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AE72" w14:textId="2D9162E2" w:rsidR="002947AC" w:rsidRDefault="002947AC" w:rsidP="002947AC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>Anunţ</w:t>
      </w:r>
      <w:proofErr w:type="spellEnd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 xml:space="preserve"> public </w:t>
      </w:r>
      <w:proofErr w:type="spellStart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>privind</w:t>
      </w:r>
      <w:proofErr w:type="spellEnd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>dezbaterea</w:t>
      </w:r>
      <w:proofErr w:type="spellEnd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t>publică</w:t>
      </w:r>
      <w:proofErr w:type="spellEnd"/>
      <w:r w:rsidRPr="002947AC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14:ligatures w14:val="none"/>
        </w:rPr>
        <w:br/>
      </w:r>
    </w:p>
    <w:p w14:paraId="0DBF4B16" w14:textId="77777777" w:rsidR="00364423" w:rsidRPr="002947AC" w:rsidRDefault="00364423" w:rsidP="002947AC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14:ligatures w14:val="none"/>
        </w:rPr>
      </w:pPr>
    </w:p>
    <w:p w14:paraId="04690246" w14:textId="4E00F466" w:rsidR="002947AC" w:rsidRDefault="00A118B6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</w:pPr>
      <w:proofErr w:type="spellStart"/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Agentia</w:t>
      </w:r>
      <w:proofErr w:type="spellEnd"/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Protectia Mediului Prahova</w:t>
      </w:r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anunţă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publicul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interesat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depunerii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raportului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privind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impactul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mediului*), a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studiului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evaluare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impactului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corpului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apă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proiectul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>
        <w:rPr>
          <w:rFonts w:ascii="Calibri" w:eastAsia="Times New Roman" w:hAnsi="Calibri" w:cs="Calibri"/>
          <w:b/>
          <w:color w:val="444444"/>
          <w:kern w:val="0"/>
          <w:sz w:val="26"/>
          <w:szCs w:val="26"/>
          <w:lang w:val="ro-RO"/>
          <w14:ligatures w14:val="none"/>
        </w:rPr>
        <w:t>Construire statie de epurare ape uzate si impurificate</w:t>
      </w:r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propus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fi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amplasat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="002947AC"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:lang w:val="ro-RO"/>
          <w14:ligatures w14:val="none"/>
        </w:rPr>
        <w:t>comuna Aricestii Rahtivani, sat Targsorul Nou, tarlaua 102, jud. Prahova</w:t>
      </w:r>
      <w:r w:rsidR="002947AC" w:rsidRPr="002947AC">
        <w:rPr>
          <w:rFonts w:ascii="Calibri" w:eastAsia="Times New Roman" w:hAnsi="Calibri" w:cs="Calibri"/>
          <w:b/>
          <w:bCs/>
          <w:color w:val="444444"/>
          <w:kern w:val="0"/>
          <w:sz w:val="26"/>
          <w:szCs w:val="26"/>
          <w14:ligatures w14:val="none"/>
        </w:rPr>
        <w:t xml:space="preserve"> </w:t>
      </w:r>
    </w:p>
    <w:p w14:paraId="51931806" w14:textId="6FC0BDF4" w:rsidR="002947AC" w:rsidRP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Prez</w:t>
      </w:r>
      <w:r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e</w:t>
      </w:r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nta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procedura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nu </w:t>
      </w: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implica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si </w:t>
      </w: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derularea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unei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>proceduri</w:t>
      </w:r>
      <w:proofErr w:type="spellEnd"/>
      <w:r w:rsidRPr="002947AC">
        <w:rPr>
          <w:rFonts w:ascii="Calibri" w:eastAsia="Times New Roman" w:hAnsi="Calibri" w:cs="Calibri"/>
          <w:color w:val="222222"/>
          <w:kern w:val="0"/>
          <w:sz w:val="26"/>
          <w:szCs w:val="26"/>
          <w14:ligatures w14:val="none"/>
        </w:rPr>
        <w:t xml:space="preserve"> de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evaluarea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impactului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context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transfrontalier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proiectul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cauză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130D8309" w14:textId="65181921" w:rsidR="002947AC" w:rsidRP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Tipul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deciziei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posibile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luate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AGENTIA PENTRU PROTECTIA MEDIULUI PRAHOVA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br/>
        <w:t xml:space="preserve"> (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autoritatea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competentă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protecţia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fi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emiterea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respingerea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solicitării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emitere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acordului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mediu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0868B67B" w14:textId="6D8897FC" w:rsidR="002947AC" w:rsidRP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Rapoartele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studiile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caz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pot fi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consultate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sediul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autorităţii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competente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protecţia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 AGENTIA PENTRU PROTECTIA MEDIULUI PRAHOVA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br/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Adresa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: Str.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Gh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Gr.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Cantacuzino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nr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 306, Ploiesti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sediul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ECO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MASTER SERVICII ECOLOGICE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S.R.L. 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Adresa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: 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Ploiesti, str. 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Maramures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nr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12, 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jud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 Prahova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zilele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luni-vineri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între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9:00-17:00</w:t>
      </w:r>
    </w:p>
    <w:p w14:paraId="342D47BA" w14:textId="19EB1485" w:rsidR="002947AC" w:rsidRP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Documentul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(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menţionat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(e)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este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(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sunt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disponibil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(e)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următoarea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(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adresă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(e) de internet </w:t>
      </w:r>
      <w:hyperlink r:id="rId4" w:history="1">
        <w:r w:rsidRPr="002947AC">
          <w:rPr>
            <w:rStyle w:val="Hyperlink"/>
          </w:rPr>
          <w:t>http://apmph.anpm.ro</w:t>
        </w:r>
      </w:hyperlink>
    </w:p>
    <w:p w14:paraId="48258981" w14:textId="5AE04DED" w:rsidR="002947AC" w:rsidRP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Dezbaterea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publică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raportului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privind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impactul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mediului,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evaluare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adecvată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studiului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evaluare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impactului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asupra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corpurilor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apă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şi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politicii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prevenire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accidentelor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majore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sau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raportului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securitate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(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după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caz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)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va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avea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loc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Ploiesti, B-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dul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Republicii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nr</w:t>
      </w:r>
      <w:proofErr w:type="spellEnd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</w:t>
      </w:r>
      <w:proofErr w:type="gramStart"/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1, 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proofErr w:type="gram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data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26.06.2023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începând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orele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1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2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: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0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0</w:t>
      </w:r>
    </w:p>
    <w:p w14:paraId="6318F905" w14:textId="33D4C95C" w:rsid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Publicul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interesat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transmite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scris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comentarii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opinii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observaţii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privind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documentele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menţionate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sediul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autorităţii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competente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pentru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protecţia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mediului</w:t>
      </w:r>
      <w:r w:rsidRPr="002947AC">
        <w:t xml:space="preserve"> 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AGENTIA PENTRU PROTECTIA MEDIULUI PRAHOVA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,</w:t>
      </w:r>
      <w:r w:rsidRPr="002947AC">
        <w:t xml:space="preserve"> 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Str.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Gh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Gr.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Cantacuzino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nr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. 306, </w:t>
      </w:r>
      <w:proofErr w:type="gram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Ploiesti</w:t>
      </w:r>
      <w:r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 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office@apmph.anpm.ro</w:t>
      </w:r>
      <w:proofErr w:type="gram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până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la data </w:t>
      </w:r>
      <w:proofErr w:type="spellStart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de</w:t>
      </w:r>
      <w:proofErr w:type="spellEnd"/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r w:rsidR="00A118B6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26.06.2023</w:t>
      </w:r>
      <w:r w:rsidRPr="002947AC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519EFAEC" w14:textId="5B0D16FC" w:rsid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</w:p>
    <w:p w14:paraId="2037A6ED" w14:textId="120BA2B9" w:rsid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</w:p>
    <w:p w14:paraId="636E57C4" w14:textId="1B29DBC3" w:rsid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</w:p>
    <w:p w14:paraId="2FE08E59" w14:textId="54C1C33F" w:rsidR="002947AC" w:rsidRDefault="002947AC" w:rsidP="002947A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  <w:bookmarkStart w:id="0" w:name="_GoBack"/>
      <w:bookmarkEnd w:id="0"/>
    </w:p>
    <w:sectPr w:rsidR="0029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1"/>
    <w:rsid w:val="002947AC"/>
    <w:rsid w:val="00364423"/>
    <w:rsid w:val="009B70D5"/>
    <w:rsid w:val="009F2AB1"/>
    <w:rsid w:val="00A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A937"/>
  <w15:docId w15:val="{9D45B78B-6C49-438B-8933-2EE6B6B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4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47A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al">
    <w:name w:val="a_l"/>
    <w:basedOn w:val="Normal"/>
    <w:rsid w:val="0029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947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ph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 Horea</dc:creator>
  <cp:lastModifiedBy>Marina Ion</cp:lastModifiedBy>
  <cp:revision>4</cp:revision>
  <dcterms:created xsi:type="dcterms:W3CDTF">2023-05-23T11:54:00Z</dcterms:created>
  <dcterms:modified xsi:type="dcterms:W3CDTF">2023-05-26T06:59:00Z</dcterms:modified>
</cp:coreProperties>
</file>