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5B" w:rsidRPr="00607933" w:rsidRDefault="0003055B" w:rsidP="005670FC">
      <w:pPr>
        <w:spacing w:after="0" w:line="360" w:lineRule="auto"/>
        <w:jc w:val="both"/>
        <w:rPr>
          <w:rStyle w:val="apar"/>
          <w:rFonts w:ascii="Bookman Old Style" w:hAnsi="Bookman Old Style"/>
          <w:b/>
          <w:color w:val="000000"/>
          <w:bdr w:val="none" w:sz="0" w:space="0" w:color="auto" w:frame="1"/>
          <w:shd w:val="clear" w:color="auto" w:fill="FFFFFF"/>
          <w:lang w:val="ro-RO"/>
        </w:rPr>
      </w:pPr>
    </w:p>
    <w:p w:rsidR="0003055B" w:rsidRPr="00607933" w:rsidRDefault="002D5C51" w:rsidP="002C52AC">
      <w:pPr>
        <w:spacing w:after="0" w:line="480" w:lineRule="auto"/>
        <w:jc w:val="center"/>
        <w:rPr>
          <w:rStyle w:val="apar"/>
          <w:rFonts w:ascii="Bookman Old Style" w:hAnsi="Bookman Old Style"/>
          <w:b/>
          <w:color w:val="000000"/>
          <w:bdr w:val="none" w:sz="0" w:space="0" w:color="auto" w:frame="1"/>
          <w:shd w:val="clear" w:color="auto" w:fill="FFFFFF"/>
        </w:rPr>
      </w:pPr>
      <w:r w:rsidRPr="00607933">
        <w:rPr>
          <w:rStyle w:val="apar"/>
          <w:rFonts w:ascii="Bookman Old Style" w:hAnsi="Bookman Old Style"/>
          <w:b/>
          <w:color w:val="000000"/>
          <w:bdr w:val="none" w:sz="0" w:space="0" w:color="auto" w:frame="1"/>
          <w:shd w:val="clear" w:color="auto" w:fill="FFFFFF"/>
        </w:rPr>
        <w:t xml:space="preserve">PROIECT - </w:t>
      </w:r>
      <w:r w:rsidR="00CD6E74" w:rsidRPr="00607933">
        <w:rPr>
          <w:rStyle w:val="apar"/>
          <w:rFonts w:ascii="Bookman Old Style" w:hAnsi="Bookman Old Style"/>
          <w:b/>
          <w:color w:val="000000"/>
          <w:bdr w:val="none" w:sz="0" w:space="0" w:color="auto" w:frame="1"/>
          <w:shd w:val="clear" w:color="auto" w:fill="FFFFFF"/>
        </w:rPr>
        <w:t>DECIZIA ETAPEI DE ÎNCADRARE</w:t>
      </w:r>
    </w:p>
    <w:p w:rsidR="0003055B" w:rsidRPr="00607933" w:rsidRDefault="00F32C16" w:rsidP="002C52AC">
      <w:pPr>
        <w:spacing w:after="0" w:line="480" w:lineRule="auto"/>
        <w:jc w:val="center"/>
        <w:rPr>
          <w:rStyle w:val="apar"/>
          <w:rFonts w:ascii="Bookman Old Style" w:hAnsi="Bookman Old Style"/>
          <w:b/>
          <w:color w:val="000000"/>
          <w:bdr w:val="none" w:sz="0" w:space="0" w:color="auto" w:frame="1"/>
          <w:shd w:val="clear" w:color="auto" w:fill="FFFFFF"/>
        </w:rPr>
      </w:pPr>
      <w:r w:rsidRPr="00607933">
        <w:rPr>
          <w:rStyle w:val="apar"/>
          <w:rFonts w:ascii="Bookman Old Style" w:hAnsi="Bookman Old Style"/>
          <w:b/>
          <w:color w:val="000000"/>
          <w:bdr w:val="none" w:sz="0" w:space="0" w:color="auto" w:frame="1"/>
          <w:shd w:val="clear" w:color="auto" w:fill="FFFFFF"/>
        </w:rPr>
        <w:t>Nr.</w:t>
      </w:r>
      <w:r w:rsidR="002A22C3" w:rsidRPr="00607933">
        <w:rPr>
          <w:rStyle w:val="apar"/>
          <w:rFonts w:ascii="Bookman Old Style" w:hAnsi="Bookman Old Style"/>
          <w:b/>
          <w:color w:val="000000"/>
          <w:bdr w:val="none" w:sz="0" w:space="0" w:color="auto" w:frame="1"/>
          <w:shd w:val="clear" w:color="auto" w:fill="FFFFFF"/>
        </w:rPr>
        <w:t xml:space="preserve"> </w:t>
      </w:r>
      <w:r w:rsidR="002D5C51" w:rsidRPr="00607933">
        <w:rPr>
          <w:rStyle w:val="apar"/>
          <w:rFonts w:ascii="Bookman Old Style" w:hAnsi="Bookman Old Style"/>
          <w:b/>
          <w:color w:val="000000"/>
          <w:bdr w:val="none" w:sz="0" w:space="0" w:color="auto" w:frame="1"/>
          <w:shd w:val="clear" w:color="auto" w:fill="FFFFFF"/>
        </w:rPr>
        <w:t>...............</w:t>
      </w:r>
      <w:r w:rsidR="002A22C3" w:rsidRPr="00607933">
        <w:rPr>
          <w:rStyle w:val="apar"/>
          <w:rFonts w:ascii="Bookman Old Style" w:hAnsi="Bookman Old Style"/>
          <w:b/>
          <w:color w:val="000000"/>
          <w:bdr w:val="none" w:sz="0" w:space="0" w:color="auto" w:frame="1"/>
          <w:shd w:val="clear" w:color="auto" w:fill="FFFFFF"/>
        </w:rPr>
        <w:t xml:space="preserve"> </w:t>
      </w:r>
      <w:r w:rsidRPr="00607933">
        <w:rPr>
          <w:rStyle w:val="apar"/>
          <w:rFonts w:ascii="Bookman Old Style" w:hAnsi="Bookman Old Style"/>
          <w:b/>
          <w:color w:val="000000"/>
          <w:bdr w:val="none" w:sz="0" w:space="0" w:color="auto" w:frame="1"/>
          <w:shd w:val="clear" w:color="auto" w:fill="FFFFFF"/>
        </w:rPr>
        <w:t>din</w:t>
      </w:r>
      <w:r w:rsidR="002A22C3" w:rsidRPr="00607933">
        <w:rPr>
          <w:rStyle w:val="apar"/>
          <w:rFonts w:ascii="Bookman Old Style" w:hAnsi="Bookman Old Style"/>
          <w:b/>
          <w:color w:val="000000"/>
          <w:bdr w:val="none" w:sz="0" w:space="0" w:color="auto" w:frame="1"/>
          <w:shd w:val="clear" w:color="auto" w:fill="FFFFFF"/>
        </w:rPr>
        <w:t xml:space="preserve"> </w:t>
      </w:r>
      <w:r w:rsidR="002D5C51" w:rsidRPr="00607933">
        <w:rPr>
          <w:rStyle w:val="apar"/>
          <w:rFonts w:ascii="Bookman Old Style" w:hAnsi="Bookman Old Style"/>
          <w:b/>
          <w:color w:val="000000"/>
          <w:bdr w:val="none" w:sz="0" w:space="0" w:color="auto" w:frame="1"/>
          <w:shd w:val="clear" w:color="auto" w:fill="FFFFFF"/>
        </w:rPr>
        <w:t>.......................</w:t>
      </w:r>
    </w:p>
    <w:p w:rsidR="0003055B" w:rsidRPr="00607933" w:rsidRDefault="0003055B" w:rsidP="002C52AC">
      <w:pPr>
        <w:spacing w:after="0" w:line="480" w:lineRule="auto"/>
        <w:jc w:val="center"/>
        <w:rPr>
          <w:rStyle w:val="apar"/>
          <w:rFonts w:ascii="Bookman Old Style" w:hAnsi="Bookman Old Style"/>
          <w:color w:val="000000"/>
          <w:bdr w:val="none" w:sz="0" w:space="0" w:color="auto" w:frame="1"/>
          <w:shd w:val="clear" w:color="auto" w:fill="FFFFFF"/>
        </w:rPr>
      </w:pPr>
    </w:p>
    <w:p w:rsidR="0003055B" w:rsidRPr="00607933" w:rsidRDefault="0003055B" w:rsidP="005670FC">
      <w:pPr>
        <w:spacing w:after="0" w:line="360" w:lineRule="auto"/>
        <w:jc w:val="both"/>
        <w:rPr>
          <w:rStyle w:val="apar"/>
          <w:rFonts w:ascii="Bookman Old Style" w:hAnsi="Bookman Old Style"/>
          <w:color w:val="000000"/>
          <w:bdr w:val="none" w:sz="0" w:space="0" w:color="auto" w:frame="1"/>
          <w:shd w:val="clear" w:color="auto" w:fill="FFFFFF"/>
        </w:rPr>
      </w:pPr>
    </w:p>
    <w:p w:rsidR="000346BC" w:rsidRPr="00607933" w:rsidRDefault="0003055B" w:rsidP="005670FC">
      <w:pPr>
        <w:spacing w:after="0" w:line="360" w:lineRule="auto"/>
        <w:ind w:firstLine="720"/>
        <w:jc w:val="both"/>
        <w:rPr>
          <w:rStyle w:val="spar"/>
          <w:rFonts w:ascii="Bookman Old Style" w:hAnsi="Bookman Old Style"/>
          <w:bdr w:val="none" w:sz="0" w:space="0" w:color="auto" w:frame="1"/>
          <w:shd w:val="clear" w:color="auto" w:fill="FFFFFF"/>
        </w:rPr>
      </w:pPr>
      <w:r w:rsidRPr="00607933">
        <w:rPr>
          <w:rStyle w:val="spar"/>
          <w:rFonts w:ascii="Bookman Old Style" w:hAnsi="Bookman Old Style"/>
          <w:color w:val="000000"/>
          <w:bdr w:val="none" w:sz="0" w:space="0" w:color="auto" w:frame="1"/>
          <w:shd w:val="clear" w:color="auto" w:fill="FFFFFF"/>
        </w:rPr>
        <w:t xml:space="preserve">Ca urmare a solicitării de emitere a acordului de mediu adresate de </w:t>
      </w:r>
      <w:r w:rsidR="00332246" w:rsidRPr="00607933">
        <w:rPr>
          <w:rFonts w:ascii="Bookman Old Style" w:hAnsi="Bookman Old Style"/>
          <w:b/>
          <w:lang w:val="ro-RO"/>
        </w:rPr>
        <w:t>COMUNA MĂNECIU – CONSILIUL LOCAL AL COMUNEI MĂNECIU reprezentată prin Dl. Primar Vasile CORDO</w:t>
      </w:r>
      <w:r w:rsidR="00332246" w:rsidRPr="00607933">
        <w:rPr>
          <w:rFonts w:ascii="Cambria" w:hAnsi="Cambria" w:cs="Cambria"/>
          <w:b/>
          <w:lang w:val="ro-RO"/>
        </w:rPr>
        <w:t>Ș</w:t>
      </w:r>
      <w:r w:rsidR="001550B0" w:rsidRPr="00607933">
        <w:rPr>
          <w:rFonts w:ascii="Bookman Old Style" w:hAnsi="Bookman Old Style"/>
          <w:b/>
          <w:lang w:val="ro-RO"/>
        </w:rPr>
        <w:t>,</w:t>
      </w:r>
      <w:r w:rsidR="0024526B" w:rsidRPr="00607933">
        <w:rPr>
          <w:rFonts w:ascii="Bookman Old Style" w:hAnsi="Bookman Old Style"/>
          <w:b/>
          <w:lang w:val="ro-RO"/>
        </w:rPr>
        <w:t xml:space="preserve"> </w:t>
      </w:r>
      <w:r w:rsidRPr="00607933">
        <w:rPr>
          <w:rStyle w:val="spar"/>
          <w:rFonts w:ascii="Bookman Old Style" w:hAnsi="Bookman Old Style"/>
          <w:color w:val="000000"/>
          <w:bdr w:val="none" w:sz="0" w:space="0" w:color="auto" w:frame="1"/>
          <w:shd w:val="clear" w:color="auto" w:fill="FFFFFF"/>
        </w:rPr>
        <w:t xml:space="preserve">cu sediul în </w:t>
      </w:r>
      <w:r w:rsidR="003E6958" w:rsidRPr="00607933">
        <w:rPr>
          <w:rFonts w:ascii="Bookman Old Style" w:hAnsi="Bookman Old Style"/>
          <w:lang w:val="ro-RO"/>
        </w:rPr>
        <w:t>Comuna Măneciu, Sat Măneciu Ungureni, Nr. 273, jude</w:t>
      </w:r>
      <w:r w:rsidR="003E6958" w:rsidRPr="00607933">
        <w:rPr>
          <w:rFonts w:ascii="Cambria" w:hAnsi="Cambria" w:cs="Cambria"/>
          <w:lang w:val="ro-RO"/>
        </w:rPr>
        <w:t>ț</w:t>
      </w:r>
      <w:r w:rsidR="003E6958" w:rsidRPr="00607933">
        <w:rPr>
          <w:rFonts w:ascii="Bookman Old Style" w:hAnsi="Bookman Old Style"/>
          <w:lang w:val="ro-RO"/>
        </w:rPr>
        <w:t>ul Prahova</w:t>
      </w:r>
      <w:r w:rsidRPr="00607933">
        <w:rPr>
          <w:rStyle w:val="spar"/>
          <w:rFonts w:ascii="Bookman Old Style" w:hAnsi="Bookman Old Style"/>
          <w:color w:val="000000"/>
          <w:bdr w:val="none" w:sz="0" w:space="0" w:color="auto" w:frame="1"/>
          <w:shd w:val="clear" w:color="auto" w:fill="FFFFFF"/>
        </w:rPr>
        <w:t>, înregistrată la Agen</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ia pentru Protec</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ia Mediului Prahova cu nr.</w:t>
      </w:r>
      <w:r w:rsidR="00643F94" w:rsidRPr="00607933">
        <w:rPr>
          <w:rStyle w:val="spar"/>
          <w:rFonts w:ascii="Bookman Old Style" w:hAnsi="Bookman Old Style"/>
          <w:color w:val="000000"/>
          <w:bdr w:val="none" w:sz="0" w:space="0" w:color="auto" w:frame="1"/>
          <w:shd w:val="clear" w:color="auto" w:fill="FFFFFF"/>
        </w:rPr>
        <w:t xml:space="preserve"> 8291 </w:t>
      </w:r>
      <w:r w:rsidR="005F1742" w:rsidRPr="00607933">
        <w:rPr>
          <w:rStyle w:val="spar"/>
          <w:rFonts w:ascii="Bookman Old Style" w:hAnsi="Bookman Old Style"/>
          <w:color w:val="000000"/>
          <w:bdr w:val="none" w:sz="0" w:space="0" w:color="auto" w:frame="1"/>
          <w:shd w:val="clear" w:color="auto" w:fill="FFFFFF"/>
        </w:rPr>
        <w:t>din</w:t>
      </w:r>
      <w:r w:rsidR="00643F94" w:rsidRPr="00607933">
        <w:rPr>
          <w:rStyle w:val="spar"/>
          <w:rFonts w:ascii="Bookman Old Style" w:hAnsi="Bookman Old Style"/>
          <w:color w:val="000000"/>
          <w:bdr w:val="none" w:sz="0" w:space="0" w:color="auto" w:frame="1"/>
          <w:shd w:val="clear" w:color="auto" w:fill="FFFFFF"/>
        </w:rPr>
        <w:t xml:space="preserve"> 10.06.2020 </w:t>
      </w:r>
      <w:r w:rsidR="00643F94" w:rsidRPr="00607933">
        <w:rPr>
          <w:rStyle w:val="spar"/>
          <w:rFonts w:ascii="Cambria" w:hAnsi="Cambria" w:cs="Cambria"/>
          <w:color w:val="000000"/>
          <w:bdr w:val="none" w:sz="0" w:space="0" w:color="auto" w:frame="1"/>
          <w:shd w:val="clear" w:color="auto" w:fill="FFFFFF"/>
        </w:rPr>
        <w:t>ș</w:t>
      </w:r>
      <w:r w:rsidR="00643F94" w:rsidRPr="00607933">
        <w:rPr>
          <w:rStyle w:val="spar"/>
          <w:rFonts w:ascii="Bookman Old Style" w:hAnsi="Bookman Old Style"/>
          <w:color w:val="000000"/>
          <w:bdr w:val="none" w:sz="0" w:space="0" w:color="auto" w:frame="1"/>
          <w:shd w:val="clear" w:color="auto" w:fill="FFFFFF"/>
        </w:rPr>
        <w:t xml:space="preserve">i </w:t>
      </w:r>
      <w:r w:rsidRPr="00607933">
        <w:rPr>
          <w:rStyle w:val="spar"/>
          <w:rFonts w:ascii="Bookman Old Style" w:hAnsi="Bookman Old Style"/>
          <w:color w:val="000000"/>
          <w:bdr w:val="none" w:sz="0" w:space="0" w:color="auto" w:frame="1"/>
          <w:shd w:val="clear" w:color="auto" w:fill="FFFFFF"/>
        </w:rPr>
        <w:t>completată cu nr.</w:t>
      </w:r>
      <w:r w:rsidR="00643F94" w:rsidRPr="00607933">
        <w:rPr>
          <w:rStyle w:val="spar"/>
          <w:rFonts w:ascii="Bookman Old Style" w:hAnsi="Bookman Old Style"/>
          <w:color w:val="000000"/>
          <w:bdr w:val="none" w:sz="0" w:space="0" w:color="auto" w:frame="1"/>
          <w:shd w:val="clear" w:color="auto" w:fill="FFFFFF"/>
        </w:rPr>
        <w:t xml:space="preserve"> 9972 </w:t>
      </w:r>
      <w:r w:rsidR="005F1742" w:rsidRPr="00607933">
        <w:rPr>
          <w:rStyle w:val="spar"/>
          <w:rFonts w:ascii="Bookman Old Style" w:hAnsi="Bookman Old Style"/>
          <w:color w:val="000000"/>
          <w:bdr w:val="none" w:sz="0" w:space="0" w:color="auto" w:frame="1"/>
          <w:shd w:val="clear" w:color="auto" w:fill="FFFFFF"/>
        </w:rPr>
        <w:t>din</w:t>
      </w:r>
      <w:r w:rsidR="00643F94" w:rsidRPr="00607933">
        <w:rPr>
          <w:rStyle w:val="spar"/>
          <w:rFonts w:ascii="Bookman Old Style" w:hAnsi="Bookman Old Style"/>
          <w:color w:val="000000"/>
          <w:bdr w:val="none" w:sz="0" w:space="0" w:color="auto" w:frame="1"/>
          <w:shd w:val="clear" w:color="auto" w:fill="FFFFFF"/>
        </w:rPr>
        <w:t xml:space="preserve"> 13.07.2020</w:t>
      </w:r>
      <w:r w:rsidR="00151FB7" w:rsidRPr="00607933">
        <w:rPr>
          <w:rStyle w:val="spar"/>
          <w:rFonts w:ascii="Bookman Old Style" w:hAnsi="Bookman Old Style"/>
          <w:color w:val="000000"/>
          <w:bdr w:val="none" w:sz="0" w:space="0" w:color="auto" w:frame="1"/>
          <w:shd w:val="clear" w:color="auto" w:fill="FFFFFF"/>
        </w:rPr>
        <w:t xml:space="preserve">, </w:t>
      </w:r>
      <w:r w:rsidRPr="00607933">
        <w:rPr>
          <w:rStyle w:val="spar"/>
          <w:rFonts w:ascii="Bookman Old Style" w:hAnsi="Bookman Old Style"/>
          <w:color w:val="000000"/>
          <w:bdr w:val="none" w:sz="0" w:space="0" w:color="auto" w:frame="1"/>
          <w:shd w:val="clear" w:color="auto" w:fill="FFFFFF"/>
        </w:rPr>
        <w:t xml:space="preserve">în baza Legii nr. 292/2018, </w:t>
      </w:r>
      <w:r w:rsidRPr="00607933">
        <w:rPr>
          <w:rStyle w:val="spar"/>
          <w:rFonts w:ascii="Bookman Old Style" w:hAnsi="Bookman Old Style"/>
          <w:i/>
          <w:color w:val="000000"/>
          <w:bdr w:val="none" w:sz="0" w:space="0" w:color="auto" w:frame="1"/>
          <w:shd w:val="clear" w:color="auto" w:fill="FFFFFF"/>
        </w:rPr>
        <w:t xml:space="preserve">privind evaluarea impactului anumitor proiecte publice </w:t>
      </w:r>
      <w:r w:rsidRPr="00607933">
        <w:rPr>
          <w:rStyle w:val="spar"/>
          <w:rFonts w:ascii="Cambria" w:hAnsi="Cambria" w:cs="Cambria"/>
          <w:i/>
          <w:color w:val="000000"/>
          <w:bdr w:val="none" w:sz="0" w:space="0" w:color="auto" w:frame="1"/>
          <w:shd w:val="clear" w:color="auto" w:fill="FFFFFF"/>
        </w:rPr>
        <w:t>ș</w:t>
      </w:r>
      <w:r w:rsidRPr="00607933">
        <w:rPr>
          <w:rStyle w:val="spar"/>
          <w:rFonts w:ascii="Bookman Old Style" w:hAnsi="Bookman Old Style"/>
          <w:i/>
          <w:color w:val="000000"/>
          <w:bdr w:val="none" w:sz="0" w:space="0" w:color="auto" w:frame="1"/>
          <w:shd w:val="clear" w:color="auto" w:fill="FFFFFF"/>
        </w:rPr>
        <w:t>i private asupra mediului</w:t>
      </w:r>
      <w:r w:rsidRPr="00607933">
        <w:rPr>
          <w:rStyle w:val="spar"/>
          <w:rFonts w:ascii="Bookman Old Style" w:hAnsi="Bookman Old Style"/>
          <w:color w:val="000000"/>
          <w:bdr w:val="none" w:sz="0" w:space="0" w:color="auto" w:frame="1"/>
          <w:shd w:val="clear" w:color="auto" w:fill="FFFFFF"/>
        </w:rPr>
        <w:t xml:space="preserve">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 xml:space="preserve">i </w:t>
      </w:r>
      <w:r w:rsidRPr="00607933">
        <w:rPr>
          <w:rStyle w:val="spar"/>
          <w:rFonts w:ascii="Bookman Old Style" w:hAnsi="Bookman Old Style"/>
          <w:bdr w:val="none" w:sz="0" w:space="0" w:color="auto" w:frame="1"/>
          <w:shd w:val="clear" w:color="auto" w:fill="FFFFFF"/>
        </w:rPr>
        <w:t>a</w:t>
      </w:r>
      <w:r w:rsidR="00193D40" w:rsidRPr="00607933">
        <w:rPr>
          <w:rStyle w:val="spar"/>
          <w:rFonts w:ascii="Bookman Old Style" w:hAnsi="Bookman Old Style"/>
          <w:bdr w:val="none" w:sz="0" w:space="0" w:color="auto" w:frame="1"/>
          <w:shd w:val="clear" w:color="auto" w:fill="FFFFFF"/>
        </w:rPr>
        <w:t xml:space="preserve"> </w:t>
      </w:r>
      <w:hyperlink r:id="rId8" w:history="1">
        <w:r w:rsidRPr="00607933">
          <w:rPr>
            <w:rStyle w:val="Hyperlink"/>
            <w:rFonts w:ascii="Bookman Old Style" w:hAnsi="Bookman Old Style"/>
            <w:color w:val="auto"/>
            <w:u w:val="none"/>
            <w:bdr w:val="none" w:sz="0" w:space="0" w:color="auto" w:frame="1"/>
            <w:shd w:val="clear" w:color="auto" w:fill="FFFFFF"/>
          </w:rPr>
          <w:t>Ordonan</w:t>
        </w:r>
        <w:r w:rsidRPr="00607933">
          <w:rPr>
            <w:rStyle w:val="Hyperlink"/>
            <w:rFonts w:ascii="Cambria" w:hAnsi="Cambria" w:cs="Cambria"/>
            <w:color w:val="auto"/>
            <w:u w:val="none"/>
            <w:bdr w:val="none" w:sz="0" w:space="0" w:color="auto" w:frame="1"/>
            <w:shd w:val="clear" w:color="auto" w:fill="FFFFFF"/>
          </w:rPr>
          <w:t>ț</w:t>
        </w:r>
        <w:r w:rsidRPr="00607933">
          <w:rPr>
            <w:rStyle w:val="Hyperlink"/>
            <w:rFonts w:ascii="Bookman Old Style" w:hAnsi="Bookman Old Style"/>
            <w:color w:val="auto"/>
            <w:u w:val="none"/>
            <w:bdr w:val="none" w:sz="0" w:space="0" w:color="auto" w:frame="1"/>
            <w:shd w:val="clear" w:color="auto" w:fill="FFFFFF"/>
          </w:rPr>
          <w:t xml:space="preserve">ei de </w:t>
        </w:r>
        <w:r w:rsidR="00193D40" w:rsidRPr="00607933">
          <w:rPr>
            <w:rStyle w:val="Hyperlink"/>
            <w:rFonts w:ascii="Bookman Old Style" w:hAnsi="Bookman Old Style"/>
            <w:color w:val="auto"/>
            <w:u w:val="none"/>
            <w:bdr w:val="none" w:sz="0" w:space="0" w:color="auto" w:frame="1"/>
            <w:shd w:val="clear" w:color="auto" w:fill="FFFFFF"/>
          </w:rPr>
          <w:t>U</w:t>
        </w:r>
        <w:r w:rsidRPr="00607933">
          <w:rPr>
            <w:rStyle w:val="Hyperlink"/>
            <w:rFonts w:ascii="Bookman Old Style" w:hAnsi="Bookman Old Style"/>
            <w:color w:val="auto"/>
            <w:u w:val="none"/>
            <w:bdr w:val="none" w:sz="0" w:space="0" w:color="auto" w:frame="1"/>
            <w:shd w:val="clear" w:color="auto" w:fill="FFFFFF"/>
          </w:rPr>
          <w:t>rgen</w:t>
        </w:r>
        <w:r w:rsidRPr="00607933">
          <w:rPr>
            <w:rStyle w:val="Hyperlink"/>
            <w:rFonts w:ascii="Cambria" w:hAnsi="Cambria" w:cs="Cambria"/>
            <w:color w:val="auto"/>
            <w:u w:val="none"/>
            <w:bdr w:val="none" w:sz="0" w:space="0" w:color="auto" w:frame="1"/>
            <w:shd w:val="clear" w:color="auto" w:fill="FFFFFF"/>
          </w:rPr>
          <w:t>ț</w:t>
        </w:r>
        <w:r w:rsidRPr="00607933">
          <w:rPr>
            <w:rStyle w:val="Hyperlink"/>
            <w:rFonts w:ascii="Bookman Old Style" w:hAnsi="Bookman Old Style"/>
            <w:color w:val="auto"/>
            <w:u w:val="none"/>
            <w:bdr w:val="none" w:sz="0" w:space="0" w:color="auto" w:frame="1"/>
            <w:shd w:val="clear" w:color="auto" w:fill="FFFFFF"/>
          </w:rPr>
          <w:t>ă a Guvernului nr. 57/2007</w:t>
        </w:r>
      </w:hyperlink>
      <w:r w:rsidRPr="00607933">
        <w:rPr>
          <w:rStyle w:val="spar"/>
          <w:rFonts w:ascii="Bookman Old Style" w:hAnsi="Bookman Old Style"/>
          <w:bdr w:val="none" w:sz="0" w:space="0" w:color="auto" w:frame="1"/>
          <w:shd w:val="clear" w:color="auto" w:fill="FFFFFF"/>
        </w:rPr>
        <w:t>,</w:t>
      </w:r>
      <w:r w:rsidR="00193D40" w:rsidRPr="00607933">
        <w:rPr>
          <w:rStyle w:val="spar"/>
          <w:rFonts w:ascii="Bookman Old Style" w:hAnsi="Bookman Old Style"/>
          <w:bdr w:val="none" w:sz="0" w:space="0" w:color="auto" w:frame="1"/>
          <w:shd w:val="clear" w:color="auto" w:fill="FFFFFF"/>
        </w:rPr>
        <w:t xml:space="preserve"> </w:t>
      </w:r>
      <w:r w:rsidRPr="00607933">
        <w:rPr>
          <w:rStyle w:val="spar"/>
          <w:rFonts w:ascii="Bookman Old Style" w:hAnsi="Bookman Old Style"/>
          <w:i/>
          <w:bdr w:val="none" w:sz="0" w:space="0" w:color="auto" w:frame="1"/>
          <w:shd w:val="clear" w:color="auto" w:fill="FFFFFF"/>
        </w:rPr>
        <w:t xml:space="preserve">privind regimul ariilor naturale protejate, conservarea habitatelor naturale, a florei </w:t>
      </w:r>
      <w:r w:rsidRPr="00607933">
        <w:rPr>
          <w:rStyle w:val="spar"/>
          <w:rFonts w:ascii="Cambria" w:hAnsi="Cambria" w:cs="Cambria"/>
          <w:i/>
          <w:bdr w:val="none" w:sz="0" w:space="0" w:color="auto" w:frame="1"/>
          <w:shd w:val="clear" w:color="auto" w:fill="FFFFFF"/>
        </w:rPr>
        <w:t>ș</w:t>
      </w:r>
      <w:r w:rsidRPr="00607933">
        <w:rPr>
          <w:rStyle w:val="spar"/>
          <w:rFonts w:ascii="Bookman Old Style" w:hAnsi="Bookman Old Style"/>
          <w:i/>
          <w:bdr w:val="none" w:sz="0" w:space="0" w:color="auto" w:frame="1"/>
          <w:shd w:val="clear" w:color="auto" w:fill="FFFFFF"/>
        </w:rPr>
        <w:t>i faunei sălbatice</w:t>
      </w:r>
      <w:r w:rsidRPr="00607933">
        <w:rPr>
          <w:rStyle w:val="spar"/>
          <w:rFonts w:ascii="Bookman Old Style" w:hAnsi="Bookman Old Style"/>
          <w:bdr w:val="none" w:sz="0" w:space="0" w:color="auto" w:frame="1"/>
          <w:shd w:val="clear" w:color="auto" w:fill="FFFFFF"/>
        </w:rPr>
        <w:t xml:space="preserve">, aprobată cu modificări </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i completări prin </w:t>
      </w:r>
      <w:hyperlink r:id="rId9" w:history="1">
        <w:r w:rsidRPr="00607933">
          <w:rPr>
            <w:rStyle w:val="Hyperlink"/>
            <w:rFonts w:ascii="Bookman Old Style" w:hAnsi="Bookman Old Style"/>
            <w:color w:val="auto"/>
            <w:u w:val="none"/>
            <w:bdr w:val="none" w:sz="0" w:space="0" w:color="auto" w:frame="1"/>
            <w:shd w:val="clear" w:color="auto" w:fill="FFFFFF"/>
          </w:rPr>
          <w:t>Legea nr. 49/2011</w:t>
        </w:r>
      </w:hyperlink>
      <w:r w:rsidRPr="00607933">
        <w:rPr>
          <w:rStyle w:val="spar"/>
          <w:rFonts w:ascii="Bookman Old Style" w:hAnsi="Bookman Old Style"/>
          <w:bdr w:val="none" w:sz="0" w:space="0" w:color="auto" w:frame="1"/>
          <w:shd w:val="clear" w:color="auto" w:fill="FFFFFF"/>
        </w:rPr>
        <w:t xml:space="preserve">, cu modificările </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i completările ulterioare,</w:t>
      </w:r>
    </w:p>
    <w:p w:rsidR="0003055B" w:rsidRPr="00607933" w:rsidRDefault="0003055B" w:rsidP="005670FC">
      <w:pPr>
        <w:spacing w:after="0" w:line="360" w:lineRule="auto"/>
        <w:ind w:firstLine="720"/>
        <w:jc w:val="both"/>
        <w:rPr>
          <w:rStyle w:val="slinbdy"/>
          <w:rFonts w:ascii="Bookman Old Style" w:hAnsi="Bookman Old Style"/>
          <w:b/>
          <w:color w:val="000000"/>
          <w:bdr w:val="none" w:sz="0" w:space="0" w:color="auto" w:frame="1"/>
          <w:shd w:val="clear" w:color="auto" w:fill="FFFFFF"/>
        </w:rPr>
      </w:pPr>
      <w:r w:rsidRPr="00607933">
        <w:rPr>
          <w:rStyle w:val="spar"/>
          <w:rFonts w:ascii="Bookman Old Style" w:hAnsi="Bookman Old Style"/>
          <w:bdr w:val="none" w:sz="0" w:space="0" w:color="auto" w:frame="1"/>
          <w:shd w:val="clear" w:color="auto" w:fill="FFFFFF"/>
        </w:rPr>
        <w:t xml:space="preserve"> Agen</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ia pentru Protec</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ia Mediului Prahova decide, ca urmare a consultărilor desfă</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 xml:space="preserve">urate în cadrul </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edin</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ei</w:t>
      </w:r>
      <w:r w:rsidRPr="00607933">
        <w:rPr>
          <w:rStyle w:val="spar"/>
          <w:rFonts w:ascii="Bookman Old Style" w:hAnsi="Bookman Old Style"/>
          <w:color w:val="000000"/>
          <w:bdr w:val="none" w:sz="0" w:space="0" w:color="auto" w:frame="1"/>
          <w:shd w:val="clear" w:color="auto" w:fill="FFFFFF"/>
        </w:rPr>
        <w:t xml:space="preserve"> comisiei de analiză tehnică din data de</w:t>
      </w:r>
      <w:r w:rsidR="00643F94" w:rsidRPr="00607933">
        <w:rPr>
          <w:rStyle w:val="spar"/>
          <w:rFonts w:ascii="Bookman Old Style" w:hAnsi="Bookman Old Style"/>
          <w:color w:val="000000"/>
          <w:bdr w:val="none" w:sz="0" w:space="0" w:color="auto" w:frame="1"/>
          <w:shd w:val="clear" w:color="auto" w:fill="FFFFFF"/>
        </w:rPr>
        <w:t xml:space="preserve"> 04.08.2020</w:t>
      </w:r>
      <w:r w:rsidRPr="00607933">
        <w:rPr>
          <w:rStyle w:val="spar"/>
          <w:rFonts w:ascii="Bookman Old Style" w:hAnsi="Bookman Old Style"/>
          <w:color w:val="000000"/>
          <w:bdr w:val="none" w:sz="0" w:space="0" w:color="auto" w:frame="1"/>
          <w:shd w:val="clear" w:color="auto" w:fill="FFFFFF"/>
        </w:rPr>
        <w:t xml:space="preserve">, că proiectul </w:t>
      </w:r>
      <w:r w:rsidRPr="00607933">
        <w:rPr>
          <w:rStyle w:val="spar"/>
          <w:rFonts w:ascii="Bookman Old Style" w:hAnsi="Bookman Old Style"/>
          <w:b/>
          <w:color w:val="000000"/>
          <w:bdr w:val="none" w:sz="0" w:space="0" w:color="auto" w:frame="1"/>
          <w:shd w:val="clear" w:color="auto" w:fill="FFFFFF"/>
        </w:rPr>
        <w:t>,,</w:t>
      </w:r>
      <w:r w:rsidR="00FE2A0F" w:rsidRPr="00607933">
        <w:rPr>
          <w:rFonts w:ascii="Bookman Old Style" w:hAnsi="Bookman Old Style"/>
          <w:b/>
          <w:i/>
          <w:lang w:val="ro-RO"/>
        </w:rPr>
        <w:t>SCOATERE DEFINITIVĂ DIN FOND FORESTIER CU COMPENSARE A SUPRAFE</w:t>
      </w:r>
      <w:r w:rsidR="00FE2A0F" w:rsidRPr="00607933">
        <w:rPr>
          <w:rFonts w:ascii="Cambria" w:hAnsi="Cambria" w:cs="Cambria"/>
          <w:b/>
          <w:i/>
          <w:lang w:val="ro-RO"/>
        </w:rPr>
        <w:t>Ț</w:t>
      </w:r>
      <w:r w:rsidR="00FE2A0F" w:rsidRPr="00607933">
        <w:rPr>
          <w:rFonts w:ascii="Bookman Old Style" w:hAnsi="Bookman Old Style"/>
          <w:b/>
          <w:i/>
          <w:lang w:val="ro-RO"/>
        </w:rPr>
        <w:t xml:space="preserve">EI DE 512 mp </w:t>
      </w:r>
      <w:r w:rsidR="00FE2A0F" w:rsidRPr="00607933">
        <w:rPr>
          <w:rFonts w:ascii="Cambria" w:hAnsi="Cambria" w:cs="Cambria"/>
          <w:b/>
          <w:i/>
          <w:lang w:val="ro-RO"/>
        </w:rPr>
        <w:t>Ș</w:t>
      </w:r>
      <w:r w:rsidR="00FE2A0F" w:rsidRPr="00607933">
        <w:rPr>
          <w:rFonts w:ascii="Bookman Old Style" w:hAnsi="Bookman Old Style"/>
          <w:b/>
          <w:i/>
          <w:lang w:val="ro-RO"/>
        </w:rPr>
        <w:t>I OCUPARE TEMPORARĂ A FONDULUI FORESTIER A SUPRAFE</w:t>
      </w:r>
      <w:r w:rsidR="00FE2A0F" w:rsidRPr="00607933">
        <w:rPr>
          <w:rFonts w:ascii="Cambria" w:hAnsi="Cambria" w:cs="Cambria"/>
          <w:b/>
          <w:i/>
          <w:lang w:val="ro-RO"/>
        </w:rPr>
        <w:t>Ț</w:t>
      </w:r>
      <w:r w:rsidR="00FE2A0F" w:rsidRPr="00607933">
        <w:rPr>
          <w:rFonts w:ascii="Bookman Old Style" w:hAnsi="Bookman Old Style"/>
          <w:b/>
          <w:i/>
          <w:lang w:val="ro-RO"/>
        </w:rPr>
        <w:t>EI DE 33 582 mp AFECTATE DE INVESTI</w:t>
      </w:r>
      <w:r w:rsidR="00FE2A0F" w:rsidRPr="00607933">
        <w:rPr>
          <w:rFonts w:ascii="Cambria" w:hAnsi="Cambria" w:cs="Cambria"/>
          <w:b/>
          <w:i/>
          <w:lang w:val="ro-RO"/>
        </w:rPr>
        <w:t>Ț</w:t>
      </w:r>
      <w:r w:rsidR="00FE2A0F" w:rsidRPr="00607933">
        <w:rPr>
          <w:rFonts w:ascii="Bookman Old Style" w:hAnsi="Bookman Old Style"/>
          <w:b/>
          <w:i/>
          <w:lang w:val="ro-RO"/>
        </w:rPr>
        <w:t>IA – ADUC</w:t>
      </w:r>
      <w:r w:rsidR="00FE2A0F" w:rsidRPr="00607933">
        <w:rPr>
          <w:rFonts w:ascii="Cambria" w:hAnsi="Cambria" w:cs="Cambria"/>
          <w:b/>
          <w:i/>
          <w:lang w:val="ro-RO"/>
        </w:rPr>
        <w:t>Ț</w:t>
      </w:r>
      <w:r w:rsidR="00FE2A0F" w:rsidRPr="00607933">
        <w:rPr>
          <w:rFonts w:ascii="Bookman Old Style" w:hAnsi="Bookman Old Style"/>
          <w:b/>
          <w:i/>
          <w:lang w:val="ro-RO"/>
        </w:rPr>
        <w:t>IUNE ÎN SISTEM GRAVITA</w:t>
      </w:r>
      <w:r w:rsidR="00FE2A0F" w:rsidRPr="00607933">
        <w:rPr>
          <w:rFonts w:ascii="Cambria" w:hAnsi="Cambria" w:cs="Cambria"/>
          <w:b/>
          <w:i/>
          <w:lang w:val="ro-RO"/>
        </w:rPr>
        <w:t>Ț</w:t>
      </w:r>
      <w:r w:rsidR="00FE2A0F" w:rsidRPr="00607933">
        <w:rPr>
          <w:rFonts w:ascii="Bookman Old Style" w:hAnsi="Bookman Old Style"/>
          <w:b/>
          <w:i/>
          <w:lang w:val="ro-RO"/>
        </w:rPr>
        <w:t>IONAL DIN SURSELE BOBU - GROHOTI</w:t>
      </w:r>
      <w:r w:rsidR="00FE2A0F" w:rsidRPr="00607933">
        <w:rPr>
          <w:rFonts w:ascii="Cambria" w:hAnsi="Cambria" w:cs="Cambria"/>
          <w:b/>
          <w:i/>
          <w:lang w:val="ro-RO"/>
        </w:rPr>
        <w:t>Ș</w:t>
      </w:r>
      <w:r w:rsidRPr="00607933">
        <w:rPr>
          <w:rStyle w:val="spar"/>
          <w:rFonts w:ascii="Bookman Old Style" w:hAnsi="Bookman Old Style"/>
          <w:b/>
          <w:color w:val="000000"/>
          <w:bdr w:val="none" w:sz="0" w:space="0" w:color="auto" w:frame="1"/>
          <w:shd w:val="clear" w:color="auto" w:fill="FFFFFF"/>
        </w:rPr>
        <w:t>”,</w:t>
      </w:r>
      <w:r w:rsidRPr="00607933">
        <w:rPr>
          <w:rStyle w:val="spar"/>
          <w:rFonts w:ascii="Bookman Old Style" w:hAnsi="Bookman Old Style"/>
          <w:color w:val="000000"/>
          <w:bdr w:val="none" w:sz="0" w:space="0" w:color="auto" w:frame="1"/>
          <w:shd w:val="clear" w:color="auto" w:fill="FFFFFF"/>
        </w:rPr>
        <w:t xml:space="preserve"> propus a fi amplasat în</w:t>
      </w:r>
      <w:r w:rsidR="0049187F" w:rsidRPr="00607933">
        <w:rPr>
          <w:rStyle w:val="spar"/>
          <w:rFonts w:ascii="Bookman Old Style" w:hAnsi="Bookman Old Style"/>
          <w:color w:val="000000"/>
          <w:bdr w:val="none" w:sz="0" w:space="0" w:color="auto" w:frame="1"/>
          <w:shd w:val="clear" w:color="auto" w:fill="FFFFFF"/>
        </w:rPr>
        <w:t xml:space="preserve"> </w:t>
      </w:r>
      <w:r w:rsidR="006961A8" w:rsidRPr="00607933">
        <w:rPr>
          <w:rFonts w:ascii="Bookman Old Style" w:hAnsi="Bookman Old Style"/>
          <w:lang w:val="ro-RO"/>
        </w:rPr>
        <w:t xml:space="preserve">Comuna Măneciu, Extravilanul </w:t>
      </w:r>
      <w:r w:rsidR="006961A8" w:rsidRPr="00607933">
        <w:rPr>
          <w:rFonts w:ascii="Cambria" w:hAnsi="Cambria" w:cs="Cambria"/>
          <w:lang w:val="ro-RO"/>
        </w:rPr>
        <w:t>ș</w:t>
      </w:r>
      <w:r w:rsidR="006961A8" w:rsidRPr="00607933">
        <w:rPr>
          <w:rFonts w:ascii="Bookman Old Style" w:hAnsi="Bookman Old Style"/>
          <w:lang w:val="ro-RO"/>
        </w:rPr>
        <w:t>i Intravilanul satului M</w:t>
      </w:r>
      <w:r w:rsidR="006961A8" w:rsidRPr="00607933">
        <w:rPr>
          <w:rFonts w:ascii="Bookman Old Style" w:hAnsi="Bookman Old Style" w:cs="Bookman Old Style"/>
          <w:lang w:val="ro-RO"/>
        </w:rPr>
        <w:t>ă</w:t>
      </w:r>
      <w:r w:rsidR="006961A8" w:rsidRPr="00607933">
        <w:rPr>
          <w:rFonts w:ascii="Bookman Old Style" w:hAnsi="Bookman Old Style"/>
          <w:lang w:val="ro-RO"/>
        </w:rPr>
        <w:t>neciu Ungureni, Unitatea de Produc</w:t>
      </w:r>
      <w:r w:rsidR="006961A8" w:rsidRPr="00607933">
        <w:rPr>
          <w:rFonts w:ascii="Cambria" w:hAnsi="Cambria" w:cs="Cambria"/>
          <w:lang w:val="ro-RO"/>
        </w:rPr>
        <w:t>ț</w:t>
      </w:r>
      <w:r w:rsidR="006961A8" w:rsidRPr="00607933">
        <w:rPr>
          <w:rFonts w:ascii="Bookman Old Style" w:hAnsi="Bookman Old Style"/>
          <w:lang w:val="ro-RO"/>
        </w:rPr>
        <w:t>ie III: u.a. 46A, 52NN, 52B, 53B, 53E, 53A, 58A, 68D, 60A, 60VV1, 60VV2, 63, 64A, 64AA, 64CC, 40C, 40B, 40A, 38A, 1B; Unitatea de Produc</w:t>
      </w:r>
      <w:r w:rsidR="006961A8" w:rsidRPr="00607933">
        <w:rPr>
          <w:rFonts w:ascii="Cambria" w:hAnsi="Cambria" w:cs="Cambria"/>
          <w:lang w:val="ro-RO"/>
        </w:rPr>
        <w:t>ț</w:t>
      </w:r>
      <w:r w:rsidR="006961A8" w:rsidRPr="00607933">
        <w:rPr>
          <w:rFonts w:ascii="Bookman Old Style" w:hAnsi="Bookman Old Style"/>
          <w:lang w:val="ro-RO"/>
        </w:rPr>
        <w:t>ie II: u.a. 145D, 63D, 63A, 62G, 62E, 62A, 62H, 61E, 61A, 134D, 38A, 28A, 27A, 27AA, 26A, 25B, 25AA, 140D1, 25CC1, 24D, 24RR, 24A, 15A, 15RR, 15C, 14B, 14RR, 14D, 13, 12B, 11A, 10D, 8C, 7B, 7RR, 125B, 125RR, 125B, 125A, 142D, 126A, 126B, 132RR, 130, jude</w:t>
      </w:r>
      <w:r w:rsidR="006961A8" w:rsidRPr="00607933">
        <w:rPr>
          <w:rFonts w:ascii="Cambria" w:hAnsi="Cambria" w:cs="Cambria"/>
          <w:lang w:val="ro-RO"/>
        </w:rPr>
        <w:t>ț</w:t>
      </w:r>
      <w:r w:rsidR="006961A8" w:rsidRPr="00607933">
        <w:rPr>
          <w:rFonts w:ascii="Bookman Old Style" w:hAnsi="Bookman Old Style"/>
          <w:lang w:val="ro-RO"/>
        </w:rPr>
        <w:t>ul Prahova</w:t>
      </w:r>
      <w:r w:rsidRPr="00607933">
        <w:rPr>
          <w:rStyle w:val="spar"/>
          <w:rFonts w:ascii="Bookman Old Style" w:hAnsi="Bookman Old Style"/>
          <w:color w:val="000000"/>
          <w:bdr w:val="none" w:sz="0" w:space="0" w:color="auto" w:frame="1"/>
          <w:shd w:val="clear" w:color="auto" w:fill="FFFFFF"/>
        </w:rPr>
        <w:t xml:space="preserve">, </w:t>
      </w:r>
      <w:r w:rsidRPr="00607933">
        <w:rPr>
          <w:rStyle w:val="slinbdy"/>
          <w:rFonts w:ascii="Bookman Old Style" w:hAnsi="Bookman Old Style"/>
          <w:b/>
          <w:color w:val="000000"/>
          <w:bdr w:val="none" w:sz="0" w:space="0" w:color="auto" w:frame="1"/>
          <w:shd w:val="clear" w:color="auto" w:fill="FFFFFF"/>
        </w:rPr>
        <w:t xml:space="preserve">nu se supune evaluării impactului asupra mediului, nu se supune evaluării adecvate </w:t>
      </w:r>
      <w:r w:rsidRPr="00607933">
        <w:rPr>
          <w:rStyle w:val="slinbdy"/>
          <w:rFonts w:ascii="Cambria" w:hAnsi="Cambria" w:cs="Cambria"/>
          <w:b/>
          <w:color w:val="000000"/>
          <w:bdr w:val="none" w:sz="0" w:space="0" w:color="auto" w:frame="1"/>
          <w:shd w:val="clear" w:color="auto" w:fill="FFFFFF"/>
        </w:rPr>
        <w:t>ș</w:t>
      </w:r>
      <w:r w:rsidRPr="00607933">
        <w:rPr>
          <w:rStyle w:val="slinbdy"/>
          <w:rFonts w:ascii="Bookman Old Style" w:hAnsi="Bookman Old Style"/>
          <w:b/>
          <w:color w:val="000000"/>
          <w:bdr w:val="none" w:sz="0" w:space="0" w:color="auto" w:frame="1"/>
          <w:shd w:val="clear" w:color="auto" w:fill="FFFFFF"/>
        </w:rPr>
        <w:t>i nu se supune evaluării impactului asupra corpurilor de apă.</w:t>
      </w:r>
    </w:p>
    <w:p w:rsidR="0003055B" w:rsidRPr="00607933" w:rsidRDefault="0003055B" w:rsidP="005670FC">
      <w:pPr>
        <w:spacing w:after="0" w:line="360" w:lineRule="auto"/>
        <w:ind w:firstLine="720"/>
        <w:jc w:val="both"/>
        <w:rPr>
          <w:rStyle w:val="slinbdy"/>
          <w:rFonts w:ascii="Bookman Old Style" w:hAnsi="Bookman Old Style"/>
          <w:b/>
          <w:color w:val="000000"/>
          <w:bdr w:val="none" w:sz="0" w:space="0" w:color="auto" w:frame="1"/>
          <w:shd w:val="clear" w:color="auto" w:fill="FFFFFF"/>
        </w:rPr>
      </w:pPr>
    </w:p>
    <w:p w:rsidR="0003055B" w:rsidRPr="00607933" w:rsidRDefault="006E76CD" w:rsidP="005670FC">
      <w:pPr>
        <w:spacing w:after="0" w:line="360" w:lineRule="auto"/>
        <w:ind w:firstLine="720"/>
        <w:jc w:val="both"/>
        <w:rPr>
          <w:rStyle w:val="spar"/>
          <w:rFonts w:ascii="Bookman Old Style" w:hAnsi="Bookman Old Style"/>
          <w:b/>
          <w:bdr w:val="none" w:sz="0" w:space="0" w:color="auto" w:frame="1"/>
          <w:shd w:val="clear" w:color="auto" w:fill="FFFFFF"/>
        </w:rPr>
      </w:pPr>
      <w:r w:rsidRPr="00607933">
        <w:rPr>
          <w:rStyle w:val="spar"/>
          <w:rFonts w:ascii="Bookman Old Style" w:hAnsi="Bookman Old Style"/>
          <w:b/>
          <w:bdr w:val="none" w:sz="0" w:space="0" w:color="auto" w:frame="1"/>
          <w:shd w:val="clear" w:color="auto" w:fill="FFFFFF"/>
        </w:rPr>
        <w:t>JUSTIFICAREA PREZENTEI DECIZII:</w:t>
      </w:r>
    </w:p>
    <w:p w:rsidR="0003055B" w:rsidRPr="00607933" w:rsidRDefault="0003055B" w:rsidP="005670FC">
      <w:pPr>
        <w:spacing w:after="0" w:line="360" w:lineRule="auto"/>
        <w:ind w:firstLine="720"/>
        <w:jc w:val="both"/>
        <w:rPr>
          <w:rStyle w:val="spctbdy"/>
          <w:rFonts w:ascii="Bookman Old Style" w:hAnsi="Bookman Old Style"/>
          <w:b/>
          <w:color w:val="000000"/>
          <w:bdr w:val="none" w:sz="0" w:space="0" w:color="auto" w:frame="1"/>
          <w:shd w:val="clear" w:color="auto" w:fill="FFFFFF"/>
        </w:rPr>
      </w:pPr>
      <w:r w:rsidRPr="00607933">
        <w:rPr>
          <w:rStyle w:val="spctttl"/>
          <w:rFonts w:ascii="Bookman Old Style" w:hAnsi="Bookman Old Style"/>
          <w:b/>
          <w:bCs/>
          <w:bdr w:val="none" w:sz="0" w:space="0" w:color="auto" w:frame="1"/>
          <w:shd w:val="clear" w:color="auto" w:fill="FFFFFF"/>
        </w:rPr>
        <w:lastRenderedPageBreak/>
        <w:t>I.</w:t>
      </w:r>
      <w:r w:rsidR="00B311FA" w:rsidRPr="00607933">
        <w:rPr>
          <w:rStyle w:val="spctttl"/>
          <w:rFonts w:ascii="Bookman Old Style" w:hAnsi="Bookman Old Style"/>
          <w:b/>
          <w:bCs/>
          <w:bdr w:val="none" w:sz="0" w:space="0" w:color="auto" w:frame="1"/>
          <w:shd w:val="clear" w:color="auto" w:fill="FFFFFF"/>
        </w:rPr>
        <w:t xml:space="preserve"> </w:t>
      </w:r>
      <w:r w:rsidRPr="00607933">
        <w:rPr>
          <w:rStyle w:val="spctbdy"/>
          <w:rFonts w:ascii="Bookman Old Style" w:hAnsi="Bookman Old Style"/>
          <w:b/>
          <w:color w:val="000000"/>
          <w:bdr w:val="none" w:sz="0" w:space="0" w:color="auto" w:frame="1"/>
          <w:shd w:val="clear" w:color="auto" w:fill="FFFFFF"/>
        </w:rPr>
        <w:t>Motivele pe baza cărora s-a stabilit necesitatea neefectuării evaluării impactului asupra mediului sunt următoarele:</w:t>
      </w:r>
    </w:p>
    <w:p w:rsidR="0003055B" w:rsidRPr="00607933" w:rsidRDefault="0003055B" w:rsidP="005670FC">
      <w:pPr>
        <w:spacing w:after="0" w:line="360" w:lineRule="auto"/>
        <w:ind w:firstLine="720"/>
        <w:jc w:val="both"/>
        <w:rPr>
          <w:rStyle w:val="slinbdy"/>
          <w:rFonts w:ascii="Bookman Old Style" w:hAnsi="Bookman Old Style"/>
          <w:b/>
          <w:i/>
          <w:color w:val="000000"/>
          <w:bdr w:val="none" w:sz="0" w:space="0" w:color="auto" w:frame="1"/>
          <w:shd w:val="clear" w:color="auto" w:fill="FFFFFF"/>
        </w:rPr>
      </w:pPr>
      <w:r w:rsidRPr="00607933">
        <w:rPr>
          <w:rStyle w:val="slitttl"/>
          <w:rFonts w:ascii="Bookman Old Style" w:hAnsi="Bookman Old Style"/>
          <w:b/>
          <w:bCs/>
          <w:bdr w:val="none" w:sz="0" w:space="0" w:color="auto" w:frame="1"/>
          <w:shd w:val="clear" w:color="auto" w:fill="FFFFFF"/>
        </w:rPr>
        <w:t>a)</w:t>
      </w:r>
      <w:r w:rsidR="00B311FA" w:rsidRPr="00607933">
        <w:rPr>
          <w:rStyle w:val="slitttl"/>
          <w:rFonts w:ascii="Bookman Old Style" w:hAnsi="Bookman Old Style"/>
          <w:b/>
          <w:bCs/>
          <w:bdr w:val="none" w:sz="0" w:space="0" w:color="auto" w:frame="1"/>
          <w:shd w:val="clear" w:color="auto" w:fill="FFFFFF"/>
        </w:rPr>
        <w:t xml:space="preserve"> </w:t>
      </w:r>
      <w:r w:rsidRPr="00607933">
        <w:rPr>
          <w:rStyle w:val="slitbdy"/>
          <w:rFonts w:ascii="Bookman Old Style" w:hAnsi="Bookman Old Style"/>
          <w:bdr w:val="none" w:sz="0" w:space="0" w:color="auto" w:frame="1"/>
          <w:shd w:val="clear" w:color="auto" w:fill="FFFFFF"/>
        </w:rPr>
        <w:t xml:space="preserve">proiectul se încadrează în prevederile Legii nr. 292/2018, </w:t>
      </w:r>
      <w:r w:rsidRPr="00607933">
        <w:rPr>
          <w:rStyle w:val="slitbdy"/>
          <w:rFonts w:ascii="Bookman Old Style" w:hAnsi="Bookman Old Style"/>
          <w:i/>
          <w:bdr w:val="none" w:sz="0" w:space="0" w:color="auto" w:frame="1"/>
          <w:shd w:val="clear" w:color="auto" w:fill="FFFFFF"/>
        </w:rPr>
        <w:t xml:space="preserve">privind evaluarea impactului anumitor proiecte publice </w:t>
      </w:r>
      <w:r w:rsidRPr="00607933">
        <w:rPr>
          <w:rStyle w:val="slitbdy"/>
          <w:rFonts w:ascii="Cambria" w:hAnsi="Cambria" w:cs="Cambria"/>
          <w:i/>
          <w:bdr w:val="none" w:sz="0" w:space="0" w:color="auto" w:frame="1"/>
          <w:shd w:val="clear" w:color="auto" w:fill="FFFFFF"/>
        </w:rPr>
        <w:t>ș</w:t>
      </w:r>
      <w:r w:rsidRPr="00607933">
        <w:rPr>
          <w:rStyle w:val="slitbdy"/>
          <w:rFonts w:ascii="Bookman Old Style" w:hAnsi="Bookman Old Style"/>
          <w:i/>
          <w:bdr w:val="none" w:sz="0" w:space="0" w:color="auto" w:frame="1"/>
          <w:shd w:val="clear" w:color="auto" w:fill="FFFFFF"/>
        </w:rPr>
        <w:t>i private asupra mediului</w:t>
      </w:r>
      <w:r w:rsidRPr="00607933">
        <w:rPr>
          <w:rStyle w:val="slitbdy"/>
          <w:rFonts w:ascii="Bookman Old Style" w:hAnsi="Bookman Old Style"/>
          <w:bdr w:val="none" w:sz="0" w:space="0" w:color="auto" w:frame="1"/>
          <w:shd w:val="clear" w:color="auto" w:fill="FFFFFF"/>
        </w:rPr>
        <w:t>, Anexa nr. 2, pct.</w:t>
      </w:r>
      <w:r w:rsidR="0046086C" w:rsidRPr="00607933">
        <w:rPr>
          <w:rStyle w:val="slitbdy"/>
          <w:rFonts w:ascii="Bookman Old Style" w:hAnsi="Bookman Old Style"/>
          <w:bdr w:val="none" w:sz="0" w:space="0" w:color="auto" w:frame="1"/>
          <w:shd w:val="clear" w:color="auto" w:fill="FFFFFF"/>
        </w:rPr>
        <w:t xml:space="preserve"> </w:t>
      </w:r>
      <w:r w:rsidR="000354D8" w:rsidRPr="00607933">
        <w:rPr>
          <w:rStyle w:val="slitbdy"/>
          <w:rFonts w:ascii="Bookman Old Style" w:hAnsi="Bookman Old Style"/>
          <w:bdr w:val="none" w:sz="0" w:space="0" w:color="auto" w:frame="1"/>
          <w:shd w:val="clear" w:color="auto" w:fill="FFFFFF"/>
        </w:rPr>
        <w:t>1</w:t>
      </w:r>
      <w:r w:rsidR="0046086C" w:rsidRPr="00607933">
        <w:rPr>
          <w:rStyle w:val="slitbdy"/>
          <w:rFonts w:ascii="Bookman Old Style" w:hAnsi="Bookman Old Style"/>
          <w:bdr w:val="none" w:sz="0" w:space="0" w:color="auto" w:frame="1"/>
          <w:shd w:val="clear" w:color="auto" w:fill="FFFFFF"/>
        </w:rPr>
        <w:t xml:space="preserve"> </w:t>
      </w:r>
      <w:r w:rsidRPr="00607933">
        <w:rPr>
          <w:rStyle w:val="slitbdy"/>
          <w:rFonts w:ascii="Bookman Old Style" w:hAnsi="Bookman Old Style"/>
          <w:bdr w:val="none" w:sz="0" w:space="0" w:color="auto" w:frame="1"/>
          <w:shd w:val="clear" w:color="auto" w:fill="FFFFFF"/>
        </w:rPr>
        <w:t>(</w:t>
      </w:r>
      <w:r w:rsidR="00FA73DE" w:rsidRPr="00607933">
        <w:rPr>
          <w:rStyle w:val="slitbdy"/>
          <w:rFonts w:ascii="Bookman Old Style" w:hAnsi="Bookman Old Style"/>
          <w:bdr w:val="none" w:sz="0" w:space="0" w:color="auto" w:frame="1"/>
          <w:shd w:val="clear" w:color="auto" w:fill="FFFFFF"/>
        </w:rPr>
        <w:t>d</w:t>
      </w:r>
      <w:r w:rsidRPr="00607933">
        <w:rPr>
          <w:rStyle w:val="slitbdy"/>
          <w:rFonts w:ascii="Bookman Old Style" w:hAnsi="Bookman Old Style"/>
          <w:bdr w:val="none" w:sz="0" w:space="0" w:color="auto" w:frame="1"/>
          <w:shd w:val="clear" w:color="auto" w:fill="FFFFFF"/>
        </w:rPr>
        <w:t>);</w:t>
      </w:r>
      <w:r w:rsidR="00FA73DE" w:rsidRPr="00607933">
        <w:rPr>
          <w:rStyle w:val="slitbdy"/>
          <w:rFonts w:ascii="Bookman Old Style" w:hAnsi="Bookman Old Style"/>
          <w:bdr w:val="none" w:sz="0" w:space="0" w:color="auto" w:frame="1"/>
          <w:shd w:val="clear" w:color="auto" w:fill="FFFFFF"/>
        </w:rPr>
        <w:t xml:space="preserve"> </w:t>
      </w:r>
      <w:r w:rsidRPr="00607933">
        <w:rPr>
          <w:rStyle w:val="slitbdy"/>
          <w:rFonts w:ascii="Bookman Old Style" w:hAnsi="Bookman Old Style"/>
          <w:bdr w:val="none" w:sz="0" w:space="0" w:color="auto" w:frame="1"/>
          <w:shd w:val="clear" w:color="auto" w:fill="FFFFFF"/>
        </w:rPr>
        <w:t>conform criteriilor de selec</w:t>
      </w:r>
      <w:r w:rsidRPr="00607933">
        <w:rPr>
          <w:rStyle w:val="slitbdy"/>
          <w:rFonts w:ascii="Cambria" w:hAnsi="Cambria" w:cs="Cambria"/>
          <w:bdr w:val="none" w:sz="0" w:space="0" w:color="auto" w:frame="1"/>
          <w:shd w:val="clear" w:color="auto" w:fill="FFFFFF"/>
        </w:rPr>
        <w:t>ț</w:t>
      </w:r>
      <w:r w:rsidRPr="00607933">
        <w:rPr>
          <w:rStyle w:val="slitbdy"/>
          <w:rFonts w:ascii="Bookman Old Style" w:hAnsi="Bookman Old Style"/>
          <w:bdr w:val="none" w:sz="0" w:space="0" w:color="auto" w:frame="1"/>
          <w:shd w:val="clear" w:color="auto" w:fill="FFFFFF"/>
        </w:rPr>
        <w:t>ie pentru stabilirea evaluării impactului asupra mediului din Anexa 3 ale aceleia</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 xml:space="preserve">i legi, </w:t>
      </w:r>
      <w:r w:rsidRPr="00607933">
        <w:rPr>
          <w:rStyle w:val="slitbdy"/>
          <w:rFonts w:ascii="Bookman Old Style" w:hAnsi="Bookman Old Style"/>
          <w:b/>
          <w:i/>
          <w:bdr w:val="none" w:sz="0" w:space="0" w:color="auto" w:frame="1"/>
          <w:shd w:val="clear" w:color="auto" w:fill="FFFFFF"/>
        </w:rPr>
        <w:t xml:space="preserve">nu se supune evaluării </w:t>
      </w:r>
      <w:r w:rsidR="00387CDB" w:rsidRPr="00607933">
        <w:rPr>
          <w:rStyle w:val="slinbdy"/>
          <w:rFonts w:ascii="Bookman Old Style" w:hAnsi="Bookman Old Style"/>
          <w:b/>
          <w:i/>
          <w:color w:val="000000"/>
          <w:bdr w:val="none" w:sz="0" w:space="0" w:color="auto" w:frame="1"/>
          <w:shd w:val="clear" w:color="auto" w:fill="FFFFFF"/>
        </w:rPr>
        <w:t>impactului asupra mediului</w:t>
      </w:r>
      <w:r w:rsidRPr="00607933">
        <w:rPr>
          <w:rStyle w:val="slinbdy"/>
          <w:rFonts w:ascii="Bookman Old Style" w:hAnsi="Bookman Old Style"/>
          <w:b/>
          <w:i/>
          <w:color w:val="000000"/>
          <w:bdr w:val="none" w:sz="0" w:space="0" w:color="auto" w:frame="1"/>
          <w:shd w:val="clear" w:color="auto" w:fill="FFFFFF"/>
        </w:rPr>
        <w:t>.</w:t>
      </w:r>
    </w:p>
    <w:p w:rsidR="0003055B" w:rsidRPr="00607933" w:rsidRDefault="0003055B" w:rsidP="005670FC">
      <w:pPr>
        <w:spacing w:after="0" w:line="360" w:lineRule="auto"/>
        <w:ind w:firstLine="720"/>
        <w:jc w:val="both"/>
        <w:rPr>
          <w:rStyle w:val="slitbdy"/>
          <w:rFonts w:ascii="Bookman Old Style" w:hAnsi="Bookman Old Style"/>
          <w:bdr w:val="none" w:sz="0" w:space="0" w:color="auto" w:frame="1"/>
          <w:shd w:val="clear" w:color="auto" w:fill="FFFFFF"/>
        </w:rPr>
      </w:pPr>
    </w:p>
    <w:p w:rsidR="0003055B" w:rsidRPr="00607933" w:rsidRDefault="0003055B" w:rsidP="005670FC">
      <w:pPr>
        <w:spacing w:after="0" w:line="360" w:lineRule="auto"/>
        <w:ind w:firstLine="720"/>
        <w:jc w:val="both"/>
        <w:rPr>
          <w:rStyle w:val="slitbdy"/>
          <w:rFonts w:ascii="Bookman Old Style" w:hAnsi="Bookman Old Style"/>
          <w:b/>
          <w:bdr w:val="none" w:sz="0" w:space="0" w:color="auto" w:frame="1"/>
          <w:shd w:val="clear" w:color="auto" w:fill="FFFFFF"/>
        </w:rPr>
      </w:pPr>
      <w:r w:rsidRPr="00607933">
        <w:rPr>
          <w:rStyle w:val="slitttl"/>
          <w:rFonts w:ascii="Bookman Old Style" w:hAnsi="Bookman Old Style"/>
          <w:b/>
          <w:bCs/>
          <w:bdr w:val="none" w:sz="0" w:space="0" w:color="auto" w:frame="1"/>
          <w:shd w:val="clear" w:color="auto" w:fill="FFFFFF"/>
        </w:rPr>
        <w:t>b)</w:t>
      </w:r>
      <w:r w:rsidR="00C7653B" w:rsidRPr="00607933">
        <w:rPr>
          <w:rStyle w:val="slit"/>
          <w:rFonts w:ascii="Bookman Old Style" w:hAnsi="Bookman Old Style"/>
          <w:b/>
          <w:bdr w:val="dotted" w:sz="6" w:space="0" w:color="FEFEFE" w:frame="1"/>
          <w:shd w:val="clear" w:color="auto" w:fill="FFFFFF"/>
        </w:rPr>
        <w:t xml:space="preserve"> </w:t>
      </w:r>
      <w:r w:rsidRPr="00607933">
        <w:rPr>
          <w:rStyle w:val="slitbdy"/>
          <w:rFonts w:ascii="Bookman Old Style" w:hAnsi="Bookman Old Style"/>
          <w:b/>
          <w:bdr w:val="none" w:sz="0" w:space="0" w:color="auto" w:frame="1"/>
          <w:shd w:val="clear" w:color="auto" w:fill="FFFFFF"/>
        </w:rPr>
        <w:t>Caracteristicile proiectului:</w:t>
      </w:r>
    </w:p>
    <w:p w:rsidR="0003055B" w:rsidRPr="00607933" w:rsidRDefault="0003055B" w:rsidP="005670FC">
      <w:pPr>
        <w:spacing w:after="0" w:line="360" w:lineRule="auto"/>
        <w:jc w:val="both"/>
        <w:rPr>
          <w:rStyle w:val="slitbdy"/>
          <w:rFonts w:ascii="Bookman Old Style" w:hAnsi="Bookman Old Style"/>
          <w:b/>
          <w:bdr w:val="none" w:sz="0" w:space="0" w:color="auto" w:frame="1"/>
          <w:shd w:val="clear" w:color="auto" w:fill="FFFFFF"/>
        </w:rPr>
      </w:pPr>
      <w:r w:rsidRPr="00607933">
        <w:rPr>
          <w:rStyle w:val="slitbdy"/>
          <w:rFonts w:ascii="Bookman Old Style" w:hAnsi="Bookman Old Style"/>
          <w:b/>
          <w:bdr w:val="none" w:sz="0" w:space="0" w:color="auto" w:frame="1"/>
          <w:shd w:val="clear" w:color="auto" w:fill="FFFFFF"/>
        </w:rPr>
        <w:t xml:space="preserve">b.1. Dimensiunea </w:t>
      </w:r>
      <w:r w:rsidRPr="00607933">
        <w:rPr>
          <w:rStyle w:val="slitbdy"/>
          <w:rFonts w:ascii="Cambria" w:hAnsi="Cambria" w:cs="Cambria"/>
          <w:b/>
          <w:bdr w:val="none" w:sz="0" w:space="0" w:color="auto" w:frame="1"/>
          <w:shd w:val="clear" w:color="auto" w:fill="FFFFFF"/>
        </w:rPr>
        <w:t>ș</w:t>
      </w:r>
      <w:r w:rsidRPr="00607933">
        <w:rPr>
          <w:rStyle w:val="slitbdy"/>
          <w:rFonts w:ascii="Bookman Old Style" w:hAnsi="Bookman Old Style"/>
          <w:b/>
          <w:bdr w:val="none" w:sz="0" w:space="0" w:color="auto" w:frame="1"/>
          <w:shd w:val="clear" w:color="auto" w:fill="FFFFFF"/>
        </w:rPr>
        <w:t>i concep</w:t>
      </w:r>
      <w:r w:rsidRPr="00607933">
        <w:rPr>
          <w:rStyle w:val="slitbdy"/>
          <w:rFonts w:ascii="Cambria" w:hAnsi="Cambria" w:cs="Cambria"/>
          <w:b/>
          <w:bdr w:val="none" w:sz="0" w:space="0" w:color="auto" w:frame="1"/>
          <w:shd w:val="clear" w:color="auto" w:fill="FFFFFF"/>
        </w:rPr>
        <w:t>ț</w:t>
      </w:r>
      <w:r w:rsidRPr="00607933">
        <w:rPr>
          <w:rStyle w:val="slitbdy"/>
          <w:rFonts w:ascii="Bookman Old Style" w:hAnsi="Bookman Old Style"/>
          <w:b/>
          <w:bdr w:val="none" w:sz="0" w:space="0" w:color="auto" w:frame="1"/>
          <w:shd w:val="clear" w:color="auto" w:fill="FFFFFF"/>
        </w:rPr>
        <w:t>ia întregului proiect:</w:t>
      </w:r>
      <w:r w:rsidR="00DD62F4" w:rsidRPr="00607933">
        <w:rPr>
          <w:rStyle w:val="slitbdy"/>
          <w:rFonts w:ascii="Bookman Old Style" w:hAnsi="Bookman Old Style"/>
          <w:b/>
          <w:bdr w:val="none" w:sz="0" w:space="0" w:color="auto" w:frame="1"/>
          <w:shd w:val="clear" w:color="auto" w:fill="FFFFFF"/>
        </w:rPr>
        <w:tab/>
      </w:r>
    </w:p>
    <w:p w:rsidR="00A5028F" w:rsidRPr="00607933" w:rsidRDefault="00A5028F" w:rsidP="005670FC">
      <w:pPr>
        <w:pStyle w:val="Default"/>
        <w:spacing w:line="360" w:lineRule="auto"/>
        <w:ind w:firstLine="720"/>
        <w:jc w:val="both"/>
        <w:rPr>
          <w:rFonts w:ascii="Bookman Old Style" w:eastAsia="Calibri" w:hAnsi="Bookman Old Style" w:cs="Cambria"/>
          <w:sz w:val="22"/>
          <w:szCs w:val="22"/>
        </w:rPr>
      </w:pPr>
      <w:r w:rsidRPr="00607933">
        <w:rPr>
          <w:rFonts w:ascii="Bookman Old Style" w:eastAsia="Calibri" w:hAnsi="Bookman Old Style" w:cs="Cambria"/>
          <w:sz w:val="22"/>
          <w:szCs w:val="22"/>
        </w:rPr>
        <w:t>În prezent alimentarea cu apă a comunei Măneciu se face prin pompare din rezervoarele aflate într-un sistem zonal. În func</w:t>
      </w:r>
      <w:r w:rsidRPr="00607933">
        <w:rPr>
          <w:rFonts w:ascii="Cambria" w:eastAsia="Calibri" w:hAnsi="Cambria" w:cs="Cambria"/>
          <w:sz w:val="22"/>
          <w:szCs w:val="22"/>
        </w:rPr>
        <w:t>ț</w:t>
      </w:r>
      <w:r w:rsidRPr="00607933">
        <w:rPr>
          <w:rFonts w:ascii="Bookman Old Style" w:eastAsia="Calibri" w:hAnsi="Bookman Old Style" w:cs="Cambria"/>
          <w:sz w:val="22"/>
          <w:szCs w:val="22"/>
        </w:rPr>
        <w:t>ie de consumul din amonte, debitul este extrem de fluctuant ceea ce a determinat ini</w:t>
      </w:r>
      <w:r w:rsidRPr="00607933">
        <w:rPr>
          <w:rFonts w:ascii="Cambria" w:eastAsia="Calibri" w:hAnsi="Cambria" w:cs="Cambria"/>
          <w:sz w:val="22"/>
          <w:szCs w:val="22"/>
        </w:rPr>
        <w:t>ț</w:t>
      </w:r>
      <w:r w:rsidR="005670FC" w:rsidRPr="00607933">
        <w:rPr>
          <w:rFonts w:ascii="Bookman Old Style" w:eastAsia="Calibri" w:hAnsi="Bookman Old Style" w:cs="Cambria"/>
          <w:sz w:val="22"/>
          <w:szCs w:val="22"/>
        </w:rPr>
        <w:t>ierea proiectului</w:t>
      </w:r>
      <w:r w:rsidRPr="00607933">
        <w:rPr>
          <w:rFonts w:ascii="Bookman Old Style" w:eastAsia="Calibri" w:hAnsi="Bookman Old Style" w:cs="Cambria"/>
          <w:sz w:val="22"/>
          <w:szCs w:val="22"/>
        </w:rPr>
        <w:t>.</w:t>
      </w:r>
    </w:p>
    <w:p w:rsidR="00A5028F" w:rsidRPr="00607933" w:rsidRDefault="00A5028F" w:rsidP="005670FC">
      <w:pPr>
        <w:pStyle w:val="Default"/>
        <w:spacing w:line="360" w:lineRule="auto"/>
        <w:ind w:firstLine="720"/>
        <w:jc w:val="both"/>
        <w:rPr>
          <w:rFonts w:ascii="Bookman Old Style" w:eastAsia="Calibri" w:hAnsi="Bookman Old Style" w:cs="Cambria"/>
          <w:sz w:val="22"/>
          <w:szCs w:val="22"/>
        </w:rPr>
      </w:pPr>
      <w:r w:rsidRPr="00607933">
        <w:rPr>
          <w:rFonts w:ascii="Bookman Old Style" w:eastAsia="Calibri" w:hAnsi="Bookman Old Style" w:cs="Cambria"/>
          <w:sz w:val="22"/>
          <w:szCs w:val="22"/>
        </w:rPr>
        <w:t>Investi</w:t>
      </w:r>
      <w:r w:rsidRPr="00607933">
        <w:rPr>
          <w:rFonts w:ascii="Cambria" w:eastAsia="Calibri" w:hAnsi="Cambria" w:cs="Cambria"/>
          <w:sz w:val="22"/>
          <w:szCs w:val="22"/>
        </w:rPr>
        <w:t>ț</w:t>
      </w:r>
      <w:r w:rsidRPr="00607933">
        <w:rPr>
          <w:rFonts w:ascii="Bookman Old Style" w:eastAsia="Calibri" w:hAnsi="Bookman Old Style" w:cs="Cambria"/>
          <w:sz w:val="22"/>
          <w:szCs w:val="22"/>
        </w:rPr>
        <w:t>ia vizeaz</w:t>
      </w:r>
      <w:r w:rsidR="001668BC" w:rsidRPr="00607933">
        <w:rPr>
          <w:rFonts w:ascii="Bookman Old Style" w:eastAsia="Calibri" w:hAnsi="Bookman Old Style" w:cs="Cambria"/>
          <w:sz w:val="22"/>
          <w:szCs w:val="22"/>
        </w:rPr>
        <w:t>ă</w:t>
      </w:r>
      <w:r w:rsidRPr="00607933">
        <w:rPr>
          <w:rFonts w:ascii="Bookman Old Style" w:eastAsia="Calibri" w:hAnsi="Bookman Old Style" w:cs="Cambria"/>
          <w:sz w:val="22"/>
          <w:szCs w:val="22"/>
        </w:rPr>
        <w:t xml:space="preserve"> modernizarea sistemului de alimentare cu ap</w:t>
      </w:r>
      <w:r w:rsidR="001668BC" w:rsidRPr="00607933">
        <w:rPr>
          <w:rFonts w:ascii="Bookman Old Style" w:eastAsia="Calibri" w:hAnsi="Bookman Old Style" w:cs="Cambria"/>
          <w:sz w:val="22"/>
          <w:szCs w:val="22"/>
        </w:rPr>
        <w:t>ă</w:t>
      </w:r>
      <w:r w:rsidRPr="00607933">
        <w:rPr>
          <w:rFonts w:ascii="Bookman Old Style" w:eastAsia="Calibri" w:hAnsi="Bookman Old Style" w:cs="Cambria"/>
          <w:sz w:val="22"/>
          <w:szCs w:val="22"/>
        </w:rPr>
        <w:t xml:space="preserve"> existent pentru a raspunde noilor cerin</w:t>
      </w:r>
      <w:r w:rsidR="001668BC" w:rsidRPr="00607933">
        <w:rPr>
          <w:rFonts w:ascii="Cambria" w:eastAsia="Calibri" w:hAnsi="Cambria" w:cs="Cambria"/>
          <w:sz w:val="22"/>
          <w:szCs w:val="22"/>
        </w:rPr>
        <w:t>ț</w:t>
      </w:r>
      <w:r w:rsidRPr="00607933">
        <w:rPr>
          <w:rFonts w:ascii="Bookman Old Style" w:eastAsia="Calibri" w:hAnsi="Bookman Old Style" w:cs="Cambria"/>
          <w:sz w:val="22"/>
          <w:szCs w:val="22"/>
        </w:rPr>
        <w:t>e de debit la nivelul tuturor locuitorilor, prin realizarea unei surse proprii, mărirea capacită</w:t>
      </w:r>
      <w:r w:rsidRPr="00607933">
        <w:rPr>
          <w:rFonts w:ascii="Cambria" w:eastAsia="Calibri" w:hAnsi="Cambria" w:cs="Cambria"/>
          <w:sz w:val="22"/>
          <w:szCs w:val="22"/>
        </w:rPr>
        <w:t>ț</w:t>
      </w:r>
      <w:r w:rsidRPr="00607933">
        <w:rPr>
          <w:rFonts w:ascii="Bookman Old Style" w:eastAsia="Calibri" w:hAnsi="Bookman Old Style" w:cs="Cambria"/>
          <w:sz w:val="22"/>
          <w:szCs w:val="22"/>
        </w:rPr>
        <w:t xml:space="preserve">ii de </w:t>
      </w:r>
      <w:r w:rsidRPr="00607933">
        <w:rPr>
          <w:rFonts w:ascii="Bookman Old Style" w:eastAsia="Calibri" w:hAnsi="Bookman Old Style" w:cs="Bookman Old Style"/>
          <w:sz w:val="22"/>
          <w:szCs w:val="22"/>
        </w:rPr>
        <w:t>î</w:t>
      </w:r>
      <w:r w:rsidRPr="00607933">
        <w:rPr>
          <w:rFonts w:ascii="Bookman Old Style" w:eastAsia="Calibri" w:hAnsi="Bookman Old Style" w:cs="Cambria"/>
          <w:sz w:val="22"/>
          <w:szCs w:val="22"/>
        </w:rPr>
        <w:t xml:space="preserve">nmagazinare, tratarea apei precum </w:t>
      </w:r>
      <w:r w:rsidRPr="00607933">
        <w:rPr>
          <w:rFonts w:ascii="Cambria" w:eastAsia="Calibri" w:hAnsi="Cambria" w:cs="Cambria"/>
          <w:sz w:val="22"/>
          <w:szCs w:val="22"/>
        </w:rPr>
        <w:t>ș</w:t>
      </w:r>
      <w:r w:rsidRPr="00607933">
        <w:rPr>
          <w:rFonts w:ascii="Bookman Old Style" w:eastAsia="Calibri" w:hAnsi="Bookman Old Style" w:cs="Cambria"/>
          <w:sz w:val="22"/>
          <w:szCs w:val="22"/>
        </w:rPr>
        <w:t>i realizarea unei noi aduc</w:t>
      </w:r>
      <w:r w:rsidR="001668BC" w:rsidRPr="00607933">
        <w:rPr>
          <w:rFonts w:ascii="Cambria" w:eastAsia="Calibri" w:hAnsi="Cambria" w:cs="Cambria"/>
          <w:sz w:val="22"/>
          <w:szCs w:val="22"/>
        </w:rPr>
        <w:t>ț</w:t>
      </w:r>
      <w:r w:rsidRPr="00607933">
        <w:rPr>
          <w:rFonts w:ascii="Bookman Old Style" w:eastAsia="Calibri" w:hAnsi="Bookman Old Style" w:cs="Cambria"/>
          <w:sz w:val="22"/>
          <w:szCs w:val="22"/>
        </w:rPr>
        <w:t>iuni.</w:t>
      </w:r>
    </w:p>
    <w:p w:rsidR="00A5028F" w:rsidRPr="00607933" w:rsidRDefault="00A5028F" w:rsidP="005670FC">
      <w:pPr>
        <w:pStyle w:val="Default"/>
        <w:spacing w:line="360" w:lineRule="auto"/>
        <w:ind w:firstLine="720"/>
        <w:jc w:val="both"/>
        <w:rPr>
          <w:rFonts w:ascii="Bookman Old Style" w:eastAsia="Calibri" w:hAnsi="Bookman Old Style" w:cs="Cambria"/>
          <w:sz w:val="22"/>
          <w:szCs w:val="22"/>
        </w:rPr>
      </w:pPr>
      <w:r w:rsidRPr="00607933">
        <w:rPr>
          <w:rFonts w:ascii="Bookman Old Style" w:eastAsia="Calibri" w:hAnsi="Bookman Old Style" w:cs="Cambria"/>
          <w:sz w:val="22"/>
          <w:szCs w:val="22"/>
        </w:rPr>
        <w:t>Proiectul are o suprafa</w:t>
      </w:r>
      <w:r w:rsidRPr="00607933">
        <w:rPr>
          <w:rFonts w:ascii="Cambria" w:eastAsia="Calibri" w:hAnsi="Cambria" w:cs="Cambria"/>
          <w:sz w:val="22"/>
          <w:szCs w:val="22"/>
        </w:rPr>
        <w:t>ț</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 xml:space="preserve"> total</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 xml:space="preserve"> de 89.323</w:t>
      </w:r>
      <w:r w:rsidR="001668BC" w:rsidRPr="00607933">
        <w:rPr>
          <w:rFonts w:ascii="Bookman Old Style" w:eastAsia="Calibri" w:hAnsi="Bookman Old Style" w:cs="Cambria"/>
          <w:sz w:val="22"/>
          <w:szCs w:val="22"/>
        </w:rPr>
        <w:t xml:space="preserve"> </w:t>
      </w:r>
      <w:r w:rsidRPr="00607933">
        <w:rPr>
          <w:rFonts w:ascii="Bookman Old Style" w:eastAsia="Calibri" w:hAnsi="Bookman Old Style" w:cs="Cambria"/>
          <w:sz w:val="22"/>
          <w:szCs w:val="22"/>
        </w:rPr>
        <w:t xml:space="preserve">m.p., </w:t>
      </w:r>
      <w:r w:rsidRPr="00607933">
        <w:rPr>
          <w:rFonts w:ascii="Cambria" w:eastAsia="Calibri" w:hAnsi="Cambria" w:cs="Cambria"/>
          <w:sz w:val="22"/>
          <w:szCs w:val="22"/>
        </w:rPr>
        <w:t>ș</w:t>
      </w:r>
      <w:r w:rsidRPr="00607933">
        <w:rPr>
          <w:rFonts w:ascii="Bookman Old Style" w:eastAsia="Calibri" w:hAnsi="Bookman Old Style" w:cs="Cambria"/>
          <w:sz w:val="22"/>
          <w:szCs w:val="22"/>
        </w:rPr>
        <w:t>i se af</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 xml:space="preserve"> </w:t>
      </w:r>
      <w:r w:rsidRPr="00607933">
        <w:rPr>
          <w:rFonts w:ascii="Bookman Old Style" w:eastAsia="Calibri" w:hAnsi="Bookman Old Style" w:cs="Bookman Old Style"/>
          <w:sz w:val="22"/>
          <w:szCs w:val="22"/>
        </w:rPr>
        <w:t>î</w:t>
      </w:r>
      <w:r w:rsidRPr="00607933">
        <w:rPr>
          <w:rFonts w:ascii="Bookman Old Style" w:eastAsia="Calibri" w:hAnsi="Bookman Old Style" w:cs="Cambria"/>
          <w:sz w:val="22"/>
          <w:szCs w:val="22"/>
        </w:rPr>
        <w:t xml:space="preserve">n intravilanul </w:t>
      </w:r>
      <w:r w:rsidRPr="00607933">
        <w:rPr>
          <w:rFonts w:ascii="Cambria" w:eastAsia="Calibri" w:hAnsi="Cambria" w:cs="Cambria"/>
          <w:sz w:val="22"/>
          <w:szCs w:val="22"/>
        </w:rPr>
        <w:t>ș</w:t>
      </w:r>
      <w:r w:rsidRPr="00607933">
        <w:rPr>
          <w:rFonts w:ascii="Bookman Old Style" w:eastAsia="Calibri" w:hAnsi="Bookman Old Style" w:cs="Cambria"/>
          <w:sz w:val="22"/>
          <w:szCs w:val="22"/>
        </w:rPr>
        <w:t>i extravilanul comunei M</w:t>
      </w:r>
      <w:r w:rsidRPr="00607933">
        <w:rPr>
          <w:rFonts w:ascii="Bookman Old Style" w:eastAsia="Calibri" w:hAnsi="Bookman Old Style" w:cs="Bookman Old Style"/>
          <w:sz w:val="22"/>
          <w:szCs w:val="22"/>
        </w:rPr>
        <w:t>ă</w:t>
      </w:r>
      <w:r w:rsidR="001668BC" w:rsidRPr="00607933">
        <w:rPr>
          <w:rFonts w:ascii="Bookman Old Style" w:eastAsia="Calibri" w:hAnsi="Bookman Old Style" w:cs="Cambria"/>
          <w:sz w:val="22"/>
          <w:szCs w:val="22"/>
        </w:rPr>
        <w:t xml:space="preserve">neciu </w:t>
      </w:r>
      <w:r w:rsidRPr="00607933">
        <w:rPr>
          <w:rFonts w:ascii="Bookman Old Style" w:eastAsia="Calibri" w:hAnsi="Bookman Old Style" w:cs="Cambria"/>
          <w:sz w:val="22"/>
          <w:szCs w:val="22"/>
        </w:rPr>
        <w:t>(satul M</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neciu Ungureni)</w:t>
      </w:r>
      <w:r w:rsidR="001668BC" w:rsidRPr="00607933">
        <w:rPr>
          <w:rFonts w:ascii="Bookman Old Style" w:eastAsia="Calibri" w:hAnsi="Bookman Old Style" w:cs="Cambria"/>
          <w:sz w:val="22"/>
          <w:szCs w:val="22"/>
        </w:rPr>
        <w:t xml:space="preserve">, </w:t>
      </w:r>
      <w:r w:rsidRPr="00607933">
        <w:rPr>
          <w:rFonts w:ascii="Bookman Old Style" w:eastAsia="Calibri" w:hAnsi="Bookman Old Style" w:cs="Bookman Old Style"/>
          <w:sz w:val="22"/>
          <w:szCs w:val="22"/>
        </w:rPr>
        <w:t>î</w:t>
      </w:r>
      <w:r w:rsidRPr="00607933">
        <w:rPr>
          <w:rFonts w:ascii="Bookman Old Style" w:eastAsia="Calibri" w:hAnsi="Bookman Old Style" w:cs="Cambria"/>
          <w:sz w:val="22"/>
          <w:szCs w:val="22"/>
        </w:rPr>
        <w:t>n zona de protec</w:t>
      </w:r>
      <w:r w:rsidRPr="00607933">
        <w:rPr>
          <w:rFonts w:ascii="Cambria" w:eastAsia="Calibri" w:hAnsi="Cambria" w:cs="Cambria"/>
          <w:sz w:val="22"/>
          <w:szCs w:val="22"/>
        </w:rPr>
        <w:t>ț</w:t>
      </w:r>
      <w:r w:rsidRPr="00607933">
        <w:rPr>
          <w:rFonts w:ascii="Bookman Old Style" w:eastAsia="Calibri" w:hAnsi="Bookman Old Style" w:cs="Cambria"/>
          <w:sz w:val="22"/>
          <w:szCs w:val="22"/>
        </w:rPr>
        <w:t xml:space="preserve">ie a DN 1A, Romtelecom </w:t>
      </w:r>
      <w:r w:rsidRPr="00607933">
        <w:rPr>
          <w:rFonts w:ascii="Cambria" w:eastAsia="Calibri" w:hAnsi="Cambria" w:cs="Cambria"/>
          <w:sz w:val="22"/>
          <w:szCs w:val="22"/>
        </w:rPr>
        <w:t>ș</w:t>
      </w:r>
      <w:r w:rsidRPr="00607933">
        <w:rPr>
          <w:rFonts w:ascii="Bookman Old Style" w:eastAsia="Calibri" w:hAnsi="Bookman Old Style" w:cs="Cambria"/>
          <w:sz w:val="22"/>
          <w:szCs w:val="22"/>
        </w:rPr>
        <w:t>i RNP - ROMSILVA.</w:t>
      </w:r>
    </w:p>
    <w:p w:rsidR="00A5028F" w:rsidRPr="00607933" w:rsidRDefault="00A5028F" w:rsidP="005670FC">
      <w:pPr>
        <w:pStyle w:val="Default"/>
        <w:spacing w:line="360" w:lineRule="auto"/>
        <w:ind w:firstLine="720"/>
        <w:jc w:val="both"/>
        <w:rPr>
          <w:rFonts w:ascii="Bookman Old Style" w:eastAsia="Calibri" w:hAnsi="Bookman Old Style" w:cs="Cambria"/>
          <w:sz w:val="22"/>
          <w:szCs w:val="22"/>
        </w:rPr>
      </w:pPr>
      <w:r w:rsidRPr="00607933">
        <w:rPr>
          <w:rFonts w:ascii="Bookman Old Style" w:eastAsia="Calibri" w:hAnsi="Bookman Old Style" w:cs="Cambria"/>
          <w:sz w:val="22"/>
          <w:szCs w:val="22"/>
        </w:rPr>
        <w:t>Traseul aduc</w:t>
      </w:r>
      <w:r w:rsidRPr="00607933">
        <w:rPr>
          <w:rFonts w:ascii="Cambria" w:eastAsia="Calibri" w:hAnsi="Cambria" w:cs="Cambria"/>
          <w:sz w:val="22"/>
          <w:szCs w:val="22"/>
        </w:rPr>
        <w:t>ț</w:t>
      </w:r>
      <w:r w:rsidRPr="00607933">
        <w:rPr>
          <w:rFonts w:ascii="Bookman Old Style" w:eastAsia="Calibri" w:hAnsi="Bookman Old Style" w:cs="Cambria"/>
          <w:sz w:val="22"/>
          <w:szCs w:val="22"/>
        </w:rPr>
        <w:t xml:space="preserve">iunii este stabilit prin PUG </w:t>
      </w:r>
      <w:r w:rsidRPr="00607933">
        <w:rPr>
          <w:rFonts w:ascii="Cambria" w:eastAsia="Calibri" w:hAnsi="Cambria" w:cs="Cambria"/>
          <w:sz w:val="22"/>
          <w:szCs w:val="22"/>
        </w:rPr>
        <w:t>ș</w:t>
      </w:r>
      <w:r w:rsidRPr="00607933">
        <w:rPr>
          <w:rFonts w:ascii="Bookman Old Style" w:eastAsia="Calibri" w:hAnsi="Bookman Old Style" w:cs="Cambria"/>
          <w:sz w:val="22"/>
          <w:szCs w:val="22"/>
        </w:rPr>
        <w:t>i traverseaz</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/ocupă diferite tipuri de pă</w:t>
      </w:r>
      <w:r w:rsidRPr="00607933">
        <w:rPr>
          <w:rFonts w:ascii="Cambria" w:eastAsia="Calibri" w:hAnsi="Cambria" w:cs="Cambria"/>
          <w:sz w:val="22"/>
          <w:szCs w:val="22"/>
        </w:rPr>
        <w:t>ș</w:t>
      </w:r>
      <w:r w:rsidRPr="00607933">
        <w:rPr>
          <w:rFonts w:ascii="Bookman Old Style" w:eastAsia="Calibri" w:hAnsi="Bookman Old Style" w:cs="Cambria"/>
          <w:sz w:val="22"/>
          <w:szCs w:val="22"/>
        </w:rPr>
        <w:t>uni, cursuri de ap</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 xml:space="preserve">, fond forestier </w:t>
      </w:r>
      <w:r w:rsidRPr="00607933">
        <w:rPr>
          <w:rFonts w:ascii="Cambria" w:eastAsia="Calibri" w:hAnsi="Cambria" w:cs="Cambria"/>
          <w:sz w:val="22"/>
          <w:szCs w:val="22"/>
        </w:rPr>
        <w:t>ș</w:t>
      </w:r>
      <w:r w:rsidRPr="00607933">
        <w:rPr>
          <w:rFonts w:ascii="Bookman Old Style" w:eastAsia="Calibri" w:hAnsi="Bookman Old Style" w:cs="Cambria"/>
          <w:sz w:val="22"/>
          <w:szCs w:val="22"/>
        </w:rPr>
        <w:t>i c</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i de comunica</w:t>
      </w:r>
      <w:r w:rsidRPr="00607933">
        <w:rPr>
          <w:rFonts w:ascii="Cambria" w:eastAsia="Calibri" w:hAnsi="Cambria" w:cs="Cambria"/>
          <w:sz w:val="22"/>
          <w:szCs w:val="22"/>
        </w:rPr>
        <w:t>ț</w:t>
      </w:r>
      <w:r w:rsidRPr="00607933">
        <w:rPr>
          <w:rFonts w:ascii="Bookman Old Style" w:eastAsia="Calibri" w:hAnsi="Bookman Old Style" w:cs="Cambria"/>
          <w:sz w:val="22"/>
          <w:szCs w:val="22"/>
        </w:rPr>
        <w:t>ii.</w:t>
      </w:r>
    </w:p>
    <w:p w:rsidR="00ED4543" w:rsidRPr="00607933" w:rsidRDefault="00A5028F" w:rsidP="005670FC">
      <w:pPr>
        <w:pStyle w:val="Default"/>
        <w:spacing w:line="360" w:lineRule="auto"/>
        <w:ind w:firstLine="720"/>
        <w:jc w:val="both"/>
        <w:rPr>
          <w:rFonts w:ascii="Bookman Old Style" w:eastAsia="Calibri" w:hAnsi="Bookman Old Style" w:cs="Cambria"/>
          <w:sz w:val="22"/>
          <w:szCs w:val="22"/>
        </w:rPr>
      </w:pPr>
      <w:r w:rsidRPr="00607933">
        <w:rPr>
          <w:rFonts w:ascii="Bookman Old Style" w:eastAsia="Calibri" w:hAnsi="Bookman Old Style" w:cs="Cambria"/>
          <w:sz w:val="22"/>
          <w:szCs w:val="22"/>
        </w:rPr>
        <w:t>Amplasamentul aduc</w:t>
      </w:r>
      <w:r w:rsidRPr="00607933">
        <w:rPr>
          <w:rFonts w:ascii="Cambria" w:eastAsia="Calibri" w:hAnsi="Cambria" w:cs="Cambria"/>
          <w:sz w:val="22"/>
          <w:szCs w:val="22"/>
        </w:rPr>
        <w:t>ț</w:t>
      </w:r>
      <w:r w:rsidRPr="00607933">
        <w:rPr>
          <w:rFonts w:ascii="Bookman Old Style" w:eastAsia="Calibri" w:hAnsi="Bookman Old Style" w:cs="Cambria"/>
          <w:sz w:val="22"/>
          <w:szCs w:val="22"/>
        </w:rPr>
        <w:t xml:space="preserve">iunii se </w:t>
      </w:r>
      <w:r w:rsidRPr="00607933">
        <w:rPr>
          <w:rFonts w:ascii="Bookman Old Style" w:eastAsia="Calibri" w:hAnsi="Bookman Old Style" w:cs="Bookman Old Style"/>
          <w:sz w:val="22"/>
          <w:szCs w:val="22"/>
        </w:rPr>
        <w:t>î</w:t>
      </w:r>
      <w:r w:rsidRPr="00607933">
        <w:rPr>
          <w:rFonts w:ascii="Bookman Old Style" w:eastAsia="Calibri" w:hAnsi="Bookman Old Style" w:cs="Cambria"/>
          <w:sz w:val="22"/>
          <w:szCs w:val="22"/>
        </w:rPr>
        <w:t xml:space="preserve">ntinde de la </w:t>
      </w:r>
      <w:r w:rsidRPr="00607933">
        <w:rPr>
          <w:rFonts w:ascii="Bookman Old Style" w:eastAsia="Calibri" w:hAnsi="Bookman Old Style" w:cs="Bookman Old Style"/>
          <w:sz w:val="22"/>
          <w:szCs w:val="22"/>
        </w:rPr>
        <w:t>î</w:t>
      </w:r>
      <w:r w:rsidRPr="00607933">
        <w:rPr>
          <w:rFonts w:ascii="Bookman Old Style" w:eastAsia="Calibri" w:hAnsi="Bookman Old Style" w:cs="Cambria"/>
          <w:sz w:val="22"/>
          <w:szCs w:val="22"/>
        </w:rPr>
        <w:t>ncep</w:t>
      </w:r>
      <w:r w:rsidRPr="00607933">
        <w:rPr>
          <w:rFonts w:ascii="Bookman Old Style" w:eastAsia="Calibri" w:hAnsi="Bookman Old Style" w:cs="Bookman Old Style"/>
          <w:sz w:val="22"/>
          <w:szCs w:val="22"/>
        </w:rPr>
        <w:t>â</w:t>
      </w:r>
      <w:r w:rsidRPr="00607933">
        <w:rPr>
          <w:rFonts w:ascii="Bookman Old Style" w:eastAsia="Calibri" w:hAnsi="Bookman Old Style" w:cs="Cambria"/>
          <w:sz w:val="22"/>
          <w:szCs w:val="22"/>
        </w:rPr>
        <w:t>nd din zona izvoarelor Grohoti</w:t>
      </w:r>
      <w:r w:rsidRPr="00607933">
        <w:rPr>
          <w:rFonts w:ascii="Cambria" w:eastAsia="Calibri" w:hAnsi="Cambria" w:cs="Cambria"/>
          <w:sz w:val="22"/>
          <w:szCs w:val="22"/>
        </w:rPr>
        <w:t>ș</w:t>
      </w:r>
      <w:r w:rsidRPr="00607933">
        <w:rPr>
          <w:rFonts w:ascii="Bookman Old Style" w:eastAsia="Calibri" w:hAnsi="Bookman Old Style" w:cs="Cambria"/>
          <w:sz w:val="22"/>
          <w:szCs w:val="22"/>
        </w:rPr>
        <w:t xml:space="preserve">-Bobu </w:t>
      </w:r>
      <w:r w:rsidRPr="00607933">
        <w:rPr>
          <w:rFonts w:ascii="Cambria" w:eastAsia="Calibri" w:hAnsi="Cambria" w:cs="Cambria"/>
          <w:sz w:val="22"/>
          <w:szCs w:val="22"/>
        </w:rPr>
        <w:t>ș</w:t>
      </w:r>
      <w:r w:rsidRPr="00607933">
        <w:rPr>
          <w:rFonts w:ascii="Bookman Old Style" w:eastAsia="Calibri" w:hAnsi="Bookman Old Style" w:cs="Cambria"/>
          <w:sz w:val="22"/>
          <w:szCs w:val="22"/>
        </w:rPr>
        <w:t>i p</w:t>
      </w:r>
      <w:r w:rsidRPr="00607933">
        <w:rPr>
          <w:rFonts w:ascii="Bookman Old Style" w:eastAsia="Calibri" w:hAnsi="Bookman Old Style" w:cs="Bookman Old Style"/>
          <w:sz w:val="22"/>
          <w:szCs w:val="22"/>
        </w:rPr>
        <w:t>â</w:t>
      </w:r>
      <w:r w:rsidRPr="00607933">
        <w:rPr>
          <w:rFonts w:ascii="Bookman Old Style" w:eastAsia="Calibri" w:hAnsi="Bookman Old Style" w:cs="Cambria"/>
          <w:sz w:val="22"/>
          <w:szCs w:val="22"/>
        </w:rPr>
        <w:t>n</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 xml:space="preserve"> </w:t>
      </w:r>
      <w:r w:rsidRPr="00607933">
        <w:rPr>
          <w:rFonts w:ascii="Bookman Old Style" w:eastAsia="Calibri" w:hAnsi="Bookman Old Style" w:cs="Bookman Old Style"/>
          <w:sz w:val="22"/>
          <w:szCs w:val="22"/>
        </w:rPr>
        <w:t>î</w:t>
      </w:r>
      <w:r w:rsidRPr="00607933">
        <w:rPr>
          <w:rFonts w:ascii="Bookman Old Style" w:eastAsia="Calibri" w:hAnsi="Bookman Old Style" w:cs="Cambria"/>
          <w:sz w:val="22"/>
          <w:szCs w:val="22"/>
        </w:rPr>
        <w:t xml:space="preserve">n aval </w:t>
      </w:r>
      <w:r w:rsidRPr="00607933">
        <w:rPr>
          <w:rFonts w:ascii="Bookman Old Style" w:eastAsia="Calibri" w:hAnsi="Bookman Old Style" w:cs="Bookman Old Style"/>
          <w:sz w:val="22"/>
          <w:szCs w:val="22"/>
        </w:rPr>
        <w:t>î</w:t>
      </w:r>
      <w:r w:rsidRPr="00607933">
        <w:rPr>
          <w:rFonts w:ascii="Bookman Old Style" w:eastAsia="Calibri" w:hAnsi="Bookman Old Style" w:cs="Cambria"/>
          <w:sz w:val="22"/>
          <w:szCs w:val="22"/>
        </w:rPr>
        <w:t>n zona comunei M</w:t>
      </w:r>
      <w:r w:rsidRPr="00607933">
        <w:rPr>
          <w:rFonts w:ascii="Bookman Old Style" w:eastAsia="Calibri" w:hAnsi="Bookman Old Style" w:cs="Bookman Old Style"/>
          <w:sz w:val="22"/>
          <w:szCs w:val="22"/>
        </w:rPr>
        <w:t>ă</w:t>
      </w:r>
      <w:r w:rsidRPr="00607933">
        <w:rPr>
          <w:rFonts w:ascii="Bookman Old Style" w:eastAsia="Calibri" w:hAnsi="Bookman Old Style" w:cs="Cambria"/>
          <w:sz w:val="22"/>
          <w:szCs w:val="22"/>
        </w:rPr>
        <w:t>neciu.</w:t>
      </w:r>
    </w:p>
    <w:p w:rsidR="00B9170D" w:rsidRPr="00607933" w:rsidRDefault="00B9170D" w:rsidP="005670FC">
      <w:pPr>
        <w:pStyle w:val="Default"/>
        <w:spacing w:line="360" w:lineRule="auto"/>
        <w:ind w:firstLine="720"/>
        <w:jc w:val="both"/>
        <w:rPr>
          <w:rFonts w:ascii="Bookman Old Style" w:eastAsia="Calibri" w:hAnsi="Bookman Old Style" w:cs="Cambria"/>
          <w:sz w:val="22"/>
          <w:szCs w:val="22"/>
        </w:rPr>
      </w:pPr>
    </w:p>
    <w:p w:rsidR="00ED4543" w:rsidRPr="00607933" w:rsidRDefault="00ED4543" w:rsidP="005670FC">
      <w:pPr>
        <w:pStyle w:val="Default"/>
        <w:spacing w:line="360" w:lineRule="auto"/>
        <w:ind w:firstLine="720"/>
        <w:jc w:val="both"/>
        <w:rPr>
          <w:rStyle w:val="slitbdy"/>
          <w:rFonts w:ascii="Bookman Old Style" w:hAnsi="Bookman Old Style"/>
          <w:sz w:val="22"/>
          <w:szCs w:val="22"/>
          <w:bdr w:val="none" w:sz="0" w:space="0" w:color="auto" w:frame="1"/>
          <w:shd w:val="clear" w:color="auto" w:fill="FFFFFF"/>
        </w:rPr>
      </w:pPr>
    </w:p>
    <w:p w:rsidR="000A0FC5" w:rsidRPr="00607933" w:rsidRDefault="000A0FC5" w:rsidP="005670FC">
      <w:pPr>
        <w:autoSpaceDE w:val="0"/>
        <w:autoSpaceDN w:val="0"/>
        <w:adjustRightInd w:val="0"/>
        <w:spacing w:after="0" w:line="360" w:lineRule="auto"/>
        <w:jc w:val="both"/>
        <w:rPr>
          <w:rFonts w:ascii="Bookman Old Style" w:eastAsia="Calibri" w:hAnsi="Bookman Old Style" w:cs="Cambria"/>
          <w:b/>
          <w:bCs/>
          <w:color w:val="000000"/>
        </w:rPr>
      </w:pPr>
      <w:r w:rsidRPr="00607933">
        <w:rPr>
          <w:rFonts w:ascii="Bookman Old Style" w:eastAsia="Calibri" w:hAnsi="Bookman Old Style" w:cs="Cambria"/>
          <w:b/>
          <w:bCs/>
          <w:color w:val="000000"/>
        </w:rPr>
        <w:t xml:space="preserve">DESCRIEREA CARACTERISTICILOR FIZICE ALE </w:t>
      </w:r>
      <w:r w:rsidR="005108F3" w:rsidRPr="00607933">
        <w:rPr>
          <w:rFonts w:ascii="Bookman Old Style" w:eastAsia="Calibri" w:hAnsi="Bookman Old Style" w:cs="Cambria"/>
          <w:b/>
          <w:bCs/>
          <w:color w:val="000000"/>
        </w:rPr>
        <w:t>Î</w:t>
      </w:r>
      <w:r w:rsidRPr="00607933">
        <w:rPr>
          <w:rFonts w:ascii="Bookman Old Style" w:eastAsia="Calibri" w:hAnsi="Bookman Old Style" w:cs="Cambria"/>
          <w:b/>
          <w:bCs/>
          <w:color w:val="000000"/>
        </w:rPr>
        <w:t>NTREGULUI PROIECT</w:t>
      </w:r>
      <w:r w:rsidR="00ED4543" w:rsidRPr="00607933">
        <w:rPr>
          <w:rFonts w:ascii="Bookman Old Style" w:eastAsia="Calibri" w:hAnsi="Bookman Old Style" w:cs="Cambria"/>
          <w:b/>
          <w:bCs/>
          <w:color w:val="000000"/>
        </w:rPr>
        <w:t>:</w:t>
      </w:r>
    </w:p>
    <w:p w:rsidR="00A57B0A" w:rsidRPr="00607933" w:rsidRDefault="001668BC" w:rsidP="00361D9E">
      <w:pPr>
        <w:pStyle w:val="ListParagraph"/>
        <w:numPr>
          <w:ilvl w:val="0"/>
          <w:numId w:val="8"/>
        </w:numPr>
        <w:autoSpaceDE w:val="0"/>
        <w:autoSpaceDN w:val="0"/>
        <w:adjustRightInd w:val="0"/>
        <w:spacing w:after="0" w:line="360" w:lineRule="auto"/>
        <w:jc w:val="both"/>
        <w:rPr>
          <w:rFonts w:ascii="Bookman Old Style" w:eastAsia="Calibri" w:hAnsi="Bookman Old Style" w:cs="Cambria"/>
          <w:color w:val="000000"/>
        </w:rPr>
      </w:pPr>
      <w:r w:rsidRPr="00607933">
        <w:rPr>
          <w:rFonts w:ascii="Bookman Old Style" w:hAnsi="Bookman Old Style"/>
          <w:b/>
          <w:bCs/>
        </w:rPr>
        <w:t>ETAPA DE DEFRI</w:t>
      </w:r>
      <w:r w:rsidRPr="00607933">
        <w:rPr>
          <w:rFonts w:ascii="Cambria" w:hAnsi="Cambria" w:cs="Cambria"/>
          <w:b/>
          <w:bCs/>
        </w:rPr>
        <w:t>Ș</w:t>
      </w:r>
      <w:r w:rsidRPr="00607933">
        <w:rPr>
          <w:rFonts w:ascii="Bookman Old Style" w:hAnsi="Bookman Old Style"/>
          <w:b/>
          <w:bCs/>
        </w:rPr>
        <w:t>ARE:</w:t>
      </w:r>
    </w:p>
    <w:p w:rsidR="00BC75B3" w:rsidRPr="00607933" w:rsidRDefault="001668BC" w:rsidP="00BC75B3">
      <w:pPr>
        <w:tabs>
          <w:tab w:val="left" w:pos="0"/>
        </w:tabs>
        <w:spacing w:after="0" w:line="360" w:lineRule="auto"/>
        <w:ind w:firstLine="720"/>
        <w:jc w:val="both"/>
        <w:rPr>
          <w:rFonts w:ascii="Bookman Old Style" w:hAnsi="Bookman Old Style"/>
          <w:bCs/>
        </w:rPr>
      </w:pPr>
      <w:r w:rsidRPr="00607933">
        <w:rPr>
          <w:rFonts w:ascii="Bookman Old Style" w:hAnsi="Bookman Old Style"/>
          <w:bCs/>
        </w:rPr>
        <w:t>Î</w:t>
      </w:r>
      <w:r w:rsidR="004B35F8" w:rsidRPr="00607933">
        <w:rPr>
          <w:rFonts w:ascii="Bookman Old Style" w:hAnsi="Bookman Old Style"/>
          <w:bCs/>
        </w:rPr>
        <w:t>n func</w:t>
      </w:r>
      <w:r w:rsidR="004B35F8" w:rsidRPr="00607933">
        <w:rPr>
          <w:rFonts w:ascii="Cambria" w:hAnsi="Cambria" w:cs="Cambria"/>
          <w:bCs/>
        </w:rPr>
        <w:t>ț</w:t>
      </w:r>
      <w:r w:rsidR="004B35F8" w:rsidRPr="00607933">
        <w:rPr>
          <w:rFonts w:ascii="Bookman Old Style" w:hAnsi="Bookman Old Style"/>
          <w:bCs/>
        </w:rPr>
        <w:t>ie de scopul urm</w:t>
      </w:r>
      <w:r w:rsidR="004B35F8" w:rsidRPr="00607933">
        <w:rPr>
          <w:rFonts w:ascii="Bookman Old Style" w:hAnsi="Bookman Old Style" w:cs="Bookman Old Style"/>
          <w:bCs/>
        </w:rPr>
        <w:t>ă</w:t>
      </w:r>
      <w:r w:rsidR="004B35F8" w:rsidRPr="00607933">
        <w:rPr>
          <w:rFonts w:ascii="Bookman Old Style" w:hAnsi="Bookman Old Style"/>
          <w:bCs/>
        </w:rPr>
        <w:t xml:space="preserve">rit </w:t>
      </w:r>
      <w:r w:rsidR="004B35F8" w:rsidRPr="00607933">
        <w:rPr>
          <w:rFonts w:ascii="Cambria" w:hAnsi="Cambria" w:cs="Cambria"/>
          <w:bCs/>
        </w:rPr>
        <w:t>ș</w:t>
      </w:r>
      <w:r w:rsidR="004B35F8" w:rsidRPr="00607933">
        <w:rPr>
          <w:rFonts w:ascii="Bookman Old Style" w:hAnsi="Bookman Old Style"/>
          <w:bCs/>
        </w:rPr>
        <w:t>i av</w:t>
      </w:r>
      <w:r w:rsidR="004B35F8" w:rsidRPr="00607933">
        <w:rPr>
          <w:rFonts w:ascii="Bookman Old Style" w:hAnsi="Bookman Old Style" w:cs="Bookman Old Style"/>
          <w:bCs/>
        </w:rPr>
        <w:t>â</w:t>
      </w:r>
      <w:r w:rsidR="004B35F8" w:rsidRPr="00607933">
        <w:rPr>
          <w:rFonts w:ascii="Bookman Old Style" w:hAnsi="Bookman Old Style"/>
          <w:bCs/>
        </w:rPr>
        <w:t xml:space="preserve">nd </w:t>
      </w:r>
      <w:r w:rsidR="004B35F8" w:rsidRPr="00607933">
        <w:rPr>
          <w:rFonts w:ascii="Bookman Old Style" w:hAnsi="Bookman Old Style" w:cs="Bookman Old Style"/>
          <w:bCs/>
        </w:rPr>
        <w:t>î</w:t>
      </w:r>
      <w:r w:rsidR="004B35F8" w:rsidRPr="00607933">
        <w:rPr>
          <w:rFonts w:ascii="Bookman Old Style" w:hAnsi="Bookman Old Style"/>
          <w:bCs/>
        </w:rPr>
        <w:t>n vedere c</w:t>
      </w:r>
      <w:r w:rsidR="004B35F8" w:rsidRPr="00607933">
        <w:rPr>
          <w:rFonts w:ascii="Bookman Old Style" w:hAnsi="Bookman Old Style" w:cs="Bookman Old Style"/>
          <w:bCs/>
        </w:rPr>
        <w:t>ă</w:t>
      </w:r>
      <w:r w:rsidR="004B35F8" w:rsidRPr="00607933">
        <w:rPr>
          <w:rFonts w:ascii="Bookman Old Style" w:hAnsi="Bookman Old Style"/>
          <w:bCs/>
        </w:rPr>
        <w:t xml:space="preserve"> suprafa</w:t>
      </w:r>
      <w:r w:rsidR="004B35F8" w:rsidRPr="00607933">
        <w:rPr>
          <w:rFonts w:ascii="Cambria" w:hAnsi="Cambria" w:cs="Cambria"/>
          <w:bCs/>
        </w:rPr>
        <w:t>ț</w:t>
      </w:r>
      <w:r w:rsidR="004B35F8" w:rsidRPr="00607933">
        <w:rPr>
          <w:rFonts w:ascii="Bookman Old Style" w:hAnsi="Bookman Old Style"/>
          <w:bCs/>
        </w:rPr>
        <w:t>a de 512</w:t>
      </w:r>
      <w:r w:rsidR="008B53AD" w:rsidRPr="00607933">
        <w:rPr>
          <w:rFonts w:ascii="Bookman Old Style" w:hAnsi="Bookman Old Style"/>
          <w:bCs/>
        </w:rPr>
        <w:t xml:space="preserve"> mp</w:t>
      </w:r>
      <w:r w:rsidR="004B35F8" w:rsidRPr="00607933">
        <w:rPr>
          <w:rFonts w:ascii="Bookman Old Style" w:hAnsi="Bookman Old Style"/>
          <w:bCs/>
        </w:rPr>
        <w:t xml:space="preserve"> propus</w:t>
      </w:r>
      <w:r w:rsidR="004B35F8" w:rsidRPr="00607933">
        <w:rPr>
          <w:rFonts w:ascii="Bookman Old Style" w:hAnsi="Bookman Old Style" w:cs="Bookman Old Style"/>
          <w:bCs/>
        </w:rPr>
        <w:t>ă</w:t>
      </w:r>
      <w:r w:rsidR="004B35F8" w:rsidRPr="00607933">
        <w:rPr>
          <w:rFonts w:ascii="Bookman Old Style" w:hAnsi="Bookman Old Style"/>
          <w:bCs/>
        </w:rPr>
        <w:t xml:space="preserve"> pentru aduc</w:t>
      </w:r>
      <w:r w:rsidR="004B35F8" w:rsidRPr="00607933">
        <w:rPr>
          <w:rFonts w:ascii="Cambria" w:hAnsi="Cambria" w:cs="Cambria"/>
          <w:bCs/>
        </w:rPr>
        <w:t>ț</w:t>
      </w:r>
      <w:r w:rsidR="004B35F8" w:rsidRPr="00607933">
        <w:rPr>
          <w:rFonts w:ascii="Bookman Old Style" w:hAnsi="Bookman Old Style"/>
          <w:bCs/>
        </w:rPr>
        <w:t>iune este acoperită cu vegeta</w:t>
      </w:r>
      <w:r w:rsidR="004B35F8" w:rsidRPr="00607933">
        <w:rPr>
          <w:rFonts w:ascii="Cambria" w:hAnsi="Cambria" w:cs="Cambria"/>
          <w:bCs/>
        </w:rPr>
        <w:t>ț</w:t>
      </w:r>
      <w:r w:rsidR="004B35F8" w:rsidRPr="00607933">
        <w:rPr>
          <w:rFonts w:ascii="Bookman Old Style" w:hAnsi="Bookman Old Style"/>
          <w:bCs/>
        </w:rPr>
        <w:t>ie forestier</w:t>
      </w:r>
      <w:r w:rsidR="004B35F8" w:rsidRPr="00607933">
        <w:rPr>
          <w:rFonts w:ascii="Bookman Old Style" w:hAnsi="Bookman Old Style" w:cs="Bookman Old Style"/>
          <w:bCs/>
        </w:rPr>
        <w:t>ă</w:t>
      </w:r>
      <w:r w:rsidR="004B35F8" w:rsidRPr="00607933">
        <w:rPr>
          <w:rFonts w:ascii="Bookman Old Style" w:hAnsi="Bookman Old Style"/>
          <w:bCs/>
        </w:rPr>
        <w:t xml:space="preserve"> pe soluri scheletice, cu</w:t>
      </w:r>
      <w:r w:rsidR="00764EFF" w:rsidRPr="00607933">
        <w:rPr>
          <w:rFonts w:ascii="Bookman Old Style" w:hAnsi="Bookman Old Style"/>
          <w:bCs/>
        </w:rPr>
        <w:t xml:space="preserve"> </w:t>
      </w:r>
      <w:r w:rsidR="004B35F8" w:rsidRPr="00607933">
        <w:rPr>
          <w:rFonts w:ascii="Bookman Old Style" w:hAnsi="Bookman Old Style"/>
          <w:bCs/>
        </w:rPr>
        <w:t>predilec</w:t>
      </w:r>
      <w:r w:rsidR="00424A1D" w:rsidRPr="00607933">
        <w:rPr>
          <w:rFonts w:ascii="Cambria" w:hAnsi="Cambria" w:cs="Cambria"/>
          <w:bCs/>
        </w:rPr>
        <w:t>ț</w:t>
      </w:r>
      <w:r w:rsidR="004B35F8" w:rsidRPr="00607933">
        <w:rPr>
          <w:rFonts w:ascii="Bookman Old Style" w:hAnsi="Bookman Old Style"/>
          <w:bCs/>
        </w:rPr>
        <w:t>ie tipul de padure 4114 F</w:t>
      </w:r>
      <w:r w:rsidR="00424A1D" w:rsidRPr="00607933">
        <w:rPr>
          <w:rFonts w:ascii="Bookman Old Style" w:hAnsi="Bookman Old Style"/>
          <w:bCs/>
        </w:rPr>
        <w:t>ă</w:t>
      </w:r>
      <w:r w:rsidR="004B35F8" w:rsidRPr="00607933">
        <w:rPr>
          <w:rFonts w:ascii="Bookman Old Style" w:hAnsi="Bookman Old Style"/>
          <w:bCs/>
        </w:rPr>
        <w:t>get montan pe soluri scheletice, cu flor</w:t>
      </w:r>
      <w:r w:rsidR="00424A1D" w:rsidRPr="00607933">
        <w:rPr>
          <w:rFonts w:ascii="Bookman Old Style" w:hAnsi="Bookman Old Style"/>
          <w:bCs/>
        </w:rPr>
        <w:t>ă</w:t>
      </w:r>
      <w:r w:rsidR="004B35F8" w:rsidRPr="00607933">
        <w:rPr>
          <w:rFonts w:ascii="Bookman Old Style" w:hAnsi="Bookman Old Style"/>
          <w:bCs/>
        </w:rPr>
        <w:t xml:space="preserve"> de mull, se propun urmatoarele lucrări specifice:</w:t>
      </w:r>
    </w:p>
    <w:p w:rsidR="00BC75B3" w:rsidRPr="00607933" w:rsidRDefault="004B35F8" w:rsidP="00361D9E">
      <w:pPr>
        <w:pStyle w:val="ListParagraph"/>
        <w:numPr>
          <w:ilvl w:val="0"/>
          <w:numId w:val="9"/>
        </w:numPr>
        <w:tabs>
          <w:tab w:val="left" w:pos="0"/>
        </w:tabs>
        <w:spacing w:after="0" w:line="360" w:lineRule="auto"/>
        <w:jc w:val="both"/>
        <w:rPr>
          <w:rFonts w:ascii="Bookman Old Style" w:hAnsi="Bookman Old Style"/>
          <w:bCs/>
        </w:rPr>
      </w:pPr>
      <w:r w:rsidRPr="00607933">
        <w:rPr>
          <w:rFonts w:ascii="Bookman Old Style" w:hAnsi="Bookman Old Style"/>
          <w:bCs/>
        </w:rPr>
        <w:lastRenderedPageBreak/>
        <w:t xml:space="preserve">tăierea arborilor </w:t>
      </w:r>
      <w:r w:rsidRPr="00607933">
        <w:rPr>
          <w:rFonts w:ascii="Cambria" w:hAnsi="Cambria" w:cs="Cambria"/>
          <w:bCs/>
        </w:rPr>
        <w:t>ș</w:t>
      </w:r>
      <w:r w:rsidRPr="00607933">
        <w:rPr>
          <w:rFonts w:ascii="Bookman Old Style" w:hAnsi="Bookman Old Style"/>
          <w:bCs/>
        </w:rPr>
        <w:t>i a arbu</w:t>
      </w:r>
      <w:r w:rsidRPr="00607933">
        <w:rPr>
          <w:rFonts w:ascii="Cambria" w:hAnsi="Cambria" w:cs="Cambria"/>
          <w:bCs/>
        </w:rPr>
        <w:t>ș</w:t>
      </w:r>
      <w:r w:rsidRPr="00607933">
        <w:rPr>
          <w:rFonts w:ascii="Bookman Old Style" w:hAnsi="Bookman Old Style"/>
          <w:bCs/>
        </w:rPr>
        <w:t>tilor cu fier</w:t>
      </w:r>
      <w:r w:rsidRPr="00607933">
        <w:rPr>
          <w:rFonts w:ascii="Bookman Old Style" w:hAnsi="Bookman Old Style" w:cs="Bookman Old Style"/>
          <w:bCs/>
        </w:rPr>
        <w:t>ă</w:t>
      </w:r>
      <w:r w:rsidRPr="00607933">
        <w:rPr>
          <w:rFonts w:ascii="Bookman Old Style" w:hAnsi="Bookman Old Style"/>
          <w:bCs/>
        </w:rPr>
        <w:t>str</w:t>
      </w:r>
      <w:r w:rsidRPr="00607933">
        <w:rPr>
          <w:rFonts w:ascii="Bookman Old Style" w:hAnsi="Bookman Old Style" w:cs="Bookman Old Style"/>
          <w:bCs/>
        </w:rPr>
        <w:t>ă</w:t>
      </w:r>
      <w:r w:rsidRPr="00607933">
        <w:rPr>
          <w:rFonts w:ascii="Bookman Old Style" w:hAnsi="Bookman Old Style"/>
          <w:bCs/>
        </w:rPr>
        <w:t>ul mecanic f</w:t>
      </w:r>
      <w:r w:rsidRPr="00607933">
        <w:rPr>
          <w:rFonts w:ascii="Bookman Old Style" w:hAnsi="Bookman Old Style" w:cs="Bookman Old Style"/>
          <w:bCs/>
        </w:rPr>
        <w:t>ă</w:t>
      </w:r>
      <w:r w:rsidRPr="00607933">
        <w:rPr>
          <w:rFonts w:ascii="Bookman Old Style" w:hAnsi="Bookman Old Style"/>
          <w:bCs/>
        </w:rPr>
        <w:t>r</w:t>
      </w:r>
      <w:r w:rsidRPr="00607933">
        <w:rPr>
          <w:rFonts w:ascii="Bookman Old Style" w:hAnsi="Bookman Old Style" w:cs="Bookman Old Style"/>
          <w:bCs/>
        </w:rPr>
        <w:t>ă</w:t>
      </w:r>
      <w:r w:rsidRPr="00607933">
        <w:rPr>
          <w:rFonts w:ascii="Bookman Old Style" w:hAnsi="Bookman Old Style"/>
          <w:bCs/>
        </w:rPr>
        <w:t xml:space="preserve"> afectarea zonelor limitrofe care apar</w:t>
      </w:r>
      <w:r w:rsidRPr="00607933">
        <w:rPr>
          <w:rFonts w:ascii="Cambria" w:hAnsi="Cambria" w:cs="Cambria"/>
          <w:bCs/>
        </w:rPr>
        <w:t>ț</w:t>
      </w:r>
      <w:r w:rsidRPr="00607933">
        <w:rPr>
          <w:rFonts w:ascii="Bookman Old Style" w:hAnsi="Bookman Old Style"/>
          <w:bCs/>
        </w:rPr>
        <w:t>in aceluia</w:t>
      </w:r>
      <w:r w:rsidRPr="00607933">
        <w:rPr>
          <w:rFonts w:ascii="Cambria" w:hAnsi="Cambria" w:cs="Cambria"/>
          <w:bCs/>
        </w:rPr>
        <w:t>ș</w:t>
      </w:r>
      <w:r w:rsidRPr="00607933">
        <w:rPr>
          <w:rFonts w:ascii="Bookman Old Style" w:hAnsi="Bookman Old Style"/>
          <w:bCs/>
        </w:rPr>
        <w:t>i amenajament;</w:t>
      </w:r>
    </w:p>
    <w:p w:rsidR="00BC75B3" w:rsidRPr="00607933" w:rsidRDefault="004B35F8" w:rsidP="00361D9E">
      <w:pPr>
        <w:pStyle w:val="ListParagraph"/>
        <w:numPr>
          <w:ilvl w:val="0"/>
          <w:numId w:val="9"/>
        </w:numPr>
        <w:tabs>
          <w:tab w:val="left" w:pos="0"/>
        </w:tabs>
        <w:spacing w:after="0" w:line="360" w:lineRule="auto"/>
        <w:jc w:val="both"/>
        <w:rPr>
          <w:rFonts w:ascii="Bookman Old Style" w:hAnsi="Bookman Old Style"/>
          <w:bCs/>
        </w:rPr>
      </w:pPr>
      <w:r w:rsidRPr="00607933">
        <w:rPr>
          <w:rFonts w:ascii="Bookman Old Style" w:hAnsi="Bookman Old Style"/>
          <w:bCs/>
        </w:rPr>
        <w:t xml:space="preserve">scoaterea rădăcinilor </w:t>
      </w:r>
      <w:r w:rsidRPr="00607933">
        <w:rPr>
          <w:rFonts w:ascii="Cambria" w:hAnsi="Cambria" w:cs="Cambria"/>
          <w:bCs/>
        </w:rPr>
        <w:t>ș</w:t>
      </w:r>
      <w:r w:rsidRPr="00607933">
        <w:rPr>
          <w:rFonts w:ascii="Bookman Old Style" w:hAnsi="Bookman Old Style"/>
          <w:bCs/>
        </w:rPr>
        <w:t>i a cioatelor din p</w:t>
      </w:r>
      <w:r w:rsidRPr="00607933">
        <w:rPr>
          <w:rFonts w:ascii="Bookman Old Style" w:hAnsi="Bookman Old Style" w:cs="Bookman Old Style"/>
          <w:bCs/>
        </w:rPr>
        <w:t>ă</w:t>
      </w:r>
      <w:r w:rsidRPr="00607933">
        <w:rPr>
          <w:rFonts w:ascii="Bookman Old Style" w:hAnsi="Bookman Old Style"/>
          <w:bCs/>
        </w:rPr>
        <w:t>m</w:t>
      </w:r>
      <w:r w:rsidRPr="00607933">
        <w:rPr>
          <w:rFonts w:ascii="Bookman Old Style" w:hAnsi="Bookman Old Style" w:cs="Bookman Old Style"/>
          <w:bCs/>
        </w:rPr>
        <w:t>â</w:t>
      </w:r>
      <w:r w:rsidRPr="00607933">
        <w:rPr>
          <w:rFonts w:ascii="Bookman Old Style" w:hAnsi="Bookman Old Style"/>
          <w:bCs/>
        </w:rPr>
        <w:t xml:space="preserve">nt </w:t>
      </w:r>
      <w:r w:rsidRPr="00607933">
        <w:rPr>
          <w:rFonts w:ascii="Cambria" w:hAnsi="Cambria" w:cs="Cambria"/>
          <w:bCs/>
        </w:rPr>
        <w:t>ș</w:t>
      </w:r>
      <w:r w:rsidRPr="00607933">
        <w:rPr>
          <w:rFonts w:ascii="Bookman Old Style" w:hAnsi="Bookman Old Style"/>
          <w:bCs/>
        </w:rPr>
        <w:t xml:space="preserve">i transportarea </w:t>
      </w:r>
      <w:r w:rsidRPr="00607933">
        <w:rPr>
          <w:rFonts w:ascii="Bookman Old Style" w:hAnsi="Bookman Old Style" w:cs="Bookman Old Style"/>
          <w:bCs/>
        </w:rPr>
        <w:t>î</w:t>
      </w:r>
      <w:r w:rsidRPr="00607933">
        <w:rPr>
          <w:rFonts w:ascii="Bookman Old Style" w:hAnsi="Bookman Old Style"/>
          <w:bCs/>
        </w:rPr>
        <w:t>n afara suprafe</w:t>
      </w:r>
      <w:r w:rsidRPr="00607933">
        <w:rPr>
          <w:rFonts w:ascii="Cambria" w:hAnsi="Cambria" w:cs="Cambria"/>
          <w:bCs/>
        </w:rPr>
        <w:t>ț</w:t>
      </w:r>
      <w:r w:rsidRPr="00607933">
        <w:rPr>
          <w:rFonts w:ascii="Bookman Old Style" w:hAnsi="Bookman Old Style"/>
          <w:bCs/>
        </w:rPr>
        <w:t>ei neocupate de p</w:t>
      </w:r>
      <w:r w:rsidRPr="00607933">
        <w:rPr>
          <w:rFonts w:ascii="Bookman Old Style" w:hAnsi="Bookman Old Style" w:cs="Bookman Old Style"/>
          <w:bCs/>
        </w:rPr>
        <w:t>ă</w:t>
      </w:r>
      <w:r w:rsidR="00BC75B3" w:rsidRPr="00607933">
        <w:rPr>
          <w:rFonts w:ascii="Bookman Old Style" w:hAnsi="Bookman Old Style"/>
          <w:bCs/>
        </w:rPr>
        <w:t>dure;</w:t>
      </w:r>
    </w:p>
    <w:p w:rsidR="00BC75B3" w:rsidRPr="00607933" w:rsidRDefault="004B35F8" w:rsidP="00361D9E">
      <w:pPr>
        <w:pStyle w:val="ListParagraph"/>
        <w:numPr>
          <w:ilvl w:val="0"/>
          <w:numId w:val="9"/>
        </w:numPr>
        <w:tabs>
          <w:tab w:val="left" w:pos="0"/>
        </w:tabs>
        <w:spacing w:after="0" w:line="360" w:lineRule="auto"/>
        <w:jc w:val="both"/>
        <w:rPr>
          <w:rFonts w:ascii="Bookman Old Style" w:hAnsi="Bookman Old Style"/>
          <w:bCs/>
        </w:rPr>
      </w:pPr>
      <w:r w:rsidRPr="00607933">
        <w:rPr>
          <w:rFonts w:ascii="Bookman Old Style" w:hAnsi="Bookman Old Style"/>
          <w:bCs/>
        </w:rPr>
        <w:t>doborârea arborilor;</w:t>
      </w:r>
    </w:p>
    <w:p w:rsidR="00BC75B3" w:rsidRPr="00607933" w:rsidRDefault="004B35F8" w:rsidP="00361D9E">
      <w:pPr>
        <w:pStyle w:val="ListParagraph"/>
        <w:numPr>
          <w:ilvl w:val="0"/>
          <w:numId w:val="9"/>
        </w:numPr>
        <w:tabs>
          <w:tab w:val="left" w:pos="0"/>
        </w:tabs>
        <w:spacing w:after="0" w:line="360" w:lineRule="auto"/>
        <w:jc w:val="both"/>
        <w:rPr>
          <w:rFonts w:ascii="Bookman Old Style" w:hAnsi="Bookman Old Style"/>
          <w:bCs/>
        </w:rPr>
      </w:pPr>
      <w:r w:rsidRPr="00607933">
        <w:rPr>
          <w:rFonts w:ascii="Bookman Old Style" w:hAnsi="Bookman Old Style"/>
          <w:bCs/>
        </w:rPr>
        <w:t>fasonarea trunchiurilor;</w:t>
      </w:r>
    </w:p>
    <w:p w:rsidR="00BC75B3" w:rsidRPr="00607933" w:rsidRDefault="004B35F8" w:rsidP="00361D9E">
      <w:pPr>
        <w:pStyle w:val="ListParagraph"/>
        <w:numPr>
          <w:ilvl w:val="0"/>
          <w:numId w:val="9"/>
        </w:numPr>
        <w:tabs>
          <w:tab w:val="left" w:pos="0"/>
        </w:tabs>
        <w:spacing w:after="0" w:line="360" w:lineRule="auto"/>
        <w:jc w:val="both"/>
        <w:rPr>
          <w:rFonts w:ascii="Bookman Old Style" w:hAnsi="Bookman Old Style"/>
          <w:bCs/>
        </w:rPr>
      </w:pPr>
      <w:r w:rsidRPr="00607933">
        <w:rPr>
          <w:rFonts w:ascii="Bookman Old Style" w:hAnsi="Bookman Old Style"/>
          <w:bCs/>
        </w:rPr>
        <w:t xml:space="preserve">colectarea materialului lemnos </w:t>
      </w:r>
      <w:r w:rsidRPr="00607933">
        <w:rPr>
          <w:rFonts w:ascii="Cambria" w:hAnsi="Cambria" w:cs="Cambria"/>
          <w:bCs/>
        </w:rPr>
        <w:t>ș</w:t>
      </w:r>
      <w:r w:rsidRPr="00607933">
        <w:rPr>
          <w:rFonts w:ascii="Bookman Old Style" w:hAnsi="Bookman Old Style"/>
          <w:bCs/>
        </w:rPr>
        <w:t>i transportul lui cu camioane speciale;</w:t>
      </w:r>
    </w:p>
    <w:p w:rsidR="00BC75B3" w:rsidRPr="00607933" w:rsidRDefault="004B35F8" w:rsidP="00361D9E">
      <w:pPr>
        <w:pStyle w:val="ListParagraph"/>
        <w:numPr>
          <w:ilvl w:val="0"/>
          <w:numId w:val="9"/>
        </w:numPr>
        <w:tabs>
          <w:tab w:val="left" w:pos="0"/>
        </w:tabs>
        <w:spacing w:after="0" w:line="360" w:lineRule="auto"/>
        <w:jc w:val="both"/>
        <w:rPr>
          <w:rFonts w:ascii="Bookman Old Style" w:hAnsi="Bookman Old Style"/>
          <w:bCs/>
        </w:rPr>
      </w:pPr>
      <w:r w:rsidRPr="00607933">
        <w:rPr>
          <w:rFonts w:ascii="Bookman Old Style" w:hAnsi="Bookman Old Style"/>
          <w:bCs/>
        </w:rPr>
        <w:t xml:space="preserve">scoaterea cioatelor cu excavatorul, transportul </w:t>
      </w:r>
      <w:r w:rsidRPr="00607933">
        <w:rPr>
          <w:rFonts w:ascii="Cambria" w:hAnsi="Cambria" w:cs="Cambria"/>
          <w:bCs/>
        </w:rPr>
        <w:t>ș</w:t>
      </w:r>
      <w:r w:rsidRPr="00607933">
        <w:rPr>
          <w:rFonts w:ascii="Bookman Old Style" w:hAnsi="Bookman Old Style"/>
          <w:bCs/>
        </w:rPr>
        <w:t xml:space="preserve">i depozitarea </w:t>
      </w:r>
      <w:r w:rsidRPr="00607933">
        <w:rPr>
          <w:rFonts w:ascii="Bookman Old Style" w:hAnsi="Bookman Old Style" w:cs="Bookman Old Style"/>
          <w:bCs/>
        </w:rPr>
        <w:t>î</w:t>
      </w:r>
      <w:r w:rsidRPr="00607933">
        <w:rPr>
          <w:rFonts w:ascii="Bookman Old Style" w:hAnsi="Bookman Old Style"/>
          <w:bCs/>
        </w:rPr>
        <w:t>n afara amplasamentului p</w:t>
      </w:r>
      <w:r w:rsidRPr="00607933">
        <w:rPr>
          <w:rFonts w:ascii="Bookman Old Style" w:hAnsi="Bookman Old Style" w:cs="Bookman Old Style"/>
          <w:bCs/>
        </w:rPr>
        <w:t>â</w:t>
      </w:r>
      <w:r w:rsidRPr="00607933">
        <w:rPr>
          <w:rFonts w:ascii="Bookman Old Style" w:hAnsi="Bookman Old Style"/>
          <w:bCs/>
        </w:rPr>
        <w:t>n</w:t>
      </w:r>
      <w:r w:rsidRPr="00607933">
        <w:rPr>
          <w:rFonts w:ascii="Bookman Old Style" w:hAnsi="Bookman Old Style" w:cs="Bookman Old Style"/>
          <w:bCs/>
        </w:rPr>
        <w:t>ă</w:t>
      </w:r>
      <w:r w:rsidRPr="00607933">
        <w:rPr>
          <w:rFonts w:ascii="Bookman Old Style" w:hAnsi="Bookman Old Style"/>
          <w:bCs/>
        </w:rPr>
        <w:t xml:space="preserve"> la valorificarea lor;</w:t>
      </w:r>
    </w:p>
    <w:p w:rsidR="004B35F8" w:rsidRPr="00607933" w:rsidRDefault="004B35F8" w:rsidP="00361D9E">
      <w:pPr>
        <w:pStyle w:val="ListParagraph"/>
        <w:numPr>
          <w:ilvl w:val="0"/>
          <w:numId w:val="9"/>
        </w:numPr>
        <w:tabs>
          <w:tab w:val="left" w:pos="0"/>
        </w:tabs>
        <w:spacing w:after="0" w:line="360" w:lineRule="auto"/>
        <w:jc w:val="both"/>
        <w:rPr>
          <w:rFonts w:ascii="Bookman Old Style" w:hAnsi="Bookman Old Style"/>
          <w:bCs/>
        </w:rPr>
      </w:pPr>
      <w:r w:rsidRPr="00607933">
        <w:rPr>
          <w:rFonts w:ascii="Bookman Old Style" w:hAnsi="Bookman Old Style"/>
          <w:bCs/>
        </w:rPr>
        <w:t>depozitarea stratului de pământ vegetal, acolo unde este, separat pentru a putea fi valorificat după finalizarea lucrărilor in aceasta suprafata, în vederea pregătiriilor pentru lucrările de replantare in suprafata ocupata temporar, de lucrarile pentru instalarea conductei de aductiune.</w:t>
      </w:r>
    </w:p>
    <w:p w:rsidR="00BC75B3" w:rsidRPr="00607933" w:rsidRDefault="004B35F8" w:rsidP="00BC75B3">
      <w:pPr>
        <w:tabs>
          <w:tab w:val="left" w:pos="0"/>
        </w:tabs>
        <w:spacing w:after="0" w:line="360" w:lineRule="auto"/>
        <w:ind w:firstLine="720"/>
        <w:jc w:val="both"/>
        <w:rPr>
          <w:rFonts w:ascii="Bookman Old Style" w:hAnsi="Bookman Old Style"/>
          <w:b/>
          <w:bCs/>
          <w:i/>
        </w:rPr>
      </w:pPr>
      <w:r w:rsidRPr="00607933">
        <w:rPr>
          <w:rFonts w:ascii="Bookman Old Style" w:hAnsi="Bookman Old Style"/>
          <w:b/>
          <w:bCs/>
          <w:i/>
        </w:rPr>
        <w:t xml:space="preserve">Exploatarea masei lemnoase </w:t>
      </w:r>
      <w:r w:rsidR="008D51CC" w:rsidRPr="00607933">
        <w:rPr>
          <w:rFonts w:ascii="Bookman Old Style" w:hAnsi="Bookman Old Style"/>
          <w:b/>
          <w:bCs/>
          <w:i/>
        </w:rPr>
        <w:t>pe</w:t>
      </w:r>
      <w:r w:rsidRPr="00607933">
        <w:rPr>
          <w:rFonts w:ascii="Bookman Old Style" w:hAnsi="Bookman Old Style"/>
          <w:b/>
          <w:bCs/>
          <w:i/>
        </w:rPr>
        <w:t xml:space="preserve"> suprafa</w:t>
      </w:r>
      <w:r w:rsidRPr="00607933">
        <w:rPr>
          <w:rFonts w:ascii="Cambria" w:hAnsi="Cambria" w:cs="Cambria"/>
          <w:b/>
          <w:bCs/>
          <w:i/>
        </w:rPr>
        <w:t>ț</w:t>
      </w:r>
      <w:r w:rsidRPr="00607933">
        <w:rPr>
          <w:rFonts w:ascii="Bookman Old Style" w:hAnsi="Bookman Old Style"/>
          <w:b/>
          <w:bCs/>
          <w:i/>
        </w:rPr>
        <w:t>a propus</w:t>
      </w:r>
      <w:r w:rsidRPr="00607933">
        <w:rPr>
          <w:rFonts w:ascii="Bookman Old Style" w:hAnsi="Bookman Old Style" w:cs="Bookman Old Style"/>
          <w:b/>
          <w:bCs/>
          <w:i/>
        </w:rPr>
        <w:t>ă</w:t>
      </w:r>
      <w:r w:rsidRPr="00607933">
        <w:rPr>
          <w:rFonts w:ascii="Bookman Old Style" w:hAnsi="Bookman Old Style"/>
          <w:b/>
          <w:bCs/>
          <w:i/>
        </w:rPr>
        <w:t xml:space="preserve"> pentru defri</w:t>
      </w:r>
      <w:r w:rsidRPr="00607933">
        <w:rPr>
          <w:rFonts w:ascii="Cambria" w:hAnsi="Cambria" w:cs="Cambria"/>
          <w:b/>
          <w:bCs/>
          <w:i/>
        </w:rPr>
        <w:t>ș</w:t>
      </w:r>
      <w:r w:rsidRPr="00607933">
        <w:rPr>
          <w:rFonts w:ascii="Bookman Old Style" w:hAnsi="Bookman Old Style"/>
          <w:b/>
          <w:bCs/>
          <w:i/>
        </w:rPr>
        <w:t xml:space="preserve">are </w:t>
      </w:r>
      <w:r w:rsidR="00BC75B3" w:rsidRPr="00607933">
        <w:rPr>
          <w:rFonts w:ascii="Bookman Old Style" w:hAnsi="Bookman Old Style"/>
          <w:b/>
          <w:bCs/>
          <w:i/>
        </w:rPr>
        <w:t>se va face în regim silvic pe bază de autoriza</w:t>
      </w:r>
      <w:r w:rsidR="00BC75B3" w:rsidRPr="00607933">
        <w:rPr>
          <w:rFonts w:ascii="Cambria" w:hAnsi="Cambria" w:cs="Cambria"/>
          <w:b/>
          <w:bCs/>
          <w:i/>
        </w:rPr>
        <w:t>ț</w:t>
      </w:r>
      <w:r w:rsidR="00BC75B3" w:rsidRPr="00607933">
        <w:rPr>
          <w:rFonts w:ascii="Bookman Old Style" w:hAnsi="Bookman Old Style"/>
          <w:b/>
          <w:bCs/>
          <w:i/>
        </w:rPr>
        <w:t>ie de exploatare forestier</w:t>
      </w:r>
      <w:r w:rsidR="00BC75B3" w:rsidRPr="00607933">
        <w:rPr>
          <w:rFonts w:ascii="Bookman Old Style" w:hAnsi="Bookman Old Style" w:cs="Bookman Old Style"/>
          <w:b/>
          <w:bCs/>
          <w:i/>
        </w:rPr>
        <w:t>ă</w:t>
      </w:r>
      <w:r w:rsidR="00BC75B3" w:rsidRPr="00607933">
        <w:rPr>
          <w:rFonts w:ascii="Bookman Old Style" w:hAnsi="Bookman Old Style"/>
          <w:b/>
          <w:bCs/>
          <w:i/>
        </w:rPr>
        <w:t>, conform legisla</w:t>
      </w:r>
      <w:r w:rsidR="00BC75B3" w:rsidRPr="00607933">
        <w:rPr>
          <w:rFonts w:ascii="Cambria" w:hAnsi="Cambria" w:cs="Cambria"/>
          <w:b/>
          <w:bCs/>
          <w:i/>
        </w:rPr>
        <w:t>ț</w:t>
      </w:r>
      <w:r w:rsidR="00BC75B3" w:rsidRPr="00607933">
        <w:rPr>
          <w:rFonts w:ascii="Bookman Old Style" w:hAnsi="Bookman Old Style"/>
          <w:b/>
          <w:bCs/>
          <w:i/>
        </w:rPr>
        <w:t xml:space="preserve">iei silvice </w:t>
      </w:r>
      <w:r w:rsidR="00BC75B3" w:rsidRPr="00607933">
        <w:rPr>
          <w:rFonts w:ascii="Bookman Old Style" w:hAnsi="Bookman Old Style" w:cs="Bookman Old Style"/>
          <w:b/>
          <w:bCs/>
          <w:i/>
        </w:rPr>
        <w:t>î</w:t>
      </w:r>
      <w:r w:rsidR="00BC75B3" w:rsidRPr="00607933">
        <w:rPr>
          <w:rFonts w:ascii="Bookman Old Style" w:hAnsi="Bookman Old Style"/>
          <w:b/>
          <w:bCs/>
          <w:i/>
        </w:rPr>
        <w:t>n vigoare</w:t>
      </w:r>
      <w:r w:rsidRPr="00607933">
        <w:rPr>
          <w:rFonts w:ascii="Bookman Old Style" w:hAnsi="Bookman Old Style"/>
          <w:b/>
          <w:bCs/>
          <w:i/>
        </w:rPr>
        <w:t>.</w:t>
      </w:r>
    </w:p>
    <w:p w:rsidR="0042334E" w:rsidRPr="00607933" w:rsidRDefault="00287DDE" w:rsidP="0042334E">
      <w:pPr>
        <w:tabs>
          <w:tab w:val="left" w:pos="0"/>
        </w:tabs>
        <w:spacing w:after="0" w:line="360" w:lineRule="auto"/>
        <w:ind w:firstLine="720"/>
        <w:jc w:val="both"/>
        <w:rPr>
          <w:rFonts w:ascii="Bookman Old Style" w:hAnsi="Bookman Old Style"/>
          <w:bCs/>
        </w:rPr>
      </w:pPr>
      <w:r w:rsidRPr="00607933">
        <w:rPr>
          <w:rFonts w:ascii="Bookman Old Style" w:hAnsi="Bookman Old Style"/>
          <w:bCs/>
        </w:rPr>
        <w:t>Procesele tehnologice prin care se realizează exploatarea lemnului de pe suprafa</w:t>
      </w:r>
      <w:r w:rsidRPr="00607933">
        <w:rPr>
          <w:rFonts w:ascii="Cambria" w:hAnsi="Cambria" w:cs="Cambria"/>
          <w:bCs/>
        </w:rPr>
        <w:t>ț</w:t>
      </w:r>
      <w:r w:rsidRPr="00607933">
        <w:rPr>
          <w:rFonts w:ascii="Bookman Old Style" w:hAnsi="Bookman Old Style"/>
          <w:bCs/>
        </w:rPr>
        <w:t>a supus</w:t>
      </w:r>
      <w:r w:rsidRPr="00607933">
        <w:rPr>
          <w:rFonts w:ascii="Bookman Old Style" w:hAnsi="Bookman Old Style" w:cs="Bookman Old Style"/>
          <w:bCs/>
        </w:rPr>
        <w:t>ă</w:t>
      </w:r>
      <w:r w:rsidRPr="00607933">
        <w:rPr>
          <w:rFonts w:ascii="Bookman Old Style" w:hAnsi="Bookman Old Style"/>
          <w:bCs/>
        </w:rPr>
        <w:t xml:space="preserve"> defri</w:t>
      </w:r>
      <w:r w:rsidRPr="00607933">
        <w:rPr>
          <w:rFonts w:ascii="Cambria" w:hAnsi="Cambria" w:cs="Cambria"/>
          <w:bCs/>
        </w:rPr>
        <w:t>ș</w:t>
      </w:r>
      <w:r w:rsidRPr="00607933">
        <w:rPr>
          <w:rFonts w:ascii="Bookman Old Style" w:hAnsi="Bookman Old Style" w:cs="Bookman Old Style"/>
          <w:bCs/>
        </w:rPr>
        <w:t>ă</w:t>
      </w:r>
      <w:r w:rsidRPr="00607933">
        <w:rPr>
          <w:rFonts w:ascii="Bookman Old Style" w:hAnsi="Bookman Old Style"/>
          <w:bCs/>
        </w:rPr>
        <w:t>rii</w:t>
      </w:r>
      <w:r w:rsidR="0042334E" w:rsidRPr="00607933">
        <w:rPr>
          <w:rFonts w:ascii="Bookman Old Style" w:hAnsi="Bookman Old Style"/>
          <w:bCs/>
        </w:rPr>
        <w:t>:</w:t>
      </w:r>
    </w:p>
    <w:p w:rsidR="0042334E" w:rsidRPr="00607933" w:rsidRDefault="00287DDE" w:rsidP="00361D9E">
      <w:pPr>
        <w:pStyle w:val="ListParagraph"/>
        <w:numPr>
          <w:ilvl w:val="0"/>
          <w:numId w:val="10"/>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Recoltarea, prin care se realizează fragmentarea arborilor marca</w:t>
      </w:r>
      <w:r w:rsidRPr="00607933">
        <w:rPr>
          <w:rFonts w:ascii="Cambria" w:hAnsi="Cambria" w:cs="Cambria"/>
          <w:bCs/>
        </w:rPr>
        <w:t>ț</w:t>
      </w:r>
      <w:r w:rsidRPr="00607933">
        <w:rPr>
          <w:rFonts w:ascii="Bookman Old Style" w:hAnsi="Bookman Old Style"/>
          <w:bCs/>
        </w:rPr>
        <w:t>i corespunz</w:t>
      </w:r>
      <w:r w:rsidRPr="00607933">
        <w:rPr>
          <w:rFonts w:ascii="Bookman Old Style" w:hAnsi="Bookman Old Style" w:cs="Bookman Old Style"/>
          <w:bCs/>
        </w:rPr>
        <w:t>ă</w:t>
      </w:r>
      <w:r w:rsidRPr="00607933">
        <w:rPr>
          <w:rFonts w:ascii="Bookman Old Style" w:hAnsi="Bookman Old Style"/>
          <w:bCs/>
        </w:rPr>
        <w:t>tor conform cerin</w:t>
      </w:r>
      <w:r w:rsidRPr="00607933">
        <w:rPr>
          <w:rFonts w:ascii="Cambria" w:hAnsi="Cambria" w:cs="Cambria"/>
          <w:bCs/>
        </w:rPr>
        <w:t>ț</w:t>
      </w:r>
      <w:r w:rsidRPr="00607933">
        <w:rPr>
          <w:rFonts w:ascii="Bookman Old Style" w:hAnsi="Bookman Old Style"/>
          <w:bCs/>
        </w:rPr>
        <w:t xml:space="preserve">elor impuse pentru transportul masei lemnoase </w:t>
      </w:r>
      <w:r w:rsidRPr="00607933">
        <w:rPr>
          <w:rFonts w:ascii="Bookman Old Style" w:hAnsi="Bookman Old Style" w:cs="Bookman Old Style"/>
          <w:bCs/>
        </w:rPr>
        <w:t>î</w:t>
      </w:r>
      <w:r w:rsidRPr="00607933">
        <w:rPr>
          <w:rFonts w:ascii="Bookman Old Style" w:hAnsi="Bookman Old Style"/>
          <w:bCs/>
        </w:rPr>
        <w:t>n func</w:t>
      </w:r>
      <w:r w:rsidRPr="00607933">
        <w:rPr>
          <w:rFonts w:ascii="Cambria" w:hAnsi="Cambria" w:cs="Cambria"/>
          <w:bCs/>
        </w:rPr>
        <w:t>ț</w:t>
      </w:r>
      <w:r w:rsidRPr="00607933">
        <w:rPr>
          <w:rFonts w:ascii="Bookman Old Style" w:hAnsi="Bookman Old Style"/>
          <w:bCs/>
        </w:rPr>
        <w:t>ie de condi</w:t>
      </w:r>
      <w:r w:rsidRPr="00607933">
        <w:rPr>
          <w:rFonts w:ascii="Cambria" w:hAnsi="Cambria" w:cs="Cambria"/>
          <w:bCs/>
        </w:rPr>
        <w:t>ț</w:t>
      </w:r>
      <w:r w:rsidRPr="00607933">
        <w:rPr>
          <w:rFonts w:ascii="Bookman Old Style" w:hAnsi="Bookman Old Style"/>
          <w:bCs/>
        </w:rPr>
        <w:t xml:space="preserve">iile de teren </w:t>
      </w:r>
      <w:r w:rsidRPr="00607933">
        <w:rPr>
          <w:rFonts w:ascii="Cambria" w:hAnsi="Cambria" w:cs="Cambria"/>
          <w:bCs/>
        </w:rPr>
        <w:t>ș</w:t>
      </w:r>
      <w:r w:rsidRPr="00607933">
        <w:rPr>
          <w:rFonts w:ascii="Bookman Old Style" w:hAnsi="Bookman Old Style"/>
          <w:bCs/>
        </w:rPr>
        <w:t>i de mijloacele de colectare folosite. Locul de desf</w:t>
      </w:r>
      <w:r w:rsidRPr="00607933">
        <w:rPr>
          <w:rFonts w:ascii="Bookman Old Style" w:hAnsi="Bookman Old Style" w:cs="Bookman Old Style"/>
          <w:bCs/>
        </w:rPr>
        <w:t>ă</w:t>
      </w:r>
      <w:r w:rsidRPr="00607933">
        <w:rPr>
          <w:rFonts w:ascii="Cambria" w:hAnsi="Cambria" w:cs="Cambria"/>
          <w:bCs/>
        </w:rPr>
        <w:t>ș</w:t>
      </w:r>
      <w:r w:rsidRPr="00607933">
        <w:rPr>
          <w:rFonts w:ascii="Bookman Old Style" w:hAnsi="Bookman Old Style"/>
          <w:bCs/>
        </w:rPr>
        <w:t>urare este parchetul, iar opera</w:t>
      </w:r>
      <w:r w:rsidRPr="00607933">
        <w:rPr>
          <w:rFonts w:ascii="Cambria" w:hAnsi="Cambria" w:cs="Cambria"/>
          <w:bCs/>
        </w:rPr>
        <w:t>ț</w:t>
      </w:r>
      <w:r w:rsidRPr="00607933">
        <w:rPr>
          <w:rFonts w:ascii="Bookman Old Style" w:hAnsi="Bookman Old Style"/>
          <w:bCs/>
        </w:rPr>
        <w:t>iile specifice procesului de recoltare sunt:</w:t>
      </w:r>
    </w:p>
    <w:p w:rsidR="0042334E" w:rsidRPr="00607933" w:rsidRDefault="00287DDE" w:rsidP="00361D9E">
      <w:pPr>
        <w:pStyle w:val="ListParagraph"/>
        <w:numPr>
          <w:ilvl w:val="0"/>
          <w:numId w:val="11"/>
        </w:numPr>
        <w:tabs>
          <w:tab w:val="left" w:pos="0"/>
        </w:tabs>
        <w:spacing w:after="0" w:line="360" w:lineRule="auto"/>
        <w:jc w:val="both"/>
        <w:rPr>
          <w:rFonts w:ascii="Bookman Old Style" w:hAnsi="Bookman Old Style"/>
          <w:bCs/>
        </w:rPr>
      </w:pPr>
      <w:r w:rsidRPr="00607933">
        <w:rPr>
          <w:rFonts w:ascii="Bookman Old Style" w:hAnsi="Bookman Old Style"/>
          <w:bCs/>
        </w:rPr>
        <w:t>doborârea arborilor;</w:t>
      </w:r>
    </w:p>
    <w:p w:rsidR="0042334E" w:rsidRPr="00607933" w:rsidRDefault="00287DDE" w:rsidP="00361D9E">
      <w:pPr>
        <w:pStyle w:val="ListParagraph"/>
        <w:numPr>
          <w:ilvl w:val="0"/>
          <w:numId w:val="11"/>
        </w:numPr>
        <w:tabs>
          <w:tab w:val="left" w:pos="0"/>
        </w:tabs>
        <w:spacing w:after="0" w:line="360" w:lineRule="auto"/>
        <w:jc w:val="both"/>
        <w:rPr>
          <w:rFonts w:ascii="Bookman Old Style" w:hAnsi="Bookman Old Style"/>
          <w:bCs/>
        </w:rPr>
      </w:pPr>
      <w:r w:rsidRPr="00607933">
        <w:rPr>
          <w:rFonts w:ascii="Bookman Old Style" w:hAnsi="Bookman Old Style"/>
          <w:bCs/>
        </w:rPr>
        <w:t>cură</w:t>
      </w:r>
      <w:r w:rsidRPr="00607933">
        <w:rPr>
          <w:rFonts w:ascii="Cambria" w:hAnsi="Cambria" w:cs="Cambria"/>
          <w:bCs/>
        </w:rPr>
        <w:t>ț</w:t>
      </w:r>
      <w:r w:rsidRPr="00607933">
        <w:rPr>
          <w:rFonts w:ascii="Bookman Old Style" w:hAnsi="Bookman Old Style"/>
          <w:bCs/>
        </w:rPr>
        <w:t>irea de crengi a arborilor taiati;</w:t>
      </w:r>
    </w:p>
    <w:p w:rsidR="00287DDE" w:rsidRPr="00607933" w:rsidRDefault="00287DDE" w:rsidP="00361D9E">
      <w:pPr>
        <w:pStyle w:val="ListParagraph"/>
        <w:numPr>
          <w:ilvl w:val="0"/>
          <w:numId w:val="11"/>
        </w:numPr>
        <w:tabs>
          <w:tab w:val="left" w:pos="0"/>
        </w:tabs>
        <w:spacing w:after="0" w:line="360" w:lineRule="auto"/>
        <w:jc w:val="both"/>
        <w:rPr>
          <w:rFonts w:ascii="Bookman Old Style" w:hAnsi="Bookman Old Style"/>
          <w:bCs/>
        </w:rPr>
      </w:pPr>
      <w:r w:rsidRPr="00607933">
        <w:rPr>
          <w:rFonts w:ascii="Bookman Old Style" w:hAnsi="Bookman Old Style"/>
          <w:bCs/>
        </w:rPr>
        <w:t>sec</w:t>
      </w:r>
      <w:r w:rsidRPr="00607933">
        <w:rPr>
          <w:rFonts w:ascii="Cambria" w:hAnsi="Cambria" w:cs="Cambria"/>
          <w:bCs/>
        </w:rPr>
        <w:t>ț</w:t>
      </w:r>
      <w:r w:rsidRPr="00607933">
        <w:rPr>
          <w:rFonts w:ascii="Bookman Old Style" w:hAnsi="Bookman Old Style"/>
          <w:bCs/>
        </w:rPr>
        <w:t>ionarea lemnului rotund.</w:t>
      </w:r>
    </w:p>
    <w:p w:rsidR="00D27472" w:rsidRPr="00607933" w:rsidRDefault="00287DDE" w:rsidP="00361D9E">
      <w:pPr>
        <w:pStyle w:val="ListParagraph"/>
        <w:numPr>
          <w:ilvl w:val="0"/>
          <w:numId w:val="10"/>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Colectarea, care are ca obiectiv transportul lemnului rezultat în urma recoltării de la cioată până la platforma primară, aflată de preferinta lângă o cale permanentă de transport. Locurile de desfă</w:t>
      </w:r>
      <w:r w:rsidRPr="00607933">
        <w:rPr>
          <w:rFonts w:ascii="Cambria" w:hAnsi="Cambria" w:cs="Cambria"/>
          <w:bCs/>
        </w:rPr>
        <w:t>ș</w:t>
      </w:r>
      <w:r w:rsidRPr="00607933">
        <w:rPr>
          <w:rFonts w:ascii="Bookman Old Style" w:hAnsi="Bookman Old Style"/>
          <w:bCs/>
        </w:rPr>
        <w:t>urare sunt c</w:t>
      </w:r>
      <w:r w:rsidRPr="00607933">
        <w:rPr>
          <w:rFonts w:ascii="Bookman Old Style" w:hAnsi="Bookman Old Style" w:cs="Bookman Old Style"/>
          <w:bCs/>
        </w:rPr>
        <w:t>ă</w:t>
      </w:r>
      <w:r w:rsidRPr="00607933">
        <w:rPr>
          <w:rFonts w:ascii="Bookman Old Style" w:hAnsi="Bookman Old Style"/>
          <w:bCs/>
        </w:rPr>
        <w:t>ile de colectare, iar opera</w:t>
      </w:r>
      <w:r w:rsidRPr="00607933">
        <w:rPr>
          <w:rFonts w:ascii="Cambria" w:hAnsi="Cambria" w:cs="Cambria"/>
          <w:bCs/>
        </w:rPr>
        <w:t>ț</w:t>
      </w:r>
      <w:r w:rsidRPr="00607933">
        <w:rPr>
          <w:rFonts w:ascii="Bookman Old Style" w:hAnsi="Bookman Old Style"/>
          <w:bCs/>
        </w:rPr>
        <w:t>iile specifice sunt: adunatul, scosul, apropiatul. Colectarea lemnului presupune desf</w:t>
      </w:r>
      <w:r w:rsidRPr="00607933">
        <w:rPr>
          <w:rFonts w:ascii="Bookman Old Style" w:hAnsi="Bookman Old Style" w:cs="Bookman Old Style"/>
          <w:bCs/>
        </w:rPr>
        <w:t>ă</w:t>
      </w:r>
      <w:r w:rsidRPr="00607933">
        <w:rPr>
          <w:rFonts w:ascii="Cambria" w:hAnsi="Cambria" w:cs="Cambria"/>
          <w:bCs/>
        </w:rPr>
        <w:t>ș</w:t>
      </w:r>
      <w:r w:rsidRPr="00607933">
        <w:rPr>
          <w:rFonts w:ascii="Bookman Old Style" w:hAnsi="Bookman Old Style"/>
          <w:bCs/>
        </w:rPr>
        <w:t>urarea urm</w:t>
      </w:r>
      <w:r w:rsidRPr="00607933">
        <w:rPr>
          <w:rFonts w:ascii="Bookman Old Style" w:hAnsi="Bookman Old Style" w:cs="Bookman Old Style"/>
          <w:bCs/>
        </w:rPr>
        <w:t>ă</w:t>
      </w:r>
      <w:r w:rsidRPr="00607933">
        <w:rPr>
          <w:rFonts w:ascii="Bookman Old Style" w:hAnsi="Bookman Old Style"/>
          <w:bCs/>
        </w:rPr>
        <w:t>toarelor activit</w:t>
      </w:r>
      <w:r w:rsidRPr="00607933">
        <w:rPr>
          <w:rFonts w:ascii="Bookman Old Style" w:hAnsi="Bookman Old Style" w:cs="Bookman Old Style"/>
          <w:bCs/>
        </w:rPr>
        <w:t>ă</w:t>
      </w:r>
      <w:r w:rsidRPr="00607933">
        <w:rPr>
          <w:rFonts w:ascii="Cambria" w:hAnsi="Cambria" w:cs="Cambria"/>
          <w:bCs/>
        </w:rPr>
        <w:t>ț</w:t>
      </w:r>
      <w:r w:rsidRPr="00607933">
        <w:rPr>
          <w:rFonts w:ascii="Bookman Old Style" w:hAnsi="Bookman Old Style"/>
          <w:bCs/>
        </w:rPr>
        <w:t>i pe suprafa</w:t>
      </w:r>
      <w:r w:rsidRPr="00607933">
        <w:rPr>
          <w:rFonts w:ascii="Cambria" w:hAnsi="Cambria" w:cs="Cambria"/>
          <w:bCs/>
        </w:rPr>
        <w:t>ț</w:t>
      </w:r>
      <w:r w:rsidRPr="00607933">
        <w:rPr>
          <w:rFonts w:ascii="Bookman Old Style" w:hAnsi="Bookman Old Style"/>
          <w:bCs/>
        </w:rPr>
        <w:t>a amplasamentului:</w:t>
      </w:r>
      <w:r w:rsidR="00D27472" w:rsidRPr="00607933">
        <w:rPr>
          <w:rFonts w:ascii="Bookman Old Style" w:hAnsi="Bookman Old Style"/>
          <w:bCs/>
        </w:rPr>
        <w:t xml:space="preserve"> </w:t>
      </w:r>
      <w:r w:rsidR="00761E1B" w:rsidRPr="00607933">
        <w:rPr>
          <w:rFonts w:ascii="Bookman Old Style" w:hAnsi="Bookman Old Style"/>
          <w:bCs/>
        </w:rPr>
        <w:t>olărirea (sprontuirea) capătului gros al trunchiului;</w:t>
      </w:r>
      <w:r w:rsidR="00D27472" w:rsidRPr="00607933">
        <w:rPr>
          <w:rFonts w:ascii="Bookman Old Style" w:hAnsi="Bookman Old Style"/>
          <w:bCs/>
        </w:rPr>
        <w:t xml:space="preserve"> </w:t>
      </w:r>
      <w:r w:rsidR="00761E1B" w:rsidRPr="00607933">
        <w:rPr>
          <w:rFonts w:ascii="Bookman Old Style" w:hAnsi="Bookman Old Style"/>
          <w:bCs/>
        </w:rPr>
        <w:t>presortarea lemnului la cioată;</w:t>
      </w:r>
      <w:r w:rsidR="00D27472" w:rsidRPr="00607933">
        <w:rPr>
          <w:rFonts w:ascii="Bookman Old Style" w:hAnsi="Bookman Old Style"/>
          <w:bCs/>
        </w:rPr>
        <w:t xml:space="preserve"> </w:t>
      </w:r>
      <w:r w:rsidR="00761E1B" w:rsidRPr="00607933">
        <w:rPr>
          <w:rFonts w:ascii="Bookman Old Style" w:hAnsi="Bookman Old Style"/>
          <w:bCs/>
        </w:rPr>
        <w:t xml:space="preserve">corhănitul lemnului rotund </w:t>
      </w:r>
      <w:r w:rsidR="00761E1B" w:rsidRPr="00607933">
        <w:rPr>
          <w:rFonts w:ascii="Cambria" w:hAnsi="Cambria" w:cs="Cambria"/>
          <w:bCs/>
        </w:rPr>
        <w:t>ș</w:t>
      </w:r>
      <w:r w:rsidR="00761E1B" w:rsidRPr="00607933">
        <w:rPr>
          <w:rFonts w:ascii="Bookman Old Style" w:hAnsi="Bookman Old Style"/>
          <w:bCs/>
        </w:rPr>
        <w:t xml:space="preserve">i formarea </w:t>
      </w:r>
      <w:r w:rsidR="00761E1B" w:rsidRPr="00607933">
        <w:rPr>
          <w:rFonts w:ascii="Bookman Old Style" w:hAnsi="Bookman Old Style"/>
          <w:bCs/>
        </w:rPr>
        <w:lastRenderedPageBreak/>
        <w:t xml:space="preserve">tasoanelor </w:t>
      </w:r>
      <w:r w:rsidR="00761E1B" w:rsidRPr="00607933">
        <w:rPr>
          <w:rFonts w:ascii="Bookman Old Style" w:hAnsi="Bookman Old Style" w:cs="Bookman Old Style"/>
          <w:bCs/>
        </w:rPr>
        <w:t>î</w:t>
      </w:r>
      <w:r w:rsidR="00761E1B" w:rsidRPr="00607933">
        <w:rPr>
          <w:rFonts w:ascii="Bookman Old Style" w:hAnsi="Bookman Old Style"/>
          <w:bCs/>
        </w:rPr>
        <w:t>n scosul final;</w:t>
      </w:r>
      <w:r w:rsidR="00D27472" w:rsidRPr="00607933">
        <w:rPr>
          <w:rFonts w:ascii="Bookman Old Style" w:hAnsi="Bookman Old Style"/>
          <w:bCs/>
        </w:rPr>
        <w:t xml:space="preserve"> </w:t>
      </w:r>
      <w:r w:rsidR="00761E1B" w:rsidRPr="00607933">
        <w:rPr>
          <w:rFonts w:ascii="Bookman Old Style" w:hAnsi="Bookman Old Style"/>
          <w:bCs/>
        </w:rPr>
        <w:t>legatul lemnului din tason după tractor;</w:t>
      </w:r>
      <w:r w:rsidR="00D27472" w:rsidRPr="00607933">
        <w:rPr>
          <w:rFonts w:ascii="Bookman Old Style" w:hAnsi="Bookman Old Style"/>
          <w:bCs/>
        </w:rPr>
        <w:t xml:space="preserve"> </w:t>
      </w:r>
      <w:r w:rsidR="00761E1B" w:rsidRPr="00607933">
        <w:rPr>
          <w:rFonts w:ascii="Bookman Old Style" w:hAnsi="Bookman Old Style"/>
          <w:bCs/>
        </w:rPr>
        <w:t xml:space="preserve">scosul lemnului cu troliul </w:t>
      </w:r>
      <w:r w:rsidR="00761E1B" w:rsidRPr="00607933">
        <w:rPr>
          <w:rFonts w:ascii="Cambria" w:hAnsi="Cambria" w:cs="Cambria"/>
          <w:bCs/>
        </w:rPr>
        <w:t>ș</w:t>
      </w:r>
      <w:r w:rsidR="00761E1B" w:rsidRPr="00607933">
        <w:rPr>
          <w:rFonts w:ascii="Bookman Old Style" w:hAnsi="Bookman Old Style"/>
          <w:bCs/>
        </w:rPr>
        <w:t>i formarea sarcinii pentru tractor;</w:t>
      </w:r>
      <w:r w:rsidR="00D27472" w:rsidRPr="00607933">
        <w:rPr>
          <w:rFonts w:ascii="Bookman Old Style" w:hAnsi="Bookman Old Style"/>
          <w:bCs/>
        </w:rPr>
        <w:t xml:space="preserve"> </w:t>
      </w:r>
      <w:r w:rsidR="00761E1B" w:rsidRPr="00607933">
        <w:rPr>
          <w:rFonts w:ascii="Bookman Old Style" w:hAnsi="Bookman Old Style"/>
          <w:bCs/>
        </w:rPr>
        <w:t>apropiat</w:t>
      </w:r>
      <w:r w:rsidR="00D27472" w:rsidRPr="00607933">
        <w:rPr>
          <w:rFonts w:ascii="Bookman Old Style" w:hAnsi="Bookman Old Style"/>
          <w:bCs/>
        </w:rPr>
        <w:t>ul lemnului la depozitul primar;</w:t>
      </w:r>
    </w:p>
    <w:p w:rsidR="00D27472" w:rsidRPr="00607933" w:rsidRDefault="00761E1B" w:rsidP="00361D9E">
      <w:pPr>
        <w:pStyle w:val="ListParagraph"/>
        <w:numPr>
          <w:ilvl w:val="0"/>
          <w:numId w:val="10"/>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Fasonarea primară reprezintă procesul prin care materialul lemnos ajuns în platforma primară este pregătit pentru transportul tehnologic sau pentru transport către beneficiar. Această pregătire are drept scop principal asigurarea condi</w:t>
      </w:r>
      <w:r w:rsidRPr="00607933">
        <w:rPr>
          <w:rFonts w:ascii="Cambria" w:hAnsi="Cambria" w:cs="Cambria"/>
          <w:bCs/>
        </w:rPr>
        <w:t>ț</w:t>
      </w:r>
      <w:r w:rsidRPr="00607933">
        <w:rPr>
          <w:rFonts w:ascii="Bookman Old Style" w:hAnsi="Bookman Old Style"/>
          <w:bCs/>
        </w:rPr>
        <w:t>iilor impuse de folosirea capac</w:t>
      </w:r>
      <w:r w:rsidR="00D27472" w:rsidRPr="00607933">
        <w:rPr>
          <w:rFonts w:ascii="Bookman Old Style" w:hAnsi="Bookman Old Style"/>
          <w:bCs/>
        </w:rPr>
        <w:t>itatii mijloacelor de transport;</w:t>
      </w:r>
    </w:p>
    <w:p w:rsidR="00761E1B" w:rsidRPr="00607933" w:rsidRDefault="00761E1B" w:rsidP="00361D9E">
      <w:pPr>
        <w:pStyle w:val="ListParagraph"/>
        <w:numPr>
          <w:ilvl w:val="0"/>
          <w:numId w:val="10"/>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 xml:space="preserve">Transportul tehnologic, constituie procesul prin care masa lemnoasă este deplasată din platforma primară în centrele de sortare </w:t>
      </w:r>
      <w:r w:rsidRPr="00607933">
        <w:rPr>
          <w:rFonts w:ascii="Cambria" w:hAnsi="Cambria" w:cs="Cambria"/>
          <w:bCs/>
        </w:rPr>
        <w:t>ș</w:t>
      </w:r>
      <w:r w:rsidRPr="00607933">
        <w:rPr>
          <w:rFonts w:ascii="Bookman Old Style" w:hAnsi="Bookman Old Style"/>
          <w:bCs/>
        </w:rPr>
        <w:t>i preindustrializare, utiliz</w:t>
      </w:r>
      <w:r w:rsidRPr="00607933">
        <w:rPr>
          <w:rFonts w:ascii="Bookman Old Style" w:hAnsi="Bookman Old Style" w:cs="Bookman Old Style"/>
          <w:bCs/>
        </w:rPr>
        <w:t>â</w:t>
      </w:r>
      <w:r w:rsidRPr="00607933">
        <w:rPr>
          <w:rFonts w:ascii="Bookman Old Style" w:hAnsi="Bookman Old Style"/>
          <w:bCs/>
        </w:rPr>
        <w:t>ndu-se c</w:t>
      </w:r>
      <w:r w:rsidRPr="00607933">
        <w:rPr>
          <w:rFonts w:ascii="Bookman Old Style" w:hAnsi="Bookman Old Style" w:cs="Bookman Old Style"/>
          <w:bCs/>
        </w:rPr>
        <w:t>ă</w:t>
      </w:r>
      <w:r w:rsidRPr="00607933">
        <w:rPr>
          <w:rFonts w:ascii="Bookman Old Style" w:hAnsi="Bookman Old Style"/>
          <w:bCs/>
        </w:rPr>
        <w:t xml:space="preserve">ile permanente de transport existente </w:t>
      </w:r>
      <w:r w:rsidRPr="00607933">
        <w:rPr>
          <w:rFonts w:ascii="Bookman Old Style" w:hAnsi="Bookman Old Style" w:cs="Bookman Old Style"/>
          <w:bCs/>
        </w:rPr>
        <w:t>î</w:t>
      </w:r>
      <w:r w:rsidRPr="00607933">
        <w:rPr>
          <w:rFonts w:ascii="Bookman Old Style" w:hAnsi="Bookman Old Style"/>
          <w:bCs/>
        </w:rPr>
        <w:t>n zon</w:t>
      </w:r>
      <w:r w:rsidRPr="00607933">
        <w:rPr>
          <w:rFonts w:ascii="Bookman Old Style" w:hAnsi="Bookman Old Style" w:cs="Bookman Old Style"/>
          <w:bCs/>
        </w:rPr>
        <w:t>ă</w:t>
      </w:r>
      <w:r w:rsidRPr="00607933">
        <w:rPr>
          <w:rFonts w:ascii="Bookman Old Style" w:hAnsi="Bookman Old Style"/>
          <w:bCs/>
        </w:rPr>
        <w:t>.</w:t>
      </w:r>
    </w:p>
    <w:p w:rsidR="00A37574" w:rsidRPr="00607933" w:rsidRDefault="00A37574" w:rsidP="005670FC">
      <w:pPr>
        <w:tabs>
          <w:tab w:val="left" w:pos="0"/>
        </w:tabs>
        <w:spacing w:after="0" w:line="360" w:lineRule="auto"/>
        <w:jc w:val="both"/>
        <w:rPr>
          <w:rFonts w:ascii="Bookman Old Style" w:hAnsi="Bookman Old Style"/>
          <w:bCs/>
        </w:rPr>
      </w:pPr>
    </w:p>
    <w:p w:rsidR="00B94B05" w:rsidRPr="00607933" w:rsidRDefault="00A37574" w:rsidP="00361D9E">
      <w:pPr>
        <w:pStyle w:val="ListParagraph"/>
        <w:numPr>
          <w:ilvl w:val="0"/>
          <w:numId w:val="12"/>
        </w:numPr>
        <w:tabs>
          <w:tab w:val="left" w:pos="0"/>
        </w:tabs>
        <w:spacing w:after="0" w:line="360" w:lineRule="auto"/>
        <w:jc w:val="both"/>
        <w:rPr>
          <w:rFonts w:ascii="Bookman Old Style" w:hAnsi="Bookman Old Style"/>
          <w:b/>
          <w:bCs/>
        </w:rPr>
      </w:pPr>
      <w:r w:rsidRPr="00607933">
        <w:rPr>
          <w:rFonts w:ascii="Bookman Old Style" w:hAnsi="Bookman Old Style"/>
          <w:b/>
          <w:bCs/>
        </w:rPr>
        <w:t>ETAPA DE EXECU</w:t>
      </w:r>
      <w:r w:rsidRPr="00607933">
        <w:rPr>
          <w:rFonts w:ascii="Cambria" w:hAnsi="Cambria" w:cs="Cambria"/>
          <w:b/>
          <w:bCs/>
        </w:rPr>
        <w:t>Ț</w:t>
      </w:r>
      <w:r w:rsidRPr="00607933">
        <w:rPr>
          <w:rFonts w:ascii="Bookman Old Style" w:hAnsi="Bookman Old Style"/>
          <w:b/>
          <w:bCs/>
        </w:rPr>
        <w:t>IE A ADUC</w:t>
      </w:r>
      <w:r w:rsidRPr="00607933">
        <w:rPr>
          <w:rFonts w:ascii="Cambria" w:hAnsi="Cambria" w:cs="Cambria"/>
          <w:b/>
          <w:bCs/>
        </w:rPr>
        <w:t>Ț</w:t>
      </w:r>
      <w:r w:rsidRPr="00607933">
        <w:rPr>
          <w:rFonts w:ascii="Bookman Old Style" w:hAnsi="Bookman Old Style"/>
          <w:b/>
          <w:bCs/>
        </w:rPr>
        <w:t>IUNII:</w:t>
      </w:r>
    </w:p>
    <w:p w:rsidR="004C6C88" w:rsidRPr="00607933" w:rsidRDefault="000E5AA6" w:rsidP="004C6C88">
      <w:pPr>
        <w:tabs>
          <w:tab w:val="left" w:pos="0"/>
        </w:tabs>
        <w:spacing w:after="0" w:line="360" w:lineRule="auto"/>
        <w:ind w:firstLine="720"/>
        <w:jc w:val="both"/>
        <w:rPr>
          <w:rFonts w:ascii="Bookman Old Style" w:hAnsi="Bookman Old Style"/>
          <w:bCs/>
        </w:rPr>
      </w:pPr>
      <w:r w:rsidRPr="00607933">
        <w:rPr>
          <w:rFonts w:ascii="Bookman Old Style" w:hAnsi="Bookman Old Style"/>
          <w:bCs/>
        </w:rPr>
        <w:t>Pentru realizarea unui sistem centralizat de alimentare cu apă viabil cu necesită</w:t>
      </w:r>
      <w:r w:rsidRPr="00607933">
        <w:rPr>
          <w:rFonts w:ascii="Cambria" w:hAnsi="Cambria" w:cs="Cambria"/>
          <w:bCs/>
        </w:rPr>
        <w:t>ț</w:t>
      </w:r>
      <w:r w:rsidRPr="00607933">
        <w:rPr>
          <w:rFonts w:ascii="Bookman Old Style" w:hAnsi="Bookman Old Style"/>
          <w:bCs/>
        </w:rPr>
        <w:t>ile actuale s-au proiectat noi structuri</w:t>
      </w:r>
      <w:r w:rsidR="004C6C88" w:rsidRPr="00607933">
        <w:rPr>
          <w:rFonts w:ascii="Bookman Old Style" w:hAnsi="Bookman Old Style"/>
          <w:bCs/>
        </w:rPr>
        <w:t>:</w:t>
      </w:r>
    </w:p>
    <w:p w:rsidR="004C6C88" w:rsidRPr="00607933" w:rsidRDefault="000E5AA6" w:rsidP="00361D9E">
      <w:pPr>
        <w:pStyle w:val="ListParagraph"/>
        <w:numPr>
          <w:ilvl w:val="0"/>
          <w:numId w:val="13"/>
        </w:numPr>
        <w:tabs>
          <w:tab w:val="left" w:pos="0"/>
        </w:tabs>
        <w:spacing w:after="0" w:line="360" w:lineRule="auto"/>
        <w:jc w:val="both"/>
        <w:rPr>
          <w:rFonts w:ascii="Bookman Old Style" w:hAnsi="Bookman Old Style"/>
          <w:bCs/>
        </w:rPr>
      </w:pPr>
      <w:r w:rsidRPr="00607933">
        <w:rPr>
          <w:rFonts w:ascii="Bookman Old Style" w:hAnsi="Bookman Old Style"/>
          <w:bCs/>
        </w:rPr>
        <w:t>Front nou de captare prin prize tiroleze a pârâului Grohoti</w:t>
      </w:r>
      <w:r w:rsidRPr="00607933">
        <w:rPr>
          <w:rFonts w:ascii="Cambria" w:hAnsi="Cambria" w:cs="Cambria"/>
          <w:bCs/>
        </w:rPr>
        <w:t>ș</w:t>
      </w:r>
      <w:r w:rsidRPr="00607933">
        <w:rPr>
          <w:rFonts w:ascii="Bookman Old Style" w:hAnsi="Bookman Old Style"/>
          <w:bCs/>
        </w:rPr>
        <w:t xml:space="preserve"> (40</w:t>
      </w:r>
      <w:r w:rsidR="004C6C88" w:rsidRPr="00607933">
        <w:rPr>
          <w:rFonts w:ascii="Bookman Old Style" w:hAnsi="Bookman Old Style"/>
          <w:bCs/>
        </w:rPr>
        <w:t xml:space="preserve"> </w:t>
      </w:r>
      <w:r w:rsidRPr="00607933">
        <w:rPr>
          <w:rFonts w:ascii="Bookman Old Style" w:hAnsi="Bookman Old Style"/>
          <w:bCs/>
        </w:rPr>
        <w:t xml:space="preserve">l/s) </w:t>
      </w:r>
      <w:r w:rsidRPr="00607933">
        <w:rPr>
          <w:rFonts w:ascii="Cambria" w:hAnsi="Cambria" w:cs="Cambria"/>
          <w:bCs/>
        </w:rPr>
        <w:t>ș</w:t>
      </w:r>
      <w:r w:rsidRPr="00607933">
        <w:rPr>
          <w:rFonts w:ascii="Bookman Old Style" w:hAnsi="Bookman Old Style"/>
          <w:bCs/>
        </w:rPr>
        <w:t>i Bobu (30</w:t>
      </w:r>
      <w:r w:rsidR="004C6C88" w:rsidRPr="00607933">
        <w:rPr>
          <w:rFonts w:ascii="Bookman Old Style" w:hAnsi="Bookman Old Style"/>
          <w:bCs/>
        </w:rPr>
        <w:t xml:space="preserve"> </w:t>
      </w:r>
      <w:r w:rsidRPr="00607933">
        <w:rPr>
          <w:rFonts w:ascii="Bookman Old Style" w:hAnsi="Bookman Old Style"/>
          <w:bCs/>
        </w:rPr>
        <w:t>l/s);</w:t>
      </w:r>
    </w:p>
    <w:p w:rsidR="004C6C88" w:rsidRPr="00607933" w:rsidRDefault="000E5AA6" w:rsidP="00361D9E">
      <w:pPr>
        <w:pStyle w:val="ListParagraph"/>
        <w:numPr>
          <w:ilvl w:val="0"/>
          <w:numId w:val="13"/>
        </w:numPr>
        <w:tabs>
          <w:tab w:val="left" w:pos="0"/>
        </w:tabs>
        <w:spacing w:after="0" w:line="360" w:lineRule="auto"/>
        <w:jc w:val="both"/>
        <w:rPr>
          <w:rFonts w:ascii="Bookman Old Style" w:hAnsi="Bookman Old Style"/>
          <w:bCs/>
        </w:rPr>
      </w:pPr>
      <w:r w:rsidRPr="00607933">
        <w:rPr>
          <w:rFonts w:ascii="Bookman Old Style" w:hAnsi="Bookman Old Style"/>
          <w:bCs/>
        </w:rPr>
        <w:t>Prizele tiroleze: P1-Grohoti</w:t>
      </w:r>
      <w:r w:rsidRPr="00607933">
        <w:rPr>
          <w:rFonts w:ascii="Cambria" w:hAnsi="Cambria" w:cs="Cambria"/>
          <w:bCs/>
        </w:rPr>
        <w:t>ș</w:t>
      </w:r>
      <w:r w:rsidRPr="00607933">
        <w:rPr>
          <w:rFonts w:ascii="Bookman Old Style" w:hAnsi="Bookman Old Style"/>
          <w:bCs/>
        </w:rPr>
        <w:t xml:space="preserve"> </w:t>
      </w:r>
      <w:r w:rsidRPr="00607933">
        <w:rPr>
          <w:rFonts w:ascii="Cambria" w:hAnsi="Cambria" w:cs="Cambria"/>
          <w:bCs/>
        </w:rPr>
        <w:t>ș</w:t>
      </w:r>
      <w:r w:rsidRPr="00607933">
        <w:rPr>
          <w:rFonts w:ascii="Bookman Old Style" w:hAnsi="Bookman Old Style"/>
          <w:bCs/>
        </w:rPr>
        <w:t xml:space="preserve">i P2-Bobu se compun din deversor, canal colector </w:t>
      </w:r>
      <w:r w:rsidRPr="00607933">
        <w:rPr>
          <w:rFonts w:ascii="Cambria" w:hAnsi="Cambria" w:cs="Cambria"/>
          <w:bCs/>
        </w:rPr>
        <w:t>ș</w:t>
      </w:r>
      <w:r w:rsidRPr="00607933">
        <w:rPr>
          <w:rFonts w:ascii="Bookman Old Style" w:hAnsi="Bookman Old Style"/>
          <w:bCs/>
        </w:rPr>
        <w:t>i dou</w:t>
      </w:r>
      <w:r w:rsidRPr="00607933">
        <w:rPr>
          <w:rFonts w:ascii="Bookman Old Style" w:hAnsi="Bookman Old Style" w:cs="Bookman Old Style"/>
          <w:bCs/>
        </w:rPr>
        <w:t>ă</w:t>
      </w:r>
      <w:r w:rsidRPr="00607933">
        <w:rPr>
          <w:rFonts w:ascii="Bookman Old Style" w:hAnsi="Bookman Old Style"/>
          <w:bCs/>
        </w:rPr>
        <w:t xml:space="preserve"> aripi pentru </w:t>
      </w:r>
      <w:r w:rsidRPr="00607933">
        <w:rPr>
          <w:rFonts w:ascii="Bookman Old Style" w:hAnsi="Bookman Old Style" w:cs="Bookman Old Style"/>
          <w:bCs/>
        </w:rPr>
        <w:t>î</w:t>
      </w:r>
      <w:r w:rsidRPr="00607933">
        <w:rPr>
          <w:rFonts w:ascii="Bookman Old Style" w:hAnsi="Bookman Old Style"/>
          <w:bCs/>
        </w:rPr>
        <w:t>ncastrarea barajului prizei amplasate la limita celor două maluri ce sunt realizate din beton armat sub forma unor ziduri de sprijin. De la cele două prize tiroleze prin conductele de aduc</w:t>
      </w:r>
      <w:r w:rsidRPr="00607933">
        <w:rPr>
          <w:rFonts w:ascii="Cambria" w:hAnsi="Cambria" w:cs="Cambria"/>
          <w:bCs/>
        </w:rPr>
        <w:t>ț</w:t>
      </w:r>
      <w:r w:rsidRPr="00607933">
        <w:rPr>
          <w:rFonts w:ascii="Bookman Old Style" w:hAnsi="Bookman Old Style"/>
          <w:bCs/>
        </w:rPr>
        <w:t>iune din PEHD Dn 160mm prev</w:t>
      </w:r>
      <w:r w:rsidRPr="00607933">
        <w:rPr>
          <w:rFonts w:ascii="Bookman Old Style" w:hAnsi="Bookman Old Style" w:cs="Bookman Old Style"/>
          <w:bCs/>
        </w:rPr>
        <w:t>ă</w:t>
      </w:r>
      <w:r w:rsidR="004C6C88" w:rsidRPr="00607933">
        <w:rPr>
          <w:rFonts w:ascii="Bookman Old Style" w:hAnsi="Bookman Old Style"/>
          <w:bCs/>
        </w:rPr>
        <w:t>zute;</w:t>
      </w:r>
    </w:p>
    <w:p w:rsidR="004C6C88" w:rsidRPr="00607933" w:rsidRDefault="000E5AA6" w:rsidP="00361D9E">
      <w:pPr>
        <w:pStyle w:val="ListParagraph"/>
        <w:numPr>
          <w:ilvl w:val="0"/>
          <w:numId w:val="13"/>
        </w:numPr>
        <w:tabs>
          <w:tab w:val="left" w:pos="0"/>
        </w:tabs>
        <w:spacing w:after="0" w:line="360" w:lineRule="auto"/>
        <w:jc w:val="both"/>
        <w:rPr>
          <w:rFonts w:ascii="Bookman Old Style" w:hAnsi="Bookman Old Style"/>
          <w:bCs/>
        </w:rPr>
      </w:pPr>
      <w:r w:rsidRPr="00607933">
        <w:rPr>
          <w:rFonts w:ascii="Bookman Old Style" w:hAnsi="Bookman Old Style"/>
          <w:bCs/>
        </w:rPr>
        <w:t>Două conducte de aduc</w:t>
      </w:r>
      <w:r w:rsidRPr="00607933">
        <w:rPr>
          <w:rFonts w:ascii="Cambria" w:hAnsi="Cambria" w:cs="Cambria"/>
          <w:bCs/>
        </w:rPr>
        <w:t>ț</w:t>
      </w:r>
      <w:r w:rsidRPr="00607933">
        <w:rPr>
          <w:rFonts w:ascii="Bookman Old Style" w:hAnsi="Bookman Old Style"/>
          <w:bCs/>
        </w:rPr>
        <w:t>iune din PEHD DN 160</w:t>
      </w:r>
      <w:r w:rsidR="004C6C88" w:rsidRPr="00607933">
        <w:rPr>
          <w:rFonts w:ascii="Bookman Old Style" w:hAnsi="Bookman Old Style"/>
          <w:bCs/>
        </w:rPr>
        <w:t xml:space="preserve"> </w:t>
      </w:r>
      <w:r w:rsidRPr="00607933">
        <w:rPr>
          <w:rFonts w:ascii="Bookman Old Style" w:hAnsi="Bookman Old Style"/>
          <w:bCs/>
        </w:rPr>
        <w:t>mm, pn 16 atm., în lungime totală de 2300</w:t>
      </w:r>
      <w:r w:rsidR="004C6C88" w:rsidRPr="00607933">
        <w:rPr>
          <w:rFonts w:ascii="Bookman Old Style" w:hAnsi="Bookman Old Style"/>
          <w:bCs/>
        </w:rPr>
        <w:t xml:space="preserve"> </w:t>
      </w:r>
      <w:r w:rsidRPr="00607933">
        <w:rPr>
          <w:rFonts w:ascii="Bookman Old Style" w:hAnsi="Bookman Old Style"/>
          <w:bCs/>
        </w:rPr>
        <w:t>m, si pornind de la fiecare priză tiroleză spre desnisipator ;</w:t>
      </w:r>
    </w:p>
    <w:p w:rsidR="004C6C88" w:rsidRPr="00607933" w:rsidRDefault="000E5AA6" w:rsidP="00361D9E">
      <w:pPr>
        <w:pStyle w:val="ListParagraph"/>
        <w:numPr>
          <w:ilvl w:val="0"/>
          <w:numId w:val="13"/>
        </w:numPr>
        <w:tabs>
          <w:tab w:val="left" w:pos="0"/>
        </w:tabs>
        <w:spacing w:after="0" w:line="360" w:lineRule="auto"/>
        <w:jc w:val="both"/>
        <w:rPr>
          <w:rFonts w:ascii="Bookman Old Style" w:hAnsi="Bookman Old Style"/>
          <w:bCs/>
        </w:rPr>
      </w:pPr>
      <w:r w:rsidRPr="00607933">
        <w:rPr>
          <w:rFonts w:ascii="Bookman Old Style" w:hAnsi="Bookman Old Style"/>
          <w:bCs/>
        </w:rPr>
        <w:t>Conductă de aduc</w:t>
      </w:r>
      <w:r w:rsidRPr="00607933">
        <w:rPr>
          <w:rFonts w:ascii="Cambria" w:hAnsi="Cambria" w:cs="Cambria"/>
          <w:bCs/>
        </w:rPr>
        <w:t>ț</w:t>
      </w:r>
      <w:r w:rsidRPr="00607933">
        <w:rPr>
          <w:rFonts w:ascii="Bookman Old Style" w:hAnsi="Bookman Old Style"/>
          <w:bCs/>
        </w:rPr>
        <w:t xml:space="preserve">iune din PEHD Dn 315 mm, pn 16 atm. </w:t>
      </w:r>
      <w:r w:rsidRPr="00607933">
        <w:rPr>
          <w:rFonts w:ascii="Bookman Old Style" w:hAnsi="Bookman Old Style" w:cs="Bookman Old Style"/>
          <w:bCs/>
        </w:rPr>
        <w:t>î</w:t>
      </w:r>
      <w:r w:rsidRPr="00607933">
        <w:rPr>
          <w:rFonts w:ascii="Bookman Old Style" w:hAnsi="Bookman Old Style"/>
          <w:bCs/>
        </w:rPr>
        <w:t xml:space="preserve">n lungime de 12750 </w:t>
      </w:r>
      <w:r w:rsidR="004C6C88" w:rsidRPr="00607933">
        <w:rPr>
          <w:rFonts w:ascii="Bookman Old Style" w:hAnsi="Bookman Old Style"/>
          <w:bCs/>
        </w:rPr>
        <w:t xml:space="preserve">m </w:t>
      </w:r>
      <w:r w:rsidRPr="00607933">
        <w:rPr>
          <w:rFonts w:ascii="Bookman Old Style" w:hAnsi="Bookman Old Style"/>
          <w:bCs/>
        </w:rPr>
        <w:t>de la desnisipator p</w:t>
      </w:r>
      <w:r w:rsidRPr="00607933">
        <w:rPr>
          <w:rFonts w:ascii="Bookman Old Style" w:hAnsi="Bookman Old Style" w:cs="Bookman Old Style"/>
          <w:bCs/>
        </w:rPr>
        <w:t>â</w:t>
      </w:r>
      <w:r w:rsidRPr="00607933">
        <w:rPr>
          <w:rFonts w:ascii="Bookman Old Style" w:hAnsi="Bookman Old Style"/>
          <w:bCs/>
        </w:rPr>
        <w:t>n</w:t>
      </w:r>
      <w:r w:rsidRPr="00607933">
        <w:rPr>
          <w:rFonts w:ascii="Bookman Old Style" w:hAnsi="Bookman Old Style" w:cs="Bookman Old Style"/>
          <w:bCs/>
        </w:rPr>
        <w:t>ă</w:t>
      </w:r>
      <w:r w:rsidRPr="00607933">
        <w:rPr>
          <w:rFonts w:ascii="Bookman Old Style" w:hAnsi="Bookman Old Style"/>
          <w:bCs/>
        </w:rPr>
        <w:t xml:space="preserve"> la gospod</w:t>
      </w:r>
      <w:r w:rsidRPr="00607933">
        <w:rPr>
          <w:rFonts w:ascii="Bookman Old Style" w:hAnsi="Bookman Old Style" w:cs="Bookman Old Style"/>
          <w:bCs/>
        </w:rPr>
        <w:t>ă</w:t>
      </w:r>
      <w:r w:rsidRPr="00607933">
        <w:rPr>
          <w:rFonts w:ascii="Bookman Old Style" w:hAnsi="Bookman Old Style"/>
          <w:bCs/>
        </w:rPr>
        <w:t>ria de ap</w:t>
      </w:r>
      <w:r w:rsidRPr="00607933">
        <w:rPr>
          <w:rFonts w:ascii="Bookman Old Style" w:hAnsi="Bookman Old Style" w:cs="Bookman Old Style"/>
          <w:bCs/>
        </w:rPr>
        <w:t>ă</w:t>
      </w:r>
      <w:r w:rsidRPr="00607933">
        <w:rPr>
          <w:rFonts w:ascii="Bookman Old Style" w:hAnsi="Bookman Old Style"/>
          <w:bCs/>
        </w:rPr>
        <w:t xml:space="preserve"> existent</w:t>
      </w:r>
      <w:r w:rsidRPr="00607933">
        <w:rPr>
          <w:rFonts w:ascii="Bookman Old Style" w:hAnsi="Bookman Old Style" w:cs="Bookman Old Style"/>
          <w:bCs/>
        </w:rPr>
        <w:t>ă</w:t>
      </w:r>
      <w:r w:rsidRPr="00607933">
        <w:rPr>
          <w:rFonts w:ascii="Bookman Old Style" w:hAnsi="Bookman Old Style"/>
          <w:bCs/>
        </w:rPr>
        <w:t>; lungimea total</w:t>
      </w:r>
      <w:r w:rsidRPr="00607933">
        <w:rPr>
          <w:rFonts w:ascii="Bookman Old Style" w:hAnsi="Bookman Old Style" w:cs="Bookman Old Style"/>
          <w:bCs/>
        </w:rPr>
        <w:t>ă</w:t>
      </w:r>
      <w:r w:rsidRPr="00607933">
        <w:rPr>
          <w:rFonts w:ascii="Bookman Old Style" w:hAnsi="Bookman Old Style"/>
          <w:bCs/>
        </w:rPr>
        <w:t xml:space="preserve"> a conductei de aduc</w:t>
      </w:r>
      <w:r w:rsidRPr="00607933">
        <w:rPr>
          <w:rFonts w:ascii="Cambria" w:hAnsi="Cambria" w:cs="Cambria"/>
          <w:bCs/>
        </w:rPr>
        <w:t>ț</w:t>
      </w:r>
      <w:r w:rsidRPr="00607933">
        <w:rPr>
          <w:rFonts w:ascii="Bookman Old Style" w:hAnsi="Bookman Old Style"/>
          <w:bCs/>
        </w:rPr>
        <w:t>iune este de 15050</w:t>
      </w:r>
      <w:r w:rsidR="004C6C88" w:rsidRPr="00607933">
        <w:rPr>
          <w:rFonts w:ascii="Bookman Old Style" w:hAnsi="Bookman Old Style"/>
          <w:bCs/>
        </w:rPr>
        <w:t xml:space="preserve"> m;</w:t>
      </w:r>
    </w:p>
    <w:p w:rsidR="004C6C88" w:rsidRPr="00607933" w:rsidRDefault="000E5AA6" w:rsidP="00361D9E">
      <w:pPr>
        <w:pStyle w:val="ListParagraph"/>
        <w:numPr>
          <w:ilvl w:val="0"/>
          <w:numId w:val="13"/>
        </w:numPr>
        <w:tabs>
          <w:tab w:val="left" w:pos="0"/>
        </w:tabs>
        <w:spacing w:after="0" w:line="360" w:lineRule="auto"/>
        <w:jc w:val="both"/>
        <w:rPr>
          <w:rFonts w:ascii="Bookman Old Style" w:hAnsi="Bookman Old Style"/>
          <w:bCs/>
        </w:rPr>
      </w:pPr>
      <w:r w:rsidRPr="00607933">
        <w:rPr>
          <w:rFonts w:ascii="Bookman Old Style" w:hAnsi="Bookman Old Style"/>
          <w:bCs/>
        </w:rPr>
        <w:t>Desnisipatorul este alcătuit din două camere prevăzute pentru desnisipare, lini</w:t>
      </w:r>
      <w:r w:rsidRPr="00607933">
        <w:rPr>
          <w:rFonts w:ascii="Cambria" w:hAnsi="Cambria" w:cs="Cambria"/>
          <w:bCs/>
        </w:rPr>
        <w:t>ș</w:t>
      </w:r>
      <w:r w:rsidRPr="00607933">
        <w:rPr>
          <w:rFonts w:ascii="Bookman Old Style" w:hAnsi="Bookman Old Style"/>
          <w:bCs/>
        </w:rPr>
        <w:t xml:space="preserve">tire, ruperea presiunii </w:t>
      </w:r>
      <w:r w:rsidRPr="00607933">
        <w:rPr>
          <w:rFonts w:ascii="Cambria" w:hAnsi="Cambria" w:cs="Cambria"/>
          <w:bCs/>
        </w:rPr>
        <w:t>ș</w:t>
      </w:r>
      <w:r w:rsidR="004C6C88" w:rsidRPr="00607933">
        <w:rPr>
          <w:rFonts w:ascii="Bookman Old Style" w:hAnsi="Bookman Old Style"/>
          <w:bCs/>
        </w:rPr>
        <w:t>i omogenizare;</w:t>
      </w:r>
    </w:p>
    <w:p w:rsidR="004C6C88" w:rsidRPr="00607933" w:rsidRDefault="004C6C88" w:rsidP="00361D9E">
      <w:pPr>
        <w:pStyle w:val="ListParagraph"/>
        <w:numPr>
          <w:ilvl w:val="0"/>
          <w:numId w:val="13"/>
        </w:numPr>
        <w:tabs>
          <w:tab w:val="left" w:pos="0"/>
        </w:tabs>
        <w:spacing w:after="0" w:line="360" w:lineRule="auto"/>
        <w:jc w:val="both"/>
        <w:rPr>
          <w:rFonts w:ascii="Bookman Old Style" w:hAnsi="Bookman Old Style"/>
          <w:bCs/>
        </w:rPr>
      </w:pPr>
      <w:r w:rsidRPr="00607933">
        <w:rPr>
          <w:rFonts w:ascii="Bookman Old Style" w:hAnsi="Bookman Old Style"/>
          <w:bCs/>
        </w:rPr>
        <w:t>Rezervoare:</w:t>
      </w:r>
      <w:r w:rsidR="000E5AA6" w:rsidRPr="00607933">
        <w:rPr>
          <w:rFonts w:ascii="Bookman Old Style" w:hAnsi="Bookman Old Style"/>
          <w:bCs/>
        </w:rPr>
        <w:t xml:space="preserve"> Pentru mărirea capacită</w:t>
      </w:r>
      <w:r w:rsidR="000E5AA6" w:rsidRPr="00607933">
        <w:rPr>
          <w:rFonts w:ascii="Cambria" w:hAnsi="Cambria" w:cs="Cambria"/>
          <w:bCs/>
        </w:rPr>
        <w:t>ț</w:t>
      </w:r>
      <w:r w:rsidR="000E5AA6" w:rsidRPr="00607933">
        <w:rPr>
          <w:rFonts w:ascii="Bookman Old Style" w:hAnsi="Bookman Old Style"/>
          <w:bCs/>
        </w:rPr>
        <w:t xml:space="preserve">ii de </w:t>
      </w:r>
      <w:r w:rsidR="000E5AA6" w:rsidRPr="00607933">
        <w:rPr>
          <w:rFonts w:ascii="Bookman Old Style" w:hAnsi="Bookman Old Style" w:cs="Bookman Old Style"/>
          <w:bCs/>
        </w:rPr>
        <w:t>î</w:t>
      </w:r>
      <w:r w:rsidR="000E5AA6" w:rsidRPr="00607933">
        <w:rPr>
          <w:rFonts w:ascii="Bookman Old Style" w:hAnsi="Bookman Old Style"/>
          <w:bCs/>
        </w:rPr>
        <w:t>nmagazinare sunt prev</w:t>
      </w:r>
      <w:r w:rsidR="000E5AA6" w:rsidRPr="00607933">
        <w:rPr>
          <w:rFonts w:ascii="Bookman Old Style" w:hAnsi="Bookman Old Style" w:cs="Bookman Old Style"/>
          <w:bCs/>
        </w:rPr>
        <w:t>ă</w:t>
      </w:r>
      <w:r w:rsidR="000E5AA6" w:rsidRPr="00607933">
        <w:rPr>
          <w:rFonts w:ascii="Bookman Old Style" w:hAnsi="Bookman Old Style"/>
          <w:bCs/>
        </w:rPr>
        <w:t>zute 2 rezervoare a c</w:t>
      </w:r>
      <w:r w:rsidR="000E5AA6" w:rsidRPr="00607933">
        <w:rPr>
          <w:rFonts w:ascii="Bookman Old Style" w:hAnsi="Bookman Old Style" w:cs="Bookman Old Style"/>
          <w:bCs/>
        </w:rPr>
        <w:t>â</w:t>
      </w:r>
      <w:r w:rsidR="000E5AA6" w:rsidRPr="00607933">
        <w:rPr>
          <w:rFonts w:ascii="Bookman Old Style" w:hAnsi="Bookman Old Style"/>
          <w:bCs/>
        </w:rPr>
        <w:t>te 750m3 amplasate lângă rezervoarele existente</w:t>
      </w:r>
      <w:r w:rsidRPr="00607933">
        <w:rPr>
          <w:rFonts w:ascii="Bookman Old Style" w:hAnsi="Bookman Old Style"/>
          <w:bCs/>
        </w:rPr>
        <w:t xml:space="preserve"> (2x500m3) în gospodăria de apă;</w:t>
      </w:r>
    </w:p>
    <w:p w:rsidR="000E5AA6" w:rsidRPr="00607933" w:rsidRDefault="000E5AA6" w:rsidP="00361D9E">
      <w:pPr>
        <w:pStyle w:val="ListParagraph"/>
        <w:numPr>
          <w:ilvl w:val="0"/>
          <w:numId w:val="13"/>
        </w:numPr>
        <w:tabs>
          <w:tab w:val="left" w:pos="0"/>
        </w:tabs>
        <w:spacing w:after="0" w:line="360" w:lineRule="auto"/>
        <w:jc w:val="both"/>
        <w:rPr>
          <w:rFonts w:ascii="Bookman Old Style" w:hAnsi="Bookman Old Style"/>
          <w:bCs/>
        </w:rPr>
      </w:pPr>
      <w:r w:rsidRPr="00607933">
        <w:rPr>
          <w:rFonts w:ascii="Bookman Old Style" w:hAnsi="Bookman Old Style"/>
          <w:bCs/>
        </w:rPr>
        <w:lastRenderedPageBreak/>
        <w:t>Sta</w:t>
      </w:r>
      <w:r w:rsidRPr="00607933">
        <w:rPr>
          <w:rFonts w:ascii="Cambria" w:hAnsi="Cambria" w:cs="Cambria"/>
          <w:bCs/>
        </w:rPr>
        <w:t>ț</w:t>
      </w:r>
      <w:r w:rsidRPr="00607933">
        <w:rPr>
          <w:rFonts w:ascii="Bookman Old Style" w:hAnsi="Bookman Old Style"/>
          <w:bCs/>
        </w:rPr>
        <w:t xml:space="preserve">ie de tratare cu clor gazos pentru tratarea </w:t>
      </w:r>
      <w:r w:rsidRPr="00607933">
        <w:rPr>
          <w:rFonts w:ascii="Bookman Old Style" w:hAnsi="Bookman Old Style" w:cs="Bookman Old Style"/>
          <w:bCs/>
        </w:rPr>
        <w:t>î</w:t>
      </w:r>
      <w:r w:rsidRPr="00607933">
        <w:rPr>
          <w:rFonts w:ascii="Bookman Old Style" w:hAnsi="Bookman Old Style"/>
          <w:bCs/>
        </w:rPr>
        <w:t xml:space="preserve">ntregului debit captat </w:t>
      </w:r>
      <w:r w:rsidRPr="00607933">
        <w:rPr>
          <w:rFonts w:ascii="Cambria" w:hAnsi="Cambria" w:cs="Cambria"/>
          <w:bCs/>
        </w:rPr>
        <w:t>ș</w:t>
      </w:r>
      <w:r w:rsidRPr="00607933">
        <w:rPr>
          <w:rFonts w:ascii="Bookman Old Style" w:hAnsi="Bookman Old Style"/>
          <w:bCs/>
        </w:rPr>
        <w:t xml:space="preserve">i aducerea apei </w:t>
      </w:r>
      <w:r w:rsidRPr="00607933">
        <w:rPr>
          <w:rFonts w:ascii="Bookman Old Style" w:hAnsi="Bookman Old Style" w:cs="Bookman Old Style"/>
          <w:bCs/>
        </w:rPr>
        <w:t>î</w:t>
      </w:r>
      <w:r w:rsidRPr="00607933">
        <w:rPr>
          <w:rFonts w:ascii="Bookman Old Style" w:hAnsi="Bookman Old Style"/>
          <w:bCs/>
        </w:rPr>
        <w:t xml:space="preserve">n limitele de potabilitate </w:t>
      </w:r>
      <w:r w:rsidRPr="00607933">
        <w:rPr>
          <w:rFonts w:ascii="Bookman Old Style" w:hAnsi="Bookman Old Style" w:cs="Bookman Old Style"/>
          <w:bCs/>
        </w:rPr>
        <w:t>î</w:t>
      </w:r>
      <w:r w:rsidRPr="00607933">
        <w:rPr>
          <w:rFonts w:ascii="Bookman Old Style" w:hAnsi="Bookman Old Style"/>
          <w:bCs/>
        </w:rPr>
        <w:t>n gospodaria de ap</w:t>
      </w:r>
      <w:r w:rsidRPr="00607933">
        <w:rPr>
          <w:rFonts w:ascii="Bookman Old Style" w:hAnsi="Bookman Old Style" w:cs="Bookman Old Style"/>
          <w:bCs/>
        </w:rPr>
        <w:t>ă</w:t>
      </w:r>
      <w:r w:rsidRPr="00607933">
        <w:rPr>
          <w:rFonts w:ascii="Bookman Old Style" w:hAnsi="Bookman Old Style"/>
          <w:bCs/>
        </w:rPr>
        <w:t xml:space="preserve"> existent.</w:t>
      </w:r>
    </w:p>
    <w:p w:rsidR="004C6C88" w:rsidRPr="00607933" w:rsidRDefault="000E5AA6" w:rsidP="004C6C88">
      <w:pPr>
        <w:tabs>
          <w:tab w:val="left" w:pos="0"/>
        </w:tabs>
        <w:spacing w:after="0" w:line="360" w:lineRule="auto"/>
        <w:ind w:firstLine="720"/>
        <w:jc w:val="both"/>
        <w:rPr>
          <w:rFonts w:ascii="Bookman Old Style" w:hAnsi="Bookman Old Style"/>
          <w:bCs/>
        </w:rPr>
      </w:pPr>
      <w:r w:rsidRPr="00607933">
        <w:rPr>
          <w:rFonts w:ascii="Bookman Old Style" w:hAnsi="Bookman Old Style"/>
          <w:bCs/>
        </w:rPr>
        <w:t>Din rezervoarele existente plus cele noi prevăzute apa potabilă ajunge prin re</w:t>
      </w:r>
      <w:r w:rsidRPr="00607933">
        <w:rPr>
          <w:rFonts w:ascii="Cambria" w:hAnsi="Cambria" w:cs="Cambria"/>
          <w:bCs/>
        </w:rPr>
        <w:t>ț</w:t>
      </w:r>
      <w:r w:rsidRPr="00607933">
        <w:rPr>
          <w:rFonts w:ascii="Bookman Old Style" w:hAnsi="Bookman Old Style"/>
          <w:bCs/>
        </w:rPr>
        <w:t>elele de distribu</w:t>
      </w:r>
      <w:r w:rsidRPr="00607933">
        <w:rPr>
          <w:rFonts w:ascii="Cambria" w:hAnsi="Cambria" w:cs="Cambria"/>
          <w:bCs/>
        </w:rPr>
        <w:t>ț</w:t>
      </w:r>
      <w:r w:rsidRPr="00607933">
        <w:rPr>
          <w:rFonts w:ascii="Bookman Old Style" w:hAnsi="Bookman Old Style"/>
          <w:bCs/>
        </w:rPr>
        <w:t>ie existente la consumatori.</w:t>
      </w:r>
    </w:p>
    <w:p w:rsidR="00EB4E83" w:rsidRPr="00607933" w:rsidRDefault="000E5AA6" w:rsidP="004C6C88">
      <w:pPr>
        <w:tabs>
          <w:tab w:val="left" w:pos="0"/>
        </w:tabs>
        <w:spacing w:after="0" w:line="360" w:lineRule="auto"/>
        <w:ind w:firstLine="720"/>
        <w:jc w:val="both"/>
        <w:rPr>
          <w:rFonts w:ascii="Bookman Old Style" w:hAnsi="Bookman Old Style"/>
          <w:bCs/>
        </w:rPr>
      </w:pPr>
      <w:r w:rsidRPr="00607933">
        <w:rPr>
          <w:rFonts w:ascii="Bookman Old Style" w:hAnsi="Bookman Old Style"/>
          <w:bCs/>
        </w:rPr>
        <w:t>Dimensionarea noilor obiecte prevăzute în cadrul acestei investi</w:t>
      </w:r>
      <w:r w:rsidRPr="00607933">
        <w:rPr>
          <w:rFonts w:ascii="Cambria" w:hAnsi="Cambria" w:cs="Cambria"/>
          <w:bCs/>
        </w:rPr>
        <w:t>ț</w:t>
      </w:r>
      <w:r w:rsidRPr="00607933">
        <w:rPr>
          <w:rFonts w:ascii="Bookman Old Style" w:hAnsi="Bookman Old Style"/>
          <w:bCs/>
        </w:rPr>
        <w:t xml:space="preserve">ii s-a preconizat </w:t>
      </w:r>
      <w:r w:rsidRPr="00607933">
        <w:rPr>
          <w:rFonts w:ascii="Bookman Old Style" w:hAnsi="Bookman Old Style" w:cs="Bookman Old Style"/>
          <w:bCs/>
        </w:rPr>
        <w:t>î</w:t>
      </w:r>
      <w:r w:rsidRPr="00607933">
        <w:rPr>
          <w:rFonts w:ascii="Bookman Old Style" w:hAnsi="Bookman Old Style"/>
          <w:bCs/>
        </w:rPr>
        <w:t>n perspectiva cre</w:t>
      </w:r>
      <w:r w:rsidRPr="00607933">
        <w:rPr>
          <w:rFonts w:ascii="Cambria" w:hAnsi="Cambria" w:cs="Cambria"/>
          <w:bCs/>
        </w:rPr>
        <w:t>ș</w:t>
      </w:r>
      <w:r w:rsidRPr="00607933">
        <w:rPr>
          <w:rFonts w:ascii="Bookman Old Style" w:hAnsi="Bookman Old Style"/>
          <w:bCs/>
        </w:rPr>
        <w:t>terii popula</w:t>
      </w:r>
      <w:r w:rsidRPr="00607933">
        <w:rPr>
          <w:rFonts w:ascii="Cambria" w:hAnsi="Cambria" w:cs="Cambria"/>
          <w:bCs/>
        </w:rPr>
        <w:t>ț</w:t>
      </w:r>
      <w:r w:rsidRPr="00607933">
        <w:rPr>
          <w:rFonts w:ascii="Bookman Old Style" w:hAnsi="Bookman Old Style"/>
          <w:bCs/>
        </w:rPr>
        <w:t>iei cu 20</w:t>
      </w:r>
      <w:r w:rsidR="004C6C88" w:rsidRPr="00607933">
        <w:rPr>
          <w:rFonts w:ascii="Bookman Old Style" w:hAnsi="Bookman Old Style"/>
          <w:bCs/>
        </w:rPr>
        <w:t xml:space="preserve"> </w:t>
      </w:r>
      <w:r w:rsidRPr="00607933">
        <w:rPr>
          <w:rFonts w:ascii="Bookman Old Style" w:hAnsi="Bookman Old Style"/>
          <w:bCs/>
        </w:rPr>
        <w:t>% pentru un grad de confort sporit, respectiv cel prevăzut în cadrul PUG. Prin planul PUG se prevede asigurarea instala</w:t>
      </w:r>
      <w:r w:rsidRPr="00607933">
        <w:rPr>
          <w:rFonts w:ascii="Cambria" w:hAnsi="Cambria" w:cs="Cambria"/>
          <w:bCs/>
        </w:rPr>
        <w:t>ț</w:t>
      </w:r>
      <w:r w:rsidRPr="00607933">
        <w:rPr>
          <w:rFonts w:ascii="Bookman Old Style" w:hAnsi="Bookman Old Style"/>
          <w:bCs/>
        </w:rPr>
        <w:t>iilor interioare</w:t>
      </w:r>
      <w:r w:rsidR="004C6C88" w:rsidRPr="00607933">
        <w:rPr>
          <w:rFonts w:ascii="Bookman Old Style" w:hAnsi="Bookman Old Style"/>
          <w:bCs/>
        </w:rPr>
        <w:t xml:space="preserve"> </w:t>
      </w:r>
      <w:r w:rsidR="00EB4E83" w:rsidRPr="00607933">
        <w:rPr>
          <w:rFonts w:ascii="Bookman Old Style" w:hAnsi="Bookman Old Style"/>
          <w:bCs/>
        </w:rPr>
        <w:t xml:space="preserve">de apă </w:t>
      </w:r>
      <w:r w:rsidR="00EB4E83" w:rsidRPr="00607933">
        <w:rPr>
          <w:rFonts w:ascii="Cambria" w:hAnsi="Cambria" w:cs="Cambria"/>
          <w:bCs/>
        </w:rPr>
        <w:t>ș</w:t>
      </w:r>
      <w:r w:rsidR="00EB4E83" w:rsidRPr="00607933">
        <w:rPr>
          <w:rFonts w:ascii="Bookman Old Style" w:hAnsi="Bookman Old Style"/>
          <w:bCs/>
        </w:rPr>
        <w:t>i canalizare, cu preparare locală a apei calde, pentru toată popula</w:t>
      </w:r>
      <w:r w:rsidR="00EB4E83" w:rsidRPr="00607933">
        <w:rPr>
          <w:rFonts w:ascii="Cambria" w:hAnsi="Cambria" w:cs="Cambria"/>
          <w:bCs/>
        </w:rPr>
        <w:t>ț</w:t>
      </w:r>
      <w:r w:rsidR="00EB4E83" w:rsidRPr="00607933">
        <w:rPr>
          <w:rFonts w:ascii="Bookman Old Style" w:hAnsi="Bookman Old Style"/>
          <w:bCs/>
        </w:rPr>
        <w:t>ia comunei.</w:t>
      </w:r>
    </w:p>
    <w:p w:rsidR="00AE2BEB" w:rsidRPr="00607933" w:rsidRDefault="00AE2BEB" w:rsidP="005670FC">
      <w:pPr>
        <w:tabs>
          <w:tab w:val="left" w:pos="0"/>
        </w:tabs>
        <w:spacing w:after="0" w:line="360" w:lineRule="auto"/>
        <w:jc w:val="both"/>
        <w:rPr>
          <w:rFonts w:ascii="Bookman Old Style" w:hAnsi="Bookman Old Style"/>
          <w:bCs/>
        </w:rPr>
      </w:pPr>
    </w:p>
    <w:p w:rsidR="00EB4E83" w:rsidRPr="00607933" w:rsidRDefault="00AE2BEB" w:rsidP="005670FC">
      <w:pPr>
        <w:tabs>
          <w:tab w:val="left" w:pos="0"/>
        </w:tabs>
        <w:spacing w:after="0" w:line="360" w:lineRule="auto"/>
        <w:jc w:val="both"/>
        <w:rPr>
          <w:rFonts w:ascii="Bookman Old Style" w:hAnsi="Bookman Old Style"/>
          <w:b/>
          <w:bCs/>
        </w:rPr>
      </w:pPr>
      <w:r w:rsidRPr="00607933">
        <w:rPr>
          <w:rFonts w:ascii="Bookman Old Style" w:hAnsi="Bookman Old Style"/>
          <w:b/>
          <w:bCs/>
        </w:rPr>
        <w:t>CAPACITATEA STRUCTURILOR TEHNOLOGICE:</w:t>
      </w:r>
    </w:p>
    <w:p w:rsidR="00AE2BEB" w:rsidRPr="00607933" w:rsidRDefault="00EB4E83" w:rsidP="00361D9E">
      <w:pPr>
        <w:pStyle w:val="ListParagraph"/>
        <w:numPr>
          <w:ilvl w:val="0"/>
          <w:numId w:val="14"/>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Captarea P1- Grohoti</w:t>
      </w:r>
      <w:r w:rsidRPr="00607933">
        <w:rPr>
          <w:rFonts w:ascii="Cambria" w:hAnsi="Cambria" w:cs="Cambria"/>
          <w:bCs/>
        </w:rPr>
        <w:t>ș</w:t>
      </w:r>
      <w:r w:rsidRPr="00607933">
        <w:rPr>
          <w:rFonts w:ascii="Bookman Old Style" w:hAnsi="Bookman Old Style"/>
          <w:bCs/>
        </w:rPr>
        <w:t xml:space="preserve"> este tip priza tirolez</w:t>
      </w:r>
      <w:r w:rsidRPr="00607933">
        <w:rPr>
          <w:rFonts w:ascii="Bookman Old Style" w:hAnsi="Bookman Old Style" w:cs="Bookman Old Style"/>
          <w:bCs/>
        </w:rPr>
        <w:t>ă</w:t>
      </w:r>
      <w:r w:rsidRPr="00607933">
        <w:rPr>
          <w:rFonts w:ascii="Bookman Old Style" w:hAnsi="Bookman Old Style"/>
          <w:bCs/>
        </w:rPr>
        <w:t xml:space="preserve"> cu o lungime de 18m </w:t>
      </w:r>
      <w:r w:rsidRPr="00607933">
        <w:rPr>
          <w:rFonts w:ascii="Cambria" w:hAnsi="Cambria" w:cs="Cambria"/>
          <w:bCs/>
        </w:rPr>
        <w:t>ș</w:t>
      </w:r>
      <w:r w:rsidRPr="00607933">
        <w:rPr>
          <w:rFonts w:ascii="Bookman Old Style" w:hAnsi="Bookman Old Style"/>
          <w:bCs/>
        </w:rPr>
        <w:t>i h=1,60m cu ancorare de maluri, ziduri de sprijin din beton armat care s</w:t>
      </w:r>
      <w:r w:rsidRPr="00607933">
        <w:rPr>
          <w:rFonts w:ascii="Bookman Old Style" w:hAnsi="Bookman Old Style" w:cs="Bookman Old Style"/>
          <w:bCs/>
        </w:rPr>
        <w:t>ă</w:t>
      </w:r>
      <w:r w:rsidRPr="00607933">
        <w:rPr>
          <w:rFonts w:ascii="Bookman Old Style" w:hAnsi="Bookman Old Style"/>
          <w:bCs/>
        </w:rPr>
        <w:t xml:space="preserve"> dirijeze apele spre priză. Captarea P1 va fi protejată cu o împrejmuire din sâ</w:t>
      </w:r>
      <w:r w:rsidR="00AE2BEB" w:rsidRPr="00607933">
        <w:rPr>
          <w:rFonts w:ascii="Bookman Old Style" w:hAnsi="Bookman Old Style"/>
          <w:bCs/>
        </w:rPr>
        <w:t>rmă ghimpată în lungime de 120m;</w:t>
      </w:r>
    </w:p>
    <w:p w:rsidR="00AE2BEB" w:rsidRPr="00607933" w:rsidRDefault="00EB4E83" w:rsidP="00361D9E">
      <w:pPr>
        <w:pStyle w:val="ListParagraph"/>
        <w:numPr>
          <w:ilvl w:val="0"/>
          <w:numId w:val="14"/>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 xml:space="preserve">Captarea P2- Bobu este tip priză tiroleză cu o lungime de 23m </w:t>
      </w:r>
      <w:r w:rsidRPr="00607933">
        <w:rPr>
          <w:rFonts w:ascii="Cambria" w:hAnsi="Cambria" w:cs="Cambria"/>
          <w:bCs/>
        </w:rPr>
        <w:t>ș</w:t>
      </w:r>
      <w:r w:rsidRPr="00607933">
        <w:rPr>
          <w:rFonts w:ascii="Bookman Old Style" w:hAnsi="Bookman Old Style"/>
          <w:bCs/>
        </w:rPr>
        <w:t>i h=1,60m cu ancorare de maluri, ziduri de sprijin din beton armat care s</w:t>
      </w:r>
      <w:r w:rsidRPr="00607933">
        <w:rPr>
          <w:rFonts w:ascii="Bookman Old Style" w:hAnsi="Bookman Old Style" w:cs="Bookman Old Style"/>
          <w:bCs/>
        </w:rPr>
        <w:t>ă</w:t>
      </w:r>
      <w:r w:rsidRPr="00607933">
        <w:rPr>
          <w:rFonts w:ascii="Bookman Old Style" w:hAnsi="Bookman Old Style"/>
          <w:bCs/>
        </w:rPr>
        <w:t xml:space="preserve"> dirijeze apele spre priză. Captarea P2 va fi protejata cu o imprejmuire din sâ</w:t>
      </w:r>
      <w:r w:rsidR="00AE2BEB" w:rsidRPr="00607933">
        <w:rPr>
          <w:rFonts w:ascii="Bookman Old Style" w:hAnsi="Bookman Old Style"/>
          <w:bCs/>
        </w:rPr>
        <w:t>rma ghimpată în lungime de 120m;</w:t>
      </w:r>
    </w:p>
    <w:p w:rsidR="00AE2BEB" w:rsidRPr="00607933" w:rsidRDefault="00EB4E83" w:rsidP="00361D9E">
      <w:pPr>
        <w:pStyle w:val="ListParagraph"/>
        <w:numPr>
          <w:ilvl w:val="0"/>
          <w:numId w:val="14"/>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 xml:space="preserve">Desnisipatorul are trei compartimente </w:t>
      </w:r>
      <w:r w:rsidRPr="00607933">
        <w:rPr>
          <w:rFonts w:ascii="Cambria" w:hAnsi="Cambria" w:cs="Cambria"/>
          <w:bCs/>
        </w:rPr>
        <w:t>ș</w:t>
      </w:r>
      <w:r w:rsidRPr="00607933">
        <w:rPr>
          <w:rFonts w:ascii="Bookman Old Style" w:hAnsi="Bookman Old Style"/>
          <w:bCs/>
        </w:rPr>
        <w:t>i dimensiunile de 2,7</w:t>
      </w:r>
      <w:r w:rsidR="00AE2BEB" w:rsidRPr="00607933">
        <w:rPr>
          <w:rFonts w:ascii="Bookman Old Style" w:hAnsi="Bookman Old Style"/>
          <w:bCs/>
        </w:rPr>
        <w:t xml:space="preserve"> </w:t>
      </w:r>
      <w:r w:rsidRPr="00607933">
        <w:rPr>
          <w:rFonts w:ascii="Bookman Old Style" w:hAnsi="Bookman Old Style"/>
          <w:bCs/>
        </w:rPr>
        <w:t>m x 2,8</w:t>
      </w:r>
      <w:r w:rsidR="00AE2BEB" w:rsidRPr="00607933">
        <w:rPr>
          <w:rFonts w:ascii="Bookman Old Style" w:hAnsi="Bookman Old Style"/>
          <w:bCs/>
        </w:rPr>
        <w:t xml:space="preserve"> </w:t>
      </w:r>
      <w:r w:rsidRPr="00607933">
        <w:rPr>
          <w:rFonts w:ascii="Bookman Old Style" w:hAnsi="Bookman Old Style"/>
          <w:bCs/>
        </w:rPr>
        <w:t>m x 20</w:t>
      </w:r>
      <w:r w:rsidR="00AE2BEB" w:rsidRPr="00607933">
        <w:rPr>
          <w:rFonts w:ascii="Bookman Old Style" w:hAnsi="Bookman Old Style"/>
          <w:bCs/>
        </w:rPr>
        <w:t xml:space="preserve"> </w:t>
      </w:r>
      <w:r w:rsidRPr="00607933">
        <w:rPr>
          <w:rFonts w:ascii="Bookman Old Style" w:hAnsi="Bookman Old Style"/>
          <w:bCs/>
        </w:rPr>
        <w:t>m cu pere</w:t>
      </w:r>
      <w:r w:rsidRPr="00607933">
        <w:rPr>
          <w:rFonts w:ascii="Cambria" w:hAnsi="Cambria" w:cs="Cambria"/>
          <w:bCs/>
        </w:rPr>
        <w:t>ț</w:t>
      </w:r>
      <w:r w:rsidRPr="00607933">
        <w:rPr>
          <w:rFonts w:ascii="Bookman Old Style" w:hAnsi="Bookman Old Style"/>
          <w:bCs/>
        </w:rPr>
        <w:t xml:space="preserve">ii </w:t>
      </w:r>
      <w:r w:rsidRPr="00607933">
        <w:rPr>
          <w:rFonts w:ascii="Cambria" w:hAnsi="Cambria" w:cs="Cambria"/>
          <w:bCs/>
        </w:rPr>
        <w:t>ș</w:t>
      </w:r>
      <w:r w:rsidRPr="00607933">
        <w:rPr>
          <w:rFonts w:ascii="Bookman Old Style" w:hAnsi="Bookman Old Style"/>
          <w:bCs/>
        </w:rPr>
        <w:t>i radierul din beton armat. Zona va fi protejat</w:t>
      </w:r>
      <w:r w:rsidRPr="00607933">
        <w:rPr>
          <w:rFonts w:ascii="Bookman Old Style" w:hAnsi="Bookman Old Style" w:cs="Bookman Old Style"/>
          <w:bCs/>
        </w:rPr>
        <w:t>ă</w:t>
      </w:r>
      <w:r w:rsidRPr="00607933">
        <w:rPr>
          <w:rFonts w:ascii="Bookman Old Style" w:hAnsi="Bookman Old Style"/>
          <w:bCs/>
        </w:rPr>
        <w:t xml:space="preserve"> cu o </w:t>
      </w:r>
      <w:r w:rsidRPr="00607933">
        <w:rPr>
          <w:rFonts w:ascii="Bookman Old Style" w:hAnsi="Bookman Old Style" w:cs="Bookman Old Style"/>
          <w:bCs/>
        </w:rPr>
        <w:t>î</w:t>
      </w:r>
      <w:r w:rsidRPr="00607933">
        <w:rPr>
          <w:rFonts w:ascii="Bookman Old Style" w:hAnsi="Bookman Old Style"/>
          <w:bCs/>
        </w:rPr>
        <w:t>mprejmuire din gard de sarmă ghimpată cu o lungime de 100</w:t>
      </w:r>
      <w:r w:rsidR="00AE2BEB" w:rsidRPr="00607933">
        <w:rPr>
          <w:rFonts w:ascii="Bookman Old Style" w:hAnsi="Bookman Old Style"/>
          <w:bCs/>
        </w:rPr>
        <w:t xml:space="preserve"> m;</w:t>
      </w:r>
    </w:p>
    <w:p w:rsidR="00EB4E83" w:rsidRPr="00607933" w:rsidRDefault="00EB4E83" w:rsidP="00361D9E">
      <w:pPr>
        <w:pStyle w:val="ListParagraph"/>
        <w:numPr>
          <w:ilvl w:val="0"/>
          <w:numId w:val="14"/>
        </w:numPr>
        <w:tabs>
          <w:tab w:val="left" w:pos="0"/>
        </w:tabs>
        <w:spacing w:after="0" w:line="360" w:lineRule="auto"/>
        <w:ind w:left="0" w:firstLine="360"/>
        <w:jc w:val="both"/>
        <w:rPr>
          <w:rFonts w:ascii="Bookman Old Style" w:hAnsi="Bookman Old Style"/>
          <w:bCs/>
        </w:rPr>
      </w:pPr>
      <w:r w:rsidRPr="00607933">
        <w:rPr>
          <w:rFonts w:ascii="Bookman Old Style" w:hAnsi="Bookman Old Style"/>
          <w:bCs/>
        </w:rPr>
        <w:t>Conductele de aduc</w:t>
      </w:r>
      <w:r w:rsidRPr="00607933">
        <w:rPr>
          <w:rFonts w:ascii="Cambria" w:hAnsi="Cambria" w:cs="Cambria"/>
          <w:bCs/>
        </w:rPr>
        <w:t>ț</w:t>
      </w:r>
      <w:r w:rsidRPr="00607933">
        <w:rPr>
          <w:rFonts w:ascii="Bookman Old Style" w:hAnsi="Bookman Old Style"/>
          <w:bCs/>
        </w:rPr>
        <w:t>iune se vor monta la 1,30</w:t>
      </w:r>
      <w:r w:rsidR="00AE2BEB" w:rsidRPr="00607933">
        <w:rPr>
          <w:rFonts w:ascii="Bookman Old Style" w:hAnsi="Bookman Old Style"/>
          <w:bCs/>
        </w:rPr>
        <w:t xml:space="preserve"> </w:t>
      </w:r>
      <w:r w:rsidRPr="00607933">
        <w:rPr>
          <w:rFonts w:ascii="Bookman Old Style" w:hAnsi="Bookman Old Style"/>
          <w:bCs/>
        </w:rPr>
        <w:t>m ad</w:t>
      </w:r>
      <w:r w:rsidRPr="00607933">
        <w:rPr>
          <w:rFonts w:ascii="Bookman Old Style" w:hAnsi="Bookman Old Style" w:cs="Bookman Old Style"/>
          <w:bCs/>
        </w:rPr>
        <w:t>â</w:t>
      </w:r>
      <w:r w:rsidRPr="00607933">
        <w:rPr>
          <w:rFonts w:ascii="Bookman Old Style" w:hAnsi="Bookman Old Style"/>
          <w:bCs/>
        </w:rPr>
        <w:t>ncime astfel:</w:t>
      </w:r>
    </w:p>
    <w:p w:rsidR="00EB4E83" w:rsidRPr="00607933" w:rsidRDefault="00EB4E83" w:rsidP="00361D9E">
      <w:pPr>
        <w:pStyle w:val="ListParagraph"/>
        <w:numPr>
          <w:ilvl w:val="0"/>
          <w:numId w:val="15"/>
        </w:numPr>
        <w:tabs>
          <w:tab w:val="left" w:pos="0"/>
        </w:tabs>
        <w:spacing w:after="0" w:line="360" w:lineRule="auto"/>
        <w:jc w:val="both"/>
        <w:rPr>
          <w:rFonts w:ascii="Bookman Old Style" w:hAnsi="Bookman Old Style"/>
          <w:bCs/>
        </w:rPr>
      </w:pPr>
      <w:r w:rsidRPr="00607933">
        <w:rPr>
          <w:rFonts w:ascii="Bookman Old Style" w:hAnsi="Bookman Old Style"/>
          <w:bCs/>
        </w:rPr>
        <w:t>conducta de aduc</w:t>
      </w:r>
      <w:r w:rsidRPr="00607933">
        <w:rPr>
          <w:rFonts w:ascii="Cambria" w:hAnsi="Cambria" w:cs="Cambria"/>
          <w:bCs/>
        </w:rPr>
        <w:t>ț</w:t>
      </w:r>
      <w:r w:rsidRPr="00607933">
        <w:rPr>
          <w:rFonts w:ascii="Bookman Old Style" w:hAnsi="Bookman Old Style"/>
          <w:bCs/>
        </w:rPr>
        <w:t xml:space="preserve">iune din PEHD 160mm, pn 16 atm., L=2300m pe un strat de nisip de 10cm </w:t>
      </w:r>
      <w:r w:rsidRPr="00607933">
        <w:rPr>
          <w:rFonts w:ascii="Cambria" w:hAnsi="Cambria" w:cs="Cambria"/>
          <w:bCs/>
        </w:rPr>
        <w:t>ș</w:t>
      </w:r>
      <w:r w:rsidRPr="00607933">
        <w:rPr>
          <w:rFonts w:ascii="Bookman Old Style" w:hAnsi="Bookman Old Style"/>
          <w:bCs/>
        </w:rPr>
        <w:t>i o l</w:t>
      </w:r>
      <w:r w:rsidRPr="00607933">
        <w:rPr>
          <w:rFonts w:ascii="Bookman Old Style" w:hAnsi="Bookman Old Style" w:cs="Bookman Old Style"/>
          <w:bCs/>
        </w:rPr>
        <w:t>ă</w:t>
      </w:r>
      <w:r w:rsidRPr="00607933">
        <w:rPr>
          <w:rFonts w:ascii="Cambria" w:hAnsi="Cambria" w:cs="Cambria"/>
          <w:bCs/>
        </w:rPr>
        <w:t>ț</w:t>
      </w:r>
      <w:r w:rsidRPr="00607933">
        <w:rPr>
          <w:rFonts w:ascii="Bookman Old Style" w:hAnsi="Bookman Old Style"/>
          <w:bCs/>
        </w:rPr>
        <w:t>ime de 60cm;</w:t>
      </w:r>
    </w:p>
    <w:p w:rsidR="00AE2BEB" w:rsidRPr="00607933" w:rsidRDefault="00EB4E83" w:rsidP="00361D9E">
      <w:pPr>
        <w:pStyle w:val="ListParagraph"/>
        <w:numPr>
          <w:ilvl w:val="0"/>
          <w:numId w:val="15"/>
        </w:numPr>
        <w:tabs>
          <w:tab w:val="left" w:pos="0"/>
        </w:tabs>
        <w:spacing w:after="0" w:line="360" w:lineRule="auto"/>
        <w:jc w:val="both"/>
        <w:rPr>
          <w:rFonts w:ascii="Bookman Old Style" w:hAnsi="Bookman Old Style"/>
          <w:bCs/>
        </w:rPr>
      </w:pPr>
      <w:r w:rsidRPr="00607933">
        <w:rPr>
          <w:rFonts w:ascii="Bookman Old Style" w:hAnsi="Bookman Old Style"/>
          <w:bCs/>
        </w:rPr>
        <w:t>conducta aduc</w:t>
      </w:r>
      <w:r w:rsidRPr="00607933">
        <w:rPr>
          <w:rFonts w:ascii="Cambria" w:hAnsi="Cambria" w:cs="Cambria"/>
          <w:bCs/>
        </w:rPr>
        <w:t>ț</w:t>
      </w:r>
      <w:r w:rsidRPr="00607933">
        <w:rPr>
          <w:rFonts w:ascii="Bookman Old Style" w:hAnsi="Bookman Old Style"/>
          <w:bCs/>
        </w:rPr>
        <w:t xml:space="preserve">iune din PEHD Dn 315mm, pn 16 atm., L=12750m, pe un strat de nisip de 10cm </w:t>
      </w:r>
      <w:r w:rsidRPr="00607933">
        <w:rPr>
          <w:rFonts w:ascii="Cambria" w:hAnsi="Cambria" w:cs="Cambria"/>
          <w:bCs/>
        </w:rPr>
        <w:t>ș</w:t>
      </w:r>
      <w:r w:rsidRPr="00607933">
        <w:rPr>
          <w:rFonts w:ascii="Bookman Old Style" w:hAnsi="Bookman Old Style"/>
          <w:bCs/>
        </w:rPr>
        <w:t>i o l</w:t>
      </w:r>
      <w:r w:rsidRPr="00607933">
        <w:rPr>
          <w:rFonts w:ascii="Bookman Old Style" w:hAnsi="Bookman Old Style" w:cs="Bookman Old Style"/>
          <w:bCs/>
        </w:rPr>
        <w:t>ă</w:t>
      </w:r>
      <w:r w:rsidRPr="00607933">
        <w:rPr>
          <w:rFonts w:ascii="Cambria" w:hAnsi="Cambria" w:cs="Cambria"/>
          <w:bCs/>
        </w:rPr>
        <w:t>ț</w:t>
      </w:r>
      <w:r w:rsidRPr="00607933">
        <w:rPr>
          <w:rFonts w:ascii="Bookman Old Style" w:hAnsi="Bookman Old Style"/>
          <w:bCs/>
        </w:rPr>
        <w:t>ime de 90cm. La subtraversarea drumurilor forestiere conducta de aductiune care coboar</w:t>
      </w:r>
      <w:r w:rsidRPr="00607933">
        <w:rPr>
          <w:rFonts w:ascii="Bookman Old Style" w:hAnsi="Bookman Old Style" w:cs="Bookman Old Style"/>
          <w:bCs/>
        </w:rPr>
        <w:t>ă</w:t>
      </w:r>
      <w:r w:rsidRPr="00607933">
        <w:rPr>
          <w:rFonts w:ascii="Bookman Old Style" w:hAnsi="Bookman Old Style"/>
          <w:bCs/>
        </w:rPr>
        <w:t xml:space="preserve"> din denisipator va fi protejat</w:t>
      </w:r>
      <w:r w:rsidRPr="00607933">
        <w:rPr>
          <w:rFonts w:ascii="Bookman Old Style" w:hAnsi="Bookman Old Style" w:cs="Bookman Old Style"/>
          <w:bCs/>
        </w:rPr>
        <w:t>ă</w:t>
      </w:r>
      <w:r w:rsidRPr="00607933">
        <w:rPr>
          <w:rFonts w:ascii="Bookman Old Style" w:hAnsi="Bookman Old Style"/>
          <w:bCs/>
        </w:rPr>
        <w:t xml:space="preserve"> cu </w:t>
      </w:r>
      <w:r w:rsidRPr="00607933">
        <w:rPr>
          <w:rFonts w:ascii="Cambria" w:hAnsi="Cambria" w:cs="Cambria"/>
          <w:bCs/>
        </w:rPr>
        <w:t>ț</w:t>
      </w:r>
      <w:r w:rsidRPr="00607933">
        <w:rPr>
          <w:rFonts w:ascii="Bookman Old Style" w:hAnsi="Bookman Old Style"/>
          <w:bCs/>
        </w:rPr>
        <w:t>eav</w:t>
      </w:r>
      <w:r w:rsidRPr="00607933">
        <w:rPr>
          <w:rFonts w:ascii="Bookman Old Style" w:hAnsi="Bookman Old Style" w:cs="Bookman Old Style"/>
          <w:bCs/>
        </w:rPr>
        <w:t>ă</w:t>
      </w:r>
      <w:r w:rsidRPr="00607933">
        <w:rPr>
          <w:rFonts w:ascii="Bookman Old Style" w:hAnsi="Bookman Old Style"/>
          <w:bCs/>
        </w:rPr>
        <w:t xml:space="preserve"> metalic</w:t>
      </w:r>
      <w:r w:rsidRPr="00607933">
        <w:rPr>
          <w:rFonts w:ascii="Bookman Old Style" w:hAnsi="Bookman Old Style" w:cs="Bookman Old Style"/>
          <w:bCs/>
        </w:rPr>
        <w:t>ă</w:t>
      </w:r>
      <w:r w:rsidRPr="00607933">
        <w:rPr>
          <w:rFonts w:ascii="Bookman Old Style" w:hAnsi="Bookman Old Style"/>
          <w:bCs/>
        </w:rPr>
        <w:t>.</w:t>
      </w:r>
    </w:p>
    <w:p w:rsidR="00B44631" w:rsidRPr="00607933" w:rsidRDefault="00EB4E83" w:rsidP="0021410D">
      <w:pPr>
        <w:tabs>
          <w:tab w:val="left" w:pos="0"/>
        </w:tabs>
        <w:spacing w:after="0" w:line="360" w:lineRule="auto"/>
        <w:ind w:firstLine="720"/>
        <w:jc w:val="both"/>
        <w:rPr>
          <w:rFonts w:ascii="Bookman Old Style" w:hAnsi="Bookman Old Style"/>
          <w:bCs/>
        </w:rPr>
      </w:pPr>
      <w:r w:rsidRPr="00607933">
        <w:rPr>
          <w:rFonts w:ascii="Bookman Old Style" w:hAnsi="Bookman Old Style"/>
          <w:bCs/>
        </w:rPr>
        <w:t>Supratraversarea podurilor existente pe traseul conductei de aduc</w:t>
      </w:r>
      <w:r w:rsidRPr="00607933">
        <w:rPr>
          <w:rFonts w:ascii="Cambria" w:hAnsi="Cambria" w:cs="Cambria"/>
          <w:bCs/>
        </w:rPr>
        <w:t>ț</w:t>
      </w:r>
      <w:r w:rsidRPr="00607933">
        <w:rPr>
          <w:rFonts w:ascii="Bookman Old Style" w:hAnsi="Bookman Old Style"/>
          <w:bCs/>
        </w:rPr>
        <w:t>iune se va face prin</w:t>
      </w:r>
      <w:r w:rsidR="0021410D" w:rsidRPr="00607933">
        <w:rPr>
          <w:rFonts w:ascii="Bookman Old Style" w:hAnsi="Bookman Old Style"/>
          <w:bCs/>
        </w:rPr>
        <w:t xml:space="preserve"> </w:t>
      </w:r>
      <w:r w:rsidR="00B44631" w:rsidRPr="00607933">
        <w:rPr>
          <w:rFonts w:ascii="Bookman Old Style" w:hAnsi="Bookman Old Style"/>
          <w:bCs/>
        </w:rPr>
        <w:t>estacade cu deschidere între 14-30</w:t>
      </w:r>
      <w:r w:rsidR="0021410D" w:rsidRPr="00607933">
        <w:rPr>
          <w:rFonts w:ascii="Bookman Old Style" w:hAnsi="Bookman Old Style"/>
          <w:bCs/>
        </w:rPr>
        <w:t xml:space="preserve"> </w:t>
      </w:r>
      <w:r w:rsidR="00B44631" w:rsidRPr="00607933">
        <w:rPr>
          <w:rFonts w:ascii="Bookman Old Style" w:hAnsi="Bookman Old Style"/>
          <w:bCs/>
        </w:rPr>
        <w:t xml:space="preserve">m. Estacadele se vor realiza din grinzi cu zăbrele realizate din </w:t>
      </w:r>
      <w:r w:rsidR="00B44631" w:rsidRPr="00607933">
        <w:rPr>
          <w:rFonts w:ascii="Cambria" w:hAnsi="Cambria" w:cs="Cambria"/>
          <w:bCs/>
        </w:rPr>
        <w:t>ț</w:t>
      </w:r>
      <w:r w:rsidR="00B44631" w:rsidRPr="00607933">
        <w:rPr>
          <w:rFonts w:ascii="Bookman Old Style" w:hAnsi="Bookman Old Style"/>
          <w:bCs/>
        </w:rPr>
        <w:t>evi metalice de 76mm contrav</w:t>
      </w:r>
      <w:r w:rsidR="00B44631" w:rsidRPr="00607933">
        <w:rPr>
          <w:rFonts w:ascii="Bookman Old Style" w:hAnsi="Bookman Old Style" w:cs="Bookman Old Style"/>
          <w:bCs/>
        </w:rPr>
        <w:t>â</w:t>
      </w:r>
      <w:r w:rsidR="00B44631" w:rsidRPr="00607933">
        <w:rPr>
          <w:rFonts w:ascii="Bookman Old Style" w:hAnsi="Bookman Old Style"/>
          <w:bCs/>
        </w:rPr>
        <w:t>ntuite cu tevi metalice de 38</w:t>
      </w:r>
      <w:r w:rsidR="0021410D" w:rsidRPr="00607933">
        <w:rPr>
          <w:rFonts w:ascii="Bookman Old Style" w:hAnsi="Bookman Old Style"/>
          <w:bCs/>
        </w:rPr>
        <w:t xml:space="preserve"> </w:t>
      </w:r>
      <w:r w:rsidR="00B44631" w:rsidRPr="00607933">
        <w:rPr>
          <w:rFonts w:ascii="Bookman Old Style" w:hAnsi="Bookman Old Style"/>
          <w:bCs/>
        </w:rPr>
        <w:t>mm.</w:t>
      </w:r>
    </w:p>
    <w:p w:rsidR="00FB0A44" w:rsidRPr="00607933" w:rsidRDefault="00B44631" w:rsidP="00361D9E">
      <w:pPr>
        <w:pStyle w:val="ListParagraph"/>
        <w:numPr>
          <w:ilvl w:val="0"/>
          <w:numId w:val="16"/>
        </w:numPr>
        <w:tabs>
          <w:tab w:val="left" w:pos="0"/>
        </w:tabs>
        <w:spacing w:after="0" w:line="360" w:lineRule="auto"/>
        <w:jc w:val="both"/>
        <w:rPr>
          <w:rFonts w:ascii="Bookman Old Style" w:hAnsi="Bookman Old Style"/>
          <w:bCs/>
        </w:rPr>
      </w:pPr>
      <w:r w:rsidRPr="00607933">
        <w:rPr>
          <w:rFonts w:ascii="Bookman Old Style" w:hAnsi="Bookman Old Style"/>
          <w:bCs/>
        </w:rPr>
        <w:t>Gospodaria de apă se va amenaja într-o zonă adiacentă gospodariei de apă existente, în suprafa</w:t>
      </w:r>
      <w:r w:rsidRPr="00607933">
        <w:rPr>
          <w:rFonts w:ascii="Cambria" w:hAnsi="Cambria" w:cs="Cambria"/>
          <w:bCs/>
        </w:rPr>
        <w:t>ț</w:t>
      </w:r>
      <w:r w:rsidRPr="00607933">
        <w:rPr>
          <w:rFonts w:ascii="Bookman Old Style" w:hAnsi="Bookman Old Style" w:cs="Bookman Old Style"/>
          <w:bCs/>
        </w:rPr>
        <w:t>ă</w:t>
      </w:r>
      <w:r w:rsidRPr="00607933">
        <w:rPr>
          <w:rFonts w:ascii="Bookman Old Style" w:hAnsi="Bookman Old Style"/>
          <w:bCs/>
        </w:rPr>
        <w:t xml:space="preserve"> de 1456 m2. Terenul pentru gospod</w:t>
      </w:r>
      <w:r w:rsidRPr="00607933">
        <w:rPr>
          <w:rFonts w:ascii="Bookman Old Style" w:hAnsi="Bookman Old Style" w:cs="Bookman Old Style"/>
          <w:bCs/>
        </w:rPr>
        <w:t>ă</w:t>
      </w:r>
      <w:r w:rsidRPr="00607933">
        <w:rPr>
          <w:rFonts w:ascii="Bookman Old Style" w:hAnsi="Bookman Old Style"/>
          <w:bCs/>
        </w:rPr>
        <w:t>rie are o diferen</w:t>
      </w:r>
      <w:r w:rsidRPr="00607933">
        <w:rPr>
          <w:rFonts w:ascii="Cambria" w:hAnsi="Cambria" w:cs="Cambria"/>
          <w:bCs/>
        </w:rPr>
        <w:t>ț</w:t>
      </w:r>
      <w:r w:rsidRPr="00607933">
        <w:rPr>
          <w:rFonts w:ascii="Bookman Old Style" w:hAnsi="Bookman Old Style" w:cs="Bookman Old Style"/>
          <w:bCs/>
        </w:rPr>
        <w:t>ă</w:t>
      </w:r>
      <w:r w:rsidRPr="00607933">
        <w:rPr>
          <w:rFonts w:ascii="Bookman Old Style" w:hAnsi="Bookman Old Style"/>
          <w:bCs/>
        </w:rPr>
        <w:t xml:space="preserve"> de </w:t>
      </w:r>
      <w:r w:rsidRPr="00607933">
        <w:rPr>
          <w:rFonts w:ascii="Bookman Old Style" w:hAnsi="Bookman Old Style"/>
          <w:bCs/>
        </w:rPr>
        <w:lastRenderedPageBreak/>
        <w:t>nivel de 12,19m ceea ce face necesar</w:t>
      </w:r>
      <w:r w:rsidRPr="00607933">
        <w:rPr>
          <w:rFonts w:ascii="Bookman Old Style" w:hAnsi="Bookman Old Style" w:cs="Bookman Old Style"/>
          <w:bCs/>
        </w:rPr>
        <w:t>ă</w:t>
      </w:r>
      <w:r w:rsidRPr="00607933">
        <w:rPr>
          <w:rFonts w:ascii="Bookman Old Style" w:hAnsi="Bookman Old Style"/>
          <w:bCs/>
        </w:rPr>
        <w:t xml:space="preserve"> amenajarea platformelor pentru cele dou</w:t>
      </w:r>
      <w:r w:rsidRPr="00607933">
        <w:rPr>
          <w:rFonts w:ascii="Bookman Old Style" w:hAnsi="Bookman Old Style" w:cs="Bookman Old Style"/>
          <w:bCs/>
        </w:rPr>
        <w:t>ă</w:t>
      </w:r>
      <w:r w:rsidRPr="00607933">
        <w:rPr>
          <w:rFonts w:ascii="Bookman Old Style" w:hAnsi="Bookman Old Style"/>
          <w:bCs/>
        </w:rPr>
        <w:t xml:space="preserve"> rezervoare de 750m3, pentru casa de vane </w:t>
      </w:r>
      <w:r w:rsidRPr="00607933">
        <w:rPr>
          <w:rFonts w:ascii="Cambria" w:hAnsi="Cambria" w:cs="Cambria"/>
          <w:bCs/>
        </w:rPr>
        <w:t>ș</w:t>
      </w:r>
      <w:r w:rsidRPr="00607933">
        <w:rPr>
          <w:rFonts w:ascii="Bookman Old Style" w:hAnsi="Bookman Old Style"/>
          <w:bCs/>
        </w:rPr>
        <w:t>i pentru sta</w:t>
      </w:r>
      <w:r w:rsidRPr="00607933">
        <w:rPr>
          <w:rFonts w:ascii="Cambria" w:hAnsi="Cambria" w:cs="Cambria"/>
          <w:bCs/>
        </w:rPr>
        <w:t>ț</w:t>
      </w:r>
      <w:r w:rsidR="00FB0A44" w:rsidRPr="00607933">
        <w:rPr>
          <w:rFonts w:ascii="Bookman Old Style" w:hAnsi="Bookman Old Style"/>
          <w:bCs/>
        </w:rPr>
        <w:t>ia de tratare;</w:t>
      </w:r>
    </w:p>
    <w:p w:rsidR="00B44673" w:rsidRPr="00607933" w:rsidRDefault="00B44631" w:rsidP="00361D9E">
      <w:pPr>
        <w:pStyle w:val="ListParagraph"/>
        <w:numPr>
          <w:ilvl w:val="0"/>
          <w:numId w:val="16"/>
        </w:numPr>
        <w:tabs>
          <w:tab w:val="left" w:pos="0"/>
        </w:tabs>
        <w:spacing w:after="0" w:line="360" w:lineRule="auto"/>
        <w:jc w:val="both"/>
        <w:rPr>
          <w:rFonts w:ascii="Bookman Old Style" w:hAnsi="Bookman Old Style"/>
          <w:bCs/>
        </w:rPr>
      </w:pPr>
      <w:r w:rsidRPr="00607933">
        <w:rPr>
          <w:rFonts w:ascii="Bookman Old Style" w:hAnsi="Bookman Old Style"/>
          <w:bCs/>
        </w:rPr>
        <w:t>Rezervoarele de înmagazinare 2</w:t>
      </w:r>
      <w:r w:rsidR="00FB0A44" w:rsidRPr="00607933">
        <w:rPr>
          <w:rFonts w:ascii="Bookman Old Style" w:hAnsi="Bookman Old Style"/>
          <w:bCs/>
        </w:rPr>
        <w:t xml:space="preserve"> </w:t>
      </w:r>
      <w:r w:rsidRPr="00607933">
        <w:rPr>
          <w:rFonts w:ascii="Bookman Old Style" w:hAnsi="Bookman Old Style"/>
          <w:bCs/>
        </w:rPr>
        <w:t>x</w:t>
      </w:r>
      <w:r w:rsidR="00FB0A44" w:rsidRPr="00607933">
        <w:rPr>
          <w:rFonts w:ascii="Bookman Old Style" w:hAnsi="Bookman Old Style"/>
          <w:bCs/>
        </w:rPr>
        <w:t xml:space="preserve"> </w:t>
      </w:r>
      <w:r w:rsidRPr="00607933">
        <w:rPr>
          <w:rFonts w:ascii="Bookman Old Style" w:hAnsi="Bookman Old Style"/>
          <w:bCs/>
        </w:rPr>
        <w:t>750</w:t>
      </w:r>
      <w:r w:rsidR="00FB0A44" w:rsidRPr="00607933">
        <w:rPr>
          <w:rFonts w:ascii="Bookman Old Style" w:hAnsi="Bookman Old Style"/>
          <w:bCs/>
        </w:rPr>
        <w:t xml:space="preserve"> </w:t>
      </w:r>
      <w:r w:rsidRPr="00607933">
        <w:rPr>
          <w:rFonts w:ascii="Bookman Old Style" w:hAnsi="Bookman Old Style"/>
          <w:bCs/>
        </w:rPr>
        <w:t>m3 sunt cilindrice de construc</w:t>
      </w:r>
      <w:r w:rsidRPr="00607933">
        <w:rPr>
          <w:rFonts w:ascii="Cambria" w:hAnsi="Cambria" w:cs="Cambria"/>
          <w:bCs/>
        </w:rPr>
        <w:t>ț</w:t>
      </w:r>
      <w:r w:rsidRPr="00607933">
        <w:rPr>
          <w:rFonts w:ascii="Bookman Old Style" w:hAnsi="Bookman Old Style"/>
          <w:bCs/>
        </w:rPr>
        <w:t>ie metalic</w:t>
      </w:r>
      <w:r w:rsidRPr="00607933">
        <w:rPr>
          <w:rFonts w:ascii="Bookman Old Style" w:hAnsi="Bookman Old Style" w:cs="Bookman Old Style"/>
          <w:bCs/>
        </w:rPr>
        <w:t>ă</w:t>
      </w:r>
      <w:r w:rsidRPr="00607933">
        <w:rPr>
          <w:rFonts w:ascii="Bookman Old Style" w:hAnsi="Bookman Old Style"/>
          <w:bCs/>
        </w:rPr>
        <w:t xml:space="preserve"> </w:t>
      </w:r>
    </w:p>
    <w:p w:rsidR="0000001D" w:rsidRPr="00607933" w:rsidRDefault="0000001D" w:rsidP="00361D9E">
      <w:pPr>
        <w:pStyle w:val="ListParagraph"/>
        <w:numPr>
          <w:ilvl w:val="0"/>
          <w:numId w:val="16"/>
        </w:numPr>
        <w:tabs>
          <w:tab w:val="left" w:pos="0"/>
        </w:tabs>
        <w:spacing w:after="0" w:line="360" w:lineRule="auto"/>
        <w:jc w:val="both"/>
        <w:rPr>
          <w:rFonts w:ascii="Bookman Old Style" w:hAnsi="Bookman Old Style"/>
          <w:bCs/>
        </w:rPr>
      </w:pPr>
      <w:r w:rsidRPr="00607933">
        <w:rPr>
          <w:rFonts w:ascii="Bookman Old Style" w:hAnsi="Bookman Old Style"/>
          <w:bCs/>
        </w:rPr>
        <w:t>Sta</w:t>
      </w:r>
      <w:r w:rsidRPr="00607933">
        <w:rPr>
          <w:rFonts w:ascii="Cambria" w:hAnsi="Cambria" w:cs="Cambria"/>
          <w:bCs/>
        </w:rPr>
        <w:t>ț</w:t>
      </w:r>
      <w:r w:rsidRPr="00607933">
        <w:rPr>
          <w:rFonts w:ascii="Bookman Old Style" w:hAnsi="Bookman Old Style"/>
          <w:bCs/>
        </w:rPr>
        <w:t>ia de tartare este prevazut</w:t>
      </w:r>
      <w:r w:rsidRPr="00607933">
        <w:rPr>
          <w:rFonts w:ascii="Bookman Old Style" w:hAnsi="Bookman Old Style" w:cs="Bookman Old Style"/>
          <w:bCs/>
        </w:rPr>
        <w:t>ă</w:t>
      </w:r>
      <w:r w:rsidRPr="00607933">
        <w:rPr>
          <w:rFonts w:ascii="Bookman Old Style" w:hAnsi="Bookman Old Style"/>
          <w:bCs/>
        </w:rPr>
        <w:t xml:space="preserve"> o cl</w:t>
      </w:r>
      <w:r w:rsidRPr="00607933">
        <w:rPr>
          <w:rFonts w:ascii="Bookman Old Style" w:hAnsi="Bookman Old Style" w:cs="Bookman Old Style"/>
          <w:bCs/>
        </w:rPr>
        <w:t>ă</w:t>
      </w:r>
      <w:r w:rsidRPr="00607933">
        <w:rPr>
          <w:rFonts w:ascii="Bookman Old Style" w:hAnsi="Bookman Old Style"/>
          <w:bCs/>
        </w:rPr>
        <w:t>dire din panouri sandwich pe funda</w:t>
      </w:r>
      <w:r w:rsidRPr="00607933">
        <w:rPr>
          <w:rFonts w:ascii="Cambria" w:hAnsi="Cambria" w:cs="Cambria"/>
          <w:bCs/>
        </w:rPr>
        <w:t>ț</w:t>
      </w:r>
      <w:r w:rsidRPr="00607933">
        <w:rPr>
          <w:rFonts w:ascii="Bookman Old Style" w:hAnsi="Bookman Old Style"/>
          <w:bCs/>
        </w:rPr>
        <w:t xml:space="preserve">ii continue de beton cu dimensiunile de 15m x 5m x 5m, </w:t>
      </w:r>
      <w:r w:rsidRPr="00607933">
        <w:rPr>
          <w:rFonts w:ascii="Cambria" w:hAnsi="Cambria" w:cs="Cambria"/>
          <w:bCs/>
        </w:rPr>
        <w:t>ș</w:t>
      </w:r>
      <w:r w:rsidRPr="00607933">
        <w:rPr>
          <w:rFonts w:ascii="Bookman Old Style" w:hAnsi="Bookman Old Style"/>
          <w:bCs/>
        </w:rPr>
        <w:t>i echipat</w:t>
      </w:r>
      <w:r w:rsidRPr="00607933">
        <w:rPr>
          <w:rFonts w:ascii="Bookman Old Style" w:hAnsi="Bookman Old Style" w:cs="Bookman Old Style"/>
          <w:bCs/>
        </w:rPr>
        <w:t>ă</w:t>
      </w:r>
      <w:r w:rsidRPr="00607933">
        <w:rPr>
          <w:rFonts w:ascii="Bookman Old Style" w:hAnsi="Bookman Old Style"/>
          <w:bCs/>
        </w:rPr>
        <w:t xml:space="preserve"> cu utilaje pentru tratarea </w:t>
      </w:r>
      <w:r w:rsidRPr="00607933">
        <w:rPr>
          <w:rFonts w:ascii="Cambria" w:hAnsi="Cambria" w:cs="Cambria"/>
          <w:bCs/>
        </w:rPr>
        <w:t>ș</w:t>
      </w:r>
      <w:r w:rsidRPr="00607933">
        <w:rPr>
          <w:rFonts w:ascii="Bookman Old Style" w:hAnsi="Bookman Old Style"/>
          <w:bCs/>
        </w:rPr>
        <w:t xml:space="preserve">i clorinarea cu clor gazos a apei captate pentru aducerea </w:t>
      </w:r>
      <w:r w:rsidRPr="00607933">
        <w:rPr>
          <w:rFonts w:ascii="Bookman Old Style" w:hAnsi="Bookman Old Style" w:cs="Bookman Old Style"/>
          <w:bCs/>
        </w:rPr>
        <w:t>î</w:t>
      </w:r>
      <w:r w:rsidRPr="00607933">
        <w:rPr>
          <w:rFonts w:ascii="Bookman Old Style" w:hAnsi="Bookman Old Style"/>
          <w:bCs/>
        </w:rPr>
        <w:t>n limitele de potabilitate.</w:t>
      </w:r>
    </w:p>
    <w:p w:rsidR="00B44673" w:rsidRPr="00607933" w:rsidRDefault="00B44673" w:rsidP="005670FC">
      <w:pPr>
        <w:tabs>
          <w:tab w:val="left" w:pos="0"/>
        </w:tabs>
        <w:spacing w:after="0" w:line="360" w:lineRule="auto"/>
        <w:jc w:val="both"/>
        <w:rPr>
          <w:rFonts w:ascii="Bookman Old Style" w:hAnsi="Bookman Old Style"/>
          <w:bCs/>
        </w:rPr>
      </w:pPr>
    </w:p>
    <w:p w:rsidR="00B44673" w:rsidRPr="00607933" w:rsidRDefault="0047022B" w:rsidP="00B44673">
      <w:pPr>
        <w:tabs>
          <w:tab w:val="left" w:pos="0"/>
        </w:tabs>
        <w:spacing w:after="0" w:line="360" w:lineRule="auto"/>
        <w:ind w:firstLine="720"/>
        <w:jc w:val="both"/>
        <w:rPr>
          <w:rFonts w:ascii="Bookman Old Style" w:hAnsi="Bookman Old Style"/>
          <w:bCs/>
        </w:rPr>
      </w:pPr>
      <w:r w:rsidRPr="00607933">
        <w:rPr>
          <w:rFonts w:ascii="Bookman Old Style" w:hAnsi="Bookman Old Style"/>
          <w:bCs/>
        </w:rPr>
        <w:t>Accesul la lucrările de defri</w:t>
      </w:r>
      <w:r w:rsidRPr="00607933">
        <w:rPr>
          <w:rFonts w:ascii="Cambria" w:hAnsi="Cambria" w:cs="Cambria"/>
          <w:bCs/>
        </w:rPr>
        <w:t>ș</w:t>
      </w:r>
      <w:r w:rsidRPr="00607933">
        <w:rPr>
          <w:rFonts w:ascii="Bookman Old Style" w:hAnsi="Bookman Old Style"/>
          <w:bCs/>
        </w:rPr>
        <w:t xml:space="preserve">are </w:t>
      </w:r>
      <w:r w:rsidRPr="00607933">
        <w:rPr>
          <w:rFonts w:ascii="Cambria" w:hAnsi="Cambria" w:cs="Cambria"/>
          <w:bCs/>
        </w:rPr>
        <w:t>ș</w:t>
      </w:r>
      <w:r w:rsidRPr="00607933">
        <w:rPr>
          <w:rFonts w:ascii="Bookman Old Style" w:hAnsi="Bookman Old Style"/>
          <w:bCs/>
        </w:rPr>
        <w:t>i execu</w:t>
      </w:r>
      <w:r w:rsidRPr="00607933">
        <w:rPr>
          <w:rFonts w:ascii="Cambria" w:hAnsi="Cambria" w:cs="Cambria"/>
          <w:bCs/>
        </w:rPr>
        <w:t>ț</w:t>
      </w:r>
      <w:r w:rsidRPr="00607933">
        <w:rPr>
          <w:rFonts w:ascii="Bookman Old Style" w:hAnsi="Bookman Old Style"/>
          <w:bCs/>
        </w:rPr>
        <w:t>ie a aduc</w:t>
      </w:r>
      <w:r w:rsidRPr="00607933">
        <w:rPr>
          <w:rFonts w:ascii="Cambria" w:hAnsi="Cambria" w:cs="Cambria"/>
          <w:bCs/>
        </w:rPr>
        <w:t>ț</w:t>
      </w:r>
      <w:r w:rsidRPr="00607933">
        <w:rPr>
          <w:rFonts w:ascii="Bookman Old Style" w:hAnsi="Bookman Old Style"/>
          <w:bCs/>
        </w:rPr>
        <w:t>iunii se va face numai pe c</w:t>
      </w:r>
      <w:r w:rsidRPr="00607933">
        <w:rPr>
          <w:rFonts w:ascii="Bookman Old Style" w:hAnsi="Bookman Old Style" w:cs="Bookman Old Style"/>
          <w:bCs/>
        </w:rPr>
        <w:t>ă</w:t>
      </w:r>
      <w:r w:rsidRPr="00607933">
        <w:rPr>
          <w:rFonts w:ascii="Bookman Old Style" w:hAnsi="Bookman Old Style"/>
          <w:bCs/>
        </w:rPr>
        <w:t xml:space="preserve">ile de acces existente </w:t>
      </w:r>
      <w:r w:rsidRPr="00607933">
        <w:rPr>
          <w:rFonts w:ascii="Bookman Old Style" w:hAnsi="Bookman Old Style" w:cs="Bookman Old Style"/>
          <w:bCs/>
        </w:rPr>
        <w:t>î</w:t>
      </w:r>
      <w:r w:rsidRPr="00607933">
        <w:rPr>
          <w:rFonts w:ascii="Bookman Old Style" w:hAnsi="Bookman Old Style"/>
          <w:bCs/>
        </w:rPr>
        <w:t>n zon</w:t>
      </w:r>
      <w:r w:rsidRPr="00607933">
        <w:rPr>
          <w:rFonts w:ascii="Bookman Old Style" w:hAnsi="Bookman Old Style" w:cs="Bookman Old Style"/>
          <w:bCs/>
        </w:rPr>
        <w:t>ă</w:t>
      </w:r>
      <w:r w:rsidRPr="00607933">
        <w:rPr>
          <w:rFonts w:ascii="Bookman Old Style" w:hAnsi="Bookman Old Style"/>
          <w:bCs/>
        </w:rPr>
        <w:t>: DN1A, drumurile jude</w:t>
      </w:r>
      <w:r w:rsidRPr="00607933">
        <w:rPr>
          <w:rFonts w:ascii="Cambria" w:hAnsi="Cambria" w:cs="Cambria"/>
          <w:bCs/>
        </w:rPr>
        <w:t>ț</w:t>
      </w:r>
      <w:r w:rsidRPr="00607933">
        <w:rPr>
          <w:rFonts w:ascii="Bookman Old Style" w:hAnsi="Bookman Old Style"/>
          <w:bCs/>
        </w:rPr>
        <w:t xml:space="preserve">ene, comunale, </w:t>
      </w:r>
      <w:r w:rsidRPr="00607933">
        <w:rPr>
          <w:rFonts w:ascii="Cambria" w:hAnsi="Cambria" w:cs="Cambria"/>
          <w:bCs/>
        </w:rPr>
        <w:t>ș</w:t>
      </w:r>
      <w:r w:rsidRPr="00607933">
        <w:rPr>
          <w:rFonts w:ascii="Bookman Old Style" w:hAnsi="Bookman Old Style"/>
          <w:bCs/>
        </w:rPr>
        <w:t>i de exploatare forestier</w:t>
      </w:r>
      <w:r w:rsidRPr="00607933">
        <w:rPr>
          <w:rFonts w:ascii="Bookman Old Style" w:hAnsi="Bookman Old Style" w:cs="Bookman Old Style"/>
          <w:bCs/>
        </w:rPr>
        <w:t>ă</w:t>
      </w:r>
      <w:r w:rsidRPr="00607933">
        <w:rPr>
          <w:rFonts w:ascii="Bookman Old Style" w:hAnsi="Bookman Old Style"/>
          <w:bCs/>
        </w:rPr>
        <w:t xml:space="preserve"> (DE 69D </w:t>
      </w:r>
      <w:r w:rsidRPr="00607933">
        <w:rPr>
          <w:rFonts w:ascii="Cambria" w:hAnsi="Cambria" w:cs="Cambria"/>
          <w:bCs/>
        </w:rPr>
        <w:t>ș</w:t>
      </w:r>
      <w:r w:rsidRPr="00607933">
        <w:rPr>
          <w:rFonts w:ascii="Bookman Old Style" w:hAnsi="Bookman Old Style"/>
          <w:bCs/>
        </w:rPr>
        <w:t xml:space="preserve">i DE 67D), existente </w:t>
      </w:r>
      <w:r w:rsidRPr="00607933">
        <w:rPr>
          <w:rFonts w:ascii="Bookman Old Style" w:hAnsi="Bookman Old Style" w:cs="Bookman Old Style"/>
          <w:bCs/>
        </w:rPr>
        <w:t>î</w:t>
      </w:r>
      <w:r w:rsidRPr="00607933">
        <w:rPr>
          <w:rFonts w:ascii="Bookman Old Style" w:hAnsi="Bookman Old Style"/>
          <w:bCs/>
        </w:rPr>
        <w:t>n zon</w:t>
      </w:r>
      <w:r w:rsidRPr="00607933">
        <w:rPr>
          <w:rFonts w:ascii="Bookman Old Style" w:hAnsi="Bookman Old Style" w:cs="Bookman Old Style"/>
          <w:bCs/>
        </w:rPr>
        <w:t>ă</w:t>
      </w:r>
      <w:r w:rsidRPr="00607933">
        <w:rPr>
          <w:rFonts w:ascii="Bookman Old Style" w:hAnsi="Bookman Old Style"/>
          <w:bCs/>
        </w:rPr>
        <w:t>.</w:t>
      </w:r>
    </w:p>
    <w:p w:rsidR="0000001D" w:rsidRPr="00607933" w:rsidRDefault="0047022B" w:rsidP="00B44673">
      <w:pPr>
        <w:tabs>
          <w:tab w:val="left" w:pos="0"/>
        </w:tabs>
        <w:spacing w:after="0" w:line="360" w:lineRule="auto"/>
        <w:ind w:firstLine="720"/>
        <w:jc w:val="both"/>
        <w:rPr>
          <w:rFonts w:ascii="Bookman Old Style" w:hAnsi="Bookman Old Style"/>
          <w:bCs/>
        </w:rPr>
      </w:pPr>
      <w:r w:rsidRPr="00607933">
        <w:rPr>
          <w:rFonts w:ascii="Bookman Old Style" w:hAnsi="Bookman Old Style"/>
          <w:bCs/>
        </w:rPr>
        <w:t>Nu sunt necesare drumuri de acces definitive în afara celor existente.</w:t>
      </w:r>
    </w:p>
    <w:p w:rsidR="000E5AA6" w:rsidRPr="00607933" w:rsidRDefault="000E5AA6" w:rsidP="005670FC">
      <w:pPr>
        <w:tabs>
          <w:tab w:val="left" w:pos="0"/>
        </w:tabs>
        <w:spacing w:after="0" w:line="360" w:lineRule="auto"/>
        <w:jc w:val="both"/>
        <w:rPr>
          <w:rFonts w:ascii="Bookman Old Style" w:hAnsi="Bookman Old Style"/>
          <w:bCs/>
        </w:rPr>
      </w:pPr>
    </w:p>
    <w:p w:rsidR="00CB3C32" w:rsidRPr="00607933" w:rsidRDefault="00CB3C32" w:rsidP="005670FC">
      <w:pPr>
        <w:tabs>
          <w:tab w:val="left" w:pos="0"/>
        </w:tabs>
        <w:spacing w:after="0" w:line="360" w:lineRule="auto"/>
        <w:jc w:val="both"/>
        <w:rPr>
          <w:rFonts w:ascii="Bookman Old Style" w:hAnsi="Bookman Old Style"/>
          <w:bCs/>
        </w:rPr>
      </w:pPr>
    </w:p>
    <w:p w:rsidR="00CA52CA" w:rsidRPr="00607933" w:rsidRDefault="009D094E" w:rsidP="005670FC">
      <w:pPr>
        <w:tabs>
          <w:tab w:val="left" w:pos="0"/>
        </w:tabs>
        <w:spacing w:after="0" w:line="360" w:lineRule="auto"/>
        <w:jc w:val="both"/>
        <w:rPr>
          <w:rFonts w:ascii="Bookman Old Style" w:hAnsi="Bookman Old Style" w:cs="Times New Roman"/>
          <w:b/>
          <w:iCs/>
        </w:rPr>
      </w:pPr>
      <w:r w:rsidRPr="00607933">
        <w:rPr>
          <w:rFonts w:ascii="Bookman Old Style" w:hAnsi="Bookman Old Style" w:cs="Calibri Light"/>
          <w:b/>
          <w:iCs/>
        </w:rPr>
        <w:t xml:space="preserve">ORGANIZAREA DE </w:t>
      </w:r>
      <w:r w:rsidRPr="00607933">
        <w:rPr>
          <w:rFonts w:ascii="Cambria" w:hAnsi="Cambria" w:cs="Cambria"/>
          <w:b/>
          <w:iCs/>
        </w:rPr>
        <w:t>Ș</w:t>
      </w:r>
      <w:r w:rsidRPr="00607933">
        <w:rPr>
          <w:rFonts w:ascii="Bookman Old Style" w:hAnsi="Bookman Old Style" w:cs="Times New Roman"/>
          <w:b/>
          <w:iCs/>
        </w:rPr>
        <w:t>ANTIER:</w:t>
      </w:r>
    </w:p>
    <w:p w:rsidR="007B568E" w:rsidRPr="00607933" w:rsidRDefault="00607933" w:rsidP="005670FC">
      <w:pPr>
        <w:autoSpaceDE w:val="0"/>
        <w:autoSpaceDN w:val="0"/>
        <w:adjustRightInd w:val="0"/>
        <w:spacing w:after="0" w:line="360" w:lineRule="auto"/>
        <w:jc w:val="both"/>
        <w:rPr>
          <w:rFonts w:ascii="Bookman Old Style" w:eastAsia="Calibri" w:hAnsi="Bookman Old Style" w:cs="Cambria"/>
          <w:color w:val="000000"/>
        </w:rPr>
      </w:pPr>
      <w:r w:rsidRPr="00607933">
        <w:rPr>
          <w:rFonts w:ascii="Bookman Old Style" w:eastAsia="Calibri" w:hAnsi="Bookman Old Style" w:cs="Cambria"/>
          <w:color w:val="000000"/>
        </w:rPr>
        <w:tab/>
        <w:t xml:space="preserve">Organizarea de </w:t>
      </w:r>
      <w:r w:rsidRPr="00607933">
        <w:rPr>
          <w:rFonts w:ascii="Cambria" w:eastAsia="Calibri" w:hAnsi="Cambria" w:cs="Cambria"/>
          <w:color w:val="000000"/>
        </w:rPr>
        <w:t>ș</w:t>
      </w:r>
      <w:r w:rsidRPr="00607933">
        <w:rPr>
          <w:rFonts w:ascii="Bookman Old Style" w:eastAsia="Calibri" w:hAnsi="Bookman Old Style" w:cs="Cambria"/>
          <w:color w:val="000000"/>
        </w:rPr>
        <w:t xml:space="preserve">antier se va face </w:t>
      </w:r>
      <w:r w:rsidRPr="00607933">
        <w:rPr>
          <w:rFonts w:ascii="Bookman Old Style" w:eastAsia="Calibri" w:hAnsi="Bookman Old Style" w:cs="Bookman Old Style"/>
          <w:color w:val="000000"/>
        </w:rPr>
        <w:t>î</w:t>
      </w:r>
      <w:r w:rsidRPr="00607933">
        <w:rPr>
          <w:rFonts w:ascii="Bookman Old Style" w:eastAsia="Calibri" w:hAnsi="Bookman Old Style" w:cs="Cambria"/>
          <w:color w:val="000000"/>
        </w:rPr>
        <w:t>n perimetrul amplasamentului. Se vor respecta normele silvice pentru activitatea de exploatare forestieră a volumului de defri</w:t>
      </w:r>
      <w:r w:rsidRPr="00607933">
        <w:rPr>
          <w:rFonts w:ascii="Cambria" w:eastAsia="Calibri" w:hAnsi="Cambria" w:cs="Cambria"/>
          <w:color w:val="000000"/>
        </w:rPr>
        <w:t>ș</w:t>
      </w:r>
      <w:r w:rsidRPr="00607933">
        <w:rPr>
          <w:rFonts w:ascii="Bookman Old Style" w:eastAsia="Calibri" w:hAnsi="Bookman Old Style" w:cs="Cambria"/>
          <w:color w:val="000000"/>
        </w:rPr>
        <w:t xml:space="preserve">at. </w:t>
      </w:r>
    </w:p>
    <w:p w:rsidR="002417FE" w:rsidRPr="00607933" w:rsidRDefault="002417FE" w:rsidP="005670FC">
      <w:pPr>
        <w:tabs>
          <w:tab w:val="left" w:pos="0"/>
        </w:tabs>
        <w:spacing w:after="0" w:line="360" w:lineRule="auto"/>
        <w:jc w:val="both"/>
        <w:rPr>
          <w:rFonts w:ascii="Bookman Old Style" w:hAnsi="Bookman Old Style" w:cs="Times New Roman"/>
          <w:b/>
          <w:iCs/>
        </w:rPr>
      </w:pPr>
    </w:p>
    <w:p w:rsidR="0003055B" w:rsidRPr="00607933" w:rsidRDefault="0003055B" w:rsidP="005670FC">
      <w:pPr>
        <w:spacing w:after="0" w:line="360" w:lineRule="auto"/>
        <w:jc w:val="both"/>
        <w:rPr>
          <w:rFonts w:ascii="Bookman Old Style" w:hAnsi="Bookman Old Style"/>
        </w:rPr>
      </w:pPr>
      <w:r w:rsidRPr="00607933">
        <w:rPr>
          <w:rFonts w:ascii="Bookman Old Style" w:hAnsi="Bookman Old Style"/>
          <w:b/>
        </w:rPr>
        <w:t xml:space="preserve">b.2. Cumularea cu alte proiecte existente </w:t>
      </w:r>
      <w:r w:rsidRPr="00607933">
        <w:rPr>
          <w:rFonts w:ascii="Cambria" w:hAnsi="Cambria" w:cs="Cambria"/>
          <w:b/>
        </w:rPr>
        <w:t>ș</w:t>
      </w:r>
      <w:r w:rsidRPr="00607933">
        <w:rPr>
          <w:rFonts w:ascii="Bookman Old Style" w:hAnsi="Bookman Old Style"/>
          <w:b/>
        </w:rPr>
        <w:t xml:space="preserve">i/sau aprobate: </w:t>
      </w:r>
      <w:r w:rsidRPr="00607933">
        <w:rPr>
          <w:rFonts w:ascii="Bookman Old Style" w:hAnsi="Bookman Old Style"/>
          <w:i/>
        </w:rPr>
        <w:t>nu este cazul</w:t>
      </w:r>
      <w:r w:rsidRPr="00607933">
        <w:rPr>
          <w:rFonts w:ascii="Bookman Old Style" w:hAnsi="Bookman Old Style"/>
        </w:rPr>
        <w:t>.</w:t>
      </w:r>
    </w:p>
    <w:p w:rsidR="00A1608C" w:rsidRPr="00607933" w:rsidRDefault="0003055B" w:rsidP="005670FC">
      <w:pPr>
        <w:spacing w:after="0" w:line="360" w:lineRule="auto"/>
        <w:jc w:val="both"/>
        <w:rPr>
          <w:rFonts w:ascii="Bookman Old Style" w:hAnsi="Bookman Old Style"/>
          <w:b/>
        </w:rPr>
      </w:pPr>
      <w:r w:rsidRPr="00607933">
        <w:rPr>
          <w:rFonts w:ascii="Bookman Old Style" w:hAnsi="Bookman Old Style"/>
          <w:b/>
        </w:rPr>
        <w:t xml:space="preserve">b.3. Utilizarea resurselor naturale, în special a solului, a terenurilor, a apei </w:t>
      </w:r>
      <w:r w:rsidRPr="00607933">
        <w:rPr>
          <w:rFonts w:ascii="Cambria" w:hAnsi="Cambria" w:cs="Cambria"/>
          <w:b/>
        </w:rPr>
        <w:t>ș</w:t>
      </w:r>
      <w:r w:rsidRPr="00607933">
        <w:rPr>
          <w:rFonts w:ascii="Bookman Old Style" w:hAnsi="Bookman Old Style"/>
          <w:b/>
        </w:rPr>
        <w:t>i a biodiversită</w:t>
      </w:r>
      <w:r w:rsidRPr="00607933">
        <w:rPr>
          <w:rFonts w:ascii="Cambria" w:hAnsi="Cambria" w:cs="Cambria"/>
          <w:b/>
        </w:rPr>
        <w:t>ț</w:t>
      </w:r>
      <w:r w:rsidRPr="00607933">
        <w:rPr>
          <w:rFonts w:ascii="Bookman Old Style" w:hAnsi="Bookman Old Style"/>
          <w:b/>
        </w:rPr>
        <w:t xml:space="preserve">ii: </w:t>
      </w:r>
    </w:p>
    <w:p w:rsidR="00A1608C" w:rsidRPr="00607933" w:rsidRDefault="00A1608C" w:rsidP="005670FC">
      <w:pPr>
        <w:autoSpaceDE w:val="0"/>
        <w:autoSpaceDN w:val="0"/>
        <w:adjustRightInd w:val="0"/>
        <w:spacing w:after="0" w:line="360" w:lineRule="auto"/>
        <w:ind w:firstLine="720"/>
        <w:jc w:val="both"/>
        <w:rPr>
          <w:rFonts w:ascii="Bookman Old Style" w:eastAsia="Calibri" w:hAnsi="Bookman Old Style" w:cs="Times New Roman"/>
          <w:color w:val="000000"/>
        </w:rPr>
      </w:pPr>
      <w:r w:rsidRPr="00607933">
        <w:rPr>
          <w:rFonts w:ascii="Bookman Old Style" w:eastAsia="Calibri" w:hAnsi="Bookman Old Style" w:cs="Times New Roman"/>
          <w:color w:val="000000"/>
        </w:rPr>
        <w:t xml:space="preserve">Lucrările de excavaţii şi manevrarea pământului pot determina poluarea apelor de suprafaţă cu particule de dimensiuni mici transportate de apele pluviale. În acelaşi timp activităţile de tip şantier şi depozitele intermediare (vrac) de materiale de construcţii (în special pulverulente), specifice şi organizării de şantier, reprezintă surse de poluare cu particule de dimensiuni mici, deoarece sunt spălate şi transportate de apele pluviale către terenurile adiacente, o parte din ele putând ajunge în cursurile de apa datorită morfologiei locale a terenului. </w:t>
      </w:r>
    </w:p>
    <w:p w:rsidR="000B74C4" w:rsidRPr="00607933" w:rsidRDefault="00A1608C" w:rsidP="005670FC">
      <w:pPr>
        <w:autoSpaceDE w:val="0"/>
        <w:autoSpaceDN w:val="0"/>
        <w:adjustRightInd w:val="0"/>
        <w:spacing w:after="0" w:line="360" w:lineRule="auto"/>
        <w:ind w:firstLine="720"/>
        <w:jc w:val="both"/>
        <w:rPr>
          <w:rFonts w:ascii="Bookman Old Style" w:eastAsia="Calibri" w:hAnsi="Bookman Old Style" w:cs="Times New Roman"/>
          <w:color w:val="000000"/>
        </w:rPr>
      </w:pPr>
      <w:r w:rsidRPr="00607933">
        <w:rPr>
          <w:rFonts w:ascii="Bookman Old Style" w:eastAsia="Calibri" w:hAnsi="Bookman Old Style" w:cs="Times New Roman"/>
          <w:color w:val="000000"/>
        </w:rPr>
        <w:t>Traficul vehiculelor grele va genera emisii ale unor poluanţi gazoşi (NOx, CO, SO2, compuşi organici volatili particule în suspensie, PM10 etc.). În acelaşi timp, vor rezulta particule din frecarea dintre suprafaţa drumului şi a roţilor vehiculelor.</w:t>
      </w:r>
    </w:p>
    <w:p w:rsidR="00A1608C" w:rsidRPr="00607933" w:rsidRDefault="00A1608C" w:rsidP="005670FC">
      <w:pPr>
        <w:autoSpaceDE w:val="0"/>
        <w:autoSpaceDN w:val="0"/>
        <w:adjustRightInd w:val="0"/>
        <w:spacing w:after="0" w:line="360" w:lineRule="auto"/>
        <w:ind w:firstLine="720"/>
        <w:jc w:val="both"/>
        <w:rPr>
          <w:rFonts w:ascii="Bookman Old Style" w:eastAsia="Calibri" w:hAnsi="Bookman Old Style" w:cs="Times New Roman"/>
          <w:color w:val="000000"/>
        </w:rPr>
      </w:pPr>
      <w:r w:rsidRPr="00607933">
        <w:rPr>
          <w:rFonts w:ascii="Bookman Old Style" w:eastAsia="Calibri" w:hAnsi="Bookman Old Style" w:cs="Times New Roman"/>
          <w:color w:val="000000"/>
        </w:rPr>
        <w:lastRenderedPageBreak/>
        <w:t xml:space="preserve">Toate acestea vor fi spălate de precipitaţii şi depozitate pe sol, de unde prin intermediul apelor pluviale pot ajunge în albia apelor de suprafaţă datorită morfologiei locale a terenului sau în apele subterane din zona. </w:t>
      </w:r>
    </w:p>
    <w:p w:rsidR="000B74C4" w:rsidRPr="00607933" w:rsidRDefault="00A1608C" w:rsidP="009D705E">
      <w:pPr>
        <w:autoSpaceDE w:val="0"/>
        <w:autoSpaceDN w:val="0"/>
        <w:adjustRightInd w:val="0"/>
        <w:spacing w:after="0" w:line="360" w:lineRule="auto"/>
        <w:ind w:firstLine="720"/>
        <w:jc w:val="both"/>
        <w:rPr>
          <w:rFonts w:ascii="Bookman Old Style" w:eastAsia="Calibri" w:hAnsi="Bookman Old Style" w:cs="Times New Roman"/>
          <w:color w:val="000000"/>
        </w:rPr>
      </w:pPr>
      <w:r w:rsidRPr="00607933">
        <w:rPr>
          <w:rFonts w:ascii="Bookman Old Style" w:eastAsia="Calibri" w:hAnsi="Bookman Old Style" w:cs="Times New Roman"/>
          <w:color w:val="000000"/>
        </w:rPr>
        <w:t xml:space="preserve">Se apreciază că emisiile de substanţe poluante (provenite de la traficul rutier specific şantierului, de la manipularea şi punerea în operă a materialelor) care ar putea ajunge direct sau indirect în apele de suprafaţă sau subterane nu vor determina o creştere semnificativă a poluării apelor de suprafaţă şi deci nici o modificare a categoriei de calitate a corpului de apă. </w:t>
      </w:r>
    </w:p>
    <w:p w:rsidR="0003055B" w:rsidRPr="00607933" w:rsidRDefault="0003055B" w:rsidP="005670FC">
      <w:pPr>
        <w:spacing w:after="0" w:line="360" w:lineRule="auto"/>
        <w:jc w:val="both"/>
        <w:rPr>
          <w:rFonts w:ascii="Bookman Old Style" w:hAnsi="Bookman Old Style"/>
          <w:b/>
        </w:rPr>
      </w:pPr>
      <w:r w:rsidRPr="00607933">
        <w:rPr>
          <w:rFonts w:ascii="Bookman Old Style" w:hAnsi="Bookman Old Style"/>
          <w:b/>
        </w:rPr>
        <w:t xml:space="preserve">b.4.Cantitatea </w:t>
      </w:r>
      <w:r w:rsidRPr="00607933">
        <w:rPr>
          <w:rFonts w:ascii="Cambria" w:hAnsi="Cambria" w:cs="Cambria"/>
          <w:b/>
        </w:rPr>
        <w:t>ș</w:t>
      </w:r>
      <w:r w:rsidRPr="00607933">
        <w:rPr>
          <w:rFonts w:ascii="Bookman Old Style" w:hAnsi="Bookman Old Style"/>
          <w:b/>
        </w:rPr>
        <w:t>i tipurile de de</w:t>
      </w:r>
      <w:r w:rsidRPr="00607933">
        <w:rPr>
          <w:rFonts w:ascii="Cambria" w:hAnsi="Cambria" w:cs="Cambria"/>
          <w:b/>
        </w:rPr>
        <w:t>ș</w:t>
      </w:r>
      <w:r w:rsidRPr="00607933">
        <w:rPr>
          <w:rFonts w:ascii="Bookman Old Style" w:hAnsi="Bookman Old Style"/>
          <w:b/>
        </w:rPr>
        <w:t>euri generate/gestionate:</w:t>
      </w:r>
    </w:p>
    <w:p w:rsidR="0045778C" w:rsidRPr="00607933" w:rsidRDefault="0045778C" w:rsidP="005670FC">
      <w:pPr>
        <w:autoSpaceDE w:val="0"/>
        <w:autoSpaceDN w:val="0"/>
        <w:adjustRightInd w:val="0"/>
        <w:spacing w:after="0" w:line="360" w:lineRule="auto"/>
        <w:jc w:val="both"/>
        <w:rPr>
          <w:rFonts w:ascii="Bookman Old Style" w:eastAsia="Calibri" w:hAnsi="Bookman Old Style" w:cs="Cambria"/>
          <w:color w:val="000000"/>
        </w:rPr>
      </w:pPr>
      <w:r w:rsidRPr="00607933">
        <w:rPr>
          <w:rFonts w:ascii="Bookman Old Style" w:eastAsia="Calibri" w:hAnsi="Bookman Old Style" w:cs="Cambria"/>
          <w:color w:val="000000"/>
        </w:rPr>
        <w:t xml:space="preserve">Similar, eventualele deseuri rezultate din activitatea de intretinere sau reparatie ale obiectelor tehnologice vor fi, de asemenea, colectate in pubele si evacuate la groapa de gunoi. </w:t>
      </w:r>
    </w:p>
    <w:p w:rsidR="0045778C" w:rsidRPr="00607933" w:rsidRDefault="0045778C" w:rsidP="005670FC">
      <w:pPr>
        <w:autoSpaceDE w:val="0"/>
        <w:autoSpaceDN w:val="0"/>
        <w:adjustRightInd w:val="0"/>
        <w:spacing w:after="0" w:line="360" w:lineRule="auto"/>
        <w:jc w:val="both"/>
        <w:rPr>
          <w:rFonts w:ascii="Bookman Old Style" w:eastAsia="Calibri" w:hAnsi="Bookman Old Style" w:cs="Cambria"/>
          <w:color w:val="000000"/>
        </w:rPr>
      </w:pPr>
      <w:r w:rsidRPr="00607933">
        <w:rPr>
          <w:rFonts w:ascii="Bookman Old Style" w:eastAsia="Calibri" w:hAnsi="Bookman Old Style" w:cs="Cambria"/>
          <w:color w:val="000000"/>
        </w:rPr>
        <w:t xml:space="preserve">Implementarea unei gestionari conforme a deseurilor este necesara pentru a preveni propagarea bolilor si a deceselor, precum si deteriorarea habitatului. </w:t>
      </w:r>
    </w:p>
    <w:p w:rsidR="00E637D2" w:rsidRPr="00607933" w:rsidRDefault="0045778C" w:rsidP="005670FC">
      <w:pPr>
        <w:spacing w:after="0" w:line="360" w:lineRule="auto"/>
        <w:jc w:val="both"/>
        <w:rPr>
          <w:rFonts w:ascii="Bookman Old Style" w:eastAsia="Calibri" w:hAnsi="Bookman Old Style" w:cs="Cambria"/>
          <w:b/>
          <w:bCs/>
          <w:color w:val="000000"/>
        </w:rPr>
      </w:pPr>
      <w:r w:rsidRPr="00607933">
        <w:rPr>
          <w:rFonts w:ascii="Bookman Old Style" w:eastAsia="Calibri" w:hAnsi="Bookman Old Style" w:cs="Cambria"/>
          <w:b/>
          <w:bCs/>
          <w:color w:val="000000"/>
        </w:rPr>
        <w:t>Dupa implementarea investitiilor si punerea in functiune, Operatorul sistemului de canalizare, are obligatia sa incheie un contract de prestare servicii in vederea depozitatii namolului deshidratat rezultat in statia de epurare.</w:t>
      </w:r>
    </w:p>
    <w:p w:rsidR="0045778C" w:rsidRPr="00607933" w:rsidRDefault="0045778C" w:rsidP="005670FC">
      <w:pPr>
        <w:spacing w:after="0" w:line="360" w:lineRule="auto"/>
        <w:jc w:val="both"/>
        <w:rPr>
          <w:rFonts w:ascii="Bookman Old Style" w:eastAsia="Calibri" w:hAnsi="Bookman Old Style" w:cs="Cambria"/>
          <w:color w:val="000000"/>
        </w:rPr>
      </w:pPr>
    </w:p>
    <w:p w:rsidR="00E637D2" w:rsidRPr="00607933" w:rsidRDefault="00E637D2" w:rsidP="005670FC">
      <w:pPr>
        <w:spacing w:after="0" w:line="360" w:lineRule="auto"/>
        <w:jc w:val="both"/>
        <w:rPr>
          <w:rFonts w:ascii="Bookman Old Style" w:hAnsi="Bookman Old Style"/>
          <w:b/>
        </w:rPr>
      </w:pPr>
      <w:bookmarkStart w:id="0" w:name="_GoBack"/>
      <w:bookmarkEnd w:id="0"/>
    </w:p>
    <w:p w:rsidR="00F20F3E" w:rsidRPr="00607933" w:rsidRDefault="0003055B" w:rsidP="005670FC">
      <w:pPr>
        <w:spacing w:after="0" w:line="360" w:lineRule="auto"/>
        <w:jc w:val="both"/>
        <w:rPr>
          <w:rFonts w:ascii="Bookman Old Style" w:hAnsi="Bookman Old Style"/>
          <w:b/>
        </w:rPr>
      </w:pPr>
      <w:r w:rsidRPr="00607933">
        <w:rPr>
          <w:rFonts w:ascii="Bookman Old Style" w:hAnsi="Bookman Old Style"/>
          <w:b/>
        </w:rPr>
        <w:t xml:space="preserve">b.5. Poluarea </w:t>
      </w:r>
      <w:r w:rsidRPr="00607933">
        <w:rPr>
          <w:rFonts w:ascii="Cambria" w:hAnsi="Cambria" w:cs="Cambria"/>
          <w:b/>
        </w:rPr>
        <w:t>ș</w:t>
      </w:r>
      <w:r w:rsidRPr="00607933">
        <w:rPr>
          <w:rFonts w:ascii="Bookman Old Style" w:hAnsi="Bookman Old Style"/>
          <w:b/>
        </w:rPr>
        <w:t>i alte efecte negative:</w:t>
      </w:r>
    </w:p>
    <w:p w:rsidR="0003055B" w:rsidRPr="00607933" w:rsidRDefault="0003055B" w:rsidP="005670FC">
      <w:pPr>
        <w:spacing w:after="0" w:line="360" w:lineRule="auto"/>
        <w:ind w:firstLine="720"/>
        <w:jc w:val="both"/>
        <w:rPr>
          <w:rFonts w:ascii="Bookman Old Style" w:hAnsi="Bookman Old Style"/>
        </w:rPr>
      </w:pPr>
      <w:r w:rsidRPr="00607933">
        <w:rPr>
          <w:rFonts w:ascii="Bookman Old Style" w:hAnsi="Bookman Old Style"/>
        </w:rPr>
        <w:t xml:space="preserve">Prin specificul legat de etapele de construire </w:t>
      </w:r>
      <w:r w:rsidRPr="00607933">
        <w:rPr>
          <w:rFonts w:ascii="Cambria" w:hAnsi="Cambria" w:cs="Cambria"/>
        </w:rPr>
        <w:t>ș</w:t>
      </w:r>
      <w:r w:rsidRPr="00607933">
        <w:rPr>
          <w:rFonts w:ascii="Bookman Old Style" w:hAnsi="Bookman Old Style"/>
        </w:rPr>
        <w:t>i func</w:t>
      </w:r>
      <w:r w:rsidRPr="00607933">
        <w:rPr>
          <w:rFonts w:ascii="Cambria" w:hAnsi="Cambria" w:cs="Cambria"/>
        </w:rPr>
        <w:t>ț</w:t>
      </w:r>
      <w:r w:rsidRPr="00607933">
        <w:rPr>
          <w:rFonts w:ascii="Bookman Old Style" w:hAnsi="Bookman Old Style"/>
        </w:rPr>
        <w:t>ionare, proiectul nu prezintă un impact semnificativ asupra factorilor de mediu. Pentru implementarea proiectului, în special etapa de construc</w:t>
      </w:r>
      <w:r w:rsidRPr="00607933">
        <w:rPr>
          <w:rFonts w:ascii="Cambria" w:hAnsi="Cambria" w:cs="Cambria"/>
        </w:rPr>
        <w:t>ț</w:t>
      </w:r>
      <w:r w:rsidRPr="00607933">
        <w:rPr>
          <w:rFonts w:ascii="Bookman Old Style" w:hAnsi="Bookman Old Style"/>
        </w:rPr>
        <w:t>ie, au fost alese solu</w:t>
      </w:r>
      <w:r w:rsidRPr="00607933">
        <w:rPr>
          <w:rFonts w:ascii="Cambria" w:hAnsi="Cambria" w:cs="Cambria"/>
        </w:rPr>
        <w:t>ț</w:t>
      </w:r>
      <w:r w:rsidRPr="00607933">
        <w:rPr>
          <w:rFonts w:ascii="Bookman Old Style" w:hAnsi="Bookman Old Style"/>
        </w:rPr>
        <w:t>ii care să asigure o amprentă de mediu cât mai scăzută.</w:t>
      </w:r>
    </w:p>
    <w:p w:rsidR="00784F3C" w:rsidRPr="00607933" w:rsidRDefault="00C11E4A" w:rsidP="005670FC">
      <w:pPr>
        <w:spacing w:after="0" w:line="360" w:lineRule="auto"/>
        <w:ind w:firstLine="720"/>
        <w:jc w:val="both"/>
        <w:rPr>
          <w:rFonts w:ascii="Bookman Old Style" w:hAnsi="Bookman Old Style"/>
        </w:rPr>
      </w:pPr>
      <w:r w:rsidRPr="00607933">
        <w:rPr>
          <w:rFonts w:ascii="Bookman Old Style" w:hAnsi="Bookman Old Style"/>
        </w:rPr>
        <w:t>Pentru diminuarea impactului asupra calit</w:t>
      </w:r>
      <w:r w:rsidR="00784F3C" w:rsidRPr="00607933">
        <w:rPr>
          <w:rFonts w:ascii="Bookman Old Style" w:hAnsi="Bookman Old Style"/>
        </w:rPr>
        <w:t>ă</w:t>
      </w:r>
      <w:r w:rsidR="00784F3C" w:rsidRPr="00607933">
        <w:rPr>
          <w:rFonts w:ascii="Cambria" w:hAnsi="Cambria" w:cs="Cambria"/>
        </w:rPr>
        <w:t>ț</w:t>
      </w:r>
      <w:r w:rsidRPr="00607933">
        <w:rPr>
          <w:rFonts w:ascii="Bookman Old Style" w:hAnsi="Bookman Old Style"/>
        </w:rPr>
        <w:t>ii aerului, se vor lua urm</w:t>
      </w:r>
      <w:r w:rsidR="00784F3C" w:rsidRPr="00607933">
        <w:rPr>
          <w:rFonts w:ascii="Bookman Old Style" w:hAnsi="Bookman Old Style"/>
        </w:rPr>
        <w:t>ătoarele mă</w:t>
      </w:r>
      <w:r w:rsidRPr="00607933">
        <w:rPr>
          <w:rFonts w:ascii="Bookman Old Style" w:hAnsi="Bookman Old Style"/>
        </w:rPr>
        <w:t xml:space="preserve">suri suplimentare </w:t>
      </w:r>
      <w:r w:rsidR="00784F3C" w:rsidRPr="00607933">
        <w:rPr>
          <w:rFonts w:ascii="Bookman Old Style" w:hAnsi="Bookman Old Style"/>
        </w:rPr>
        <w:t>î</w:t>
      </w:r>
      <w:r w:rsidRPr="00607933">
        <w:rPr>
          <w:rFonts w:ascii="Bookman Old Style" w:hAnsi="Bookman Old Style"/>
        </w:rPr>
        <w:t>n perioada de execu</w:t>
      </w:r>
      <w:r w:rsidR="00784F3C" w:rsidRPr="00607933">
        <w:rPr>
          <w:rFonts w:ascii="Cambria" w:hAnsi="Cambria" w:cs="Cambria"/>
        </w:rPr>
        <w:t>ț</w:t>
      </w:r>
      <w:r w:rsidRPr="00607933">
        <w:rPr>
          <w:rFonts w:ascii="Bookman Old Style" w:hAnsi="Bookman Old Style"/>
        </w:rPr>
        <w:t>ie a lucr</w:t>
      </w:r>
      <w:r w:rsidR="00784F3C" w:rsidRPr="00607933">
        <w:rPr>
          <w:rFonts w:ascii="Bookman Old Style" w:hAnsi="Bookman Old Style"/>
        </w:rPr>
        <w:t>ă</w:t>
      </w:r>
      <w:r w:rsidRPr="00607933">
        <w:rPr>
          <w:rFonts w:ascii="Bookman Old Style" w:hAnsi="Bookman Old Style"/>
        </w:rPr>
        <w:t>rilor:</w:t>
      </w:r>
    </w:p>
    <w:p w:rsidR="00784F3C" w:rsidRPr="00607933" w:rsidRDefault="00784F3C" w:rsidP="00361D9E">
      <w:pPr>
        <w:pStyle w:val="ListParagraph"/>
        <w:numPr>
          <w:ilvl w:val="0"/>
          <w:numId w:val="4"/>
        </w:numPr>
        <w:spacing w:after="0" w:line="360" w:lineRule="auto"/>
        <w:ind w:left="0" w:firstLine="360"/>
        <w:jc w:val="both"/>
        <w:rPr>
          <w:rFonts w:ascii="Bookman Old Style" w:hAnsi="Bookman Old Style"/>
        </w:rPr>
      </w:pPr>
      <w:r w:rsidRPr="00607933">
        <w:rPr>
          <w:rFonts w:ascii="Bookman Old Style" w:hAnsi="Bookman Old Style"/>
        </w:rPr>
        <w:t>prevenirea ridică</w:t>
      </w:r>
      <w:r w:rsidR="00C11E4A" w:rsidRPr="00607933">
        <w:rPr>
          <w:rFonts w:ascii="Bookman Old Style" w:hAnsi="Bookman Old Style"/>
        </w:rPr>
        <w:t>rii prafului din zona de desf</w:t>
      </w:r>
      <w:r w:rsidRPr="00607933">
        <w:rPr>
          <w:rFonts w:ascii="Bookman Old Style" w:hAnsi="Bookman Old Style"/>
        </w:rPr>
        <w:t>ă</w:t>
      </w:r>
      <w:r w:rsidRPr="00607933">
        <w:rPr>
          <w:rFonts w:ascii="Cambria" w:hAnsi="Cambria" w:cs="Cambria"/>
        </w:rPr>
        <w:t>ș</w:t>
      </w:r>
      <w:r w:rsidR="00C11E4A" w:rsidRPr="00607933">
        <w:rPr>
          <w:rFonts w:ascii="Bookman Old Style" w:hAnsi="Bookman Old Style"/>
        </w:rPr>
        <w:t>urare a lucr</w:t>
      </w:r>
      <w:r w:rsidRPr="00607933">
        <w:rPr>
          <w:rFonts w:ascii="Bookman Old Style" w:hAnsi="Bookman Old Style"/>
        </w:rPr>
        <w:t>ărilor de execu</w:t>
      </w:r>
      <w:r w:rsidRPr="00607933">
        <w:rPr>
          <w:rFonts w:ascii="Cambria" w:hAnsi="Cambria" w:cs="Cambria"/>
        </w:rPr>
        <w:t>ț</w:t>
      </w:r>
      <w:r w:rsidR="00C11E4A" w:rsidRPr="00607933">
        <w:rPr>
          <w:rFonts w:ascii="Bookman Old Style" w:hAnsi="Bookman Old Style"/>
        </w:rPr>
        <w:t>ie prin ac</w:t>
      </w:r>
      <w:r w:rsidRPr="00607933">
        <w:rPr>
          <w:rFonts w:ascii="Cambria" w:hAnsi="Cambria" w:cs="Cambria"/>
        </w:rPr>
        <w:t>ț</w:t>
      </w:r>
      <w:r w:rsidR="00C11E4A" w:rsidRPr="00607933">
        <w:rPr>
          <w:rFonts w:ascii="Bookman Old Style" w:hAnsi="Bookman Old Style"/>
        </w:rPr>
        <w:t xml:space="preserve">iuni de stropire </w:t>
      </w:r>
      <w:r w:rsidRPr="00607933">
        <w:rPr>
          <w:rFonts w:ascii="Bookman Old Style" w:hAnsi="Bookman Old Style"/>
        </w:rPr>
        <w:t>î</w:t>
      </w:r>
      <w:r w:rsidR="00C11E4A" w:rsidRPr="00607933">
        <w:rPr>
          <w:rFonts w:ascii="Bookman Old Style" w:hAnsi="Bookman Old Style"/>
        </w:rPr>
        <w:t>n perioadele de vreme uscat</w:t>
      </w:r>
      <w:r w:rsidRPr="00607933">
        <w:rPr>
          <w:rFonts w:ascii="Bookman Old Style" w:hAnsi="Bookman Old Style"/>
        </w:rPr>
        <w:t>ă</w:t>
      </w:r>
      <w:r w:rsidR="00C11E4A" w:rsidRPr="00607933">
        <w:rPr>
          <w:rFonts w:ascii="Bookman Old Style" w:hAnsi="Bookman Old Style"/>
        </w:rPr>
        <w:t>;</w:t>
      </w:r>
    </w:p>
    <w:p w:rsidR="00784F3C" w:rsidRPr="00607933" w:rsidRDefault="00784F3C" w:rsidP="00361D9E">
      <w:pPr>
        <w:pStyle w:val="ListParagraph"/>
        <w:numPr>
          <w:ilvl w:val="0"/>
          <w:numId w:val="4"/>
        </w:numPr>
        <w:spacing w:after="0" w:line="360" w:lineRule="auto"/>
        <w:ind w:left="0" w:firstLine="360"/>
        <w:jc w:val="both"/>
        <w:rPr>
          <w:rFonts w:ascii="Bookman Old Style" w:hAnsi="Bookman Old Style"/>
        </w:rPr>
      </w:pPr>
      <w:r w:rsidRPr="00607933">
        <w:rPr>
          <w:rFonts w:ascii="Bookman Old Style" w:hAnsi="Bookman Old Style"/>
        </w:rPr>
        <w:t>utilizarea î</w:t>
      </w:r>
      <w:r w:rsidR="00C11E4A" w:rsidRPr="00607933">
        <w:rPr>
          <w:rFonts w:ascii="Bookman Old Style" w:hAnsi="Bookman Old Style"/>
        </w:rPr>
        <w:t xml:space="preserve">n perioada de executie exclusiv a unor echipamente </w:t>
      </w:r>
      <w:r w:rsidRPr="00607933">
        <w:rPr>
          <w:rFonts w:ascii="Cambria" w:hAnsi="Cambria" w:cs="Cambria"/>
        </w:rPr>
        <w:t>ș</w:t>
      </w:r>
      <w:r w:rsidR="00C11E4A" w:rsidRPr="00607933">
        <w:rPr>
          <w:rFonts w:ascii="Bookman Old Style" w:hAnsi="Bookman Old Style"/>
        </w:rPr>
        <w:t>i utilaje noi, conforme din punct de vedere tehnic cu cele mai bune tehnologii existente;</w:t>
      </w:r>
    </w:p>
    <w:p w:rsidR="00784F3C" w:rsidRPr="00607933" w:rsidRDefault="00C11E4A" w:rsidP="00361D9E">
      <w:pPr>
        <w:pStyle w:val="ListParagraph"/>
        <w:numPr>
          <w:ilvl w:val="0"/>
          <w:numId w:val="4"/>
        </w:numPr>
        <w:spacing w:after="0" w:line="360" w:lineRule="auto"/>
        <w:ind w:left="0" w:firstLine="360"/>
        <w:jc w:val="both"/>
        <w:rPr>
          <w:rFonts w:ascii="Bookman Old Style" w:hAnsi="Bookman Old Style"/>
        </w:rPr>
      </w:pPr>
      <w:r w:rsidRPr="00607933">
        <w:rPr>
          <w:rFonts w:ascii="Bookman Old Style" w:hAnsi="Bookman Old Style"/>
        </w:rPr>
        <w:t>asigurarea unui management corect al materialelor utilizate;</w:t>
      </w:r>
    </w:p>
    <w:p w:rsidR="00784F3C" w:rsidRPr="00607933" w:rsidRDefault="00784F3C" w:rsidP="00361D9E">
      <w:pPr>
        <w:pStyle w:val="ListParagraph"/>
        <w:numPr>
          <w:ilvl w:val="0"/>
          <w:numId w:val="4"/>
        </w:numPr>
        <w:spacing w:after="0" w:line="360" w:lineRule="auto"/>
        <w:ind w:left="0" w:firstLine="360"/>
        <w:jc w:val="both"/>
        <w:rPr>
          <w:rFonts w:ascii="Bookman Old Style" w:hAnsi="Bookman Old Style"/>
        </w:rPr>
      </w:pPr>
      <w:r w:rsidRPr="00607933">
        <w:rPr>
          <w:rFonts w:ascii="Bookman Old Style" w:hAnsi="Bookman Old Style"/>
        </w:rPr>
        <w:lastRenderedPageBreak/>
        <w:t>reducerea vitezei de circula</w:t>
      </w:r>
      <w:r w:rsidRPr="00607933">
        <w:rPr>
          <w:rFonts w:ascii="Cambria" w:hAnsi="Cambria" w:cs="Cambria"/>
        </w:rPr>
        <w:t>ț</w:t>
      </w:r>
      <w:r w:rsidR="00C11E4A" w:rsidRPr="00607933">
        <w:rPr>
          <w:rFonts w:ascii="Bookman Old Style" w:hAnsi="Bookman Old Style"/>
        </w:rPr>
        <w:t>ie pe drumurile de acces a vehiculelor grele pentru transportul materialelor;</w:t>
      </w:r>
    </w:p>
    <w:p w:rsidR="00784F3C" w:rsidRPr="00607933" w:rsidRDefault="00C11E4A" w:rsidP="00361D9E">
      <w:pPr>
        <w:pStyle w:val="ListParagraph"/>
        <w:numPr>
          <w:ilvl w:val="0"/>
          <w:numId w:val="4"/>
        </w:numPr>
        <w:spacing w:after="0" w:line="360" w:lineRule="auto"/>
        <w:ind w:left="0" w:firstLine="360"/>
        <w:jc w:val="both"/>
        <w:rPr>
          <w:rFonts w:ascii="Bookman Old Style" w:hAnsi="Bookman Old Style"/>
        </w:rPr>
      </w:pPr>
      <w:r w:rsidRPr="00607933">
        <w:rPr>
          <w:rFonts w:ascii="Bookman Old Style" w:hAnsi="Bookman Old Style"/>
        </w:rPr>
        <w:t xml:space="preserve">oprirea motoarelor vehiculelor </w:t>
      </w:r>
      <w:r w:rsidR="00784F3C" w:rsidRPr="00607933">
        <w:rPr>
          <w:rFonts w:ascii="Bookman Old Style" w:hAnsi="Bookman Old Style"/>
        </w:rPr>
        <w:t>în intervalele de timp î</w:t>
      </w:r>
      <w:r w:rsidRPr="00607933">
        <w:rPr>
          <w:rFonts w:ascii="Bookman Old Style" w:hAnsi="Bookman Old Style"/>
        </w:rPr>
        <w:t>n care se realizeaz</w:t>
      </w:r>
      <w:r w:rsidR="00784F3C" w:rsidRPr="00607933">
        <w:rPr>
          <w:rFonts w:ascii="Bookman Old Style" w:hAnsi="Bookman Old Style"/>
        </w:rPr>
        <w:t>ă</w:t>
      </w:r>
      <w:r w:rsidRPr="00607933">
        <w:rPr>
          <w:rFonts w:ascii="Bookman Old Style" w:hAnsi="Bookman Old Style"/>
        </w:rPr>
        <w:t xml:space="preserve"> desc</w:t>
      </w:r>
      <w:r w:rsidR="00784F3C" w:rsidRPr="00607933">
        <w:rPr>
          <w:rFonts w:ascii="Bookman Old Style" w:hAnsi="Bookman Old Style"/>
        </w:rPr>
        <w:t>ă</w:t>
      </w:r>
      <w:r w:rsidRPr="00607933">
        <w:rPr>
          <w:rFonts w:ascii="Bookman Old Style" w:hAnsi="Bookman Old Style"/>
        </w:rPr>
        <w:t>rcarea/</w:t>
      </w:r>
      <w:r w:rsidR="00784F3C" w:rsidRPr="00607933">
        <w:rPr>
          <w:rFonts w:ascii="Bookman Old Style" w:hAnsi="Bookman Old Style"/>
        </w:rPr>
        <w:t>î</w:t>
      </w:r>
      <w:r w:rsidRPr="00607933">
        <w:rPr>
          <w:rFonts w:ascii="Bookman Old Style" w:hAnsi="Bookman Old Style"/>
        </w:rPr>
        <w:t>nc</w:t>
      </w:r>
      <w:r w:rsidR="00784F3C" w:rsidRPr="00607933">
        <w:rPr>
          <w:rFonts w:ascii="Bookman Old Style" w:hAnsi="Bookman Old Style"/>
        </w:rPr>
        <w:t>ă</w:t>
      </w:r>
      <w:r w:rsidRPr="00607933">
        <w:rPr>
          <w:rFonts w:ascii="Bookman Old Style" w:hAnsi="Bookman Old Style"/>
        </w:rPr>
        <w:t>rcarea materialelor;</w:t>
      </w:r>
    </w:p>
    <w:p w:rsidR="00784F3C" w:rsidRPr="00607933" w:rsidRDefault="00C11E4A" w:rsidP="00361D9E">
      <w:pPr>
        <w:pStyle w:val="ListParagraph"/>
        <w:numPr>
          <w:ilvl w:val="0"/>
          <w:numId w:val="4"/>
        </w:numPr>
        <w:spacing w:after="0" w:line="360" w:lineRule="auto"/>
        <w:ind w:left="0" w:firstLine="360"/>
        <w:jc w:val="both"/>
        <w:rPr>
          <w:rFonts w:ascii="Bookman Old Style" w:hAnsi="Bookman Old Style"/>
        </w:rPr>
      </w:pPr>
      <w:r w:rsidRPr="00607933">
        <w:rPr>
          <w:rFonts w:ascii="Bookman Old Style" w:hAnsi="Bookman Old Style"/>
        </w:rPr>
        <w:t xml:space="preserve">oprirea motoarelor utilajelor </w:t>
      </w:r>
      <w:r w:rsidR="00784F3C" w:rsidRPr="00607933">
        <w:rPr>
          <w:rFonts w:ascii="Bookman Old Style" w:hAnsi="Bookman Old Style"/>
        </w:rPr>
        <w:t>î</w:t>
      </w:r>
      <w:r w:rsidRPr="00607933">
        <w:rPr>
          <w:rFonts w:ascii="Bookman Old Style" w:hAnsi="Bookman Old Style"/>
        </w:rPr>
        <w:t xml:space="preserve">n perioadele </w:t>
      </w:r>
      <w:r w:rsidR="00784F3C" w:rsidRPr="00607933">
        <w:rPr>
          <w:rFonts w:ascii="Bookman Old Style" w:hAnsi="Bookman Old Style"/>
        </w:rPr>
        <w:t>î</w:t>
      </w:r>
      <w:r w:rsidRPr="00607933">
        <w:rPr>
          <w:rFonts w:ascii="Bookman Old Style" w:hAnsi="Bookman Old Style"/>
        </w:rPr>
        <w:t xml:space="preserve">n care nu sunt implicate </w:t>
      </w:r>
      <w:r w:rsidR="00784F3C" w:rsidRPr="00607933">
        <w:rPr>
          <w:rFonts w:ascii="Bookman Old Style" w:hAnsi="Bookman Old Style"/>
        </w:rPr>
        <w:t>î</w:t>
      </w:r>
      <w:r w:rsidRPr="00607933">
        <w:rPr>
          <w:rFonts w:ascii="Bookman Old Style" w:hAnsi="Bookman Old Style"/>
        </w:rPr>
        <w:t>n activitate;</w:t>
      </w:r>
    </w:p>
    <w:p w:rsidR="00C11E4A" w:rsidRPr="00607933" w:rsidRDefault="00784F3C" w:rsidP="00361D9E">
      <w:pPr>
        <w:pStyle w:val="ListParagraph"/>
        <w:numPr>
          <w:ilvl w:val="0"/>
          <w:numId w:val="4"/>
        </w:numPr>
        <w:spacing w:after="0" w:line="360" w:lineRule="auto"/>
        <w:ind w:left="0" w:firstLine="360"/>
        <w:jc w:val="both"/>
        <w:rPr>
          <w:rFonts w:ascii="Bookman Old Style" w:hAnsi="Bookman Old Style"/>
        </w:rPr>
      </w:pPr>
      <w:r w:rsidRPr="00607933">
        <w:rPr>
          <w:rFonts w:ascii="Bookman Old Style" w:hAnsi="Bookman Old Style"/>
        </w:rPr>
        <w:t>î</w:t>
      </w:r>
      <w:r w:rsidR="00C11E4A" w:rsidRPr="00607933">
        <w:rPr>
          <w:rFonts w:ascii="Bookman Old Style" w:hAnsi="Bookman Old Style"/>
        </w:rPr>
        <w:t>n cazul vehiculelor deschise de transport</w:t>
      </w:r>
      <w:r w:rsidRPr="00607933">
        <w:rPr>
          <w:rFonts w:ascii="Bookman Old Style" w:hAnsi="Bookman Old Style"/>
        </w:rPr>
        <w:t xml:space="preserve"> al materialelor necesare execu</w:t>
      </w:r>
      <w:r w:rsidRPr="00607933">
        <w:rPr>
          <w:rFonts w:ascii="Cambria" w:hAnsi="Cambria" w:cs="Cambria"/>
        </w:rPr>
        <w:t>ț</w:t>
      </w:r>
      <w:r w:rsidR="00C11E4A" w:rsidRPr="00607933">
        <w:rPr>
          <w:rFonts w:ascii="Bookman Old Style" w:hAnsi="Bookman Old Style"/>
        </w:rPr>
        <w:t>iei lucr</w:t>
      </w:r>
      <w:r w:rsidRPr="00607933">
        <w:rPr>
          <w:rFonts w:ascii="Bookman Old Style" w:hAnsi="Bookman Old Style"/>
        </w:rPr>
        <w:t>ă</w:t>
      </w:r>
      <w:r w:rsidR="00C11E4A" w:rsidRPr="00607933">
        <w:rPr>
          <w:rFonts w:ascii="Bookman Old Style" w:hAnsi="Bookman Old Style"/>
        </w:rPr>
        <w:t xml:space="preserve">rilor, precum </w:t>
      </w:r>
      <w:r w:rsidRPr="00607933">
        <w:rPr>
          <w:rFonts w:ascii="Cambria" w:hAnsi="Cambria" w:cs="Cambria"/>
        </w:rPr>
        <w:t>ș</w:t>
      </w:r>
      <w:r w:rsidR="00C11E4A" w:rsidRPr="00607933">
        <w:rPr>
          <w:rFonts w:ascii="Bookman Old Style" w:hAnsi="Bookman Old Style"/>
        </w:rPr>
        <w:t>i al de</w:t>
      </w:r>
      <w:r w:rsidRPr="00607933">
        <w:rPr>
          <w:rFonts w:ascii="Cambria" w:hAnsi="Cambria" w:cs="Cambria"/>
        </w:rPr>
        <w:t>ș</w:t>
      </w:r>
      <w:r w:rsidR="00C11E4A" w:rsidRPr="00607933">
        <w:rPr>
          <w:rFonts w:ascii="Bookman Old Style" w:hAnsi="Bookman Old Style"/>
        </w:rPr>
        <w:t>eurilor rezultate, se vor utiliza prelate de protec</w:t>
      </w:r>
      <w:r w:rsidRPr="00607933">
        <w:rPr>
          <w:rFonts w:ascii="Cambria" w:hAnsi="Cambria" w:cs="Cambria"/>
        </w:rPr>
        <w:t>ț</w:t>
      </w:r>
      <w:r w:rsidR="00C11E4A" w:rsidRPr="00607933">
        <w:rPr>
          <w:rFonts w:ascii="Bookman Old Style" w:hAnsi="Bookman Old Style"/>
        </w:rPr>
        <w:t xml:space="preserve">ie pentru limitarea emisiilor de particule </w:t>
      </w:r>
      <w:r w:rsidRPr="00607933">
        <w:rPr>
          <w:rFonts w:ascii="Bookman Old Style" w:hAnsi="Bookman Old Style"/>
        </w:rPr>
        <w:t>î</w:t>
      </w:r>
      <w:r w:rsidR="00C11E4A" w:rsidRPr="00607933">
        <w:rPr>
          <w:rFonts w:ascii="Bookman Old Style" w:hAnsi="Bookman Old Style"/>
        </w:rPr>
        <w:t>n atmosfer</w:t>
      </w:r>
      <w:r w:rsidRPr="00607933">
        <w:rPr>
          <w:rFonts w:ascii="Bookman Old Style" w:hAnsi="Bookman Old Style"/>
        </w:rPr>
        <w:t>ă</w:t>
      </w:r>
      <w:r w:rsidR="00C11E4A" w:rsidRPr="00607933">
        <w:rPr>
          <w:rFonts w:ascii="Bookman Old Style" w:hAnsi="Bookman Old Style"/>
        </w:rPr>
        <w:t>.</w:t>
      </w:r>
    </w:p>
    <w:p w:rsidR="00C11E4A" w:rsidRPr="00607933" w:rsidRDefault="00C11E4A" w:rsidP="005670FC">
      <w:pPr>
        <w:spacing w:after="0" w:line="360" w:lineRule="auto"/>
        <w:jc w:val="both"/>
        <w:rPr>
          <w:rFonts w:ascii="Bookman Old Style" w:hAnsi="Bookman Old Style"/>
        </w:rPr>
      </w:pPr>
    </w:p>
    <w:p w:rsidR="0003055B" w:rsidRPr="00607933" w:rsidRDefault="0003055B" w:rsidP="005670FC">
      <w:pPr>
        <w:spacing w:after="0" w:line="360" w:lineRule="auto"/>
        <w:jc w:val="both"/>
        <w:rPr>
          <w:rFonts w:ascii="Bookman Old Style" w:hAnsi="Bookman Old Style"/>
          <w:b/>
          <w:i/>
        </w:rPr>
      </w:pPr>
      <w:r w:rsidRPr="00607933">
        <w:rPr>
          <w:rFonts w:ascii="Bookman Old Style" w:hAnsi="Bookman Old Style"/>
          <w:b/>
        </w:rPr>
        <w:t xml:space="preserve">b.6. Riscurile de accidente majore </w:t>
      </w:r>
      <w:r w:rsidRPr="00607933">
        <w:rPr>
          <w:rFonts w:ascii="Cambria" w:hAnsi="Cambria" w:cs="Cambria"/>
          <w:b/>
        </w:rPr>
        <w:t>ș</w:t>
      </w:r>
      <w:r w:rsidRPr="00607933">
        <w:rPr>
          <w:rFonts w:ascii="Bookman Old Style" w:hAnsi="Bookman Old Style"/>
          <w:b/>
        </w:rPr>
        <w:t>i/sau dezastre relevante pentru proiectul în cauză, inclusiv cele cauzate de schimbarile climatice, conform informa</w:t>
      </w:r>
      <w:r w:rsidRPr="00607933">
        <w:rPr>
          <w:rFonts w:ascii="Cambria" w:hAnsi="Cambria" w:cs="Cambria"/>
          <w:b/>
        </w:rPr>
        <w:t>ț</w:t>
      </w:r>
      <w:r w:rsidRPr="00607933">
        <w:rPr>
          <w:rFonts w:ascii="Bookman Old Style" w:hAnsi="Bookman Old Style"/>
          <w:b/>
        </w:rPr>
        <w:t xml:space="preserve">iilor </w:t>
      </w:r>
      <w:r w:rsidRPr="00607933">
        <w:rPr>
          <w:rFonts w:ascii="Cambria" w:hAnsi="Cambria" w:cs="Cambria"/>
          <w:b/>
        </w:rPr>
        <w:t>ș</w:t>
      </w:r>
      <w:r w:rsidRPr="00607933">
        <w:rPr>
          <w:rFonts w:ascii="Bookman Old Style" w:hAnsi="Bookman Old Style"/>
          <w:b/>
        </w:rPr>
        <w:t>tiin</w:t>
      </w:r>
      <w:r w:rsidRPr="00607933">
        <w:rPr>
          <w:rFonts w:ascii="Cambria" w:hAnsi="Cambria" w:cs="Cambria"/>
          <w:b/>
        </w:rPr>
        <w:t>ț</w:t>
      </w:r>
      <w:r w:rsidRPr="00607933">
        <w:rPr>
          <w:rFonts w:ascii="Bookman Old Style" w:hAnsi="Bookman Old Style"/>
          <w:b/>
        </w:rPr>
        <w:t xml:space="preserve">ifice: </w:t>
      </w:r>
      <w:r w:rsidRPr="00607933">
        <w:rPr>
          <w:rFonts w:ascii="Bookman Old Style" w:hAnsi="Bookman Old Style"/>
          <w:i/>
        </w:rPr>
        <w:t>nu este cazul.</w:t>
      </w:r>
    </w:p>
    <w:p w:rsidR="0003055B" w:rsidRPr="00607933" w:rsidRDefault="0003055B" w:rsidP="005670FC">
      <w:pPr>
        <w:spacing w:after="0" w:line="360" w:lineRule="auto"/>
        <w:jc w:val="both"/>
        <w:rPr>
          <w:rFonts w:ascii="Bookman Old Style" w:hAnsi="Bookman Old Style"/>
        </w:rPr>
      </w:pPr>
      <w:r w:rsidRPr="00607933">
        <w:rPr>
          <w:rFonts w:ascii="Bookman Old Style" w:hAnsi="Bookman Old Style"/>
          <w:b/>
        </w:rPr>
        <w:t xml:space="preserve">b.7. Riscurile pentru sănătatea umană (de ex. din cauza contaminării apei sau a poluării atmosferice): </w:t>
      </w:r>
      <w:r w:rsidRPr="00607933">
        <w:rPr>
          <w:rFonts w:ascii="Bookman Old Style" w:hAnsi="Bookman Old Style"/>
          <w:i/>
        </w:rPr>
        <w:t>nu este cazul</w:t>
      </w:r>
      <w:r w:rsidRPr="00607933">
        <w:rPr>
          <w:rFonts w:ascii="Bookman Old Style" w:hAnsi="Bookman Old Style"/>
        </w:rPr>
        <w:t>.</w:t>
      </w:r>
    </w:p>
    <w:p w:rsidR="0003055B" w:rsidRPr="00607933" w:rsidRDefault="0003055B" w:rsidP="005670FC">
      <w:pPr>
        <w:spacing w:after="0" w:line="360" w:lineRule="auto"/>
        <w:ind w:firstLine="720"/>
        <w:jc w:val="both"/>
        <w:rPr>
          <w:rStyle w:val="slitbdy"/>
          <w:rFonts w:ascii="Bookman Old Style" w:hAnsi="Bookman Old Style"/>
          <w:b/>
          <w:color w:val="000000"/>
          <w:bdr w:val="none" w:sz="0" w:space="0" w:color="auto" w:frame="1"/>
          <w:shd w:val="clear" w:color="auto" w:fill="FFFFFF"/>
        </w:rPr>
      </w:pPr>
    </w:p>
    <w:p w:rsidR="0003055B" w:rsidRPr="00607933" w:rsidRDefault="0003055B" w:rsidP="005670FC">
      <w:pPr>
        <w:spacing w:after="0" w:line="360" w:lineRule="auto"/>
        <w:ind w:firstLine="720"/>
        <w:jc w:val="both"/>
        <w:rPr>
          <w:rStyle w:val="slitbdy"/>
          <w:rFonts w:ascii="Bookman Old Style" w:hAnsi="Bookman Old Style"/>
          <w:b/>
          <w:bdr w:val="none" w:sz="0" w:space="0" w:color="auto" w:frame="1"/>
          <w:shd w:val="clear" w:color="auto" w:fill="FFFFFF"/>
        </w:rPr>
      </w:pPr>
      <w:r w:rsidRPr="00607933">
        <w:rPr>
          <w:rStyle w:val="slitttl"/>
          <w:rFonts w:ascii="Bookman Old Style" w:hAnsi="Bookman Old Style"/>
          <w:b/>
          <w:bCs/>
          <w:bdr w:val="none" w:sz="0" w:space="0" w:color="auto" w:frame="1"/>
          <w:shd w:val="clear" w:color="auto" w:fill="FFFFFF"/>
        </w:rPr>
        <w:t>c)</w:t>
      </w:r>
      <w:r w:rsidR="00061641" w:rsidRPr="00607933">
        <w:rPr>
          <w:rStyle w:val="slitttl"/>
          <w:rFonts w:ascii="Bookman Old Style" w:hAnsi="Bookman Old Style"/>
          <w:b/>
          <w:bCs/>
          <w:bdr w:val="none" w:sz="0" w:space="0" w:color="auto" w:frame="1"/>
          <w:shd w:val="clear" w:color="auto" w:fill="FFFFFF"/>
        </w:rPr>
        <w:t xml:space="preserve"> </w:t>
      </w:r>
      <w:r w:rsidRPr="00607933">
        <w:rPr>
          <w:rStyle w:val="slitbdy"/>
          <w:rFonts w:ascii="Bookman Old Style" w:hAnsi="Bookman Old Style"/>
          <w:b/>
          <w:bdr w:val="none" w:sz="0" w:space="0" w:color="auto" w:frame="1"/>
          <w:shd w:val="clear" w:color="auto" w:fill="FFFFFF"/>
        </w:rPr>
        <w:t>Amplasarea proiectului:</w:t>
      </w:r>
    </w:p>
    <w:p w:rsidR="00E4627D" w:rsidRPr="00607933" w:rsidRDefault="0003055B" w:rsidP="005670FC">
      <w:pPr>
        <w:spacing w:after="0" w:line="360" w:lineRule="auto"/>
        <w:jc w:val="both"/>
        <w:rPr>
          <w:rStyle w:val="slitbdy"/>
          <w:rFonts w:ascii="Bookman Old Style" w:hAnsi="Bookman Old Style"/>
          <w:b/>
          <w:bdr w:val="none" w:sz="0" w:space="0" w:color="auto" w:frame="1"/>
          <w:shd w:val="clear" w:color="auto" w:fill="FFFFFF"/>
        </w:rPr>
      </w:pPr>
      <w:r w:rsidRPr="00607933">
        <w:rPr>
          <w:rStyle w:val="slitbdy"/>
          <w:rFonts w:ascii="Bookman Old Style" w:hAnsi="Bookman Old Style"/>
          <w:b/>
          <w:bdr w:val="none" w:sz="0" w:space="0" w:color="auto" w:frame="1"/>
          <w:shd w:val="clear" w:color="auto" w:fill="FFFFFF"/>
        </w:rPr>
        <w:t xml:space="preserve">c.1. Utilizarea actuală </w:t>
      </w:r>
      <w:r w:rsidRPr="00607933">
        <w:rPr>
          <w:rStyle w:val="slitbdy"/>
          <w:rFonts w:ascii="Cambria" w:hAnsi="Cambria" w:cs="Cambria"/>
          <w:b/>
          <w:bdr w:val="none" w:sz="0" w:space="0" w:color="auto" w:frame="1"/>
          <w:shd w:val="clear" w:color="auto" w:fill="FFFFFF"/>
        </w:rPr>
        <w:t>ș</w:t>
      </w:r>
      <w:r w:rsidRPr="00607933">
        <w:rPr>
          <w:rStyle w:val="slitbdy"/>
          <w:rFonts w:ascii="Bookman Old Style" w:hAnsi="Bookman Old Style"/>
          <w:b/>
          <w:bdr w:val="none" w:sz="0" w:space="0" w:color="auto" w:frame="1"/>
          <w:shd w:val="clear" w:color="auto" w:fill="FFFFFF"/>
        </w:rPr>
        <w:t>i aprobată a terenurilor:</w:t>
      </w:r>
    </w:p>
    <w:p w:rsidR="00422414" w:rsidRPr="00607933" w:rsidRDefault="00C33343" w:rsidP="00422414">
      <w:pPr>
        <w:spacing w:after="0" w:line="360" w:lineRule="auto"/>
        <w:ind w:firstLine="720"/>
        <w:jc w:val="both"/>
        <w:rPr>
          <w:rStyle w:val="slitbdy"/>
          <w:rFonts w:ascii="Bookman Old Style" w:hAnsi="Bookman Old Style"/>
          <w:bdr w:val="none" w:sz="0" w:space="0" w:color="auto" w:frame="1"/>
          <w:shd w:val="clear" w:color="auto" w:fill="FFFFFF"/>
        </w:rPr>
      </w:pPr>
      <w:r w:rsidRPr="00607933">
        <w:rPr>
          <w:rStyle w:val="slitbdy"/>
          <w:rFonts w:ascii="Bookman Old Style" w:hAnsi="Bookman Old Style"/>
          <w:bdr w:val="none" w:sz="0" w:space="0" w:color="auto" w:frame="1"/>
          <w:shd w:val="clear" w:color="auto" w:fill="FFFFFF"/>
        </w:rPr>
        <w:t xml:space="preserve">Terenul se afă în cadrul intravilanului </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i extravilanului comunei M</w:t>
      </w:r>
      <w:r w:rsidRPr="00607933">
        <w:rPr>
          <w:rStyle w:val="slitbdy"/>
          <w:rFonts w:ascii="Bookman Old Style" w:hAnsi="Bookman Old Style" w:cs="Bookman Old Style"/>
          <w:bdr w:val="none" w:sz="0" w:space="0" w:color="auto" w:frame="1"/>
          <w:shd w:val="clear" w:color="auto" w:fill="FFFFFF"/>
        </w:rPr>
        <w:t>ă</w:t>
      </w:r>
      <w:r w:rsidRPr="00607933">
        <w:rPr>
          <w:rStyle w:val="slitbdy"/>
          <w:rFonts w:ascii="Bookman Old Style" w:hAnsi="Bookman Old Style"/>
          <w:bdr w:val="none" w:sz="0" w:space="0" w:color="auto" w:frame="1"/>
          <w:shd w:val="clear" w:color="auto" w:fill="FFFFFF"/>
        </w:rPr>
        <w:t>neciu (satul M</w:t>
      </w:r>
      <w:r w:rsidRPr="00607933">
        <w:rPr>
          <w:rStyle w:val="slitbdy"/>
          <w:rFonts w:ascii="Bookman Old Style" w:hAnsi="Bookman Old Style" w:cs="Bookman Old Style"/>
          <w:bdr w:val="none" w:sz="0" w:space="0" w:color="auto" w:frame="1"/>
          <w:shd w:val="clear" w:color="auto" w:fill="FFFFFF"/>
        </w:rPr>
        <w:t>ă</w:t>
      </w:r>
      <w:r w:rsidRPr="00607933">
        <w:rPr>
          <w:rStyle w:val="slitbdy"/>
          <w:rFonts w:ascii="Bookman Old Style" w:hAnsi="Bookman Old Style"/>
          <w:bdr w:val="none" w:sz="0" w:space="0" w:color="auto" w:frame="1"/>
          <w:shd w:val="clear" w:color="auto" w:fill="FFFFFF"/>
        </w:rPr>
        <w:t>neciu Ungureni), fiind domeniul public al comunei M</w:t>
      </w:r>
      <w:r w:rsidRPr="00607933">
        <w:rPr>
          <w:rStyle w:val="slitbdy"/>
          <w:rFonts w:ascii="Bookman Old Style" w:hAnsi="Bookman Old Style" w:cs="Bookman Old Style"/>
          <w:bdr w:val="none" w:sz="0" w:space="0" w:color="auto" w:frame="1"/>
          <w:shd w:val="clear" w:color="auto" w:fill="FFFFFF"/>
        </w:rPr>
        <w:t>ă</w:t>
      </w:r>
      <w:r w:rsidRPr="00607933">
        <w:rPr>
          <w:rStyle w:val="slitbdy"/>
          <w:rFonts w:ascii="Bookman Old Style" w:hAnsi="Bookman Old Style"/>
          <w:bdr w:val="none" w:sz="0" w:space="0" w:color="auto" w:frame="1"/>
          <w:shd w:val="clear" w:color="auto" w:fill="FFFFFF"/>
        </w:rPr>
        <w:t xml:space="preserve">neciu aflat </w:t>
      </w:r>
      <w:r w:rsidRPr="00607933">
        <w:rPr>
          <w:rStyle w:val="slitbdy"/>
          <w:rFonts w:ascii="Bookman Old Style" w:hAnsi="Bookman Old Style" w:cs="Bookman Old Style"/>
          <w:bdr w:val="none" w:sz="0" w:space="0" w:color="auto" w:frame="1"/>
          <w:shd w:val="clear" w:color="auto" w:fill="FFFFFF"/>
        </w:rPr>
        <w:t>î</w:t>
      </w:r>
      <w:r w:rsidRPr="00607933">
        <w:rPr>
          <w:rStyle w:val="slitbdy"/>
          <w:rFonts w:ascii="Bookman Old Style" w:hAnsi="Bookman Old Style"/>
          <w:bdr w:val="none" w:sz="0" w:space="0" w:color="auto" w:frame="1"/>
          <w:shd w:val="clear" w:color="auto" w:fill="FFFFFF"/>
        </w:rPr>
        <w:t xml:space="preserve">n administrarea Consiliului Local al comunei Măneciu, conform anexei nr. 66 la HGR 1359/2001, cu modificările </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i complet</w:t>
      </w:r>
      <w:r w:rsidRPr="00607933">
        <w:rPr>
          <w:rStyle w:val="slitbdy"/>
          <w:rFonts w:ascii="Bookman Old Style" w:hAnsi="Bookman Old Style" w:cs="Bookman Old Style"/>
          <w:bdr w:val="none" w:sz="0" w:space="0" w:color="auto" w:frame="1"/>
          <w:shd w:val="clear" w:color="auto" w:fill="FFFFFF"/>
        </w:rPr>
        <w:t>ă</w:t>
      </w:r>
      <w:r w:rsidRPr="00607933">
        <w:rPr>
          <w:rStyle w:val="slitbdy"/>
          <w:rFonts w:ascii="Bookman Old Style" w:hAnsi="Bookman Old Style"/>
          <w:bdr w:val="none" w:sz="0" w:space="0" w:color="auto" w:frame="1"/>
          <w:shd w:val="clear" w:color="auto" w:fill="FFFFFF"/>
        </w:rPr>
        <w:t>rile ulterioare, c</w:t>
      </w:r>
      <w:r w:rsidRPr="00607933">
        <w:rPr>
          <w:rStyle w:val="slitbdy"/>
          <w:rFonts w:ascii="Bookman Old Style" w:hAnsi="Bookman Old Style" w:cs="Bookman Old Style"/>
          <w:bdr w:val="none" w:sz="0" w:space="0" w:color="auto" w:frame="1"/>
          <w:shd w:val="clear" w:color="auto" w:fill="FFFFFF"/>
        </w:rPr>
        <w:t>â</w:t>
      </w:r>
      <w:r w:rsidRPr="00607933">
        <w:rPr>
          <w:rStyle w:val="slitbdy"/>
          <w:rFonts w:ascii="Bookman Old Style" w:hAnsi="Bookman Old Style"/>
          <w:bdr w:val="none" w:sz="0" w:space="0" w:color="auto" w:frame="1"/>
          <w:shd w:val="clear" w:color="auto" w:fill="FFFFFF"/>
        </w:rPr>
        <w:t xml:space="preserve">t </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 xml:space="preserve">i </w:t>
      </w:r>
      <w:r w:rsidRPr="00607933">
        <w:rPr>
          <w:rStyle w:val="slitbdy"/>
          <w:rFonts w:ascii="Bookman Old Style" w:hAnsi="Bookman Old Style" w:cs="Bookman Old Style"/>
          <w:bdr w:val="none" w:sz="0" w:space="0" w:color="auto" w:frame="1"/>
          <w:shd w:val="clear" w:color="auto" w:fill="FFFFFF"/>
        </w:rPr>
        <w:t>î</w:t>
      </w:r>
      <w:r w:rsidRPr="00607933">
        <w:rPr>
          <w:rStyle w:val="slitbdy"/>
          <w:rFonts w:ascii="Bookman Old Style" w:hAnsi="Bookman Old Style"/>
          <w:bdr w:val="none" w:sz="0" w:space="0" w:color="auto" w:frame="1"/>
          <w:shd w:val="clear" w:color="auto" w:fill="FFFFFF"/>
        </w:rPr>
        <w:t xml:space="preserve">n domeniul public al statului </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 xml:space="preserve">i </w:t>
      </w:r>
      <w:r w:rsidRPr="00607933">
        <w:rPr>
          <w:rStyle w:val="slitbdy"/>
          <w:rFonts w:ascii="Bookman Old Style" w:hAnsi="Bookman Old Style" w:cs="Bookman Old Style"/>
          <w:bdr w:val="none" w:sz="0" w:space="0" w:color="auto" w:frame="1"/>
          <w:shd w:val="clear" w:color="auto" w:fill="FFFFFF"/>
        </w:rPr>
        <w:t>î</w:t>
      </w:r>
      <w:r w:rsidRPr="00607933">
        <w:rPr>
          <w:rStyle w:val="slitbdy"/>
          <w:rFonts w:ascii="Bookman Old Style" w:hAnsi="Bookman Old Style"/>
          <w:bdr w:val="none" w:sz="0" w:space="0" w:color="auto" w:frame="1"/>
          <w:shd w:val="clear" w:color="auto" w:fill="FFFFFF"/>
        </w:rPr>
        <w:t>n administrarea CNADNR Bucure</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 xml:space="preserve">ti </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i RNP ROMSILVA. Terenul se afl</w:t>
      </w:r>
      <w:r w:rsidRPr="00607933">
        <w:rPr>
          <w:rStyle w:val="slitbdy"/>
          <w:rFonts w:ascii="Bookman Old Style" w:hAnsi="Bookman Old Style" w:cs="Bookman Old Style"/>
          <w:bdr w:val="none" w:sz="0" w:space="0" w:color="auto" w:frame="1"/>
          <w:shd w:val="clear" w:color="auto" w:fill="FFFFFF"/>
        </w:rPr>
        <w:t>ă</w:t>
      </w:r>
      <w:r w:rsidRPr="00607933">
        <w:rPr>
          <w:rStyle w:val="slitbdy"/>
          <w:rFonts w:ascii="Bookman Old Style" w:hAnsi="Bookman Old Style"/>
          <w:bdr w:val="none" w:sz="0" w:space="0" w:color="auto" w:frame="1"/>
          <w:shd w:val="clear" w:color="auto" w:fill="FFFFFF"/>
        </w:rPr>
        <w:t xml:space="preserve"> </w:t>
      </w:r>
      <w:r w:rsidRPr="00607933">
        <w:rPr>
          <w:rStyle w:val="slitbdy"/>
          <w:rFonts w:ascii="Bookman Old Style" w:hAnsi="Bookman Old Style" w:cs="Bookman Old Style"/>
          <w:bdr w:val="none" w:sz="0" w:space="0" w:color="auto" w:frame="1"/>
          <w:shd w:val="clear" w:color="auto" w:fill="FFFFFF"/>
        </w:rPr>
        <w:t>î</w:t>
      </w:r>
      <w:r w:rsidRPr="00607933">
        <w:rPr>
          <w:rStyle w:val="slitbdy"/>
          <w:rFonts w:ascii="Bookman Old Style" w:hAnsi="Bookman Old Style"/>
          <w:bdr w:val="none" w:sz="0" w:space="0" w:color="auto" w:frame="1"/>
          <w:shd w:val="clear" w:color="auto" w:fill="FFFFFF"/>
        </w:rPr>
        <w:t>n zona de protec</w:t>
      </w:r>
      <w:r w:rsidRPr="00607933">
        <w:rPr>
          <w:rStyle w:val="slitbdy"/>
          <w:rFonts w:ascii="Cambria" w:hAnsi="Cambria" w:cs="Cambria"/>
          <w:bdr w:val="none" w:sz="0" w:space="0" w:color="auto" w:frame="1"/>
          <w:shd w:val="clear" w:color="auto" w:fill="FFFFFF"/>
        </w:rPr>
        <w:t>ț</w:t>
      </w:r>
      <w:r w:rsidRPr="00607933">
        <w:rPr>
          <w:rStyle w:val="slitbdy"/>
          <w:rFonts w:ascii="Bookman Old Style" w:hAnsi="Bookman Old Style"/>
          <w:bdr w:val="none" w:sz="0" w:space="0" w:color="auto" w:frame="1"/>
          <w:shd w:val="clear" w:color="auto" w:fill="FFFFFF"/>
        </w:rPr>
        <w:t>ie a DN</w:t>
      </w:r>
      <w:r w:rsidR="00F40F5E" w:rsidRPr="00607933">
        <w:rPr>
          <w:rStyle w:val="slitbdy"/>
          <w:rFonts w:ascii="Bookman Old Style" w:hAnsi="Bookman Old Style"/>
          <w:bdr w:val="none" w:sz="0" w:space="0" w:color="auto" w:frame="1"/>
          <w:shd w:val="clear" w:color="auto" w:fill="FFFFFF"/>
        </w:rPr>
        <w:t xml:space="preserve"> </w:t>
      </w:r>
      <w:r w:rsidRPr="00607933">
        <w:rPr>
          <w:rStyle w:val="slitbdy"/>
          <w:rFonts w:ascii="Bookman Old Style" w:hAnsi="Bookman Old Style"/>
          <w:bdr w:val="none" w:sz="0" w:space="0" w:color="auto" w:frame="1"/>
          <w:shd w:val="clear" w:color="auto" w:fill="FFFFFF"/>
        </w:rPr>
        <w:t xml:space="preserve">1A, ROMTELECOM </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i RNP ROMSILVA.</w:t>
      </w:r>
    </w:p>
    <w:p w:rsidR="00422414" w:rsidRPr="00607933" w:rsidRDefault="00C33343" w:rsidP="00422414">
      <w:pPr>
        <w:spacing w:after="0" w:line="360" w:lineRule="auto"/>
        <w:ind w:firstLine="720"/>
        <w:jc w:val="both"/>
        <w:rPr>
          <w:rStyle w:val="slitbdy"/>
          <w:rFonts w:ascii="Bookman Old Style" w:hAnsi="Bookman Old Style"/>
          <w:bdr w:val="none" w:sz="0" w:space="0" w:color="auto" w:frame="1"/>
          <w:shd w:val="clear" w:color="auto" w:fill="FFFFFF"/>
        </w:rPr>
      </w:pPr>
      <w:r w:rsidRPr="00607933">
        <w:rPr>
          <w:rStyle w:val="slitbdy"/>
          <w:rFonts w:ascii="Bookman Old Style" w:hAnsi="Bookman Old Style"/>
          <w:bdr w:val="none" w:sz="0" w:space="0" w:color="auto" w:frame="1"/>
          <w:shd w:val="clear" w:color="auto" w:fill="FFFFFF"/>
        </w:rPr>
        <w:t>Regimul economic al terenului</w:t>
      </w:r>
      <w:r w:rsidR="00422414" w:rsidRPr="00607933">
        <w:rPr>
          <w:rStyle w:val="slitbdy"/>
          <w:rFonts w:ascii="Bookman Old Style" w:hAnsi="Bookman Old Style"/>
          <w:bdr w:val="none" w:sz="0" w:space="0" w:color="auto" w:frame="1"/>
          <w:shd w:val="clear" w:color="auto" w:fill="FFFFFF"/>
        </w:rPr>
        <w:t>: t</w:t>
      </w:r>
      <w:r w:rsidRPr="00607933">
        <w:rPr>
          <w:rStyle w:val="slitbdy"/>
          <w:rFonts w:ascii="Bookman Old Style" w:hAnsi="Bookman Old Style"/>
          <w:bdr w:val="none" w:sz="0" w:space="0" w:color="auto" w:frame="1"/>
          <w:shd w:val="clear" w:color="auto" w:fill="FFFFFF"/>
        </w:rPr>
        <w:t>erenul pe care se vor desfă</w:t>
      </w:r>
      <w:r w:rsidRPr="00607933">
        <w:rPr>
          <w:rStyle w:val="slitbdy"/>
          <w:rFonts w:ascii="Cambria" w:hAnsi="Cambria" w:cs="Cambria"/>
          <w:bdr w:val="none" w:sz="0" w:space="0" w:color="auto" w:frame="1"/>
          <w:shd w:val="clear" w:color="auto" w:fill="FFFFFF"/>
        </w:rPr>
        <w:t>ș</w:t>
      </w:r>
      <w:r w:rsidRPr="00607933">
        <w:rPr>
          <w:rStyle w:val="slitbdy"/>
          <w:rFonts w:ascii="Bookman Old Style" w:hAnsi="Bookman Old Style"/>
          <w:bdr w:val="none" w:sz="0" w:space="0" w:color="auto" w:frame="1"/>
          <w:shd w:val="clear" w:color="auto" w:fill="FFFFFF"/>
        </w:rPr>
        <w:t>ura lucr</w:t>
      </w:r>
      <w:r w:rsidRPr="00607933">
        <w:rPr>
          <w:rStyle w:val="slitbdy"/>
          <w:rFonts w:ascii="Bookman Old Style" w:hAnsi="Bookman Old Style" w:cs="Bookman Old Style"/>
          <w:bdr w:val="none" w:sz="0" w:space="0" w:color="auto" w:frame="1"/>
          <w:shd w:val="clear" w:color="auto" w:fill="FFFFFF"/>
        </w:rPr>
        <w:t>ă</w:t>
      </w:r>
      <w:r w:rsidRPr="00607933">
        <w:rPr>
          <w:rStyle w:val="slitbdy"/>
          <w:rFonts w:ascii="Bookman Old Style" w:hAnsi="Bookman Old Style"/>
          <w:bdr w:val="none" w:sz="0" w:space="0" w:color="auto" w:frame="1"/>
          <w:shd w:val="clear" w:color="auto" w:fill="FFFFFF"/>
        </w:rPr>
        <w:t>rile de defrisare si construire are categoria de</w:t>
      </w:r>
      <w:r w:rsidR="00422414" w:rsidRPr="00607933">
        <w:rPr>
          <w:rStyle w:val="slitbdy"/>
          <w:rFonts w:ascii="Bookman Old Style" w:hAnsi="Bookman Old Style"/>
          <w:bdr w:val="none" w:sz="0" w:space="0" w:color="auto" w:frame="1"/>
          <w:shd w:val="clear" w:color="auto" w:fill="FFFFFF"/>
        </w:rPr>
        <w:t xml:space="preserve"> </w:t>
      </w:r>
      <w:r w:rsidR="00C36EF5" w:rsidRPr="00607933">
        <w:rPr>
          <w:rStyle w:val="slitbdy"/>
          <w:rFonts w:ascii="Bookman Old Style" w:hAnsi="Bookman Old Style"/>
          <w:bdr w:val="none" w:sz="0" w:space="0" w:color="auto" w:frame="1"/>
          <w:shd w:val="clear" w:color="auto" w:fill="FFFFFF"/>
        </w:rPr>
        <w:t>folosin</w:t>
      </w:r>
      <w:r w:rsidR="00C36EF5" w:rsidRPr="00607933">
        <w:rPr>
          <w:rStyle w:val="slitbdy"/>
          <w:rFonts w:ascii="Cambria" w:hAnsi="Cambria" w:cs="Cambria"/>
          <w:bdr w:val="none" w:sz="0" w:space="0" w:color="auto" w:frame="1"/>
          <w:shd w:val="clear" w:color="auto" w:fill="FFFFFF"/>
        </w:rPr>
        <w:t>ț</w:t>
      </w:r>
      <w:r w:rsidR="00C36EF5" w:rsidRPr="00607933">
        <w:rPr>
          <w:rStyle w:val="slitbdy"/>
          <w:rFonts w:ascii="Bookman Old Style" w:hAnsi="Bookman Old Style" w:cs="Bookman Old Style"/>
          <w:bdr w:val="none" w:sz="0" w:space="0" w:color="auto" w:frame="1"/>
          <w:shd w:val="clear" w:color="auto" w:fill="FFFFFF"/>
        </w:rPr>
        <w:t>ă</w:t>
      </w:r>
      <w:r w:rsidR="00C36EF5" w:rsidRPr="00607933">
        <w:rPr>
          <w:rStyle w:val="slitbdy"/>
          <w:rFonts w:ascii="Bookman Old Style" w:hAnsi="Bookman Old Style"/>
          <w:bdr w:val="none" w:sz="0" w:space="0" w:color="auto" w:frame="1"/>
          <w:shd w:val="clear" w:color="auto" w:fill="FFFFFF"/>
        </w:rPr>
        <w:t>: fond forestier, c</w:t>
      </w:r>
      <w:r w:rsidR="00C36EF5" w:rsidRPr="00607933">
        <w:rPr>
          <w:rStyle w:val="slitbdy"/>
          <w:rFonts w:ascii="Bookman Old Style" w:hAnsi="Bookman Old Style" w:cs="Bookman Old Style"/>
          <w:bdr w:val="none" w:sz="0" w:space="0" w:color="auto" w:frame="1"/>
          <w:shd w:val="clear" w:color="auto" w:fill="FFFFFF"/>
        </w:rPr>
        <w:t>ă</w:t>
      </w:r>
      <w:r w:rsidR="00C36EF5" w:rsidRPr="00607933">
        <w:rPr>
          <w:rStyle w:val="slitbdy"/>
          <w:rFonts w:ascii="Bookman Old Style" w:hAnsi="Bookman Old Style"/>
          <w:bdr w:val="none" w:sz="0" w:space="0" w:color="auto" w:frame="1"/>
          <w:shd w:val="clear" w:color="auto" w:fill="FFFFFF"/>
        </w:rPr>
        <w:t>i de comunica</w:t>
      </w:r>
      <w:r w:rsidR="00C36EF5" w:rsidRPr="00607933">
        <w:rPr>
          <w:rStyle w:val="slitbdy"/>
          <w:rFonts w:ascii="Cambria" w:hAnsi="Cambria" w:cs="Cambria"/>
          <w:bdr w:val="none" w:sz="0" w:space="0" w:color="auto" w:frame="1"/>
          <w:shd w:val="clear" w:color="auto" w:fill="FFFFFF"/>
        </w:rPr>
        <w:t>ț</w:t>
      </w:r>
      <w:r w:rsidR="00422414" w:rsidRPr="00607933">
        <w:rPr>
          <w:rStyle w:val="slitbdy"/>
          <w:rFonts w:ascii="Bookman Old Style" w:hAnsi="Bookman Old Style"/>
          <w:bdr w:val="none" w:sz="0" w:space="0" w:color="auto" w:frame="1"/>
          <w:shd w:val="clear" w:color="auto" w:fill="FFFFFF"/>
        </w:rPr>
        <w:t>ii rutiere.</w:t>
      </w:r>
    </w:p>
    <w:p w:rsidR="0003055B" w:rsidRPr="00607933" w:rsidRDefault="0003055B" w:rsidP="005670FC">
      <w:pPr>
        <w:spacing w:after="0" w:line="360" w:lineRule="auto"/>
        <w:jc w:val="both"/>
        <w:rPr>
          <w:rStyle w:val="slitbdy"/>
          <w:rFonts w:ascii="Bookman Old Style" w:hAnsi="Bookman Old Style"/>
          <w:b/>
          <w:bdr w:val="none" w:sz="0" w:space="0" w:color="auto" w:frame="1"/>
          <w:shd w:val="clear" w:color="auto" w:fill="FFFFFF"/>
        </w:rPr>
      </w:pPr>
      <w:r w:rsidRPr="00607933">
        <w:rPr>
          <w:rStyle w:val="slitbdy"/>
          <w:rFonts w:ascii="Bookman Old Style" w:hAnsi="Bookman Old Style"/>
          <w:b/>
          <w:bdr w:val="none" w:sz="0" w:space="0" w:color="auto" w:frame="1"/>
          <w:shd w:val="clear" w:color="auto" w:fill="FFFFFF"/>
        </w:rPr>
        <w:t>c.2. Bogă</w:t>
      </w:r>
      <w:r w:rsidRPr="00607933">
        <w:rPr>
          <w:rStyle w:val="slitbdy"/>
          <w:rFonts w:ascii="Cambria" w:hAnsi="Cambria" w:cs="Cambria"/>
          <w:b/>
          <w:bdr w:val="none" w:sz="0" w:space="0" w:color="auto" w:frame="1"/>
          <w:shd w:val="clear" w:color="auto" w:fill="FFFFFF"/>
        </w:rPr>
        <w:t>ț</w:t>
      </w:r>
      <w:r w:rsidRPr="00607933">
        <w:rPr>
          <w:rStyle w:val="slitbdy"/>
          <w:rFonts w:ascii="Bookman Old Style" w:hAnsi="Bookman Old Style"/>
          <w:b/>
          <w:bdr w:val="none" w:sz="0" w:space="0" w:color="auto" w:frame="1"/>
          <w:shd w:val="clear" w:color="auto" w:fill="FFFFFF"/>
        </w:rPr>
        <w:t xml:space="preserve">ia, disponibilitatea, calitatea </w:t>
      </w:r>
      <w:r w:rsidRPr="00607933">
        <w:rPr>
          <w:rStyle w:val="slitbdy"/>
          <w:rFonts w:ascii="Cambria" w:hAnsi="Cambria" w:cs="Cambria"/>
          <w:b/>
          <w:bdr w:val="none" w:sz="0" w:space="0" w:color="auto" w:frame="1"/>
          <w:shd w:val="clear" w:color="auto" w:fill="FFFFFF"/>
        </w:rPr>
        <w:t>ș</w:t>
      </w:r>
      <w:r w:rsidRPr="00607933">
        <w:rPr>
          <w:rStyle w:val="slitbdy"/>
          <w:rFonts w:ascii="Bookman Old Style" w:hAnsi="Bookman Old Style"/>
          <w:b/>
          <w:bdr w:val="none" w:sz="0" w:space="0" w:color="auto" w:frame="1"/>
          <w:shd w:val="clear" w:color="auto" w:fill="FFFFFF"/>
        </w:rPr>
        <w:t xml:space="preserve">i capacitatea de regenerare relative ale resurselor naturale, inclusiv solul, terenurile, apa </w:t>
      </w:r>
      <w:r w:rsidRPr="00607933">
        <w:rPr>
          <w:rStyle w:val="slitbdy"/>
          <w:rFonts w:ascii="Cambria" w:hAnsi="Cambria" w:cs="Cambria"/>
          <w:b/>
          <w:bdr w:val="none" w:sz="0" w:space="0" w:color="auto" w:frame="1"/>
          <w:shd w:val="clear" w:color="auto" w:fill="FFFFFF"/>
        </w:rPr>
        <w:t>ș</w:t>
      </w:r>
      <w:r w:rsidRPr="00607933">
        <w:rPr>
          <w:rStyle w:val="slitbdy"/>
          <w:rFonts w:ascii="Bookman Old Style" w:hAnsi="Bookman Old Style"/>
          <w:b/>
          <w:bdr w:val="none" w:sz="0" w:space="0" w:color="auto" w:frame="1"/>
          <w:shd w:val="clear" w:color="auto" w:fill="FFFFFF"/>
        </w:rPr>
        <w:t xml:space="preserve">i biodiversitatea, din zonă </w:t>
      </w:r>
      <w:r w:rsidRPr="00607933">
        <w:rPr>
          <w:rStyle w:val="slitbdy"/>
          <w:rFonts w:ascii="Cambria" w:hAnsi="Cambria" w:cs="Cambria"/>
          <w:b/>
          <w:bdr w:val="none" w:sz="0" w:space="0" w:color="auto" w:frame="1"/>
          <w:shd w:val="clear" w:color="auto" w:fill="FFFFFF"/>
        </w:rPr>
        <w:t>ș</w:t>
      </w:r>
      <w:r w:rsidRPr="00607933">
        <w:rPr>
          <w:rStyle w:val="slitbdy"/>
          <w:rFonts w:ascii="Bookman Old Style" w:hAnsi="Bookman Old Style"/>
          <w:b/>
          <w:bdr w:val="none" w:sz="0" w:space="0" w:color="auto" w:frame="1"/>
          <w:shd w:val="clear" w:color="auto" w:fill="FFFFFF"/>
        </w:rPr>
        <w:t>i din subteranul acesteia:</w:t>
      </w:r>
    </w:p>
    <w:p w:rsidR="006D6380" w:rsidRPr="00607933" w:rsidRDefault="00752730" w:rsidP="005670FC">
      <w:pPr>
        <w:spacing w:after="0" w:line="360" w:lineRule="auto"/>
        <w:ind w:firstLine="720"/>
        <w:jc w:val="both"/>
        <w:rPr>
          <w:rFonts w:ascii="Bookman Old Style" w:hAnsi="Bookman Old Style" w:cs="Calibri Light"/>
          <w:iCs/>
        </w:rPr>
      </w:pPr>
      <w:r w:rsidRPr="00607933">
        <w:rPr>
          <w:rFonts w:ascii="Bookman Old Style" w:hAnsi="Bookman Old Style" w:cs="Calibri Light"/>
          <w:b/>
          <w:iCs/>
        </w:rPr>
        <w:t>În perioada de execu</w:t>
      </w:r>
      <w:r w:rsidRPr="00607933">
        <w:rPr>
          <w:rFonts w:ascii="Cambria" w:hAnsi="Cambria" w:cs="Cambria"/>
          <w:b/>
          <w:iCs/>
        </w:rPr>
        <w:t>ț</w:t>
      </w:r>
      <w:r w:rsidR="006D6380" w:rsidRPr="00607933">
        <w:rPr>
          <w:rFonts w:ascii="Bookman Old Style" w:hAnsi="Bookman Old Style" w:cs="Calibri Light"/>
          <w:b/>
          <w:iCs/>
        </w:rPr>
        <w:t>ie</w:t>
      </w:r>
      <w:r w:rsidR="006D6380" w:rsidRPr="00607933">
        <w:rPr>
          <w:rFonts w:ascii="Bookman Old Style" w:hAnsi="Bookman Old Style" w:cs="Calibri Light"/>
          <w:iCs/>
        </w:rPr>
        <w:t>, sursele posibile de poluare local</w:t>
      </w:r>
      <w:r w:rsidRPr="00607933">
        <w:rPr>
          <w:rFonts w:ascii="Bookman Old Style" w:hAnsi="Bookman Old Style" w:cs="Calibri Light"/>
          <w:iCs/>
        </w:rPr>
        <w:t>ă</w:t>
      </w:r>
      <w:r w:rsidR="006D6380" w:rsidRPr="00607933">
        <w:rPr>
          <w:rFonts w:ascii="Bookman Old Style" w:hAnsi="Bookman Old Style" w:cs="Calibri Light"/>
          <w:iCs/>
        </w:rPr>
        <w:t xml:space="preserve"> sunt reprezentate de:</w:t>
      </w:r>
    </w:p>
    <w:p w:rsidR="00752730" w:rsidRPr="00607933" w:rsidRDefault="006D6380" w:rsidP="00361D9E">
      <w:pPr>
        <w:pStyle w:val="ListParagraph"/>
        <w:numPr>
          <w:ilvl w:val="0"/>
          <w:numId w:val="4"/>
        </w:numPr>
        <w:spacing w:after="0" w:line="360" w:lineRule="auto"/>
        <w:jc w:val="both"/>
        <w:rPr>
          <w:rFonts w:ascii="Bookman Old Style" w:hAnsi="Bookman Old Style" w:cs="Calibri Light"/>
          <w:iCs/>
        </w:rPr>
      </w:pPr>
      <w:r w:rsidRPr="00607933">
        <w:rPr>
          <w:rFonts w:ascii="Bookman Old Style" w:hAnsi="Bookman Old Style" w:cs="Calibri Light"/>
          <w:iCs/>
        </w:rPr>
        <w:t>depozitarea necorespunz</w:t>
      </w:r>
      <w:r w:rsidR="00752730" w:rsidRPr="00607933">
        <w:rPr>
          <w:rFonts w:ascii="Bookman Old Style" w:hAnsi="Bookman Old Style" w:cs="Calibri Light"/>
          <w:iCs/>
        </w:rPr>
        <w:t>ă</w:t>
      </w:r>
      <w:r w:rsidRPr="00607933">
        <w:rPr>
          <w:rFonts w:ascii="Bookman Old Style" w:hAnsi="Bookman Old Style" w:cs="Calibri Light"/>
          <w:iCs/>
        </w:rPr>
        <w:t>toare a de</w:t>
      </w:r>
      <w:r w:rsidR="00752730" w:rsidRPr="00607933">
        <w:rPr>
          <w:rFonts w:ascii="Cambria" w:hAnsi="Cambria" w:cs="Cambria"/>
          <w:iCs/>
        </w:rPr>
        <w:t>ș</w:t>
      </w:r>
      <w:r w:rsidR="00752730" w:rsidRPr="00607933">
        <w:rPr>
          <w:rFonts w:ascii="Bookman Old Style" w:hAnsi="Bookman Old Style" w:cs="Calibri Light"/>
          <w:iCs/>
        </w:rPr>
        <w:t xml:space="preserve">eurilor </w:t>
      </w:r>
      <w:r w:rsidR="00752730" w:rsidRPr="00607933">
        <w:rPr>
          <w:rFonts w:ascii="Cambria" w:hAnsi="Cambria" w:cs="Cambria"/>
          <w:iCs/>
        </w:rPr>
        <w:t>ș</w:t>
      </w:r>
      <w:r w:rsidRPr="00607933">
        <w:rPr>
          <w:rFonts w:ascii="Bookman Old Style" w:hAnsi="Bookman Old Style" w:cs="Calibri Light"/>
          <w:iCs/>
        </w:rPr>
        <w:t>i materialelor de construc</w:t>
      </w:r>
      <w:r w:rsidR="00752730" w:rsidRPr="00607933">
        <w:rPr>
          <w:rFonts w:ascii="Cambria" w:hAnsi="Cambria" w:cs="Cambria"/>
          <w:iCs/>
        </w:rPr>
        <w:t>ț</w:t>
      </w:r>
      <w:r w:rsidRPr="00607933">
        <w:rPr>
          <w:rFonts w:ascii="Bookman Old Style" w:hAnsi="Bookman Old Style" w:cs="Calibri Light"/>
          <w:iCs/>
        </w:rPr>
        <w:t>ie;</w:t>
      </w:r>
    </w:p>
    <w:p w:rsidR="006D6380" w:rsidRPr="00607933" w:rsidRDefault="006D6380" w:rsidP="00361D9E">
      <w:pPr>
        <w:pStyle w:val="ListParagraph"/>
        <w:numPr>
          <w:ilvl w:val="0"/>
          <w:numId w:val="4"/>
        </w:numPr>
        <w:spacing w:after="0" w:line="360" w:lineRule="auto"/>
        <w:jc w:val="both"/>
        <w:rPr>
          <w:rFonts w:ascii="Bookman Old Style" w:hAnsi="Bookman Old Style" w:cs="Calibri Light"/>
          <w:iCs/>
        </w:rPr>
      </w:pPr>
      <w:r w:rsidRPr="00607933">
        <w:rPr>
          <w:rFonts w:ascii="Bookman Old Style" w:hAnsi="Bookman Old Style" w:cs="Calibri Light"/>
          <w:iCs/>
        </w:rPr>
        <w:lastRenderedPageBreak/>
        <w:t>pierderi accidentale de combustibil, lubrefian</w:t>
      </w:r>
      <w:r w:rsidR="00752730" w:rsidRPr="00607933">
        <w:rPr>
          <w:rFonts w:ascii="Cambria" w:hAnsi="Cambria" w:cs="Cambria"/>
          <w:iCs/>
        </w:rPr>
        <w:t>ț</w:t>
      </w:r>
      <w:r w:rsidRPr="00607933">
        <w:rPr>
          <w:rFonts w:ascii="Bookman Old Style" w:hAnsi="Bookman Old Style" w:cs="Calibri Light"/>
          <w:iCs/>
        </w:rPr>
        <w:t xml:space="preserve">i, </w:t>
      </w:r>
      <w:r w:rsidR="00752730" w:rsidRPr="00607933">
        <w:rPr>
          <w:rFonts w:ascii="Cambria" w:hAnsi="Cambria" w:cs="Cambria"/>
          <w:iCs/>
        </w:rPr>
        <w:t>ș</w:t>
      </w:r>
      <w:r w:rsidRPr="00607933">
        <w:rPr>
          <w:rFonts w:ascii="Bookman Old Style" w:hAnsi="Bookman Old Style" w:cs="Calibri Light"/>
          <w:iCs/>
        </w:rPr>
        <w:t>i alte substan</w:t>
      </w:r>
      <w:r w:rsidR="00752730" w:rsidRPr="00607933">
        <w:rPr>
          <w:rFonts w:ascii="Cambria" w:hAnsi="Cambria" w:cs="Cambria"/>
          <w:iCs/>
        </w:rPr>
        <w:t>ț</w:t>
      </w:r>
      <w:r w:rsidRPr="00607933">
        <w:rPr>
          <w:rFonts w:ascii="Bookman Old Style" w:hAnsi="Bookman Old Style" w:cs="Calibri Light"/>
          <w:iCs/>
        </w:rPr>
        <w:t xml:space="preserve">e chimice de la autocamioane </w:t>
      </w:r>
      <w:r w:rsidR="00752730" w:rsidRPr="00607933">
        <w:rPr>
          <w:rFonts w:ascii="Cambria" w:hAnsi="Cambria" w:cs="Cambria"/>
          <w:iCs/>
        </w:rPr>
        <w:t>ș</w:t>
      </w:r>
      <w:r w:rsidRPr="00607933">
        <w:rPr>
          <w:rFonts w:ascii="Bookman Old Style" w:hAnsi="Bookman Old Style" w:cs="Calibri Light"/>
          <w:iCs/>
        </w:rPr>
        <w:t xml:space="preserve">i echipamentele mobile rutiere </w:t>
      </w:r>
      <w:r w:rsidR="00752730" w:rsidRPr="00607933">
        <w:rPr>
          <w:rFonts w:ascii="Cambria" w:hAnsi="Cambria" w:cs="Cambria"/>
          <w:iCs/>
        </w:rPr>
        <w:t>ș</w:t>
      </w:r>
      <w:r w:rsidRPr="00607933">
        <w:rPr>
          <w:rFonts w:ascii="Bookman Old Style" w:hAnsi="Bookman Old Style" w:cs="Calibri Light"/>
          <w:iCs/>
        </w:rPr>
        <w:t>i nerutiere.</w:t>
      </w:r>
    </w:p>
    <w:p w:rsidR="006D6380" w:rsidRPr="00607933" w:rsidRDefault="00752730" w:rsidP="005670FC">
      <w:pPr>
        <w:spacing w:after="0" w:line="360" w:lineRule="auto"/>
        <w:jc w:val="both"/>
        <w:rPr>
          <w:rFonts w:ascii="Bookman Old Style" w:hAnsi="Bookman Old Style" w:cs="Calibri Light"/>
          <w:iCs/>
        </w:rPr>
      </w:pPr>
      <w:r w:rsidRPr="00607933">
        <w:rPr>
          <w:rFonts w:ascii="Bookman Old Style" w:hAnsi="Bookman Old Style" w:cs="Calibri Light"/>
          <w:iCs/>
        </w:rPr>
        <w:t>Î</w:t>
      </w:r>
      <w:r w:rsidR="006D6380" w:rsidRPr="00607933">
        <w:rPr>
          <w:rFonts w:ascii="Bookman Old Style" w:hAnsi="Bookman Old Style" w:cs="Calibri Light"/>
          <w:iCs/>
        </w:rPr>
        <w:t>n condi</w:t>
      </w:r>
      <w:r w:rsidRPr="00607933">
        <w:rPr>
          <w:rFonts w:ascii="Cambria" w:hAnsi="Cambria" w:cs="Cambria"/>
          <w:iCs/>
        </w:rPr>
        <w:t>ț</w:t>
      </w:r>
      <w:r w:rsidR="006D6380" w:rsidRPr="00607933">
        <w:rPr>
          <w:rFonts w:ascii="Bookman Old Style" w:hAnsi="Bookman Old Style" w:cs="Calibri Light"/>
          <w:iCs/>
        </w:rPr>
        <w:t>ii normale, lucr</w:t>
      </w:r>
      <w:r w:rsidRPr="00607933">
        <w:rPr>
          <w:rFonts w:ascii="Bookman Old Style" w:hAnsi="Bookman Old Style" w:cs="Calibri Light"/>
          <w:iCs/>
        </w:rPr>
        <w:t>ă</w:t>
      </w:r>
      <w:r w:rsidR="006D6380" w:rsidRPr="00607933">
        <w:rPr>
          <w:rFonts w:ascii="Bookman Old Style" w:hAnsi="Bookman Old Style" w:cs="Calibri Light"/>
          <w:iCs/>
        </w:rPr>
        <w:t xml:space="preserve">rile propuse </w:t>
      </w:r>
      <w:r w:rsidRPr="00607933">
        <w:rPr>
          <w:rFonts w:ascii="Bookman Old Style" w:hAnsi="Bookman Old Style" w:cs="Calibri Light"/>
          <w:iCs/>
        </w:rPr>
        <w:t>î</w:t>
      </w:r>
      <w:r w:rsidR="006D6380" w:rsidRPr="00607933">
        <w:rPr>
          <w:rFonts w:ascii="Bookman Old Style" w:hAnsi="Bookman Old Style" w:cs="Calibri Light"/>
          <w:iCs/>
        </w:rPr>
        <w:t>n proiect nu vor constitui o surs</w:t>
      </w:r>
      <w:r w:rsidRPr="00607933">
        <w:rPr>
          <w:rFonts w:ascii="Bookman Old Style" w:hAnsi="Bookman Old Style" w:cs="Calibri Light"/>
          <w:iCs/>
        </w:rPr>
        <w:t>ă</w:t>
      </w:r>
      <w:r w:rsidR="006D6380" w:rsidRPr="00607933">
        <w:rPr>
          <w:rFonts w:ascii="Bookman Old Style" w:hAnsi="Bookman Old Style" w:cs="Calibri Light"/>
          <w:iCs/>
        </w:rPr>
        <w:t xml:space="preserve"> de poluare a solului </w:t>
      </w:r>
      <w:r w:rsidRPr="00607933">
        <w:rPr>
          <w:rFonts w:ascii="Cambria" w:hAnsi="Cambria" w:cs="Cambria"/>
          <w:iCs/>
        </w:rPr>
        <w:t>ș</w:t>
      </w:r>
      <w:r w:rsidR="006D6380" w:rsidRPr="00607933">
        <w:rPr>
          <w:rFonts w:ascii="Bookman Old Style" w:hAnsi="Bookman Old Style" w:cs="Calibri Light"/>
          <w:iCs/>
        </w:rPr>
        <w:t>i subsolului.</w:t>
      </w:r>
    </w:p>
    <w:p w:rsidR="0003055B" w:rsidRPr="00607933" w:rsidRDefault="00752730" w:rsidP="005670FC">
      <w:pPr>
        <w:spacing w:after="0" w:line="360" w:lineRule="auto"/>
        <w:ind w:firstLine="720"/>
        <w:jc w:val="both"/>
        <w:rPr>
          <w:rStyle w:val="slitbdy"/>
          <w:rFonts w:ascii="Bookman Old Style" w:hAnsi="Bookman Old Style"/>
          <w:bdr w:val="none" w:sz="0" w:space="0" w:color="auto" w:frame="1"/>
          <w:shd w:val="clear" w:color="auto" w:fill="FFFFFF"/>
        </w:rPr>
      </w:pPr>
      <w:r w:rsidRPr="00607933">
        <w:rPr>
          <w:rFonts w:ascii="Bookman Old Style" w:hAnsi="Bookman Old Style" w:cs="Calibri Light"/>
          <w:b/>
          <w:iCs/>
        </w:rPr>
        <w:t>Î</w:t>
      </w:r>
      <w:r w:rsidR="006D6380" w:rsidRPr="00607933">
        <w:rPr>
          <w:rFonts w:ascii="Bookman Old Style" w:hAnsi="Bookman Old Style" w:cs="Calibri Light"/>
          <w:b/>
          <w:iCs/>
        </w:rPr>
        <w:t>n perioada de exploatare</w:t>
      </w:r>
      <w:r w:rsidR="006D6380" w:rsidRPr="00607933">
        <w:rPr>
          <w:rFonts w:ascii="Bookman Old Style" w:hAnsi="Bookman Old Style" w:cs="Calibri Light"/>
          <w:iCs/>
        </w:rPr>
        <w:t xml:space="preserve"> nu se </w:t>
      </w:r>
      <w:r w:rsidRPr="00607933">
        <w:rPr>
          <w:rFonts w:ascii="Bookman Old Style" w:hAnsi="Bookman Old Style" w:cs="Calibri Light"/>
          <w:iCs/>
        </w:rPr>
        <w:t>î</w:t>
      </w:r>
      <w:r w:rsidR="006D6380" w:rsidRPr="00607933">
        <w:rPr>
          <w:rFonts w:ascii="Bookman Old Style" w:hAnsi="Bookman Old Style" w:cs="Calibri Light"/>
          <w:iCs/>
        </w:rPr>
        <w:t>ntrev</w:t>
      </w:r>
      <w:r w:rsidRPr="00607933">
        <w:rPr>
          <w:rFonts w:ascii="Bookman Old Style" w:hAnsi="Bookman Old Style" w:cs="Calibri Light"/>
          <w:iCs/>
        </w:rPr>
        <w:t>ă</w:t>
      </w:r>
      <w:r w:rsidR="006D6380" w:rsidRPr="00607933">
        <w:rPr>
          <w:rFonts w:ascii="Bookman Old Style" w:hAnsi="Bookman Old Style" w:cs="Calibri Light"/>
          <w:iCs/>
        </w:rPr>
        <w:t xml:space="preserve">d riscuri de contaminare a solului, subsolului </w:t>
      </w:r>
      <w:r w:rsidRPr="00607933">
        <w:rPr>
          <w:rFonts w:ascii="Cambria" w:hAnsi="Cambria" w:cs="Cambria"/>
          <w:iCs/>
        </w:rPr>
        <w:t>ș</w:t>
      </w:r>
      <w:r w:rsidR="006D6380" w:rsidRPr="00607933">
        <w:rPr>
          <w:rFonts w:ascii="Bookman Old Style" w:hAnsi="Bookman Old Style" w:cs="Calibri Light"/>
          <w:iCs/>
        </w:rPr>
        <w:t>i apelor freatice.</w:t>
      </w:r>
    </w:p>
    <w:p w:rsidR="0003055B" w:rsidRPr="00607933" w:rsidRDefault="0003055B" w:rsidP="005670FC">
      <w:pPr>
        <w:spacing w:after="0" w:line="360" w:lineRule="auto"/>
        <w:jc w:val="both"/>
        <w:rPr>
          <w:rStyle w:val="slitbdy"/>
          <w:rFonts w:ascii="Bookman Old Style" w:hAnsi="Bookman Old Style"/>
          <w:b/>
          <w:bdr w:val="none" w:sz="0" w:space="0" w:color="auto" w:frame="1"/>
          <w:shd w:val="clear" w:color="auto" w:fill="FFFFFF"/>
        </w:rPr>
      </w:pPr>
      <w:r w:rsidRPr="00607933">
        <w:rPr>
          <w:rStyle w:val="slitbdy"/>
          <w:rFonts w:ascii="Bookman Old Style" w:hAnsi="Bookman Old Style"/>
          <w:b/>
          <w:bdr w:val="none" w:sz="0" w:space="0" w:color="auto" w:frame="1"/>
          <w:shd w:val="clear" w:color="auto" w:fill="FFFFFF"/>
        </w:rPr>
        <w:t>c.3. Capacitatea de absorb</w:t>
      </w:r>
      <w:r w:rsidRPr="00607933">
        <w:rPr>
          <w:rStyle w:val="slitbdy"/>
          <w:rFonts w:ascii="Cambria" w:hAnsi="Cambria" w:cs="Cambria"/>
          <w:b/>
          <w:bdr w:val="none" w:sz="0" w:space="0" w:color="auto" w:frame="1"/>
          <w:shd w:val="clear" w:color="auto" w:fill="FFFFFF"/>
        </w:rPr>
        <w:t>ț</w:t>
      </w:r>
      <w:r w:rsidRPr="00607933">
        <w:rPr>
          <w:rStyle w:val="slitbdy"/>
          <w:rFonts w:ascii="Bookman Old Style" w:hAnsi="Bookman Old Style"/>
          <w:b/>
          <w:bdr w:val="none" w:sz="0" w:space="0" w:color="auto" w:frame="1"/>
          <w:shd w:val="clear" w:color="auto" w:fill="FFFFFF"/>
        </w:rPr>
        <w:t>ie a mediului natural, acordându-se o aten</w:t>
      </w:r>
      <w:r w:rsidRPr="00607933">
        <w:rPr>
          <w:rStyle w:val="slitbdy"/>
          <w:rFonts w:ascii="Cambria" w:hAnsi="Cambria" w:cs="Cambria"/>
          <w:b/>
          <w:bdr w:val="none" w:sz="0" w:space="0" w:color="auto" w:frame="1"/>
          <w:shd w:val="clear" w:color="auto" w:fill="FFFFFF"/>
        </w:rPr>
        <w:t>ț</w:t>
      </w:r>
      <w:r w:rsidRPr="00607933">
        <w:rPr>
          <w:rStyle w:val="slitbdy"/>
          <w:rFonts w:ascii="Bookman Old Style" w:hAnsi="Bookman Old Style"/>
          <w:b/>
          <w:bdr w:val="none" w:sz="0" w:space="0" w:color="auto" w:frame="1"/>
          <w:shd w:val="clear" w:color="auto" w:fill="FFFFFF"/>
        </w:rPr>
        <w:t>ie specială următoarelor zone:</w:t>
      </w:r>
    </w:p>
    <w:p w:rsidR="0003055B" w:rsidRPr="00607933" w:rsidRDefault="0003055B" w:rsidP="00361D9E">
      <w:pPr>
        <w:pStyle w:val="NormalWeb"/>
        <w:numPr>
          <w:ilvl w:val="0"/>
          <w:numId w:val="1"/>
        </w:numPr>
        <w:spacing w:before="0" w:beforeAutospacing="0" w:after="0" w:afterAutospacing="0" w:line="360" w:lineRule="auto"/>
        <w:ind w:left="1080" w:hanging="90"/>
        <w:jc w:val="both"/>
        <w:rPr>
          <w:rFonts w:ascii="Bookman Old Style" w:hAnsi="Bookman Old Style"/>
          <w:sz w:val="22"/>
          <w:szCs w:val="22"/>
          <w:lang w:val="ro-RO"/>
        </w:rPr>
      </w:pPr>
      <w:r w:rsidRPr="00607933">
        <w:rPr>
          <w:rFonts w:ascii="Bookman Old Style" w:hAnsi="Bookman Old Style"/>
          <w:sz w:val="22"/>
          <w:szCs w:val="22"/>
          <w:lang w:val="ro-RO"/>
        </w:rPr>
        <w:t xml:space="preserve">zone umede, zone riverane, guri ale râurilor; - </w:t>
      </w:r>
      <w:r w:rsidRPr="00607933">
        <w:rPr>
          <w:rFonts w:ascii="Bookman Old Style" w:hAnsi="Bookman Old Style"/>
          <w:i/>
          <w:sz w:val="22"/>
          <w:szCs w:val="22"/>
          <w:lang w:val="ro-RO"/>
        </w:rPr>
        <w:t>nu este cazul</w:t>
      </w:r>
      <w:r w:rsidRPr="00607933">
        <w:rPr>
          <w:rFonts w:ascii="Bookman Old Style" w:hAnsi="Bookman Old Style"/>
          <w:sz w:val="22"/>
          <w:szCs w:val="22"/>
          <w:lang w:val="ro-RO"/>
        </w:rPr>
        <w:t>;</w:t>
      </w:r>
    </w:p>
    <w:p w:rsidR="0003055B" w:rsidRPr="00607933" w:rsidRDefault="0003055B" w:rsidP="00361D9E">
      <w:pPr>
        <w:pStyle w:val="NormalWeb"/>
        <w:numPr>
          <w:ilvl w:val="0"/>
          <w:numId w:val="1"/>
        </w:numPr>
        <w:spacing w:before="0" w:beforeAutospacing="0" w:after="0" w:afterAutospacing="0" w:line="360" w:lineRule="auto"/>
        <w:ind w:left="1080" w:hanging="90"/>
        <w:jc w:val="both"/>
        <w:rPr>
          <w:rFonts w:ascii="Bookman Old Style" w:hAnsi="Bookman Old Style"/>
          <w:sz w:val="22"/>
          <w:szCs w:val="22"/>
          <w:lang w:val="ro-RO"/>
        </w:rPr>
      </w:pPr>
      <w:r w:rsidRPr="00607933">
        <w:rPr>
          <w:rFonts w:ascii="Bookman Old Style" w:hAnsi="Bookman Old Style"/>
          <w:sz w:val="22"/>
          <w:szCs w:val="22"/>
          <w:lang w:val="ro-RO"/>
        </w:rPr>
        <w:t xml:space="preserve">zone costiere şi mediul marin; - </w:t>
      </w:r>
      <w:r w:rsidRPr="00607933">
        <w:rPr>
          <w:rFonts w:ascii="Bookman Old Style" w:hAnsi="Bookman Old Style"/>
          <w:i/>
          <w:sz w:val="22"/>
          <w:szCs w:val="22"/>
          <w:lang w:val="ro-RO"/>
        </w:rPr>
        <w:t>nu este cazul</w:t>
      </w:r>
      <w:r w:rsidRPr="00607933">
        <w:rPr>
          <w:rFonts w:ascii="Bookman Old Style" w:hAnsi="Bookman Old Style"/>
          <w:sz w:val="22"/>
          <w:szCs w:val="22"/>
          <w:lang w:val="ro-RO"/>
        </w:rPr>
        <w:t>;</w:t>
      </w:r>
    </w:p>
    <w:p w:rsidR="0003055B" w:rsidRPr="00607933" w:rsidRDefault="0003055B" w:rsidP="00361D9E">
      <w:pPr>
        <w:pStyle w:val="NormalWeb"/>
        <w:numPr>
          <w:ilvl w:val="0"/>
          <w:numId w:val="1"/>
        </w:numPr>
        <w:spacing w:before="0" w:beforeAutospacing="0" w:after="0" w:afterAutospacing="0" w:line="360" w:lineRule="auto"/>
        <w:ind w:left="1080" w:hanging="90"/>
        <w:jc w:val="both"/>
        <w:rPr>
          <w:rFonts w:ascii="Bookman Old Style" w:hAnsi="Bookman Old Style"/>
          <w:sz w:val="22"/>
          <w:szCs w:val="22"/>
          <w:lang w:val="ro-RO"/>
        </w:rPr>
      </w:pPr>
      <w:r w:rsidRPr="00607933">
        <w:rPr>
          <w:rFonts w:ascii="Bookman Old Style" w:hAnsi="Bookman Old Style"/>
          <w:sz w:val="22"/>
          <w:szCs w:val="22"/>
          <w:lang w:val="ro-RO"/>
        </w:rPr>
        <w:t xml:space="preserve">zonele montane şi forestiere; - </w:t>
      </w:r>
      <w:r w:rsidRPr="00607933">
        <w:rPr>
          <w:rFonts w:ascii="Bookman Old Style" w:hAnsi="Bookman Old Style"/>
          <w:i/>
          <w:sz w:val="22"/>
          <w:szCs w:val="22"/>
          <w:lang w:val="ro-RO"/>
        </w:rPr>
        <w:t>nu este cazul</w:t>
      </w:r>
      <w:r w:rsidRPr="00607933">
        <w:rPr>
          <w:rFonts w:ascii="Bookman Old Style" w:hAnsi="Bookman Old Style"/>
          <w:sz w:val="22"/>
          <w:szCs w:val="22"/>
          <w:lang w:val="ro-RO"/>
        </w:rPr>
        <w:t>;</w:t>
      </w:r>
    </w:p>
    <w:p w:rsidR="0003055B" w:rsidRPr="00607933" w:rsidRDefault="0003055B" w:rsidP="00361D9E">
      <w:pPr>
        <w:pStyle w:val="NormalWeb"/>
        <w:numPr>
          <w:ilvl w:val="0"/>
          <w:numId w:val="1"/>
        </w:numPr>
        <w:spacing w:before="0" w:beforeAutospacing="0" w:after="0" w:afterAutospacing="0" w:line="360" w:lineRule="auto"/>
        <w:ind w:left="270" w:firstLine="720"/>
        <w:jc w:val="both"/>
        <w:rPr>
          <w:rFonts w:ascii="Bookman Old Style" w:hAnsi="Bookman Old Style"/>
          <w:sz w:val="22"/>
          <w:szCs w:val="22"/>
          <w:lang w:val="ro-RO"/>
        </w:rPr>
      </w:pPr>
      <w:r w:rsidRPr="00607933">
        <w:rPr>
          <w:rFonts w:ascii="Bookman Old Style" w:hAnsi="Bookman Old Style"/>
          <w:sz w:val="22"/>
          <w:szCs w:val="22"/>
          <w:lang w:val="ro-RO"/>
        </w:rPr>
        <w:t xml:space="preserve">arii naturale protejate de interes naţional, comunitar, internaţional; - </w:t>
      </w:r>
      <w:r w:rsidRPr="00607933">
        <w:rPr>
          <w:rFonts w:ascii="Bookman Old Style" w:hAnsi="Bookman Old Style"/>
          <w:i/>
          <w:sz w:val="22"/>
          <w:szCs w:val="22"/>
          <w:lang w:val="ro-RO"/>
        </w:rPr>
        <w:t>nu este cazul;</w:t>
      </w:r>
    </w:p>
    <w:p w:rsidR="0003055B" w:rsidRPr="00607933" w:rsidRDefault="0003055B" w:rsidP="00361D9E">
      <w:pPr>
        <w:pStyle w:val="NormalWeb"/>
        <w:numPr>
          <w:ilvl w:val="0"/>
          <w:numId w:val="1"/>
        </w:numPr>
        <w:spacing w:before="0" w:beforeAutospacing="0" w:after="0" w:afterAutospacing="0" w:line="360" w:lineRule="auto"/>
        <w:ind w:left="360" w:firstLine="630"/>
        <w:jc w:val="both"/>
        <w:rPr>
          <w:rFonts w:ascii="Bookman Old Style" w:hAnsi="Bookman Old Style"/>
          <w:i/>
          <w:sz w:val="22"/>
          <w:szCs w:val="22"/>
          <w:lang w:val="ro-RO"/>
        </w:rPr>
      </w:pPr>
      <w:r w:rsidRPr="00607933">
        <w:rPr>
          <w:rFonts w:ascii="Bookman Old Style" w:hAnsi="Bookman Old Style"/>
          <w:sz w:val="22"/>
          <w:szCs w:val="22"/>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607933">
        <w:rPr>
          <w:rFonts w:ascii="Bookman Old Style" w:hAnsi="Bookman Old Style"/>
          <w:i/>
          <w:sz w:val="22"/>
          <w:szCs w:val="22"/>
          <w:lang w:val="ro-RO"/>
        </w:rPr>
        <w:t>nu este cazul.</w:t>
      </w:r>
    </w:p>
    <w:p w:rsidR="0003055B" w:rsidRPr="00607933" w:rsidRDefault="0003055B" w:rsidP="00361D9E">
      <w:pPr>
        <w:pStyle w:val="NormalWeb"/>
        <w:numPr>
          <w:ilvl w:val="0"/>
          <w:numId w:val="1"/>
        </w:numPr>
        <w:spacing w:before="0" w:beforeAutospacing="0" w:after="0" w:afterAutospacing="0" w:line="360" w:lineRule="auto"/>
        <w:ind w:left="360" w:firstLine="630"/>
        <w:jc w:val="both"/>
        <w:rPr>
          <w:rFonts w:ascii="Bookman Old Style" w:hAnsi="Bookman Old Style"/>
          <w:i/>
          <w:sz w:val="22"/>
          <w:szCs w:val="22"/>
          <w:lang w:val="ro-RO"/>
        </w:rPr>
      </w:pPr>
      <w:r w:rsidRPr="00607933">
        <w:rPr>
          <w:rFonts w:ascii="Bookman Old Style" w:hAnsi="Bookman Old Style"/>
          <w:sz w:val="22"/>
          <w:szCs w:val="22"/>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 </w:t>
      </w:r>
      <w:r w:rsidRPr="00607933">
        <w:rPr>
          <w:rFonts w:ascii="Bookman Old Style" w:hAnsi="Bookman Old Style"/>
          <w:i/>
          <w:sz w:val="22"/>
          <w:szCs w:val="22"/>
          <w:lang w:val="ro-RO"/>
        </w:rPr>
        <w:t>nu este cazul;</w:t>
      </w:r>
    </w:p>
    <w:p w:rsidR="0003055B" w:rsidRPr="00607933" w:rsidRDefault="0003055B" w:rsidP="00361D9E">
      <w:pPr>
        <w:pStyle w:val="NormalWeb"/>
        <w:numPr>
          <w:ilvl w:val="0"/>
          <w:numId w:val="1"/>
        </w:numPr>
        <w:spacing w:before="0" w:beforeAutospacing="0" w:after="0" w:afterAutospacing="0" w:line="360" w:lineRule="auto"/>
        <w:ind w:left="1080" w:hanging="90"/>
        <w:jc w:val="both"/>
        <w:rPr>
          <w:rFonts w:ascii="Bookman Old Style" w:hAnsi="Bookman Old Style"/>
          <w:sz w:val="22"/>
          <w:szCs w:val="22"/>
          <w:lang w:val="ro-RO"/>
        </w:rPr>
      </w:pPr>
      <w:r w:rsidRPr="00607933">
        <w:rPr>
          <w:rFonts w:ascii="Bookman Old Style" w:hAnsi="Bookman Old Style"/>
          <w:sz w:val="22"/>
          <w:szCs w:val="22"/>
          <w:lang w:val="ro-RO"/>
        </w:rPr>
        <w:t xml:space="preserve">zonele cu o densitate mare a populaţiei: </w:t>
      </w:r>
      <w:r w:rsidRPr="00607933">
        <w:rPr>
          <w:rFonts w:ascii="Bookman Old Style" w:hAnsi="Bookman Old Style"/>
          <w:i/>
          <w:sz w:val="22"/>
          <w:szCs w:val="22"/>
          <w:lang w:val="ro-RO"/>
        </w:rPr>
        <w:t>- nu este cazul;</w:t>
      </w:r>
    </w:p>
    <w:p w:rsidR="0003055B" w:rsidRPr="00607933" w:rsidRDefault="0003055B" w:rsidP="00361D9E">
      <w:pPr>
        <w:numPr>
          <w:ilvl w:val="0"/>
          <w:numId w:val="1"/>
        </w:numPr>
        <w:tabs>
          <w:tab w:val="left" w:pos="110"/>
        </w:tabs>
        <w:spacing w:after="0" w:line="360" w:lineRule="auto"/>
        <w:ind w:left="1080" w:hanging="90"/>
        <w:jc w:val="both"/>
        <w:rPr>
          <w:rFonts w:ascii="Bookman Old Style" w:eastAsia="Times New Roman" w:hAnsi="Bookman Old Style"/>
          <w:lang w:val="ro-RO"/>
        </w:rPr>
      </w:pPr>
      <w:r w:rsidRPr="00607933">
        <w:rPr>
          <w:rFonts w:ascii="Bookman Old Style" w:eastAsia="Times New Roman" w:hAnsi="Bookman Old Style"/>
          <w:lang w:val="ro-RO"/>
        </w:rPr>
        <w:t xml:space="preserve">peisaje şi situri importante din punct de vedere istoric, cultural sau arheologic: </w:t>
      </w:r>
      <w:r w:rsidRPr="00607933">
        <w:rPr>
          <w:rFonts w:ascii="Bookman Old Style" w:hAnsi="Bookman Old Style"/>
          <w:i/>
          <w:lang w:val="ro-RO"/>
        </w:rPr>
        <w:t>- nu este cazul</w:t>
      </w:r>
      <w:r w:rsidRPr="00607933">
        <w:rPr>
          <w:rFonts w:ascii="Bookman Old Style" w:eastAsia="Times New Roman" w:hAnsi="Bookman Old Style"/>
          <w:lang w:val="ro-RO"/>
        </w:rPr>
        <w:t>.</w:t>
      </w:r>
    </w:p>
    <w:p w:rsidR="0003055B" w:rsidRPr="00607933" w:rsidRDefault="0003055B" w:rsidP="005670FC">
      <w:pPr>
        <w:tabs>
          <w:tab w:val="left" w:pos="110"/>
        </w:tabs>
        <w:spacing w:after="0" w:line="360" w:lineRule="auto"/>
        <w:ind w:left="1620"/>
        <w:jc w:val="both"/>
        <w:rPr>
          <w:rFonts w:ascii="Bookman Old Style" w:eastAsia="Times New Roman" w:hAnsi="Bookman Old Style"/>
          <w:lang w:val="ro-RO"/>
        </w:rPr>
      </w:pPr>
    </w:p>
    <w:p w:rsidR="0003055B" w:rsidRPr="00607933" w:rsidRDefault="0003055B" w:rsidP="005670FC">
      <w:pPr>
        <w:spacing w:after="0" w:line="360" w:lineRule="auto"/>
        <w:jc w:val="both"/>
        <w:rPr>
          <w:rFonts w:ascii="Bookman Old Style" w:hAnsi="Bookman Old Style"/>
          <w:b/>
          <w:lang w:val="ro-RO"/>
        </w:rPr>
      </w:pPr>
      <w:r w:rsidRPr="00607933">
        <w:rPr>
          <w:rFonts w:ascii="Bookman Old Style" w:hAnsi="Bookman Old Style"/>
          <w:b/>
          <w:lang w:val="ro-RO"/>
        </w:rPr>
        <w:t>d) Tipurile şi caracteristicile impactului potenţial:</w:t>
      </w:r>
    </w:p>
    <w:p w:rsidR="0003055B" w:rsidRPr="00607933" w:rsidRDefault="0003055B" w:rsidP="005670FC">
      <w:pPr>
        <w:spacing w:after="0" w:line="360" w:lineRule="auto"/>
        <w:jc w:val="both"/>
        <w:rPr>
          <w:rFonts w:ascii="Bookman Old Style" w:hAnsi="Bookman Old Style"/>
          <w:lang w:val="ro-RO"/>
        </w:rPr>
      </w:pPr>
      <w:r w:rsidRPr="00607933">
        <w:rPr>
          <w:rFonts w:ascii="Bookman Old Style" w:hAnsi="Bookman Old Style"/>
          <w:b/>
          <w:lang w:val="ro-RO"/>
        </w:rPr>
        <w:t>d.1. Importanţa şi extinderea spaţială a impactului</w:t>
      </w:r>
      <w:r w:rsidRPr="00607933">
        <w:rPr>
          <w:rFonts w:ascii="Bookman Old Style" w:hAnsi="Bookman Old Style"/>
          <w:lang w:val="ro-RO"/>
        </w:rPr>
        <w:t xml:space="preserve"> - de exemplu, zona geografică şi dimensiunea populaţiei care poate fi afectată: </w:t>
      </w:r>
      <w:r w:rsidRPr="00607933">
        <w:rPr>
          <w:rFonts w:ascii="Bookman Old Style" w:hAnsi="Bookman Old Style"/>
          <w:i/>
          <w:lang w:val="ro-RO"/>
        </w:rPr>
        <w:t>nu este cazul</w:t>
      </w:r>
      <w:r w:rsidRPr="00607933">
        <w:rPr>
          <w:rFonts w:ascii="Bookman Old Style" w:hAnsi="Bookman Old Style"/>
          <w:lang w:val="ro-RO"/>
        </w:rPr>
        <w:t>;</w:t>
      </w:r>
    </w:p>
    <w:p w:rsidR="0003055B" w:rsidRPr="00607933" w:rsidRDefault="0003055B" w:rsidP="005670FC">
      <w:pPr>
        <w:spacing w:after="0" w:line="360" w:lineRule="auto"/>
        <w:jc w:val="both"/>
        <w:rPr>
          <w:rFonts w:ascii="Bookman Old Style" w:hAnsi="Bookman Old Style" w:cs="Arial"/>
          <w:lang w:val="es-ES"/>
        </w:rPr>
      </w:pPr>
      <w:r w:rsidRPr="00607933">
        <w:rPr>
          <w:rFonts w:ascii="Bookman Old Style" w:hAnsi="Bookman Old Style"/>
          <w:b/>
          <w:lang w:val="ro-RO"/>
        </w:rPr>
        <w:lastRenderedPageBreak/>
        <w:t>d.2. Natura impactului</w:t>
      </w:r>
      <w:r w:rsidRPr="00607933">
        <w:rPr>
          <w:rFonts w:ascii="Bookman Old Style" w:hAnsi="Bookman Old Style"/>
          <w:lang w:val="ro-RO"/>
        </w:rPr>
        <w:t xml:space="preserve">: </w:t>
      </w:r>
      <w:r w:rsidRPr="00607933">
        <w:rPr>
          <w:rFonts w:ascii="Bookman Old Style" w:hAnsi="Bookman Old Style" w:cs="Arial"/>
          <w:lang w:val="es-ES"/>
        </w:rPr>
        <w:t xml:space="preserve">impact relativ redus </w:t>
      </w:r>
      <w:r w:rsidRPr="00607933">
        <w:rPr>
          <w:rFonts w:ascii="Cambria" w:hAnsi="Cambria" w:cs="Cambria"/>
          <w:lang w:val="es-ES"/>
        </w:rPr>
        <w:t>ș</w:t>
      </w:r>
      <w:r w:rsidRPr="00607933">
        <w:rPr>
          <w:rFonts w:ascii="Bookman Old Style" w:hAnsi="Bookman Old Style" w:cs="Arial"/>
          <w:lang w:val="es-ES"/>
        </w:rPr>
        <w:t>i local pe perioada de implementare a proiectului;</w:t>
      </w:r>
    </w:p>
    <w:p w:rsidR="0003055B" w:rsidRPr="00607933" w:rsidRDefault="0003055B" w:rsidP="005670FC">
      <w:pPr>
        <w:spacing w:after="0" w:line="360" w:lineRule="auto"/>
        <w:jc w:val="both"/>
        <w:rPr>
          <w:rFonts w:ascii="Bookman Old Style" w:hAnsi="Bookman Old Style"/>
          <w:lang w:val="ro-RO"/>
        </w:rPr>
      </w:pPr>
      <w:r w:rsidRPr="00607933">
        <w:rPr>
          <w:rFonts w:ascii="Bookman Old Style" w:hAnsi="Bookman Old Style"/>
          <w:b/>
          <w:lang w:val="ro-RO"/>
        </w:rPr>
        <w:t>d.3. Natura transfrontalieră a impactului</w:t>
      </w:r>
      <w:r w:rsidRPr="00607933">
        <w:rPr>
          <w:rFonts w:ascii="Bookman Old Style" w:hAnsi="Bookman Old Style"/>
          <w:lang w:val="ro-RO"/>
        </w:rPr>
        <w:t xml:space="preserve">: </w:t>
      </w:r>
      <w:r w:rsidRPr="00607933">
        <w:rPr>
          <w:rFonts w:ascii="Bookman Old Style" w:hAnsi="Bookman Old Style"/>
          <w:i/>
          <w:lang w:val="ro-RO"/>
        </w:rPr>
        <w:t>nu este cazul</w:t>
      </w:r>
      <w:r w:rsidRPr="00607933">
        <w:rPr>
          <w:rFonts w:ascii="Bookman Old Style" w:hAnsi="Bookman Old Style"/>
          <w:lang w:val="ro-RO"/>
        </w:rPr>
        <w:t>;</w:t>
      </w:r>
    </w:p>
    <w:p w:rsidR="0003055B" w:rsidRPr="00607933" w:rsidRDefault="0003055B" w:rsidP="005670FC">
      <w:pPr>
        <w:spacing w:after="0" w:line="360" w:lineRule="auto"/>
        <w:jc w:val="both"/>
        <w:rPr>
          <w:rFonts w:ascii="Bookman Old Style" w:hAnsi="Bookman Old Style"/>
          <w:lang w:val="ro-RO"/>
        </w:rPr>
      </w:pPr>
      <w:r w:rsidRPr="00607933">
        <w:rPr>
          <w:rFonts w:ascii="Bookman Old Style" w:hAnsi="Bookman Old Style"/>
          <w:b/>
          <w:lang w:val="ro-RO"/>
        </w:rPr>
        <w:t>d.4. Intensitatea şi complexitatea impactului</w:t>
      </w:r>
      <w:r w:rsidRPr="00607933">
        <w:rPr>
          <w:rFonts w:ascii="Bookman Old Style" w:hAnsi="Bookman Old Style"/>
          <w:lang w:val="ro-RO"/>
        </w:rPr>
        <w:t xml:space="preserve">: </w:t>
      </w:r>
      <w:r w:rsidRPr="00607933">
        <w:rPr>
          <w:rFonts w:ascii="Bookman Old Style" w:hAnsi="Bookman Old Style"/>
          <w:i/>
          <w:lang w:val="ro-RO"/>
        </w:rPr>
        <w:t>nu este cazul</w:t>
      </w:r>
      <w:r w:rsidRPr="00607933">
        <w:rPr>
          <w:rFonts w:ascii="Bookman Old Style" w:hAnsi="Bookman Old Style"/>
          <w:lang w:val="ro-RO"/>
        </w:rPr>
        <w:t>;</w:t>
      </w:r>
    </w:p>
    <w:p w:rsidR="0003055B" w:rsidRPr="00607933" w:rsidRDefault="0003055B" w:rsidP="005670FC">
      <w:pPr>
        <w:spacing w:after="0" w:line="360" w:lineRule="auto"/>
        <w:jc w:val="both"/>
        <w:rPr>
          <w:rFonts w:ascii="Bookman Old Style" w:hAnsi="Bookman Old Style"/>
          <w:lang w:val="ro-RO"/>
        </w:rPr>
      </w:pPr>
      <w:r w:rsidRPr="00607933">
        <w:rPr>
          <w:rFonts w:ascii="Bookman Old Style" w:hAnsi="Bookman Old Style"/>
          <w:b/>
          <w:lang w:val="ro-RO"/>
        </w:rPr>
        <w:t>d.5. Probabilitatea impactului</w:t>
      </w:r>
      <w:r w:rsidRPr="00607933">
        <w:rPr>
          <w:rFonts w:ascii="Bookman Old Style" w:hAnsi="Bookman Old Style"/>
          <w:lang w:val="ro-RO"/>
        </w:rPr>
        <w:t>:</w:t>
      </w:r>
    </w:p>
    <w:p w:rsidR="00761CCE" w:rsidRPr="00607933" w:rsidRDefault="00761CCE" w:rsidP="005670FC">
      <w:pPr>
        <w:spacing w:after="0" w:line="360" w:lineRule="auto"/>
        <w:ind w:firstLine="720"/>
        <w:jc w:val="both"/>
        <w:rPr>
          <w:rFonts w:ascii="Bookman Old Style" w:hAnsi="Bookman Old Style" w:cs="Arial"/>
          <w:lang w:val="es-ES"/>
        </w:rPr>
      </w:pPr>
      <w:r w:rsidRPr="00607933">
        <w:rPr>
          <w:rFonts w:ascii="Bookman Old Style" w:hAnsi="Bookman Old Style" w:cs="Arial"/>
          <w:b/>
          <w:lang w:val="es-ES"/>
        </w:rPr>
        <w:t>În perioada de execu</w:t>
      </w:r>
      <w:r w:rsidRPr="00607933">
        <w:rPr>
          <w:rFonts w:ascii="Cambria" w:hAnsi="Cambria" w:cs="Cambria"/>
          <w:b/>
          <w:lang w:val="es-ES"/>
        </w:rPr>
        <w:t>ț</w:t>
      </w:r>
      <w:r w:rsidR="00341C97" w:rsidRPr="00607933">
        <w:rPr>
          <w:rFonts w:ascii="Bookman Old Style" w:hAnsi="Bookman Old Style" w:cs="Arial"/>
          <w:b/>
          <w:lang w:val="es-ES"/>
        </w:rPr>
        <w:t>ie a lucr</w:t>
      </w:r>
      <w:r w:rsidRPr="00607933">
        <w:rPr>
          <w:rFonts w:ascii="Bookman Old Style" w:hAnsi="Bookman Old Style" w:cs="Arial"/>
          <w:b/>
          <w:lang w:val="es-ES"/>
        </w:rPr>
        <w:t>ă</w:t>
      </w:r>
      <w:r w:rsidR="00341C97" w:rsidRPr="00607933">
        <w:rPr>
          <w:rFonts w:ascii="Bookman Old Style" w:hAnsi="Bookman Old Style" w:cs="Arial"/>
          <w:b/>
          <w:lang w:val="es-ES"/>
        </w:rPr>
        <w:t>rilor</w:t>
      </w:r>
      <w:r w:rsidR="00341C97" w:rsidRPr="00607933">
        <w:rPr>
          <w:rFonts w:ascii="Bookman Old Style" w:hAnsi="Bookman Old Style" w:cs="Arial"/>
          <w:lang w:val="es-ES"/>
        </w:rPr>
        <w:t xml:space="preserve">, sursele de zgomot </w:t>
      </w:r>
      <w:r w:rsidRPr="00607933">
        <w:rPr>
          <w:rFonts w:ascii="Cambria" w:hAnsi="Cambria" w:cs="Cambria"/>
          <w:lang w:val="es-ES"/>
        </w:rPr>
        <w:t>ș</w:t>
      </w:r>
      <w:r w:rsidR="00341C97" w:rsidRPr="00607933">
        <w:rPr>
          <w:rFonts w:ascii="Bookman Old Style" w:hAnsi="Bookman Old Style" w:cs="Arial"/>
          <w:lang w:val="es-ES"/>
        </w:rPr>
        <w:t>i de vibra</w:t>
      </w:r>
      <w:r w:rsidRPr="00607933">
        <w:rPr>
          <w:rFonts w:ascii="Cambria" w:hAnsi="Cambria" w:cs="Cambria"/>
          <w:lang w:val="es-ES"/>
        </w:rPr>
        <w:t>ț</w:t>
      </w:r>
      <w:r w:rsidR="00341C97" w:rsidRPr="00607933">
        <w:rPr>
          <w:rFonts w:ascii="Bookman Old Style" w:hAnsi="Bookman Old Style" w:cs="Arial"/>
          <w:lang w:val="es-ES"/>
        </w:rPr>
        <w:t>ii vor avea un caracter temporar, acestea fiind generate de activit</w:t>
      </w:r>
      <w:r w:rsidRPr="00607933">
        <w:rPr>
          <w:rFonts w:ascii="Bookman Old Style" w:hAnsi="Bookman Old Style" w:cs="Arial"/>
          <w:lang w:val="es-ES"/>
        </w:rPr>
        <w:t>ă</w:t>
      </w:r>
      <w:r w:rsidRPr="00607933">
        <w:rPr>
          <w:rFonts w:ascii="Cambria" w:hAnsi="Cambria" w:cs="Cambria"/>
          <w:lang w:val="es-ES"/>
        </w:rPr>
        <w:t>ț</w:t>
      </w:r>
      <w:r w:rsidR="00341C97" w:rsidRPr="00607933">
        <w:rPr>
          <w:rFonts w:ascii="Bookman Old Style" w:hAnsi="Bookman Old Style" w:cs="Arial"/>
          <w:lang w:val="es-ES"/>
        </w:rPr>
        <w:t xml:space="preserve">ile de construire </w:t>
      </w:r>
      <w:r w:rsidRPr="00607933">
        <w:rPr>
          <w:rFonts w:ascii="Cambria" w:hAnsi="Cambria" w:cs="Cambria"/>
          <w:lang w:val="es-ES"/>
        </w:rPr>
        <w:t>ș</w:t>
      </w:r>
      <w:r w:rsidR="00341C97" w:rsidRPr="00607933">
        <w:rPr>
          <w:rFonts w:ascii="Bookman Old Style" w:hAnsi="Bookman Old Style" w:cs="Arial"/>
          <w:lang w:val="es-ES"/>
        </w:rPr>
        <w:t>i de traficul rutier.</w:t>
      </w:r>
    </w:p>
    <w:p w:rsidR="00761CCE" w:rsidRPr="00607933" w:rsidRDefault="00761CCE" w:rsidP="005670FC">
      <w:pPr>
        <w:spacing w:after="0" w:line="360" w:lineRule="auto"/>
        <w:jc w:val="both"/>
        <w:rPr>
          <w:rFonts w:ascii="Bookman Old Style" w:hAnsi="Bookman Old Style" w:cs="Arial"/>
          <w:lang w:val="es-ES"/>
        </w:rPr>
      </w:pPr>
      <w:r w:rsidRPr="00607933">
        <w:rPr>
          <w:rFonts w:ascii="Bookman Old Style" w:hAnsi="Bookman Old Style" w:cs="Arial"/>
          <w:lang w:val="es-ES"/>
        </w:rPr>
        <w:t xml:space="preserve">Se vor utiliza autovehicule </w:t>
      </w:r>
      <w:r w:rsidRPr="00607933">
        <w:rPr>
          <w:rFonts w:ascii="Cambria" w:hAnsi="Cambria" w:cs="Cambria"/>
          <w:lang w:val="es-ES"/>
        </w:rPr>
        <w:t>ș</w:t>
      </w:r>
      <w:r w:rsidRPr="00607933">
        <w:rPr>
          <w:rFonts w:ascii="Bookman Old Style" w:hAnsi="Bookman Old Style" w:cs="Arial"/>
          <w:lang w:val="es-ES"/>
        </w:rPr>
        <w:t xml:space="preserve">i utilaje omologate </w:t>
      </w:r>
      <w:r w:rsidRPr="00607933">
        <w:rPr>
          <w:rFonts w:ascii="Cambria" w:hAnsi="Cambria" w:cs="Cambria"/>
          <w:lang w:val="es-ES"/>
        </w:rPr>
        <w:t>ș</w:t>
      </w:r>
      <w:r w:rsidR="00341C97" w:rsidRPr="00607933">
        <w:rPr>
          <w:rFonts w:ascii="Bookman Old Style" w:hAnsi="Bookman Old Style" w:cs="Arial"/>
          <w:lang w:val="es-ES"/>
        </w:rPr>
        <w:t xml:space="preserve">i conforme cu normele tehnice </w:t>
      </w:r>
      <w:r w:rsidRPr="00607933">
        <w:rPr>
          <w:rFonts w:ascii="Bookman Old Style" w:hAnsi="Bookman Old Style" w:cs="Arial"/>
          <w:lang w:val="es-ES"/>
        </w:rPr>
        <w:t>î</w:t>
      </w:r>
      <w:r w:rsidR="00341C97" w:rsidRPr="00607933">
        <w:rPr>
          <w:rFonts w:ascii="Bookman Old Style" w:hAnsi="Bookman Old Style" w:cs="Arial"/>
          <w:lang w:val="es-ES"/>
        </w:rPr>
        <w:t>n vigoare,</w:t>
      </w:r>
      <w:r w:rsidRPr="00607933">
        <w:rPr>
          <w:rFonts w:ascii="Bookman Old Style" w:hAnsi="Bookman Old Style" w:cs="Arial"/>
          <w:lang w:val="es-ES"/>
        </w:rPr>
        <w:t xml:space="preserve"> </w:t>
      </w:r>
      <w:r w:rsidR="00341C97" w:rsidRPr="00607933">
        <w:rPr>
          <w:rFonts w:ascii="Bookman Old Style" w:hAnsi="Bookman Old Style" w:cs="Arial"/>
          <w:lang w:val="es-ES"/>
        </w:rPr>
        <w:t xml:space="preserve">iar zgomotul </w:t>
      </w:r>
      <w:r w:rsidRPr="00607933">
        <w:rPr>
          <w:rFonts w:ascii="Cambria" w:hAnsi="Cambria" w:cs="Cambria"/>
          <w:lang w:val="es-ES"/>
        </w:rPr>
        <w:t>ș</w:t>
      </w:r>
      <w:r w:rsidR="00341C97" w:rsidRPr="00607933">
        <w:rPr>
          <w:rFonts w:ascii="Bookman Old Style" w:hAnsi="Bookman Old Style" w:cs="Arial"/>
          <w:lang w:val="es-ES"/>
        </w:rPr>
        <w:t>i vibra</w:t>
      </w:r>
      <w:r w:rsidRPr="00607933">
        <w:rPr>
          <w:rFonts w:ascii="Cambria" w:hAnsi="Cambria" w:cs="Cambria"/>
          <w:lang w:val="es-ES"/>
        </w:rPr>
        <w:t>ț</w:t>
      </w:r>
      <w:r w:rsidR="00341C97" w:rsidRPr="00607933">
        <w:rPr>
          <w:rFonts w:ascii="Bookman Old Style" w:hAnsi="Bookman Old Style" w:cs="Arial"/>
          <w:lang w:val="es-ES"/>
        </w:rPr>
        <w:t xml:space="preserve">iile produse de acestea vor fi </w:t>
      </w:r>
      <w:r w:rsidRPr="00607933">
        <w:rPr>
          <w:rFonts w:ascii="Bookman Old Style" w:hAnsi="Bookman Old Style" w:cs="Arial"/>
          <w:lang w:val="es-ES"/>
        </w:rPr>
        <w:t>î</w:t>
      </w:r>
      <w:r w:rsidR="00341C97" w:rsidRPr="00607933">
        <w:rPr>
          <w:rFonts w:ascii="Bookman Old Style" w:hAnsi="Bookman Old Style" w:cs="Arial"/>
          <w:lang w:val="es-ES"/>
        </w:rPr>
        <w:t>n limite legale.</w:t>
      </w:r>
    </w:p>
    <w:p w:rsidR="00761CCE" w:rsidRPr="00607933" w:rsidRDefault="00761CCE" w:rsidP="005670FC">
      <w:pPr>
        <w:spacing w:after="0" w:line="360" w:lineRule="auto"/>
        <w:ind w:firstLine="720"/>
        <w:jc w:val="both"/>
        <w:rPr>
          <w:rFonts w:ascii="Bookman Old Style" w:hAnsi="Bookman Old Style" w:cs="Arial"/>
          <w:lang w:val="es-ES"/>
        </w:rPr>
      </w:pPr>
      <w:r w:rsidRPr="00607933">
        <w:rPr>
          <w:rFonts w:ascii="Bookman Old Style" w:hAnsi="Bookman Old Style" w:cs="Arial"/>
          <w:b/>
          <w:lang w:val="es-ES"/>
        </w:rPr>
        <w:t>Î</w:t>
      </w:r>
      <w:r w:rsidR="00487190" w:rsidRPr="00607933">
        <w:rPr>
          <w:rFonts w:ascii="Bookman Old Style" w:hAnsi="Bookman Old Style" w:cs="Arial"/>
          <w:b/>
          <w:lang w:val="es-ES"/>
        </w:rPr>
        <w:t>n perioada de constructie</w:t>
      </w:r>
      <w:r w:rsidR="00487190" w:rsidRPr="00607933">
        <w:rPr>
          <w:rFonts w:ascii="Bookman Old Style" w:hAnsi="Bookman Old Style" w:cs="Arial"/>
          <w:lang w:val="es-ES"/>
        </w:rPr>
        <w:t>, pentru limitarea efectelor zgomotului generat, sunt propuse urmato</w:t>
      </w:r>
      <w:r w:rsidRPr="00607933">
        <w:rPr>
          <w:rFonts w:ascii="Bookman Old Style" w:hAnsi="Bookman Old Style" w:cs="Arial"/>
          <w:lang w:val="es-ES"/>
        </w:rPr>
        <w:t>ă</w:t>
      </w:r>
      <w:r w:rsidR="00487190" w:rsidRPr="00607933">
        <w:rPr>
          <w:rFonts w:ascii="Bookman Old Style" w:hAnsi="Bookman Old Style" w:cs="Arial"/>
          <w:lang w:val="es-ES"/>
        </w:rPr>
        <w:t>rele m</w:t>
      </w:r>
      <w:r w:rsidRPr="00607933">
        <w:rPr>
          <w:rFonts w:ascii="Bookman Old Style" w:hAnsi="Bookman Old Style" w:cs="Arial"/>
          <w:lang w:val="es-ES"/>
        </w:rPr>
        <w:t>ă</w:t>
      </w:r>
      <w:r w:rsidR="00487190" w:rsidRPr="00607933">
        <w:rPr>
          <w:rFonts w:ascii="Bookman Old Style" w:hAnsi="Bookman Old Style" w:cs="Arial"/>
          <w:lang w:val="es-ES"/>
        </w:rPr>
        <w:t>suri suplimentare:</w:t>
      </w:r>
    </w:p>
    <w:p w:rsidR="00761CCE" w:rsidRPr="00607933" w:rsidRDefault="00487190" w:rsidP="00361D9E">
      <w:pPr>
        <w:pStyle w:val="ListParagraph"/>
        <w:numPr>
          <w:ilvl w:val="0"/>
          <w:numId w:val="5"/>
        </w:numPr>
        <w:spacing w:after="0" w:line="360" w:lineRule="auto"/>
        <w:jc w:val="both"/>
        <w:rPr>
          <w:rFonts w:ascii="Bookman Old Style" w:hAnsi="Bookman Old Style" w:cs="Arial"/>
          <w:lang w:val="es-ES"/>
        </w:rPr>
      </w:pPr>
      <w:r w:rsidRPr="00607933">
        <w:rPr>
          <w:rFonts w:ascii="Bookman Old Style" w:hAnsi="Bookman Old Style" w:cs="Arial"/>
          <w:lang w:val="es-ES"/>
        </w:rPr>
        <w:t>utiliz</w:t>
      </w:r>
      <w:r w:rsidR="00761CCE" w:rsidRPr="00607933">
        <w:rPr>
          <w:rFonts w:ascii="Bookman Old Style" w:hAnsi="Bookman Old Style" w:cs="Arial"/>
          <w:lang w:val="es-ES"/>
        </w:rPr>
        <w:t xml:space="preserve">area de echipamente </w:t>
      </w:r>
      <w:r w:rsidR="00761CCE" w:rsidRPr="00607933">
        <w:rPr>
          <w:rFonts w:ascii="Cambria" w:hAnsi="Cambria" w:cs="Cambria"/>
          <w:lang w:val="es-ES"/>
        </w:rPr>
        <w:t>ș</w:t>
      </w:r>
      <w:r w:rsidRPr="00607933">
        <w:rPr>
          <w:rFonts w:ascii="Bookman Old Style" w:hAnsi="Bookman Old Style" w:cs="Arial"/>
          <w:lang w:val="es-ES"/>
        </w:rPr>
        <w:t>i utilaje performante, cu un nivel redus de zgomot;</w:t>
      </w:r>
    </w:p>
    <w:p w:rsidR="00761CCE" w:rsidRPr="00607933" w:rsidRDefault="00487190" w:rsidP="00361D9E">
      <w:pPr>
        <w:pStyle w:val="ListParagraph"/>
        <w:numPr>
          <w:ilvl w:val="0"/>
          <w:numId w:val="5"/>
        </w:numPr>
        <w:spacing w:after="0" w:line="360" w:lineRule="auto"/>
        <w:jc w:val="both"/>
        <w:rPr>
          <w:rFonts w:ascii="Bookman Old Style" w:hAnsi="Bookman Old Style" w:cs="Arial"/>
          <w:lang w:val="es-ES"/>
        </w:rPr>
      </w:pPr>
      <w:r w:rsidRPr="00607933">
        <w:rPr>
          <w:rFonts w:ascii="Bookman Old Style" w:hAnsi="Bookman Old Style" w:cs="Arial"/>
          <w:lang w:val="es-ES"/>
        </w:rPr>
        <w:t xml:space="preserve">efectuarea verificarilor tehnice periodice ale autovehiculelor implicate </w:t>
      </w:r>
      <w:r w:rsidR="00761CCE" w:rsidRPr="00607933">
        <w:rPr>
          <w:rFonts w:ascii="Bookman Old Style" w:hAnsi="Bookman Old Style" w:cs="Arial"/>
          <w:lang w:val="es-ES"/>
        </w:rPr>
        <w:t>î</w:t>
      </w:r>
      <w:r w:rsidRPr="00607933">
        <w:rPr>
          <w:rFonts w:ascii="Bookman Old Style" w:hAnsi="Bookman Old Style" w:cs="Arial"/>
          <w:lang w:val="es-ES"/>
        </w:rPr>
        <w:t xml:space="preserve">n proiect </w:t>
      </w:r>
      <w:r w:rsidR="00761CCE" w:rsidRPr="00607933">
        <w:rPr>
          <w:rFonts w:ascii="Cambria" w:hAnsi="Cambria" w:cs="Cambria"/>
          <w:lang w:val="es-ES"/>
        </w:rPr>
        <w:t>ș</w:t>
      </w:r>
      <w:r w:rsidR="00761CCE" w:rsidRPr="00607933">
        <w:rPr>
          <w:rFonts w:ascii="Bookman Old Style" w:hAnsi="Bookman Old Style" w:cs="Arial"/>
          <w:lang w:val="es-ES"/>
        </w:rPr>
        <w:t>i men</w:t>
      </w:r>
      <w:r w:rsidR="00761CCE" w:rsidRPr="00607933">
        <w:rPr>
          <w:rFonts w:ascii="Cambria" w:hAnsi="Cambria" w:cs="Cambria"/>
          <w:lang w:val="es-ES"/>
        </w:rPr>
        <w:t>ț</w:t>
      </w:r>
      <w:r w:rsidRPr="00607933">
        <w:rPr>
          <w:rFonts w:ascii="Bookman Old Style" w:hAnsi="Bookman Old Style" w:cs="Arial"/>
          <w:lang w:val="es-ES"/>
        </w:rPr>
        <w:t xml:space="preserve">inerea acestora </w:t>
      </w:r>
      <w:r w:rsidR="00761CCE" w:rsidRPr="00607933">
        <w:rPr>
          <w:rFonts w:ascii="Bookman Old Style" w:hAnsi="Bookman Old Style" w:cs="Arial"/>
          <w:lang w:val="es-ES"/>
        </w:rPr>
        <w:t>î</w:t>
      </w:r>
      <w:r w:rsidRPr="00607933">
        <w:rPr>
          <w:rFonts w:ascii="Bookman Old Style" w:hAnsi="Bookman Old Style" w:cs="Arial"/>
          <w:lang w:val="es-ES"/>
        </w:rPr>
        <w:t>ntr-o stare corespunz</w:t>
      </w:r>
      <w:r w:rsidR="00761CCE" w:rsidRPr="00607933">
        <w:rPr>
          <w:rFonts w:ascii="Bookman Old Style" w:hAnsi="Bookman Old Style" w:cs="Arial"/>
          <w:lang w:val="es-ES"/>
        </w:rPr>
        <w:t>ătoare de func</w:t>
      </w:r>
      <w:r w:rsidR="00761CCE" w:rsidRPr="00607933">
        <w:rPr>
          <w:rFonts w:ascii="Cambria" w:hAnsi="Cambria" w:cs="Cambria"/>
          <w:lang w:val="es-ES"/>
        </w:rPr>
        <w:t>ț</w:t>
      </w:r>
      <w:r w:rsidRPr="00607933">
        <w:rPr>
          <w:rFonts w:ascii="Bookman Old Style" w:hAnsi="Bookman Old Style" w:cs="Arial"/>
          <w:lang w:val="es-ES"/>
        </w:rPr>
        <w:t>ionare;</w:t>
      </w:r>
    </w:p>
    <w:p w:rsidR="00761CCE" w:rsidRPr="00607933" w:rsidRDefault="00487190" w:rsidP="00361D9E">
      <w:pPr>
        <w:pStyle w:val="ListParagraph"/>
        <w:numPr>
          <w:ilvl w:val="0"/>
          <w:numId w:val="5"/>
        </w:numPr>
        <w:spacing w:after="0" w:line="360" w:lineRule="auto"/>
        <w:jc w:val="both"/>
        <w:rPr>
          <w:rFonts w:ascii="Bookman Old Style" w:hAnsi="Bookman Old Style" w:cs="Arial"/>
          <w:lang w:val="es-ES"/>
        </w:rPr>
      </w:pPr>
      <w:r w:rsidRPr="00607933">
        <w:rPr>
          <w:rFonts w:ascii="Bookman Old Style" w:hAnsi="Bookman Old Style" w:cs="Arial"/>
          <w:lang w:val="es-ES"/>
        </w:rPr>
        <w:t xml:space="preserve">oprirea motoarelor utilajelor </w:t>
      </w:r>
      <w:r w:rsidR="00761CCE" w:rsidRPr="00607933">
        <w:rPr>
          <w:rFonts w:ascii="Cambria" w:hAnsi="Cambria" w:cs="Cambria"/>
          <w:lang w:val="es-ES"/>
        </w:rPr>
        <w:t>ș</w:t>
      </w:r>
      <w:r w:rsidR="00761CCE" w:rsidRPr="00607933">
        <w:rPr>
          <w:rFonts w:ascii="Bookman Old Style" w:hAnsi="Bookman Old Style" w:cs="Arial"/>
          <w:lang w:val="es-ES"/>
        </w:rPr>
        <w:t>i vehiculelor de transport î</w:t>
      </w:r>
      <w:r w:rsidRPr="00607933">
        <w:rPr>
          <w:rFonts w:ascii="Bookman Old Style" w:hAnsi="Bookman Old Style" w:cs="Arial"/>
          <w:lang w:val="es-ES"/>
        </w:rPr>
        <w:t xml:space="preserve">n perioadele </w:t>
      </w:r>
      <w:r w:rsidR="00761CCE" w:rsidRPr="00607933">
        <w:rPr>
          <w:rFonts w:ascii="Bookman Old Style" w:hAnsi="Bookman Old Style" w:cs="Arial"/>
          <w:lang w:val="es-ES"/>
        </w:rPr>
        <w:t>î</w:t>
      </w:r>
      <w:r w:rsidRPr="00607933">
        <w:rPr>
          <w:rFonts w:ascii="Bookman Old Style" w:hAnsi="Bookman Old Style" w:cs="Arial"/>
          <w:lang w:val="es-ES"/>
        </w:rPr>
        <w:t xml:space="preserve">n care nu sunt implicate </w:t>
      </w:r>
      <w:r w:rsidR="00761CCE" w:rsidRPr="00607933">
        <w:rPr>
          <w:rFonts w:ascii="Bookman Old Style" w:hAnsi="Bookman Old Style" w:cs="Arial"/>
          <w:lang w:val="es-ES"/>
        </w:rPr>
        <w:t>în realizarea lucră</w:t>
      </w:r>
      <w:r w:rsidRPr="00607933">
        <w:rPr>
          <w:rFonts w:ascii="Bookman Old Style" w:hAnsi="Bookman Old Style" w:cs="Arial"/>
          <w:lang w:val="es-ES"/>
        </w:rPr>
        <w:t>rilor</w:t>
      </w:r>
      <w:r w:rsidR="00761CCE" w:rsidRPr="00607933">
        <w:rPr>
          <w:rFonts w:ascii="Bookman Old Style" w:hAnsi="Bookman Old Style" w:cs="Arial"/>
          <w:lang w:val="es-ES"/>
        </w:rPr>
        <w:t>;</w:t>
      </w:r>
    </w:p>
    <w:p w:rsidR="00761CCE" w:rsidRPr="00607933" w:rsidRDefault="00487190" w:rsidP="00361D9E">
      <w:pPr>
        <w:pStyle w:val="ListParagraph"/>
        <w:numPr>
          <w:ilvl w:val="0"/>
          <w:numId w:val="5"/>
        </w:numPr>
        <w:spacing w:after="0" w:line="360" w:lineRule="auto"/>
        <w:jc w:val="both"/>
        <w:rPr>
          <w:rFonts w:ascii="Bookman Old Style" w:hAnsi="Bookman Old Style" w:cs="Arial"/>
          <w:lang w:val="es-ES"/>
        </w:rPr>
      </w:pPr>
      <w:r w:rsidRPr="00607933">
        <w:rPr>
          <w:rFonts w:ascii="Bookman Old Style" w:hAnsi="Bookman Old Style" w:cs="Arial"/>
          <w:lang w:val="es-ES"/>
        </w:rPr>
        <w:t>pentru reduce</w:t>
      </w:r>
      <w:r w:rsidR="00761CCE" w:rsidRPr="00607933">
        <w:rPr>
          <w:rFonts w:ascii="Bookman Old Style" w:hAnsi="Bookman Old Style" w:cs="Arial"/>
          <w:lang w:val="es-ES"/>
        </w:rPr>
        <w:t>rea</w:t>
      </w:r>
      <w:r w:rsidRPr="00607933">
        <w:rPr>
          <w:rFonts w:ascii="Bookman Old Style" w:hAnsi="Bookman Old Style" w:cs="Arial"/>
          <w:lang w:val="es-ES"/>
        </w:rPr>
        <w:t xml:space="preserve"> disconfort</w:t>
      </w:r>
      <w:r w:rsidR="00761CCE" w:rsidRPr="00607933">
        <w:rPr>
          <w:rFonts w:ascii="Bookman Old Style" w:hAnsi="Bookman Old Style" w:cs="Arial"/>
          <w:lang w:val="es-ES"/>
        </w:rPr>
        <w:t>ului, lucrările de execu</w:t>
      </w:r>
      <w:r w:rsidR="00761CCE" w:rsidRPr="00607933">
        <w:rPr>
          <w:rFonts w:ascii="Cambria" w:hAnsi="Cambria" w:cs="Cambria"/>
          <w:lang w:val="es-ES"/>
        </w:rPr>
        <w:t>ț</w:t>
      </w:r>
      <w:r w:rsidR="00761CCE" w:rsidRPr="00607933">
        <w:rPr>
          <w:rFonts w:ascii="Bookman Old Style" w:hAnsi="Bookman Old Style" w:cs="Arial"/>
          <w:lang w:val="es-ES"/>
        </w:rPr>
        <w:t>ie se vor desfă</w:t>
      </w:r>
      <w:r w:rsidR="00761CCE" w:rsidRPr="00607933">
        <w:rPr>
          <w:rFonts w:ascii="Cambria" w:hAnsi="Cambria" w:cs="Cambria"/>
          <w:lang w:val="es-ES"/>
        </w:rPr>
        <w:t>ș</w:t>
      </w:r>
      <w:r w:rsidRPr="00607933">
        <w:rPr>
          <w:rFonts w:ascii="Bookman Old Style" w:hAnsi="Bookman Old Style" w:cs="Arial"/>
          <w:lang w:val="es-ES"/>
        </w:rPr>
        <w:t xml:space="preserve">ura numai </w:t>
      </w:r>
      <w:r w:rsidR="00761CCE" w:rsidRPr="00607933">
        <w:rPr>
          <w:rFonts w:ascii="Bookman Old Style" w:hAnsi="Bookman Old Style" w:cs="Arial"/>
          <w:lang w:val="es-ES"/>
        </w:rPr>
        <w:t>î</w:t>
      </w:r>
      <w:r w:rsidRPr="00607933">
        <w:rPr>
          <w:rFonts w:ascii="Bookman Old Style" w:hAnsi="Bookman Old Style" w:cs="Arial"/>
          <w:lang w:val="es-ES"/>
        </w:rPr>
        <w:t>n t</w:t>
      </w:r>
      <w:r w:rsidR="00761CCE" w:rsidRPr="00607933">
        <w:rPr>
          <w:rFonts w:ascii="Bookman Old Style" w:hAnsi="Bookman Old Style" w:cs="Arial"/>
          <w:lang w:val="es-ES"/>
        </w:rPr>
        <w:t>impul zilei; se interzice execu</w:t>
      </w:r>
      <w:r w:rsidR="00761CCE" w:rsidRPr="00607933">
        <w:rPr>
          <w:rFonts w:ascii="Cambria" w:hAnsi="Cambria" w:cs="Cambria"/>
          <w:lang w:val="es-ES"/>
        </w:rPr>
        <w:t>ț</w:t>
      </w:r>
      <w:r w:rsidRPr="00607933">
        <w:rPr>
          <w:rFonts w:ascii="Bookman Old Style" w:hAnsi="Bookman Old Style" w:cs="Arial"/>
          <w:lang w:val="es-ES"/>
        </w:rPr>
        <w:t>ia lucr</w:t>
      </w:r>
      <w:r w:rsidR="00761CCE" w:rsidRPr="00607933">
        <w:rPr>
          <w:rFonts w:ascii="Bookman Old Style" w:hAnsi="Bookman Old Style" w:cs="Arial"/>
          <w:lang w:val="es-ES"/>
        </w:rPr>
        <w:t>ărilor pe timpul nop</w:t>
      </w:r>
      <w:r w:rsidR="00761CCE" w:rsidRPr="00607933">
        <w:rPr>
          <w:rFonts w:ascii="Cambria" w:hAnsi="Cambria" w:cs="Cambria"/>
          <w:lang w:val="es-ES"/>
        </w:rPr>
        <w:t>ț</w:t>
      </w:r>
      <w:r w:rsidRPr="00607933">
        <w:rPr>
          <w:rFonts w:ascii="Bookman Old Style" w:hAnsi="Bookman Old Style" w:cs="Arial"/>
          <w:lang w:val="es-ES"/>
        </w:rPr>
        <w:t>ii;</w:t>
      </w:r>
    </w:p>
    <w:p w:rsidR="00761CCE" w:rsidRPr="00607933" w:rsidRDefault="00487190" w:rsidP="00361D9E">
      <w:pPr>
        <w:pStyle w:val="ListParagraph"/>
        <w:numPr>
          <w:ilvl w:val="0"/>
          <w:numId w:val="5"/>
        </w:numPr>
        <w:spacing w:after="0" w:line="360" w:lineRule="auto"/>
        <w:jc w:val="both"/>
        <w:rPr>
          <w:rFonts w:ascii="Bookman Old Style" w:hAnsi="Bookman Old Style" w:cs="Arial"/>
          <w:lang w:val="es-ES"/>
        </w:rPr>
      </w:pPr>
      <w:r w:rsidRPr="00607933">
        <w:rPr>
          <w:rFonts w:ascii="Bookman Old Style" w:hAnsi="Bookman Old Style" w:cs="Arial"/>
          <w:lang w:val="es-ES"/>
        </w:rPr>
        <w:t xml:space="preserve">se va minimiza zgomotul </w:t>
      </w:r>
      <w:r w:rsidR="00761CCE" w:rsidRPr="00607933">
        <w:rPr>
          <w:rFonts w:ascii="Cambria" w:hAnsi="Cambria" w:cs="Cambria"/>
          <w:lang w:val="es-ES"/>
        </w:rPr>
        <w:t>ș</w:t>
      </w:r>
      <w:r w:rsidRPr="00607933">
        <w:rPr>
          <w:rFonts w:ascii="Bookman Old Style" w:hAnsi="Bookman Old Style" w:cs="Arial"/>
          <w:lang w:val="es-ES"/>
        </w:rPr>
        <w:t>i vibra</w:t>
      </w:r>
      <w:r w:rsidR="00761CCE" w:rsidRPr="00607933">
        <w:rPr>
          <w:rFonts w:ascii="Cambria" w:hAnsi="Cambria" w:cs="Cambria"/>
          <w:lang w:val="es-ES"/>
        </w:rPr>
        <w:t>ț</w:t>
      </w:r>
      <w:r w:rsidRPr="00607933">
        <w:rPr>
          <w:rFonts w:ascii="Bookman Old Style" w:hAnsi="Bookman Old Style" w:cs="Arial"/>
          <w:lang w:val="es-ES"/>
        </w:rPr>
        <w:t>iile produse de c</w:t>
      </w:r>
      <w:r w:rsidR="00761CCE" w:rsidRPr="00607933">
        <w:rPr>
          <w:rFonts w:ascii="Bookman Old Style" w:hAnsi="Bookman Old Style" w:cs="Arial"/>
          <w:lang w:val="es-ES"/>
        </w:rPr>
        <w:t>ă</w:t>
      </w:r>
      <w:r w:rsidRPr="00607933">
        <w:rPr>
          <w:rFonts w:ascii="Bookman Old Style" w:hAnsi="Bookman Old Style" w:cs="Arial"/>
          <w:lang w:val="es-ES"/>
        </w:rPr>
        <w:t>tre opera</w:t>
      </w:r>
      <w:r w:rsidR="00761CCE" w:rsidRPr="00607933">
        <w:rPr>
          <w:rFonts w:ascii="Cambria" w:hAnsi="Cambria" w:cs="Cambria"/>
          <w:lang w:val="es-ES"/>
        </w:rPr>
        <w:t>ț</w:t>
      </w:r>
      <w:r w:rsidRPr="00607933">
        <w:rPr>
          <w:rFonts w:ascii="Bookman Old Style" w:hAnsi="Bookman Old Style" w:cs="Arial"/>
          <w:lang w:val="es-ES"/>
        </w:rPr>
        <w:t xml:space="preserve">iuni </w:t>
      </w:r>
      <w:r w:rsidR="00761CCE" w:rsidRPr="00607933">
        <w:rPr>
          <w:rFonts w:ascii="Bookman Old Style" w:hAnsi="Bookman Old Style" w:cs="Arial"/>
          <w:lang w:val="es-ES"/>
        </w:rPr>
        <w:t>î</w:t>
      </w:r>
      <w:r w:rsidRPr="00607933">
        <w:rPr>
          <w:rFonts w:ascii="Bookman Old Style" w:hAnsi="Bookman Old Style" w:cs="Arial"/>
          <w:lang w:val="es-ES"/>
        </w:rPr>
        <w:t>n conformitate cu o buna practica</w:t>
      </w:r>
      <w:r w:rsidR="00761CCE" w:rsidRPr="00607933">
        <w:rPr>
          <w:rFonts w:ascii="Bookman Old Style" w:hAnsi="Bookman Old Style" w:cs="Arial"/>
          <w:lang w:val="es-ES"/>
        </w:rPr>
        <w:t>;</w:t>
      </w:r>
    </w:p>
    <w:p w:rsidR="00761CCE" w:rsidRPr="00607933" w:rsidRDefault="00487190" w:rsidP="00361D9E">
      <w:pPr>
        <w:pStyle w:val="ListParagraph"/>
        <w:numPr>
          <w:ilvl w:val="0"/>
          <w:numId w:val="5"/>
        </w:numPr>
        <w:spacing w:after="0" w:line="360" w:lineRule="auto"/>
        <w:jc w:val="both"/>
        <w:rPr>
          <w:rFonts w:ascii="Bookman Old Style" w:hAnsi="Bookman Old Style" w:cs="Arial"/>
          <w:lang w:val="es-ES"/>
        </w:rPr>
      </w:pPr>
      <w:r w:rsidRPr="00607933">
        <w:rPr>
          <w:rFonts w:ascii="Bookman Old Style" w:hAnsi="Bookman Old Style" w:cs="Arial"/>
          <w:lang w:val="es-ES"/>
        </w:rPr>
        <w:t>ma</w:t>
      </w:r>
      <w:r w:rsidR="00761CCE" w:rsidRPr="00607933">
        <w:rPr>
          <w:rFonts w:ascii="Cambria" w:hAnsi="Cambria" w:cs="Cambria"/>
          <w:lang w:val="es-ES"/>
        </w:rPr>
        <w:t>ș</w:t>
      </w:r>
      <w:r w:rsidRPr="00607933">
        <w:rPr>
          <w:rFonts w:ascii="Bookman Old Style" w:hAnsi="Bookman Old Style" w:cs="Arial"/>
          <w:lang w:val="es-ES"/>
        </w:rPr>
        <w:t xml:space="preserve">inile care nu sunt utilizate permanent vor fi oprite </w:t>
      </w:r>
      <w:r w:rsidR="00761CCE" w:rsidRPr="00607933">
        <w:rPr>
          <w:rFonts w:ascii="Bookman Old Style" w:hAnsi="Bookman Old Style" w:cs="Arial"/>
          <w:lang w:val="es-ES"/>
        </w:rPr>
        <w:t>î</w:t>
      </w:r>
      <w:r w:rsidRPr="00607933">
        <w:rPr>
          <w:rFonts w:ascii="Bookman Old Style" w:hAnsi="Bookman Old Style" w:cs="Arial"/>
          <w:lang w:val="es-ES"/>
        </w:rPr>
        <w:t xml:space="preserve">n intervalul </w:t>
      </w:r>
      <w:r w:rsidR="00761CCE" w:rsidRPr="00607933">
        <w:rPr>
          <w:rFonts w:ascii="Bookman Old Style" w:hAnsi="Bookman Old Style" w:cs="Arial"/>
          <w:lang w:val="es-ES"/>
        </w:rPr>
        <w:t>î</w:t>
      </w:r>
      <w:r w:rsidRPr="00607933">
        <w:rPr>
          <w:rFonts w:ascii="Bookman Old Style" w:hAnsi="Bookman Old Style" w:cs="Arial"/>
          <w:lang w:val="es-ES"/>
        </w:rPr>
        <w:t>n care nu se lucreaz</w:t>
      </w:r>
      <w:r w:rsidR="00761CCE" w:rsidRPr="00607933">
        <w:rPr>
          <w:rFonts w:ascii="Bookman Old Style" w:hAnsi="Bookman Old Style" w:cs="Arial"/>
          <w:lang w:val="es-ES"/>
        </w:rPr>
        <w:t>ă</w:t>
      </w:r>
      <w:r w:rsidRPr="00607933">
        <w:rPr>
          <w:rFonts w:ascii="Bookman Old Style" w:hAnsi="Bookman Old Style" w:cs="Arial"/>
          <w:lang w:val="es-ES"/>
        </w:rPr>
        <w:t xml:space="preserve"> sau vor fi date la minim;</w:t>
      </w:r>
    </w:p>
    <w:p w:rsidR="00487190" w:rsidRPr="00607933" w:rsidRDefault="00761CCE" w:rsidP="00361D9E">
      <w:pPr>
        <w:pStyle w:val="ListParagraph"/>
        <w:numPr>
          <w:ilvl w:val="0"/>
          <w:numId w:val="5"/>
        </w:numPr>
        <w:spacing w:after="0" w:line="360" w:lineRule="auto"/>
        <w:jc w:val="both"/>
        <w:rPr>
          <w:rFonts w:ascii="Bookman Old Style" w:hAnsi="Bookman Old Style" w:cs="Arial"/>
          <w:lang w:val="es-ES"/>
        </w:rPr>
      </w:pPr>
      <w:r w:rsidRPr="00607933">
        <w:rPr>
          <w:rFonts w:ascii="Bookman Old Style" w:hAnsi="Bookman Old Style" w:cs="Arial"/>
          <w:lang w:val="es-ES"/>
        </w:rPr>
        <w:t>l</w:t>
      </w:r>
      <w:r w:rsidR="00487190" w:rsidRPr="00607933">
        <w:rPr>
          <w:rFonts w:ascii="Bookman Old Style" w:hAnsi="Bookman Old Style" w:cs="Arial"/>
          <w:lang w:val="es-ES"/>
        </w:rPr>
        <w:t>imitarea vitezei de circula</w:t>
      </w:r>
      <w:r w:rsidRPr="00607933">
        <w:rPr>
          <w:rFonts w:ascii="Cambria" w:hAnsi="Cambria" w:cs="Cambria"/>
          <w:lang w:val="es-ES"/>
        </w:rPr>
        <w:t>ț</w:t>
      </w:r>
      <w:r w:rsidR="00487190" w:rsidRPr="00607933">
        <w:rPr>
          <w:rFonts w:ascii="Bookman Old Style" w:hAnsi="Bookman Old Style" w:cs="Arial"/>
          <w:lang w:val="es-ES"/>
        </w:rPr>
        <w:t xml:space="preserve">ie a utilajelor </w:t>
      </w:r>
      <w:r w:rsidRPr="00607933">
        <w:rPr>
          <w:rFonts w:ascii="Bookman Old Style" w:hAnsi="Bookman Old Style" w:cs="Arial"/>
          <w:lang w:val="es-ES"/>
        </w:rPr>
        <w:t>î</w:t>
      </w:r>
      <w:r w:rsidR="00487190" w:rsidRPr="00607933">
        <w:rPr>
          <w:rFonts w:ascii="Bookman Old Style" w:hAnsi="Bookman Old Style" w:cs="Arial"/>
          <w:lang w:val="es-ES"/>
        </w:rPr>
        <w:t xml:space="preserve">n </w:t>
      </w:r>
      <w:r w:rsidRPr="00607933">
        <w:rPr>
          <w:rFonts w:ascii="Cambria" w:hAnsi="Cambria" w:cs="Cambria"/>
          <w:lang w:val="es-ES"/>
        </w:rPr>
        <w:t>ș</w:t>
      </w:r>
      <w:r w:rsidR="00487190" w:rsidRPr="00607933">
        <w:rPr>
          <w:rFonts w:ascii="Bookman Old Style" w:hAnsi="Bookman Old Style" w:cs="Arial"/>
          <w:lang w:val="es-ES"/>
        </w:rPr>
        <w:t>antier la 5 km/ora;</w:t>
      </w:r>
    </w:p>
    <w:p w:rsidR="00487190" w:rsidRPr="00607933" w:rsidRDefault="00761CCE" w:rsidP="005670FC">
      <w:pPr>
        <w:spacing w:after="0" w:line="360" w:lineRule="auto"/>
        <w:ind w:firstLine="720"/>
        <w:jc w:val="both"/>
        <w:rPr>
          <w:rFonts w:ascii="Bookman Old Style" w:hAnsi="Bookman Old Style" w:cs="Arial"/>
          <w:lang w:val="es-ES"/>
        </w:rPr>
      </w:pPr>
      <w:r w:rsidRPr="00607933">
        <w:rPr>
          <w:rFonts w:ascii="Bookman Old Style" w:hAnsi="Bookman Old Style" w:cs="Arial"/>
          <w:b/>
          <w:lang w:val="es-ES"/>
        </w:rPr>
        <w:t>Î</w:t>
      </w:r>
      <w:r w:rsidR="00487190" w:rsidRPr="00607933">
        <w:rPr>
          <w:rFonts w:ascii="Bookman Old Style" w:hAnsi="Bookman Old Style" w:cs="Arial"/>
          <w:b/>
          <w:lang w:val="es-ES"/>
        </w:rPr>
        <w:t>n exploatare</w:t>
      </w:r>
      <w:r w:rsidRPr="00607933">
        <w:rPr>
          <w:rFonts w:ascii="Bookman Old Style" w:hAnsi="Bookman Old Style" w:cs="Arial"/>
          <w:lang w:val="es-ES"/>
        </w:rPr>
        <w:t xml:space="preserve">, impactul este nesemnificativ </w:t>
      </w:r>
      <w:r w:rsidRPr="00607933">
        <w:rPr>
          <w:rFonts w:ascii="Cambria" w:hAnsi="Cambria" w:cs="Cambria"/>
          <w:lang w:val="es-ES"/>
        </w:rPr>
        <w:t>ș</w:t>
      </w:r>
      <w:r w:rsidRPr="00607933">
        <w:rPr>
          <w:rFonts w:ascii="Bookman Old Style" w:hAnsi="Bookman Old Style" w:cs="Arial"/>
          <w:lang w:val="es-ES"/>
        </w:rPr>
        <w:t>i nu sunt necesare mă</w:t>
      </w:r>
      <w:r w:rsidR="00487190" w:rsidRPr="00607933">
        <w:rPr>
          <w:rFonts w:ascii="Bookman Old Style" w:hAnsi="Bookman Old Style" w:cs="Arial"/>
          <w:lang w:val="es-ES"/>
        </w:rPr>
        <w:t>suri speciale de reducere a zgomotului.</w:t>
      </w:r>
    </w:p>
    <w:p w:rsidR="00487190" w:rsidRPr="00607933" w:rsidRDefault="00487190" w:rsidP="005670FC">
      <w:pPr>
        <w:spacing w:after="0" w:line="360" w:lineRule="auto"/>
        <w:jc w:val="both"/>
        <w:rPr>
          <w:rFonts w:ascii="Bookman Old Style" w:hAnsi="Bookman Old Style" w:cs="Arial"/>
          <w:lang w:val="es-ES"/>
        </w:rPr>
      </w:pPr>
    </w:p>
    <w:p w:rsidR="0003055B" w:rsidRPr="00607933" w:rsidRDefault="0003055B" w:rsidP="005670FC">
      <w:pPr>
        <w:spacing w:after="0" w:line="360" w:lineRule="auto"/>
        <w:jc w:val="both"/>
        <w:rPr>
          <w:rFonts w:ascii="Bookman Old Style" w:hAnsi="Bookman Old Style"/>
          <w:lang w:val="ro-RO"/>
        </w:rPr>
      </w:pPr>
      <w:r w:rsidRPr="00607933">
        <w:rPr>
          <w:rFonts w:ascii="Bookman Old Style" w:hAnsi="Bookman Old Style"/>
          <w:b/>
          <w:lang w:val="ro-RO"/>
        </w:rPr>
        <w:t>d.6. Debutul, durata, frecvenţa şi reversibilitatea preconizate ale impactului</w:t>
      </w:r>
      <w:r w:rsidRPr="00607933">
        <w:rPr>
          <w:rFonts w:ascii="Bookman Old Style" w:hAnsi="Bookman Old Style"/>
          <w:lang w:val="ro-RO"/>
        </w:rPr>
        <w:t>:</w:t>
      </w:r>
    </w:p>
    <w:p w:rsidR="0003055B" w:rsidRPr="00607933" w:rsidRDefault="0003055B" w:rsidP="005670FC">
      <w:pPr>
        <w:spacing w:after="0" w:line="360" w:lineRule="auto"/>
        <w:ind w:firstLine="450"/>
        <w:jc w:val="both"/>
        <w:rPr>
          <w:rFonts w:ascii="Bookman Old Style" w:hAnsi="Bookman Old Style"/>
          <w:lang w:val="ro-RO"/>
        </w:rPr>
      </w:pPr>
      <w:r w:rsidRPr="00607933">
        <w:rPr>
          <w:rFonts w:ascii="Bookman Old Style" w:hAnsi="Bookman Old Style"/>
          <w:lang w:val="ro-RO"/>
        </w:rPr>
        <w:t xml:space="preserve">Odată cu începerea lucrărilor caracteristice proiectului, pe parcursul implementării proiectului, </w:t>
      </w:r>
      <w:r w:rsidR="00B05F7A" w:rsidRPr="00607933">
        <w:rPr>
          <w:rFonts w:ascii="Bookman Old Style" w:hAnsi="Bookman Old Style"/>
          <w:lang w:val="ro-RO"/>
        </w:rPr>
        <w:t xml:space="preserve">impactul </w:t>
      </w:r>
      <w:r w:rsidRPr="00607933">
        <w:rPr>
          <w:rFonts w:ascii="Bookman Old Style" w:hAnsi="Bookman Old Style"/>
          <w:lang w:val="ro-RO"/>
        </w:rPr>
        <w:t xml:space="preserve">având caracter temporar </w:t>
      </w:r>
      <w:r w:rsidRPr="00607933">
        <w:rPr>
          <w:rFonts w:ascii="Cambria" w:hAnsi="Cambria" w:cs="Cambria"/>
          <w:lang w:val="ro-RO"/>
        </w:rPr>
        <w:t>ș</w:t>
      </w:r>
      <w:r w:rsidRPr="00607933">
        <w:rPr>
          <w:rFonts w:ascii="Bookman Old Style" w:hAnsi="Bookman Old Style"/>
          <w:lang w:val="ro-RO"/>
        </w:rPr>
        <w:t xml:space="preserve">i efecte pe termen scurt </w:t>
      </w:r>
      <w:r w:rsidRPr="00607933">
        <w:rPr>
          <w:rFonts w:ascii="Cambria" w:hAnsi="Cambria" w:cs="Cambria"/>
          <w:lang w:val="ro-RO"/>
        </w:rPr>
        <w:t>ș</w:t>
      </w:r>
      <w:r w:rsidRPr="00607933">
        <w:rPr>
          <w:rFonts w:ascii="Bookman Old Style" w:hAnsi="Bookman Old Style"/>
          <w:lang w:val="ro-RO"/>
        </w:rPr>
        <w:t>i va înceta odată cu finalizarea lucrărilor.</w:t>
      </w:r>
    </w:p>
    <w:p w:rsidR="0003055B" w:rsidRPr="00607933" w:rsidRDefault="0003055B" w:rsidP="005670FC">
      <w:pPr>
        <w:spacing w:after="0" w:line="360" w:lineRule="auto"/>
        <w:jc w:val="both"/>
        <w:rPr>
          <w:rFonts w:ascii="Bookman Old Style" w:hAnsi="Bookman Old Style"/>
          <w:lang w:val="ro-RO"/>
        </w:rPr>
      </w:pPr>
      <w:r w:rsidRPr="00607933">
        <w:rPr>
          <w:rFonts w:ascii="Bookman Old Style" w:hAnsi="Bookman Old Style"/>
          <w:b/>
          <w:lang w:val="ro-RO"/>
        </w:rPr>
        <w:lastRenderedPageBreak/>
        <w:t xml:space="preserve">d.7. Cumularea impactului cu impactul altor proiecte existente şi/sau aprobate: </w:t>
      </w:r>
      <w:r w:rsidRPr="00607933">
        <w:rPr>
          <w:rFonts w:ascii="Bookman Old Style" w:hAnsi="Bookman Old Style"/>
          <w:lang w:val="ro-RO"/>
        </w:rPr>
        <w:t xml:space="preserve">- </w:t>
      </w:r>
      <w:r w:rsidRPr="00607933">
        <w:rPr>
          <w:rFonts w:ascii="Bookman Old Style" w:hAnsi="Bookman Old Style"/>
          <w:i/>
          <w:lang w:val="ro-RO"/>
        </w:rPr>
        <w:t>nu este cazul</w:t>
      </w:r>
      <w:r w:rsidRPr="00607933">
        <w:rPr>
          <w:rFonts w:ascii="Bookman Old Style" w:hAnsi="Bookman Old Style"/>
          <w:lang w:val="ro-RO"/>
        </w:rPr>
        <w:t>;</w:t>
      </w:r>
    </w:p>
    <w:p w:rsidR="0003055B" w:rsidRPr="00607933" w:rsidRDefault="0003055B" w:rsidP="005670FC">
      <w:pPr>
        <w:spacing w:after="0" w:line="360" w:lineRule="auto"/>
        <w:jc w:val="both"/>
        <w:rPr>
          <w:rFonts w:ascii="Bookman Old Style" w:hAnsi="Bookman Old Style"/>
          <w:i/>
          <w:lang w:val="ro-RO"/>
        </w:rPr>
      </w:pPr>
      <w:r w:rsidRPr="00607933">
        <w:rPr>
          <w:rFonts w:ascii="Bookman Old Style" w:hAnsi="Bookman Old Style"/>
          <w:b/>
          <w:lang w:val="ro-RO"/>
        </w:rPr>
        <w:t>d.8. Posibilitatea de reducere efectivă a impactului</w:t>
      </w:r>
      <w:r w:rsidRPr="00607933">
        <w:rPr>
          <w:rFonts w:ascii="Bookman Old Style" w:hAnsi="Bookman Old Style"/>
          <w:lang w:val="ro-RO"/>
        </w:rPr>
        <w:t xml:space="preserve">: </w:t>
      </w:r>
      <w:r w:rsidRPr="00607933">
        <w:rPr>
          <w:rFonts w:ascii="Bookman Old Style" w:hAnsi="Bookman Old Style"/>
          <w:i/>
          <w:lang w:val="ro-RO"/>
        </w:rPr>
        <w:t>nu este cazul.</w:t>
      </w:r>
    </w:p>
    <w:p w:rsidR="0003055B" w:rsidRPr="00607933" w:rsidRDefault="0003055B" w:rsidP="005670FC">
      <w:pPr>
        <w:spacing w:after="0" w:line="360" w:lineRule="auto"/>
        <w:ind w:firstLine="720"/>
        <w:jc w:val="both"/>
        <w:rPr>
          <w:rStyle w:val="spar"/>
          <w:rFonts w:ascii="Bookman Old Style" w:hAnsi="Bookman Old Style"/>
          <w:color w:val="000000"/>
          <w:bdr w:val="none" w:sz="0" w:space="0" w:color="auto" w:frame="1"/>
          <w:shd w:val="clear" w:color="auto" w:fill="FFFFFF"/>
        </w:rPr>
      </w:pPr>
    </w:p>
    <w:p w:rsidR="0003055B" w:rsidRPr="00607933" w:rsidRDefault="0003055B" w:rsidP="005670FC">
      <w:pPr>
        <w:spacing w:after="0" w:line="360" w:lineRule="auto"/>
        <w:ind w:firstLine="720"/>
        <w:jc w:val="both"/>
        <w:rPr>
          <w:rStyle w:val="spctbdy"/>
          <w:rFonts w:ascii="Bookman Old Style" w:hAnsi="Bookman Old Style"/>
          <w:i/>
          <w:bdr w:val="none" w:sz="0" w:space="0" w:color="auto" w:frame="1"/>
          <w:shd w:val="clear" w:color="auto" w:fill="FFFFFF"/>
        </w:rPr>
      </w:pPr>
      <w:r w:rsidRPr="00607933">
        <w:rPr>
          <w:rStyle w:val="spctttl"/>
          <w:rFonts w:ascii="Bookman Old Style" w:hAnsi="Bookman Old Style"/>
          <w:b/>
          <w:bCs/>
          <w:bdr w:val="none" w:sz="0" w:space="0" w:color="auto" w:frame="1"/>
          <w:shd w:val="clear" w:color="auto" w:fill="FFFFFF"/>
        </w:rPr>
        <w:t>II.</w:t>
      </w:r>
      <w:r w:rsidRPr="00607933">
        <w:rPr>
          <w:rStyle w:val="spct"/>
          <w:rFonts w:ascii="Bookman Old Style" w:hAnsi="Bookman Old Style"/>
          <w:b/>
          <w:bdr w:val="dotted" w:sz="6" w:space="0" w:color="FEFEFE" w:frame="1"/>
          <w:shd w:val="clear" w:color="auto" w:fill="FFFFFF"/>
        </w:rPr>
        <w:t> </w:t>
      </w:r>
      <w:r w:rsidRPr="00607933">
        <w:rPr>
          <w:rStyle w:val="spctbdy"/>
          <w:rFonts w:ascii="Bookman Old Style" w:hAnsi="Bookman Old Style"/>
          <w:b/>
          <w:bdr w:val="none" w:sz="0" w:space="0" w:color="auto" w:frame="1"/>
          <w:shd w:val="clear" w:color="auto" w:fill="FFFFFF"/>
        </w:rPr>
        <w:t>Motivele pe baza cărora s-a stabilit necesitatea neefectuării evaluării adecvate sunt următoarele:</w:t>
      </w:r>
      <w:r w:rsidR="00242328" w:rsidRPr="00607933">
        <w:rPr>
          <w:rStyle w:val="spctbdy"/>
          <w:rFonts w:ascii="Bookman Old Style" w:hAnsi="Bookman Old Style"/>
          <w:b/>
          <w:bdr w:val="none" w:sz="0" w:space="0" w:color="auto" w:frame="1"/>
          <w:shd w:val="clear" w:color="auto" w:fill="FFFFFF"/>
        </w:rPr>
        <w:t xml:space="preserve"> </w:t>
      </w:r>
      <w:r w:rsidR="00242328" w:rsidRPr="00607933">
        <w:rPr>
          <w:rStyle w:val="spctbdy"/>
          <w:rFonts w:ascii="Bookman Old Style" w:hAnsi="Bookman Old Style"/>
          <w:i/>
          <w:bdr w:val="none" w:sz="0" w:space="0" w:color="auto" w:frame="1"/>
          <w:shd w:val="clear" w:color="auto" w:fill="FFFFFF"/>
        </w:rPr>
        <w:t>Nu este cazul.</w:t>
      </w:r>
    </w:p>
    <w:p w:rsidR="0003055B" w:rsidRPr="00607933" w:rsidRDefault="0003055B" w:rsidP="005670FC">
      <w:pPr>
        <w:spacing w:after="0" w:line="360" w:lineRule="auto"/>
        <w:ind w:firstLine="720"/>
        <w:jc w:val="both"/>
        <w:rPr>
          <w:rStyle w:val="spctbdy"/>
          <w:rFonts w:ascii="Bookman Old Style" w:hAnsi="Bookman Old Style"/>
          <w:bdr w:val="none" w:sz="0" w:space="0" w:color="auto" w:frame="1"/>
          <w:shd w:val="clear" w:color="auto" w:fill="FFFFFF"/>
        </w:rPr>
      </w:pPr>
      <w:r w:rsidRPr="00607933">
        <w:rPr>
          <w:rStyle w:val="spctbdy"/>
          <w:rFonts w:ascii="Bookman Old Style" w:hAnsi="Bookman Old Style"/>
          <w:bdr w:val="none" w:sz="0" w:space="0" w:color="auto" w:frame="1"/>
          <w:shd w:val="clear" w:color="auto" w:fill="FFFFFF"/>
        </w:rPr>
        <w:t>Amplasamentul nu se află în perimetrul sau în vecinătatea unei arii naturale protejate de interes na</w:t>
      </w:r>
      <w:r w:rsidRPr="00607933">
        <w:rPr>
          <w:rStyle w:val="spctbdy"/>
          <w:rFonts w:ascii="Cambria" w:hAnsi="Cambria" w:cs="Cambria"/>
          <w:bdr w:val="none" w:sz="0" w:space="0" w:color="auto" w:frame="1"/>
          <w:shd w:val="clear" w:color="auto" w:fill="FFFFFF"/>
        </w:rPr>
        <w:t>ț</w:t>
      </w:r>
      <w:r w:rsidRPr="00607933">
        <w:rPr>
          <w:rStyle w:val="spctbdy"/>
          <w:rFonts w:ascii="Bookman Old Style" w:hAnsi="Bookman Old Style"/>
          <w:bdr w:val="none" w:sz="0" w:space="0" w:color="auto" w:frame="1"/>
          <w:shd w:val="clear" w:color="auto" w:fill="FFFFFF"/>
        </w:rPr>
        <w:t>ional/interna</w:t>
      </w:r>
      <w:r w:rsidRPr="00607933">
        <w:rPr>
          <w:rStyle w:val="spctbdy"/>
          <w:rFonts w:ascii="Cambria" w:hAnsi="Cambria" w:cs="Cambria"/>
          <w:bdr w:val="none" w:sz="0" w:space="0" w:color="auto" w:frame="1"/>
          <w:shd w:val="clear" w:color="auto" w:fill="FFFFFF"/>
        </w:rPr>
        <w:t>ț</w:t>
      </w:r>
      <w:r w:rsidRPr="00607933">
        <w:rPr>
          <w:rStyle w:val="spctbdy"/>
          <w:rFonts w:ascii="Bookman Old Style" w:hAnsi="Bookman Old Style"/>
          <w:bdr w:val="none" w:sz="0" w:space="0" w:color="auto" w:frame="1"/>
          <w:shd w:val="clear" w:color="auto" w:fill="FFFFFF"/>
        </w:rPr>
        <w:t>ional/comunitar.</w:t>
      </w:r>
    </w:p>
    <w:p w:rsidR="0003055B" w:rsidRPr="00607933" w:rsidRDefault="0003055B" w:rsidP="005670FC">
      <w:pPr>
        <w:spacing w:after="0" w:line="360" w:lineRule="auto"/>
        <w:ind w:firstLine="720"/>
        <w:jc w:val="both"/>
        <w:rPr>
          <w:rStyle w:val="spctttl"/>
          <w:rFonts w:ascii="Bookman Old Style" w:hAnsi="Bookman Old Style"/>
          <w:b/>
          <w:bCs/>
          <w:color w:val="8B0000"/>
          <w:bdr w:val="none" w:sz="0" w:space="0" w:color="auto" w:frame="1"/>
          <w:shd w:val="clear" w:color="auto" w:fill="FFFFFF"/>
        </w:rPr>
      </w:pPr>
    </w:p>
    <w:p w:rsidR="0003055B" w:rsidRPr="00607933" w:rsidRDefault="0003055B" w:rsidP="005670FC">
      <w:pPr>
        <w:spacing w:after="0" w:line="360" w:lineRule="auto"/>
        <w:ind w:firstLine="720"/>
        <w:jc w:val="both"/>
        <w:rPr>
          <w:rStyle w:val="spctbdy"/>
          <w:rFonts w:ascii="Bookman Old Style" w:hAnsi="Bookman Old Style"/>
          <w:i/>
          <w:color w:val="000000"/>
          <w:bdr w:val="none" w:sz="0" w:space="0" w:color="auto" w:frame="1"/>
          <w:shd w:val="clear" w:color="auto" w:fill="FFFFFF"/>
        </w:rPr>
      </w:pPr>
      <w:r w:rsidRPr="00607933">
        <w:rPr>
          <w:rStyle w:val="spctttl"/>
          <w:rFonts w:ascii="Bookman Old Style" w:hAnsi="Bookman Old Style"/>
          <w:b/>
          <w:bCs/>
          <w:bdr w:val="none" w:sz="0" w:space="0" w:color="auto" w:frame="1"/>
          <w:shd w:val="clear" w:color="auto" w:fill="FFFFFF"/>
        </w:rPr>
        <w:t>III.</w:t>
      </w:r>
      <w:r w:rsidRPr="00607933">
        <w:rPr>
          <w:rStyle w:val="spct"/>
          <w:rFonts w:ascii="Bookman Old Style" w:hAnsi="Bookman Old Style"/>
          <w:b/>
          <w:bdr w:val="dotted" w:sz="6" w:space="0" w:color="FEFEFE" w:frame="1"/>
          <w:shd w:val="clear" w:color="auto" w:fill="FFFFFF"/>
        </w:rPr>
        <w:t> </w:t>
      </w:r>
      <w:r w:rsidRPr="00607933">
        <w:rPr>
          <w:rStyle w:val="spctbdy"/>
          <w:rFonts w:ascii="Bookman Old Style" w:hAnsi="Bookman Old Style"/>
          <w:b/>
          <w:bdr w:val="none" w:sz="0" w:space="0" w:color="auto" w:frame="1"/>
          <w:shd w:val="clear" w:color="auto" w:fill="FFFFFF"/>
        </w:rPr>
        <w:t>Motivele pe baza cărora s-a stabilit necesitatea neefectuării evaluării impactului asupra corpurilor de apă</w:t>
      </w:r>
      <w:r w:rsidRPr="00607933">
        <w:rPr>
          <w:rStyle w:val="spctbdy"/>
          <w:rFonts w:ascii="Bookman Old Style" w:hAnsi="Bookman Old Style"/>
          <w:b/>
          <w:color w:val="000000"/>
          <w:bdr w:val="none" w:sz="0" w:space="0" w:color="auto" w:frame="1"/>
          <w:shd w:val="clear" w:color="auto" w:fill="FFFFFF"/>
        </w:rPr>
        <w:t>:</w:t>
      </w:r>
      <w:r w:rsidR="00242328" w:rsidRPr="00607933">
        <w:rPr>
          <w:rStyle w:val="spctbdy"/>
          <w:rFonts w:ascii="Bookman Old Style" w:hAnsi="Bookman Old Style"/>
          <w:b/>
          <w:color w:val="000000"/>
          <w:bdr w:val="none" w:sz="0" w:space="0" w:color="auto" w:frame="1"/>
          <w:shd w:val="clear" w:color="auto" w:fill="FFFFFF"/>
        </w:rPr>
        <w:t xml:space="preserve"> </w:t>
      </w:r>
    </w:p>
    <w:p w:rsidR="00237102" w:rsidRPr="00607933" w:rsidRDefault="00237102" w:rsidP="00237102">
      <w:pPr>
        <w:spacing w:after="0" w:line="360" w:lineRule="auto"/>
        <w:ind w:firstLine="720"/>
        <w:jc w:val="both"/>
        <w:rPr>
          <w:rStyle w:val="spctbdy"/>
          <w:rFonts w:ascii="Bookman Old Style" w:hAnsi="Bookman Old Style"/>
          <w:bdr w:val="none" w:sz="0" w:space="0" w:color="auto" w:frame="1"/>
          <w:shd w:val="clear" w:color="auto" w:fill="FFFFFF"/>
        </w:rPr>
      </w:pPr>
      <w:r w:rsidRPr="00607933">
        <w:rPr>
          <w:rStyle w:val="spctbdy"/>
          <w:rFonts w:ascii="Bookman Old Style" w:hAnsi="Bookman Old Style"/>
          <w:bdr w:val="none" w:sz="0" w:space="0" w:color="auto" w:frame="1"/>
          <w:shd w:val="clear" w:color="auto" w:fill="FFFFFF"/>
        </w:rPr>
        <w:t>Proiectul nu intră sub inciden</w:t>
      </w:r>
      <w:r w:rsidRPr="00607933">
        <w:rPr>
          <w:rStyle w:val="spctbdy"/>
          <w:rFonts w:ascii="Cambria" w:hAnsi="Cambria" w:cs="Cambria"/>
          <w:bdr w:val="none" w:sz="0" w:space="0" w:color="auto" w:frame="1"/>
          <w:shd w:val="clear" w:color="auto" w:fill="FFFFFF"/>
        </w:rPr>
        <w:t>ț</w:t>
      </w:r>
      <w:r w:rsidRPr="00607933">
        <w:rPr>
          <w:rStyle w:val="spctbdy"/>
          <w:rFonts w:ascii="Bookman Old Style" w:hAnsi="Bookman Old Style"/>
          <w:bdr w:val="none" w:sz="0" w:space="0" w:color="auto" w:frame="1"/>
          <w:shd w:val="clear" w:color="auto" w:fill="FFFFFF"/>
        </w:rPr>
        <w:t xml:space="preserve">a art. 48 </w:t>
      </w:r>
      <w:r w:rsidRPr="00607933">
        <w:rPr>
          <w:rStyle w:val="spctbdy"/>
          <w:rFonts w:ascii="Cambria" w:hAnsi="Cambria" w:cs="Cambria"/>
          <w:bdr w:val="none" w:sz="0" w:space="0" w:color="auto" w:frame="1"/>
          <w:shd w:val="clear" w:color="auto" w:fill="FFFFFF"/>
        </w:rPr>
        <w:t>ș</w:t>
      </w:r>
      <w:r w:rsidRPr="00607933">
        <w:rPr>
          <w:rStyle w:val="spctbdy"/>
          <w:rFonts w:ascii="Bookman Old Style" w:hAnsi="Bookman Old Style"/>
          <w:bdr w:val="none" w:sz="0" w:space="0" w:color="auto" w:frame="1"/>
          <w:shd w:val="clear" w:color="auto" w:fill="FFFFFF"/>
        </w:rPr>
        <w:t xml:space="preserve">i 54 din Legea apelor nr. 107/1996, cu modificările </w:t>
      </w:r>
      <w:r w:rsidRPr="00607933">
        <w:rPr>
          <w:rStyle w:val="spctbdy"/>
          <w:rFonts w:ascii="Cambria" w:hAnsi="Cambria" w:cs="Cambria"/>
          <w:bdr w:val="none" w:sz="0" w:space="0" w:color="auto" w:frame="1"/>
          <w:shd w:val="clear" w:color="auto" w:fill="FFFFFF"/>
        </w:rPr>
        <w:t>ș</w:t>
      </w:r>
      <w:r w:rsidRPr="00607933">
        <w:rPr>
          <w:rStyle w:val="spctbdy"/>
          <w:rFonts w:ascii="Bookman Old Style" w:hAnsi="Bookman Old Style"/>
          <w:bdr w:val="none" w:sz="0" w:space="0" w:color="auto" w:frame="1"/>
          <w:shd w:val="clear" w:color="auto" w:fill="FFFFFF"/>
        </w:rPr>
        <w:t>i completările ulterioare.</w:t>
      </w:r>
    </w:p>
    <w:p w:rsidR="005B373D" w:rsidRPr="00607933" w:rsidRDefault="005B373D" w:rsidP="005670FC">
      <w:pPr>
        <w:spacing w:after="0" w:line="360" w:lineRule="auto"/>
        <w:ind w:firstLine="720"/>
        <w:jc w:val="both"/>
        <w:rPr>
          <w:rStyle w:val="spctbdy"/>
          <w:rFonts w:ascii="Bookman Old Style" w:hAnsi="Bookman Old Style"/>
          <w:color w:val="000000"/>
          <w:bdr w:val="none" w:sz="0" w:space="0" w:color="auto" w:frame="1"/>
          <w:shd w:val="clear" w:color="auto" w:fill="FFFFFF"/>
        </w:rPr>
      </w:pPr>
    </w:p>
    <w:p w:rsidR="0067065B" w:rsidRPr="00607933" w:rsidRDefault="0067065B" w:rsidP="005670FC">
      <w:pPr>
        <w:spacing w:after="0" w:line="360" w:lineRule="auto"/>
        <w:jc w:val="both"/>
        <w:rPr>
          <w:rStyle w:val="spctbdy"/>
          <w:rFonts w:ascii="Bookman Old Style" w:hAnsi="Bookman Old Style"/>
          <w:b/>
          <w:color w:val="000000"/>
          <w:bdr w:val="none" w:sz="0" w:space="0" w:color="auto" w:frame="1"/>
          <w:shd w:val="clear" w:color="auto" w:fill="FFFFFF"/>
        </w:rPr>
      </w:pPr>
    </w:p>
    <w:p w:rsidR="0003055B" w:rsidRPr="00607933" w:rsidRDefault="00C6464B" w:rsidP="005670FC">
      <w:pPr>
        <w:spacing w:after="0" w:line="360" w:lineRule="auto"/>
        <w:jc w:val="both"/>
        <w:rPr>
          <w:rStyle w:val="spctbdy"/>
          <w:rFonts w:ascii="Bookman Old Style" w:hAnsi="Bookman Old Style"/>
          <w:b/>
          <w:color w:val="000000"/>
          <w:bdr w:val="none" w:sz="0" w:space="0" w:color="auto" w:frame="1"/>
          <w:shd w:val="clear" w:color="auto" w:fill="FFFFFF"/>
        </w:rPr>
      </w:pPr>
      <w:r w:rsidRPr="00607933">
        <w:rPr>
          <w:rStyle w:val="spctbdy"/>
          <w:rFonts w:ascii="Bookman Old Style" w:hAnsi="Bookman Old Style"/>
          <w:b/>
          <w:color w:val="000000"/>
          <w:bdr w:val="none" w:sz="0" w:space="0" w:color="auto" w:frame="1"/>
          <w:shd w:val="clear" w:color="auto" w:fill="FFFFFF"/>
        </w:rPr>
        <w:t>CONDI</w:t>
      </w:r>
      <w:r w:rsidRPr="00607933">
        <w:rPr>
          <w:rStyle w:val="spctbdy"/>
          <w:rFonts w:ascii="Cambria" w:hAnsi="Cambria" w:cs="Cambria"/>
          <w:b/>
          <w:color w:val="000000"/>
          <w:bdr w:val="none" w:sz="0" w:space="0" w:color="auto" w:frame="1"/>
          <w:shd w:val="clear" w:color="auto" w:fill="FFFFFF"/>
        </w:rPr>
        <w:t>Ț</w:t>
      </w:r>
      <w:r w:rsidRPr="00607933">
        <w:rPr>
          <w:rStyle w:val="spctbdy"/>
          <w:rFonts w:ascii="Bookman Old Style" w:hAnsi="Bookman Old Style"/>
          <w:b/>
          <w:color w:val="000000"/>
          <w:bdr w:val="none" w:sz="0" w:space="0" w:color="auto" w:frame="1"/>
          <w:shd w:val="clear" w:color="auto" w:fill="FFFFFF"/>
        </w:rPr>
        <w:t>IILE DE REALIZARE A PROIECTULUI:</w:t>
      </w:r>
    </w:p>
    <w:p w:rsidR="0003055B" w:rsidRPr="00607933" w:rsidRDefault="0003055B" w:rsidP="005670FC">
      <w:pPr>
        <w:spacing w:after="0" w:line="360" w:lineRule="auto"/>
        <w:ind w:firstLine="720"/>
        <w:jc w:val="both"/>
        <w:rPr>
          <w:rStyle w:val="spctbdy"/>
          <w:rFonts w:ascii="Bookman Old Style" w:hAnsi="Bookman Old Style" w:cs="Times New Roman"/>
          <w:b/>
          <w:color w:val="000000"/>
          <w:bdr w:val="none" w:sz="0" w:space="0" w:color="auto" w:frame="1"/>
          <w:shd w:val="clear" w:color="auto" w:fill="FFFFFF"/>
        </w:rPr>
      </w:pPr>
      <w:r w:rsidRPr="00607933">
        <w:rPr>
          <w:rStyle w:val="spctbdy"/>
          <w:rFonts w:ascii="Bookman Old Style" w:hAnsi="Bookman Old Style"/>
          <w:b/>
          <w:color w:val="000000"/>
          <w:bdr w:val="none" w:sz="0" w:space="0" w:color="auto" w:frame="1"/>
          <w:shd w:val="clear" w:color="auto" w:fill="FFFFFF"/>
        </w:rPr>
        <w:t>Se vor respecta solu</w:t>
      </w:r>
      <w:r w:rsidRPr="00607933">
        <w:rPr>
          <w:rStyle w:val="spctbdy"/>
          <w:rFonts w:ascii="Cambria" w:hAnsi="Cambria" w:cs="Cambria"/>
          <w:b/>
          <w:color w:val="000000"/>
          <w:bdr w:val="none" w:sz="0" w:space="0" w:color="auto" w:frame="1"/>
          <w:shd w:val="clear" w:color="auto" w:fill="FFFFFF"/>
        </w:rPr>
        <w:t>ț</w:t>
      </w:r>
      <w:r w:rsidRPr="00607933">
        <w:rPr>
          <w:rStyle w:val="spctbdy"/>
          <w:rFonts w:ascii="Bookman Old Style" w:hAnsi="Bookman Old Style" w:cs="Times New Roman"/>
          <w:b/>
          <w:color w:val="000000"/>
          <w:bdr w:val="none" w:sz="0" w:space="0" w:color="auto" w:frame="1"/>
          <w:shd w:val="clear" w:color="auto" w:fill="FFFFFF"/>
        </w:rPr>
        <w:t xml:space="preserve">iile tehnice care au stat la baza emiterii deciziei etapei de încadrare: memoriul tehnic, acte </w:t>
      </w:r>
      <w:r w:rsidRPr="00607933">
        <w:rPr>
          <w:rStyle w:val="spctbdy"/>
          <w:rFonts w:ascii="Cambria" w:hAnsi="Cambria" w:cs="Cambria"/>
          <w:b/>
          <w:color w:val="000000"/>
          <w:bdr w:val="none" w:sz="0" w:space="0" w:color="auto" w:frame="1"/>
          <w:shd w:val="clear" w:color="auto" w:fill="FFFFFF"/>
        </w:rPr>
        <w:t>ș</w:t>
      </w:r>
      <w:r w:rsidRPr="00607933">
        <w:rPr>
          <w:rStyle w:val="spctbdy"/>
          <w:rFonts w:ascii="Bookman Old Style" w:hAnsi="Bookman Old Style" w:cs="Times New Roman"/>
          <w:b/>
          <w:color w:val="000000"/>
          <w:bdr w:val="none" w:sz="0" w:space="0" w:color="auto" w:frame="1"/>
          <w:shd w:val="clear" w:color="auto" w:fill="FFFFFF"/>
        </w:rPr>
        <w:t>i avize emise de alte autorită</w:t>
      </w:r>
      <w:r w:rsidRPr="00607933">
        <w:rPr>
          <w:rStyle w:val="spctbdy"/>
          <w:rFonts w:ascii="Cambria" w:hAnsi="Cambria" w:cs="Cambria"/>
          <w:b/>
          <w:color w:val="000000"/>
          <w:bdr w:val="none" w:sz="0" w:space="0" w:color="auto" w:frame="1"/>
          <w:shd w:val="clear" w:color="auto" w:fill="FFFFFF"/>
        </w:rPr>
        <w:t>ț</w:t>
      </w:r>
      <w:r w:rsidRPr="00607933">
        <w:rPr>
          <w:rStyle w:val="spctbdy"/>
          <w:rFonts w:ascii="Bookman Old Style" w:hAnsi="Bookman Old Style" w:cs="Times New Roman"/>
          <w:b/>
          <w:color w:val="000000"/>
          <w:bdr w:val="none" w:sz="0" w:space="0" w:color="auto" w:frame="1"/>
          <w:shd w:val="clear" w:color="auto" w:fill="FFFFFF"/>
        </w:rPr>
        <w:t>i.</w:t>
      </w:r>
    </w:p>
    <w:p w:rsidR="008236E6" w:rsidRPr="00607933" w:rsidRDefault="008236E6" w:rsidP="00361D9E">
      <w:pPr>
        <w:numPr>
          <w:ilvl w:val="0"/>
          <w:numId w:val="2"/>
        </w:numPr>
        <w:tabs>
          <w:tab w:val="clear" w:pos="1440"/>
          <w:tab w:val="num" w:pos="1080"/>
        </w:tabs>
        <w:spacing w:after="0" w:line="360" w:lineRule="auto"/>
        <w:ind w:left="0" w:firstLine="1080"/>
        <w:jc w:val="both"/>
        <w:rPr>
          <w:rFonts w:ascii="Bookman Old Style" w:hAnsi="Bookman Old Style" w:cs="Arial"/>
          <w:b/>
        </w:rPr>
      </w:pPr>
      <w:r w:rsidRPr="00607933">
        <w:rPr>
          <w:rFonts w:ascii="Bookman Old Style" w:hAnsi="Bookman Old Style" w:cs="Arial"/>
          <w:b/>
        </w:rPr>
        <w:t>Se vor lua la cuno</w:t>
      </w:r>
      <w:r w:rsidRPr="00607933">
        <w:rPr>
          <w:rFonts w:ascii="Cambria" w:hAnsi="Cambria" w:cs="Cambria"/>
          <w:b/>
        </w:rPr>
        <w:t>ș</w:t>
      </w:r>
      <w:r w:rsidRPr="00607933">
        <w:rPr>
          <w:rFonts w:ascii="Bookman Old Style" w:hAnsi="Bookman Old Style" w:cs="Arial"/>
          <w:b/>
        </w:rPr>
        <w:t>tin</w:t>
      </w:r>
      <w:r w:rsidRPr="00607933">
        <w:rPr>
          <w:rFonts w:ascii="Cambria" w:hAnsi="Cambria" w:cs="Cambria"/>
          <w:b/>
        </w:rPr>
        <w:t>ț</w:t>
      </w:r>
      <w:r w:rsidRPr="00607933">
        <w:rPr>
          <w:rFonts w:ascii="Bookman Old Style" w:hAnsi="Bookman Old Style" w:cs="Bookman Old Style"/>
          <w:b/>
        </w:rPr>
        <w:t>ă</w:t>
      </w:r>
      <w:r w:rsidRPr="00607933">
        <w:rPr>
          <w:rFonts w:ascii="Bookman Old Style" w:hAnsi="Bookman Old Style" w:cs="Arial"/>
          <w:b/>
        </w:rPr>
        <w:t xml:space="preserve"> prevederile Ordinului Nr. 694/2016,</w:t>
      </w:r>
      <w:r w:rsidRPr="00607933">
        <w:rPr>
          <w:rFonts w:ascii="Bookman Old Style" w:hAnsi="Bookman Old Style"/>
          <w:b/>
          <w:bCs/>
          <w:shd w:val="clear" w:color="auto" w:fill="FFFFFF"/>
        </w:rPr>
        <w:t xml:space="preserve"> </w:t>
      </w:r>
      <w:r w:rsidRPr="00607933">
        <w:rPr>
          <w:rFonts w:ascii="Bookman Old Style" w:hAnsi="Bookman Old Style"/>
          <w:bCs/>
          <w:i/>
          <w:shd w:val="clear" w:color="auto" w:fill="FFFFFF"/>
        </w:rPr>
        <w:t xml:space="preserve">pentru aprobarea Metodologiei privind scoaterea definitivă, ocuparea temporară </w:t>
      </w:r>
      <w:r w:rsidRPr="00607933">
        <w:rPr>
          <w:rFonts w:ascii="Cambria" w:hAnsi="Cambria" w:cs="Cambria"/>
          <w:bCs/>
          <w:i/>
          <w:shd w:val="clear" w:color="auto" w:fill="FFFFFF"/>
        </w:rPr>
        <w:t>ș</w:t>
      </w:r>
      <w:r w:rsidRPr="00607933">
        <w:rPr>
          <w:rFonts w:ascii="Bookman Old Style" w:hAnsi="Bookman Old Style"/>
          <w:bCs/>
          <w:i/>
          <w:shd w:val="clear" w:color="auto" w:fill="FFFFFF"/>
        </w:rPr>
        <w:t xml:space="preserve">i schimbul de terenuri </w:t>
      </w:r>
      <w:r w:rsidRPr="00607933">
        <w:rPr>
          <w:rFonts w:ascii="Cambria" w:hAnsi="Cambria" w:cs="Cambria"/>
          <w:bCs/>
          <w:i/>
          <w:shd w:val="clear" w:color="auto" w:fill="FFFFFF"/>
        </w:rPr>
        <w:t>ș</w:t>
      </w:r>
      <w:r w:rsidRPr="00607933">
        <w:rPr>
          <w:rFonts w:ascii="Bookman Old Style" w:hAnsi="Bookman Old Style"/>
          <w:bCs/>
          <w:i/>
          <w:shd w:val="clear" w:color="auto" w:fill="FFFFFF"/>
        </w:rPr>
        <w:t>i de calcul al obliga</w:t>
      </w:r>
      <w:r w:rsidRPr="00607933">
        <w:rPr>
          <w:rFonts w:ascii="Cambria" w:hAnsi="Cambria" w:cs="Cambria"/>
          <w:bCs/>
          <w:i/>
          <w:shd w:val="clear" w:color="auto" w:fill="FFFFFF"/>
        </w:rPr>
        <w:t>ț</w:t>
      </w:r>
      <w:r w:rsidRPr="00607933">
        <w:rPr>
          <w:rFonts w:ascii="Bookman Old Style" w:hAnsi="Bookman Old Style"/>
          <w:bCs/>
          <w:i/>
          <w:shd w:val="clear" w:color="auto" w:fill="FFFFFF"/>
        </w:rPr>
        <w:t>iilor b</w:t>
      </w:r>
      <w:r w:rsidRPr="00607933">
        <w:rPr>
          <w:rFonts w:ascii="Bookman Old Style" w:hAnsi="Bookman Old Style" w:cs="Bookman Old Style"/>
          <w:bCs/>
          <w:i/>
          <w:shd w:val="clear" w:color="auto" w:fill="FFFFFF"/>
        </w:rPr>
        <w:t>ă</w:t>
      </w:r>
      <w:r w:rsidRPr="00607933">
        <w:rPr>
          <w:rFonts w:ascii="Bookman Old Style" w:hAnsi="Bookman Old Style"/>
          <w:bCs/>
          <w:i/>
          <w:shd w:val="clear" w:color="auto" w:fill="FFFFFF"/>
        </w:rPr>
        <w:t>ne</w:t>
      </w:r>
      <w:r w:rsidRPr="00607933">
        <w:rPr>
          <w:rFonts w:ascii="Cambria" w:hAnsi="Cambria" w:cs="Cambria"/>
          <w:bCs/>
          <w:i/>
          <w:shd w:val="clear" w:color="auto" w:fill="FFFFFF"/>
        </w:rPr>
        <w:t>ș</w:t>
      </w:r>
      <w:r w:rsidRPr="00607933">
        <w:rPr>
          <w:rFonts w:ascii="Bookman Old Style" w:hAnsi="Bookman Old Style"/>
          <w:bCs/>
          <w:i/>
          <w:shd w:val="clear" w:color="auto" w:fill="FFFFFF"/>
        </w:rPr>
        <w:t>ti</w:t>
      </w:r>
      <w:r w:rsidRPr="00607933">
        <w:rPr>
          <w:rFonts w:ascii="Bookman Old Style" w:hAnsi="Bookman Old Style"/>
          <w:bCs/>
          <w:shd w:val="clear" w:color="auto" w:fill="FFFFFF"/>
        </w:rPr>
        <w:t>,</w:t>
      </w:r>
      <w:r w:rsidRPr="00607933">
        <w:rPr>
          <w:rFonts w:ascii="Bookman Old Style" w:hAnsi="Bookman Old Style"/>
          <w:b/>
          <w:bCs/>
          <w:shd w:val="clear" w:color="auto" w:fill="FFFFFF"/>
        </w:rPr>
        <w:t xml:space="preserve"> respectiv </w:t>
      </w:r>
      <w:r w:rsidRPr="00607933">
        <w:rPr>
          <w:rFonts w:ascii="Bookman Old Style" w:hAnsi="Bookman Old Style" w:cs="Arial"/>
          <w:b/>
        </w:rPr>
        <w:t>Articolul 52:</w:t>
      </w:r>
    </w:p>
    <w:p w:rsidR="008236E6" w:rsidRPr="00607933" w:rsidRDefault="008236E6" w:rsidP="00361D9E">
      <w:pPr>
        <w:pStyle w:val="ListParagraph"/>
        <w:numPr>
          <w:ilvl w:val="0"/>
          <w:numId w:val="6"/>
        </w:numPr>
        <w:spacing w:after="0" w:line="360" w:lineRule="auto"/>
        <w:jc w:val="both"/>
        <w:rPr>
          <w:rFonts w:ascii="Bookman Old Style" w:hAnsi="Bookman Old Style" w:cs="Arial"/>
        </w:rPr>
      </w:pPr>
      <w:r w:rsidRPr="00607933">
        <w:rPr>
          <w:rFonts w:ascii="Bookman Old Style" w:hAnsi="Bookman Old Style" w:cs="Arial"/>
        </w:rPr>
        <w:t xml:space="preserve">Realizarea lucrărilor </w:t>
      </w:r>
      <w:r w:rsidRPr="00607933">
        <w:rPr>
          <w:rFonts w:ascii="Cambria" w:hAnsi="Cambria" w:cs="Cambria"/>
        </w:rPr>
        <w:t>ș</w:t>
      </w:r>
      <w:r w:rsidRPr="00607933">
        <w:rPr>
          <w:rFonts w:ascii="Bookman Old Style" w:hAnsi="Bookman Old Style" w:cs="Arial"/>
        </w:rPr>
        <w:t xml:space="preserve">i obiectivelor </w:t>
      </w:r>
      <w:r w:rsidRPr="00607933">
        <w:rPr>
          <w:rFonts w:ascii="Bookman Old Style" w:hAnsi="Bookman Old Style" w:cs="Bookman Old Style"/>
        </w:rPr>
        <w:t>î</w:t>
      </w:r>
      <w:r w:rsidRPr="00607933">
        <w:rPr>
          <w:rFonts w:ascii="Bookman Old Style" w:hAnsi="Bookman Old Style" w:cs="Arial"/>
        </w:rPr>
        <w:t>n fondul forestier na</w:t>
      </w:r>
      <w:r w:rsidRPr="00607933">
        <w:rPr>
          <w:rFonts w:ascii="Cambria" w:hAnsi="Cambria" w:cs="Cambria"/>
        </w:rPr>
        <w:t>ț</w:t>
      </w:r>
      <w:r w:rsidRPr="00607933">
        <w:rPr>
          <w:rFonts w:ascii="Bookman Old Style" w:hAnsi="Bookman Old Style" w:cs="Arial"/>
        </w:rPr>
        <w:t xml:space="preserve">ional, </w:t>
      </w:r>
      <w:r w:rsidRPr="00607933">
        <w:rPr>
          <w:rFonts w:ascii="Bookman Old Style" w:hAnsi="Bookman Old Style" w:cs="Arial"/>
          <w:b/>
          <w:i/>
        </w:rPr>
        <w:t xml:space="preserve">precum </w:t>
      </w:r>
      <w:r w:rsidRPr="00607933">
        <w:rPr>
          <w:rFonts w:ascii="Cambria" w:hAnsi="Cambria" w:cs="Cambria"/>
          <w:b/>
          <w:i/>
        </w:rPr>
        <w:t>ș</w:t>
      </w:r>
      <w:r w:rsidRPr="00607933">
        <w:rPr>
          <w:rFonts w:ascii="Bookman Old Style" w:hAnsi="Bookman Old Style" w:cs="Arial"/>
          <w:b/>
          <w:i/>
        </w:rPr>
        <w:t>i a construc</w:t>
      </w:r>
      <w:r w:rsidRPr="00607933">
        <w:rPr>
          <w:rFonts w:ascii="Cambria" w:hAnsi="Cambria" w:cs="Cambria"/>
          <w:b/>
          <w:i/>
        </w:rPr>
        <w:t>ț</w:t>
      </w:r>
      <w:r w:rsidRPr="00607933">
        <w:rPr>
          <w:rFonts w:ascii="Bookman Old Style" w:hAnsi="Bookman Old Style" w:cs="Arial"/>
          <w:b/>
          <w:i/>
        </w:rPr>
        <w:t xml:space="preserve">iilor </w:t>
      </w:r>
      <w:r w:rsidRPr="00607933">
        <w:rPr>
          <w:rFonts w:ascii="Bookman Old Style" w:hAnsi="Bookman Old Style" w:cs="Bookman Old Style"/>
          <w:b/>
          <w:i/>
        </w:rPr>
        <w:t>î</w:t>
      </w:r>
      <w:r w:rsidRPr="00607933">
        <w:rPr>
          <w:rFonts w:ascii="Bookman Old Style" w:hAnsi="Bookman Old Style" w:cs="Arial"/>
          <w:b/>
          <w:i/>
        </w:rPr>
        <w:t>n afara fondului forestier na</w:t>
      </w:r>
      <w:r w:rsidRPr="00607933">
        <w:rPr>
          <w:rFonts w:ascii="Cambria" w:hAnsi="Cambria" w:cs="Cambria"/>
          <w:b/>
          <w:i/>
        </w:rPr>
        <w:t>ț</w:t>
      </w:r>
      <w:r w:rsidRPr="00607933">
        <w:rPr>
          <w:rFonts w:ascii="Bookman Old Style" w:hAnsi="Bookman Old Style" w:cs="Arial"/>
          <w:b/>
          <w:i/>
        </w:rPr>
        <w:t>ional la distan</w:t>
      </w:r>
      <w:r w:rsidRPr="00607933">
        <w:rPr>
          <w:rFonts w:ascii="Cambria" w:hAnsi="Cambria" w:cs="Cambria"/>
          <w:b/>
          <w:i/>
        </w:rPr>
        <w:t>ț</w:t>
      </w:r>
      <w:r w:rsidRPr="00607933">
        <w:rPr>
          <w:rFonts w:ascii="Bookman Old Style" w:hAnsi="Bookman Old Style" w:cs="Arial"/>
          <w:b/>
          <w:i/>
        </w:rPr>
        <w:t>e mai mici de 50 m de liziera p</w:t>
      </w:r>
      <w:r w:rsidRPr="00607933">
        <w:rPr>
          <w:rFonts w:ascii="Bookman Old Style" w:hAnsi="Bookman Old Style" w:cs="Bookman Old Style"/>
          <w:b/>
          <w:i/>
        </w:rPr>
        <w:t>ă</w:t>
      </w:r>
      <w:r w:rsidRPr="00607933">
        <w:rPr>
          <w:rFonts w:ascii="Bookman Old Style" w:hAnsi="Bookman Old Style" w:cs="Arial"/>
          <w:b/>
          <w:i/>
        </w:rPr>
        <w:t>durii angajeaz</w:t>
      </w:r>
      <w:r w:rsidRPr="00607933">
        <w:rPr>
          <w:rFonts w:ascii="Bookman Old Style" w:hAnsi="Bookman Old Style" w:cs="Bookman Old Style"/>
          <w:b/>
          <w:i/>
        </w:rPr>
        <w:t>ă</w:t>
      </w:r>
      <w:r w:rsidRPr="00607933">
        <w:rPr>
          <w:rFonts w:ascii="Bookman Old Style" w:hAnsi="Bookman Old Style" w:cs="Arial"/>
          <w:b/>
          <w:i/>
        </w:rPr>
        <w:t xml:space="preserve"> r</w:t>
      </w:r>
      <w:r w:rsidRPr="00607933">
        <w:rPr>
          <w:rFonts w:ascii="Bookman Old Style" w:hAnsi="Bookman Old Style" w:cs="Bookman Old Style"/>
          <w:b/>
          <w:i/>
        </w:rPr>
        <w:t>ă</w:t>
      </w:r>
      <w:r w:rsidRPr="00607933">
        <w:rPr>
          <w:rFonts w:ascii="Bookman Old Style" w:hAnsi="Bookman Old Style" w:cs="Arial"/>
          <w:b/>
          <w:i/>
        </w:rPr>
        <w:t>spunderea exclusiv</w:t>
      </w:r>
      <w:r w:rsidRPr="00607933">
        <w:rPr>
          <w:rFonts w:ascii="Bookman Old Style" w:hAnsi="Bookman Old Style" w:cs="Bookman Old Style"/>
          <w:b/>
          <w:i/>
        </w:rPr>
        <w:t>ă</w:t>
      </w:r>
      <w:r w:rsidRPr="00607933">
        <w:rPr>
          <w:rFonts w:ascii="Bookman Old Style" w:hAnsi="Bookman Old Style" w:cs="Arial"/>
          <w:b/>
          <w:i/>
        </w:rPr>
        <w:t xml:space="preserve"> a proprietarului</w:t>
      </w:r>
      <w:r w:rsidRPr="00607933">
        <w:rPr>
          <w:rFonts w:ascii="Bookman Old Style" w:hAnsi="Bookman Old Style" w:cs="Arial"/>
        </w:rPr>
        <w:t>/beneficiarului/administratorului, dup</w:t>
      </w:r>
      <w:r w:rsidRPr="00607933">
        <w:rPr>
          <w:rFonts w:ascii="Bookman Old Style" w:hAnsi="Bookman Old Style" w:cs="Bookman Old Style"/>
        </w:rPr>
        <w:t>ă</w:t>
      </w:r>
      <w:r w:rsidRPr="00607933">
        <w:rPr>
          <w:rFonts w:ascii="Bookman Old Style" w:hAnsi="Bookman Old Style" w:cs="Arial"/>
        </w:rPr>
        <w:t xml:space="preserve"> caz, al lucr</w:t>
      </w:r>
      <w:r w:rsidRPr="00607933">
        <w:rPr>
          <w:rFonts w:ascii="Bookman Old Style" w:hAnsi="Bookman Old Style" w:cs="Bookman Old Style"/>
        </w:rPr>
        <w:t>ă</w:t>
      </w:r>
      <w:r w:rsidRPr="00607933">
        <w:rPr>
          <w:rFonts w:ascii="Bookman Old Style" w:hAnsi="Bookman Old Style" w:cs="Arial"/>
        </w:rPr>
        <w:t>rilor/obiectivului/construc</w:t>
      </w:r>
      <w:r w:rsidRPr="00607933">
        <w:rPr>
          <w:rFonts w:ascii="Cambria" w:hAnsi="Cambria" w:cs="Cambria"/>
        </w:rPr>
        <w:t>ț</w:t>
      </w:r>
      <w:r w:rsidRPr="00607933">
        <w:rPr>
          <w:rFonts w:ascii="Bookman Old Style" w:hAnsi="Bookman Old Style" w:cs="Arial"/>
        </w:rPr>
        <w:t xml:space="preserve">iei </w:t>
      </w:r>
      <w:r w:rsidRPr="00607933">
        <w:rPr>
          <w:rFonts w:ascii="Cambria" w:hAnsi="Cambria" w:cs="Cambria"/>
        </w:rPr>
        <w:t>ș</w:t>
      </w:r>
      <w:r w:rsidRPr="00607933">
        <w:rPr>
          <w:rFonts w:ascii="Bookman Old Style" w:hAnsi="Bookman Old Style" w:cs="Arial"/>
        </w:rPr>
        <w:t>i terenului pe care se realizeaz</w:t>
      </w:r>
      <w:r w:rsidRPr="00607933">
        <w:rPr>
          <w:rFonts w:ascii="Bookman Old Style" w:hAnsi="Bookman Old Style" w:cs="Bookman Old Style"/>
        </w:rPr>
        <w:t>ă</w:t>
      </w:r>
      <w:r w:rsidRPr="00607933">
        <w:rPr>
          <w:rFonts w:ascii="Bookman Old Style" w:hAnsi="Bookman Old Style" w:cs="Arial"/>
        </w:rPr>
        <w:t xml:space="preserve"> acestea/acesta/aceasta, cu privire la siguran</w:t>
      </w:r>
      <w:r w:rsidRPr="00607933">
        <w:rPr>
          <w:rFonts w:ascii="Cambria" w:hAnsi="Cambria" w:cs="Cambria"/>
        </w:rPr>
        <w:t>ț</w:t>
      </w:r>
      <w:r w:rsidRPr="00607933">
        <w:rPr>
          <w:rFonts w:ascii="Bookman Old Style" w:hAnsi="Bookman Old Style" w:cs="Arial"/>
        </w:rPr>
        <w:t>a persoanelor care locuiesc/viziteaz</w:t>
      </w:r>
      <w:r w:rsidRPr="00607933">
        <w:rPr>
          <w:rFonts w:ascii="Bookman Old Style" w:hAnsi="Bookman Old Style" w:cs="Bookman Old Style"/>
        </w:rPr>
        <w:t>ă</w:t>
      </w:r>
      <w:r w:rsidRPr="00607933">
        <w:rPr>
          <w:rFonts w:ascii="Bookman Old Style" w:hAnsi="Bookman Old Style" w:cs="Arial"/>
        </w:rPr>
        <w:t>/tranziteaz</w:t>
      </w:r>
      <w:r w:rsidRPr="00607933">
        <w:rPr>
          <w:rFonts w:ascii="Bookman Old Style" w:hAnsi="Bookman Old Style" w:cs="Bookman Old Style"/>
        </w:rPr>
        <w:t>ă</w:t>
      </w:r>
      <w:r w:rsidRPr="00607933">
        <w:rPr>
          <w:rFonts w:ascii="Bookman Old Style" w:hAnsi="Bookman Old Style" w:cs="Arial"/>
        </w:rPr>
        <w:t xml:space="preserve"> proprietatea, dup</w:t>
      </w:r>
      <w:r w:rsidRPr="00607933">
        <w:rPr>
          <w:rFonts w:ascii="Bookman Old Style" w:hAnsi="Bookman Old Style" w:cs="Bookman Old Style"/>
        </w:rPr>
        <w:t>ă</w:t>
      </w:r>
      <w:r w:rsidRPr="00607933">
        <w:rPr>
          <w:rFonts w:ascii="Bookman Old Style" w:hAnsi="Bookman Old Style" w:cs="Arial"/>
        </w:rPr>
        <w:t xml:space="preserve"> caz, a mijloacelor fixe </w:t>
      </w:r>
      <w:r w:rsidRPr="00607933">
        <w:rPr>
          <w:rFonts w:ascii="Cambria" w:hAnsi="Cambria" w:cs="Cambria"/>
        </w:rPr>
        <w:t>ș</w:t>
      </w:r>
      <w:r w:rsidRPr="00607933">
        <w:rPr>
          <w:rFonts w:ascii="Bookman Old Style" w:hAnsi="Bookman Old Style" w:cs="Arial"/>
        </w:rPr>
        <w:t>i mobile, la eventuale accidente provocate de c</w:t>
      </w:r>
      <w:r w:rsidRPr="00607933">
        <w:rPr>
          <w:rFonts w:ascii="Bookman Old Style" w:hAnsi="Bookman Old Style" w:cs="Bookman Old Style"/>
        </w:rPr>
        <w:t>ă</w:t>
      </w:r>
      <w:r w:rsidRPr="00607933">
        <w:rPr>
          <w:rFonts w:ascii="Bookman Old Style" w:hAnsi="Bookman Old Style" w:cs="Arial"/>
        </w:rPr>
        <w:t>derea arborilor limitrofi propriet</w:t>
      </w:r>
      <w:r w:rsidRPr="00607933">
        <w:rPr>
          <w:rFonts w:ascii="Bookman Old Style" w:hAnsi="Bookman Old Style" w:cs="Bookman Old Style"/>
        </w:rPr>
        <w:t>ă</w:t>
      </w:r>
      <w:r w:rsidRPr="00607933">
        <w:rPr>
          <w:rFonts w:ascii="Cambria" w:hAnsi="Cambria" w:cs="Cambria"/>
        </w:rPr>
        <w:t>ț</w:t>
      </w:r>
      <w:r w:rsidRPr="00607933">
        <w:rPr>
          <w:rFonts w:ascii="Bookman Old Style" w:hAnsi="Bookman Old Style" w:cs="Arial"/>
        </w:rPr>
        <w:t>ii ori la pagubele produse de animalele s</w:t>
      </w:r>
      <w:r w:rsidRPr="00607933">
        <w:rPr>
          <w:rFonts w:ascii="Bookman Old Style" w:hAnsi="Bookman Old Style" w:cs="Bookman Old Style"/>
        </w:rPr>
        <w:t>ă</w:t>
      </w:r>
      <w:r w:rsidRPr="00607933">
        <w:rPr>
          <w:rFonts w:ascii="Bookman Old Style" w:hAnsi="Bookman Old Style" w:cs="Arial"/>
        </w:rPr>
        <w:t>lbatice asupra bunurilor aferente proprietă</w:t>
      </w:r>
      <w:r w:rsidRPr="00607933">
        <w:rPr>
          <w:rFonts w:ascii="Cambria" w:hAnsi="Cambria" w:cs="Cambria"/>
        </w:rPr>
        <w:t>ț</w:t>
      </w:r>
      <w:r w:rsidRPr="00607933">
        <w:rPr>
          <w:rFonts w:ascii="Bookman Old Style" w:hAnsi="Bookman Old Style" w:cs="Arial"/>
        </w:rPr>
        <w:t>ii/construc</w:t>
      </w:r>
      <w:r w:rsidRPr="00607933">
        <w:rPr>
          <w:rFonts w:ascii="Cambria" w:hAnsi="Cambria" w:cs="Cambria"/>
        </w:rPr>
        <w:t>ț</w:t>
      </w:r>
      <w:r w:rsidRPr="00607933">
        <w:rPr>
          <w:rFonts w:ascii="Bookman Old Style" w:hAnsi="Bookman Old Style" w:cs="Arial"/>
        </w:rPr>
        <w:t>iei.</w:t>
      </w:r>
    </w:p>
    <w:p w:rsidR="008236E6" w:rsidRPr="00607933" w:rsidRDefault="008236E6" w:rsidP="00361D9E">
      <w:pPr>
        <w:pStyle w:val="ListParagraph"/>
        <w:numPr>
          <w:ilvl w:val="0"/>
          <w:numId w:val="6"/>
        </w:numPr>
        <w:spacing w:after="0" w:line="360" w:lineRule="auto"/>
        <w:jc w:val="both"/>
        <w:rPr>
          <w:rFonts w:ascii="Bookman Old Style" w:hAnsi="Bookman Old Style" w:cs="Arial"/>
        </w:rPr>
      </w:pPr>
      <w:r w:rsidRPr="00607933">
        <w:rPr>
          <w:rFonts w:ascii="Bookman Old Style" w:hAnsi="Bookman Old Style" w:cs="Arial"/>
        </w:rPr>
        <w:lastRenderedPageBreak/>
        <w:t>Eventualele daune/prejudicii produse fondului forestier na</w:t>
      </w:r>
      <w:r w:rsidRPr="00607933">
        <w:rPr>
          <w:rFonts w:ascii="Cambria" w:hAnsi="Cambria" w:cs="Cambria"/>
        </w:rPr>
        <w:t>ț</w:t>
      </w:r>
      <w:r w:rsidRPr="00607933">
        <w:rPr>
          <w:rFonts w:ascii="Bookman Old Style" w:hAnsi="Bookman Old Style" w:cs="Arial"/>
        </w:rPr>
        <w:t>ional limitrof se suport</w:t>
      </w:r>
      <w:r w:rsidRPr="00607933">
        <w:rPr>
          <w:rFonts w:ascii="Bookman Old Style" w:hAnsi="Bookman Old Style" w:cs="Bookman Old Style"/>
        </w:rPr>
        <w:t>ă</w:t>
      </w:r>
      <w:r w:rsidRPr="00607933">
        <w:rPr>
          <w:rFonts w:ascii="Bookman Old Style" w:hAnsi="Bookman Old Style" w:cs="Arial"/>
        </w:rPr>
        <w:t xml:space="preserve"> de c</w:t>
      </w:r>
      <w:r w:rsidRPr="00607933">
        <w:rPr>
          <w:rFonts w:ascii="Bookman Old Style" w:hAnsi="Bookman Old Style" w:cs="Bookman Old Style"/>
        </w:rPr>
        <w:t>ă</w:t>
      </w:r>
      <w:r w:rsidRPr="00607933">
        <w:rPr>
          <w:rFonts w:ascii="Bookman Old Style" w:hAnsi="Bookman Old Style" w:cs="Arial"/>
        </w:rPr>
        <w:t>tre proprietarul/beneficiarul/ administratorul, dup</w:t>
      </w:r>
      <w:r w:rsidRPr="00607933">
        <w:rPr>
          <w:rFonts w:ascii="Bookman Old Style" w:hAnsi="Bookman Old Style" w:cs="Bookman Old Style"/>
        </w:rPr>
        <w:t>ă</w:t>
      </w:r>
      <w:r w:rsidRPr="00607933">
        <w:rPr>
          <w:rFonts w:ascii="Bookman Old Style" w:hAnsi="Bookman Old Style" w:cs="Arial"/>
        </w:rPr>
        <w:t xml:space="preserve"> caz, al lucr</w:t>
      </w:r>
      <w:r w:rsidRPr="00607933">
        <w:rPr>
          <w:rFonts w:ascii="Bookman Old Style" w:hAnsi="Bookman Old Style" w:cs="Bookman Old Style"/>
        </w:rPr>
        <w:t>ă</w:t>
      </w:r>
      <w:r w:rsidRPr="00607933">
        <w:rPr>
          <w:rFonts w:ascii="Bookman Old Style" w:hAnsi="Bookman Old Style" w:cs="Arial"/>
        </w:rPr>
        <w:t>rilor/obiectivului realizate/realizat pe terenurile scoase definitiv/ocupate temporar din fondul forestier na</w:t>
      </w:r>
      <w:r w:rsidRPr="00607933">
        <w:rPr>
          <w:rFonts w:ascii="Cambria" w:hAnsi="Cambria" w:cs="Cambria"/>
        </w:rPr>
        <w:t>ț</w:t>
      </w:r>
      <w:r w:rsidRPr="00607933">
        <w:rPr>
          <w:rFonts w:ascii="Bookman Old Style" w:hAnsi="Bookman Old Style" w:cs="Arial"/>
        </w:rPr>
        <w:t xml:space="preserve">ional, respectiv proprietarul/beneficiarul terenului </w:t>
      </w:r>
      <w:r w:rsidRPr="00607933">
        <w:rPr>
          <w:rFonts w:ascii="Cambria" w:hAnsi="Cambria" w:cs="Cambria"/>
        </w:rPr>
        <w:t>ș</w:t>
      </w:r>
      <w:r w:rsidRPr="00607933">
        <w:rPr>
          <w:rFonts w:ascii="Bookman Old Style" w:hAnsi="Bookman Old Style" w:cs="Arial"/>
        </w:rPr>
        <w:t>i al construc</w:t>
      </w:r>
      <w:r w:rsidRPr="00607933">
        <w:rPr>
          <w:rFonts w:ascii="Cambria" w:hAnsi="Cambria" w:cs="Cambria"/>
        </w:rPr>
        <w:t>ț</w:t>
      </w:r>
      <w:r w:rsidRPr="00607933">
        <w:rPr>
          <w:rFonts w:ascii="Bookman Old Style" w:hAnsi="Bookman Old Style" w:cs="Arial"/>
        </w:rPr>
        <w:t xml:space="preserve">iei amplasate </w:t>
      </w:r>
      <w:r w:rsidRPr="00607933">
        <w:rPr>
          <w:rFonts w:ascii="Bookman Old Style" w:hAnsi="Bookman Old Style" w:cs="Bookman Old Style"/>
        </w:rPr>
        <w:t>î</w:t>
      </w:r>
      <w:r w:rsidRPr="00607933">
        <w:rPr>
          <w:rFonts w:ascii="Bookman Old Style" w:hAnsi="Bookman Old Style" w:cs="Arial"/>
        </w:rPr>
        <w:t>n afara fondului forestier na</w:t>
      </w:r>
      <w:r w:rsidRPr="00607933">
        <w:rPr>
          <w:rFonts w:ascii="Cambria" w:hAnsi="Cambria" w:cs="Cambria"/>
        </w:rPr>
        <w:t>ț</w:t>
      </w:r>
      <w:r w:rsidRPr="00607933">
        <w:rPr>
          <w:rFonts w:ascii="Bookman Old Style" w:hAnsi="Bookman Old Style" w:cs="Arial"/>
        </w:rPr>
        <w:t>ional la distan</w:t>
      </w:r>
      <w:r w:rsidRPr="00607933">
        <w:rPr>
          <w:rFonts w:ascii="Cambria" w:hAnsi="Cambria" w:cs="Cambria"/>
        </w:rPr>
        <w:t>ț</w:t>
      </w:r>
      <w:r w:rsidRPr="00607933">
        <w:rPr>
          <w:rFonts w:ascii="Bookman Old Style" w:hAnsi="Bookman Old Style" w:cs="Arial"/>
        </w:rPr>
        <w:t>e mai mici de 50 m de liziera p</w:t>
      </w:r>
      <w:r w:rsidRPr="00607933">
        <w:rPr>
          <w:rFonts w:ascii="Bookman Old Style" w:hAnsi="Bookman Old Style" w:cs="Bookman Old Style"/>
        </w:rPr>
        <w:t>ă</w:t>
      </w:r>
      <w:r w:rsidRPr="00607933">
        <w:rPr>
          <w:rFonts w:ascii="Bookman Old Style" w:hAnsi="Bookman Old Style" w:cs="Arial"/>
        </w:rPr>
        <w:t xml:space="preserve">durii, </w:t>
      </w:r>
      <w:r w:rsidRPr="00607933">
        <w:rPr>
          <w:rFonts w:ascii="Bookman Old Style" w:hAnsi="Bookman Old Style" w:cs="Bookman Old Style"/>
        </w:rPr>
        <w:t>î</w:t>
      </w:r>
      <w:r w:rsidRPr="00607933">
        <w:rPr>
          <w:rFonts w:ascii="Bookman Old Style" w:hAnsi="Bookman Old Style" w:cs="Arial"/>
        </w:rPr>
        <w:t>n condi</w:t>
      </w:r>
      <w:r w:rsidRPr="00607933">
        <w:rPr>
          <w:rFonts w:ascii="Cambria" w:hAnsi="Cambria" w:cs="Cambria"/>
        </w:rPr>
        <w:t>ț</w:t>
      </w:r>
      <w:r w:rsidRPr="00607933">
        <w:rPr>
          <w:rFonts w:ascii="Bookman Old Style" w:hAnsi="Bookman Old Style" w:cs="Arial"/>
        </w:rPr>
        <w:t>iile legii.</w:t>
      </w:r>
    </w:p>
    <w:p w:rsidR="008236E6" w:rsidRPr="00607933" w:rsidRDefault="008236E6" w:rsidP="00361D9E">
      <w:pPr>
        <w:pStyle w:val="ListParagraph"/>
        <w:numPr>
          <w:ilvl w:val="0"/>
          <w:numId w:val="6"/>
        </w:numPr>
        <w:spacing w:after="0" w:line="360" w:lineRule="auto"/>
        <w:jc w:val="both"/>
        <w:rPr>
          <w:rFonts w:ascii="Bookman Old Style" w:hAnsi="Bookman Old Style"/>
          <w:b/>
          <w:i/>
        </w:rPr>
      </w:pPr>
      <w:r w:rsidRPr="00607933">
        <w:rPr>
          <w:rFonts w:ascii="Bookman Old Style" w:hAnsi="Bookman Old Style"/>
        </w:rPr>
        <w:t>Având în vedere că lucrările se vor desfă</w:t>
      </w:r>
      <w:r w:rsidRPr="00607933">
        <w:rPr>
          <w:rFonts w:ascii="Cambria" w:hAnsi="Cambria" w:cs="Cambria"/>
        </w:rPr>
        <w:t>ș</w:t>
      </w:r>
      <w:r w:rsidRPr="00607933">
        <w:rPr>
          <w:rFonts w:ascii="Bookman Old Style" w:hAnsi="Bookman Old Style"/>
        </w:rPr>
        <w:t xml:space="preserve">ura în perimetrul unor fonduri cinegetice, beneficiarul lucrărilor </w:t>
      </w:r>
      <w:r w:rsidRPr="00607933">
        <w:rPr>
          <w:rFonts w:ascii="Cambria" w:hAnsi="Cambria" w:cs="Cambria"/>
        </w:rPr>
        <w:t>ș</w:t>
      </w:r>
      <w:r w:rsidRPr="00607933">
        <w:rPr>
          <w:rFonts w:ascii="Bookman Old Style" w:hAnsi="Bookman Old Style"/>
        </w:rPr>
        <w:t>i angaja</w:t>
      </w:r>
      <w:r w:rsidRPr="00607933">
        <w:rPr>
          <w:rFonts w:ascii="Cambria" w:hAnsi="Cambria" w:cs="Cambria"/>
        </w:rPr>
        <w:t>ț</w:t>
      </w:r>
      <w:r w:rsidRPr="00607933">
        <w:rPr>
          <w:rFonts w:ascii="Bookman Old Style" w:hAnsi="Bookman Old Style"/>
        </w:rPr>
        <w:t>ii contracta</w:t>
      </w:r>
      <w:r w:rsidRPr="00607933">
        <w:rPr>
          <w:rFonts w:ascii="Cambria" w:hAnsi="Cambria" w:cs="Cambria"/>
        </w:rPr>
        <w:t>ț</w:t>
      </w:r>
      <w:r w:rsidRPr="00607933">
        <w:rPr>
          <w:rFonts w:ascii="Bookman Old Style" w:hAnsi="Bookman Old Style"/>
        </w:rPr>
        <w:t>i pentru executarea lucrărilor au obliga</w:t>
      </w:r>
      <w:r w:rsidRPr="00607933">
        <w:rPr>
          <w:rFonts w:ascii="Cambria" w:hAnsi="Cambria" w:cs="Cambria"/>
        </w:rPr>
        <w:t>ț</w:t>
      </w:r>
      <w:r w:rsidRPr="00607933">
        <w:rPr>
          <w:rFonts w:ascii="Bookman Old Style" w:hAnsi="Bookman Old Style"/>
        </w:rPr>
        <w:t>ia de a respecta prevederile Art. 15 alin (8) din Legea 407/2006,</w:t>
      </w:r>
      <w:r w:rsidRPr="00607933">
        <w:rPr>
          <w:rFonts w:ascii="Bookman Old Style" w:hAnsi="Bookman Old Style"/>
          <w:i/>
        </w:rPr>
        <w:t xml:space="preserve">vânătorii </w:t>
      </w:r>
      <w:r w:rsidRPr="00607933">
        <w:rPr>
          <w:rFonts w:ascii="Cambria" w:hAnsi="Cambria" w:cs="Cambria"/>
          <w:i/>
        </w:rPr>
        <w:t>ș</w:t>
      </w:r>
      <w:r w:rsidRPr="00607933">
        <w:rPr>
          <w:rFonts w:ascii="Bookman Old Style" w:hAnsi="Bookman Old Style"/>
          <w:i/>
        </w:rPr>
        <w:t>i a protec</w:t>
      </w:r>
      <w:r w:rsidRPr="00607933">
        <w:rPr>
          <w:rFonts w:ascii="Cambria" w:hAnsi="Cambria" w:cs="Cambria"/>
          <w:i/>
        </w:rPr>
        <w:t>ț</w:t>
      </w:r>
      <w:r w:rsidRPr="00607933">
        <w:rPr>
          <w:rFonts w:ascii="Bookman Old Style" w:hAnsi="Bookman Old Style"/>
          <w:i/>
        </w:rPr>
        <w:t>iei fondului cinegetic</w:t>
      </w:r>
      <w:r w:rsidRPr="00607933">
        <w:rPr>
          <w:rFonts w:ascii="Bookman Old Style" w:hAnsi="Bookman Old Style"/>
        </w:rPr>
        <w:t>, care specifică următoarele</w:t>
      </w:r>
      <w:r w:rsidRPr="00607933">
        <w:rPr>
          <w:rFonts w:ascii="Bookman Old Style" w:hAnsi="Bookman Old Style"/>
          <w:b/>
          <w:i/>
        </w:rPr>
        <w:t>: ,,proprietarii si deţinătorii de terenuri cu orice titlu, precum si executanţii de lucrări de orice natura pe terenurile din fondurile cinegetice sunt obligaţi sa ia masurile prevăzute de lege pentru protecţia faunei cinegetice si a mediului sau de viaţă si răspund pentru pagubele pe care le produc acestora prin acţiuni ilicite săvârşite cu intenţie sau din culpa’’.</w:t>
      </w:r>
    </w:p>
    <w:p w:rsidR="008236E6" w:rsidRPr="00607933" w:rsidRDefault="008236E6" w:rsidP="00361D9E">
      <w:pPr>
        <w:pStyle w:val="ListParagraph"/>
        <w:numPr>
          <w:ilvl w:val="0"/>
          <w:numId w:val="6"/>
        </w:numPr>
        <w:autoSpaceDE w:val="0"/>
        <w:autoSpaceDN w:val="0"/>
        <w:adjustRightInd w:val="0"/>
        <w:spacing w:after="0" w:line="360" w:lineRule="auto"/>
        <w:jc w:val="both"/>
        <w:rPr>
          <w:rFonts w:ascii="Bookman Old Style" w:hAnsi="Bookman Old Style"/>
        </w:rPr>
      </w:pPr>
      <w:r w:rsidRPr="00607933">
        <w:rPr>
          <w:rFonts w:ascii="Bookman Old Style" w:hAnsi="Bookman Old Style"/>
        </w:rPr>
        <w:t xml:space="preserve">De asemenea pentru a minimaliza pe cat posibil impactul asupra biodiversitatii, se recomanda respectarea prevederilor Art 33 din OUG nr. 57/2007, </w:t>
      </w:r>
      <w:r w:rsidRPr="00607933">
        <w:rPr>
          <w:rFonts w:ascii="Bookman Old Style" w:hAnsi="Bookman Old Style"/>
          <w:i/>
        </w:rPr>
        <w:t>privind regimul ariilor naturale protejate, conservarea habitatelor naturale, a florei şi faunei sălbatice</w:t>
      </w:r>
      <w:r w:rsidRPr="00607933">
        <w:rPr>
          <w:rFonts w:ascii="Bookman Old Style" w:hAnsi="Bookman Old Style"/>
        </w:rPr>
        <w:t xml:space="preserve">,: alin. (1) Pentru speciile de plante şi animale sălbatice terestre, acvatice şi subterane, prevăzute în anexele nr. 4 A şi 4 B, şi care trăiesc atât în ariile naturale protejate, </w:t>
      </w:r>
      <w:r w:rsidRPr="00607933">
        <w:rPr>
          <w:rFonts w:ascii="Bookman Old Style" w:hAnsi="Bookman Old Style"/>
          <w:b/>
          <w:i/>
        </w:rPr>
        <w:t>cât şi în afara lor</w:t>
      </w:r>
      <w:r w:rsidRPr="00607933">
        <w:rPr>
          <w:rFonts w:ascii="Bookman Old Style" w:hAnsi="Bookman Old Style"/>
        </w:rPr>
        <w:t>, sunt interzise:</w:t>
      </w:r>
    </w:p>
    <w:p w:rsidR="008236E6" w:rsidRPr="00607933" w:rsidRDefault="008236E6" w:rsidP="00361D9E">
      <w:pPr>
        <w:pStyle w:val="ListParagraph"/>
        <w:numPr>
          <w:ilvl w:val="0"/>
          <w:numId w:val="7"/>
        </w:numPr>
        <w:autoSpaceDE w:val="0"/>
        <w:autoSpaceDN w:val="0"/>
        <w:adjustRightInd w:val="0"/>
        <w:spacing w:after="0" w:line="360" w:lineRule="auto"/>
        <w:jc w:val="both"/>
        <w:rPr>
          <w:rFonts w:ascii="Bookman Old Style" w:hAnsi="Bookman Old Style"/>
        </w:rPr>
      </w:pPr>
      <w:r w:rsidRPr="00607933">
        <w:rPr>
          <w:rFonts w:ascii="Bookman Old Style" w:hAnsi="Bookman Old Style"/>
        </w:rPr>
        <w:t>orice formă de recoltare, capturare, ucidere, distrugere sau vătămare a exemplarelor aflate în mediul lor natural, în oricare dintre stadiile ciclului lor biologic;</w:t>
      </w:r>
    </w:p>
    <w:p w:rsidR="008236E6" w:rsidRPr="00607933" w:rsidRDefault="008236E6" w:rsidP="00361D9E">
      <w:pPr>
        <w:pStyle w:val="ListParagraph"/>
        <w:numPr>
          <w:ilvl w:val="0"/>
          <w:numId w:val="7"/>
        </w:numPr>
        <w:autoSpaceDE w:val="0"/>
        <w:autoSpaceDN w:val="0"/>
        <w:adjustRightInd w:val="0"/>
        <w:spacing w:after="0" w:line="360" w:lineRule="auto"/>
        <w:jc w:val="both"/>
        <w:rPr>
          <w:rFonts w:ascii="Bookman Old Style" w:hAnsi="Bookman Old Style"/>
        </w:rPr>
      </w:pPr>
      <w:r w:rsidRPr="00607933">
        <w:rPr>
          <w:rFonts w:ascii="Bookman Old Style" w:hAnsi="Bookman Old Style"/>
        </w:rPr>
        <w:t>perturbarea intenţionată în cursul perioadei de reproducere, de creştere, de hibernare şi de migraţie;</w:t>
      </w:r>
    </w:p>
    <w:p w:rsidR="008236E6" w:rsidRPr="00607933" w:rsidRDefault="008236E6" w:rsidP="00361D9E">
      <w:pPr>
        <w:pStyle w:val="ListParagraph"/>
        <w:numPr>
          <w:ilvl w:val="0"/>
          <w:numId w:val="7"/>
        </w:numPr>
        <w:autoSpaceDE w:val="0"/>
        <w:autoSpaceDN w:val="0"/>
        <w:adjustRightInd w:val="0"/>
        <w:spacing w:after="0" w:line="360" w:lineRule="auto"/>
        <w:jc w:val="both"/>
        <w:rPr>
          <w:rFonts w:ascii="Bookman Old Style" w:hAnsi="Bookman Old Style"/>
        </w:rPr>
      </w:pPr>
      <w:r w:rsidRPr="00607933">
        <w:rPr>
          <w:rFonts w:ascii="Bookman Old Style" w:hAnsi="Bookman Old Style"/>
        </w:rPr>
        <w:t>deteriorarea, distrugerea şi/sau culegerea intenţionată a cuiburilor şi/sau ouălor din natură;</w:t>
      </w:r>
    </w:p>
    <w:p w:rsidR="008236E6" w:rsidRPr="00607933" w:rsidRDefault="008236E6" w:rsidP="00361D9E">
      <w:pPr>
        <w:pStyle w:val="ListParagraph"/>
        <w:numPr>
          <w:ilvl w:val="0"/>
          <w:numId w:val="7"/>
        </w:numPr>
        <w:autoSpaceDE w:val="0"/>
        <w:autoSpaceDN w:val="0"/>
        <w:adjustRightInd w:val="0"/>
        <w:spacing w:after="0" w:line="360" w:lineRule="auto"/>
        <w:jc w:val="both"/>
        <w:rPr>
          <w:rFonts w:ascii="Bookman Old Style" w:hAnsi="Bookman Old Style"/>
        </w:rPr>
      </w:pPr>
      <w:r w:rsidRPr="00607933">
        <w:rPr>
          <w:rFonts w:ascii="Bookman Old Style" w:hAnsi="Bookman Old Style"/>
        </w:rPr>
        <w:t>deteriorarea şi/sau distrugerea locurilor de reproducere ori de odihnă;</w:t>
      </w:r>
    </w:p>
    <w:p w:rsidR="008236E6" w:rsidRPr="00607933" w:rsidRDefault="008236E6" w:rsidP="00361D9E">
      <w:pPr>
        <w:pStyle w:val="ListParagraph"/>
        <w:numPr>
          <w:ilvl w:val="0"/>
          <w:numId w:val="7"/>
        </w:numPr>
        <w:autoSpaceDE w:val="0"/>
        <w:autoSpaceDN w:val="0"/>
        <w:adjustRightInd w:val="0"/>
        <w:spacing w:after="0" w:line="360" w:lineRule="auto"/>
        <w:jc w:val="both"/>
        <w:rPr>
          <w:rFonts w:ascii="Bookman Old Style" w:hAnsi="Bookman Old Style"/>
        </w:rPr>
      </w:pPr>
      <w:r w:rsidRPr="00607933">
        <w:rPr>
          <w:rFonts w:ascii="Bookman Old Style" w:hAnsi="Bookman Old Style"/>
        </w:rPr>
        <w:lastRenderedPageBreak/>
        <w:t>recoltarea florilor şi a fructelor, culegerea, tăierea, dezrădăcinarea sau distrugerea cu intenţie a acestor plante în habitatele lor naturale, în oricare dintre stadiile ciclului lor biologic;</w:t>
      </w:r>
    </w:p>
    <w:p w:rsidR="008236E6" w:rsidRPr="00607933" w:rsidRDefault="008236E6" w:rsidP="00361D9E">
      <w:pPr>
        <w:pStyle w:val="ListParagraph"/>
        <w:numPr>
          <w:ilvl w:val="0"/>
          <w:numId w:val="7"/>
        </w:numPr>
        <w:autoSpaceDE w:val="0"/>
        <w:autoSpaceDN w:val="0"/>
        <w:adjustRightInd w:val="0"/>
        <w:spacing w:after="0" w:line="360" w:lineRule="auto"/>
        <w:jc w:val="both"/>
        <w:rPr>
          <w:rFonts w:ascii="Bookman Old Style" w:hAnsi="Bookman Old Style"/>
        </w:rPr>
      </w:pPr>
      <w:r w:rsidRPr="00607933">
        <w:rPr>
          <w:rFonts w:ascii="Bookman Old Style" w:hAnsi="Bookman Old Style"/>
        </w:rPr>
        <w:t>deţinerea, transportul, vânzarea sau schimburile în orice scop, precum şi oferirea spre schimb sau vânzare a exemplarelor luate din natură, în oricare dintre stadiile ciclului lor biologic.</w:t>
      </w:r>
    </w:p>
    <w:p w:rsidR="0003055B" w:rsidRPr="00607933" w:rsidRDefault="0003055B" w:rsidP="00361D9E">
      <w:pPr>
        <w:numPr>
          <w:ilvl w:val="0"/>
          <w:numId w:val="2"/>
        </w:numPr>
        <w:spacing w:after="0" w:line="360" w:lineRule="auto"/>
        <w:jc w:val="both"/>
        <w:rPr>
          <w:rFonts w:ascii="Bookman Old Style" w:hAnsi="Bookman Old Style" w:cs="Arial"/>
        </w:rPr>
      </w:pPr>
      <w:bookmarkStart w:id="1" w:name="_Toc169074133"/>
      <w:bookmarkStart w:id="2" w:name="_Toc188428879"/>
      <w:r w:rsidRPr="00607933">
        <w:rPr>
          <w:rFonts w:ascii="Bookman Old Style" w:hAnsi="Bookman Old Style" w:cs="Arial"/>
        </w:rPr>
        <w:t>respectarea etapelor privind construcţia şi montajul obiectivelor, a programului de control pe faze de execuţie;</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Arial"/>
        </w:rPr>
        <w:t>verificarea tehnică riguroasă a motoarelor autovehiculelor şi utilajelor necesare realizării proiectului, pentru a evita scurgerile de uleiuri şi carburanţi;</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Arial"/>
        </w:rPr>
        <w:t>depozitarea şi manipularea corespunzătoare a materialelor;</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Arial"/>
        </w:rPr>
        <w:t>se vor respecta prevederile legislatiei de mediu în vigoare, condi</w:t>
      </w:r>
      <w:r w:rsidRPr="00607933">
        <w:rPr>
          <w:rFonts w:ascii="Cambria" w:hAnsi="Cambria" w:cs="Cambria"/>
        </w:rPr>
        <w:t>ț</w:t>
      </w:r>
      <w:r w:rsidRPr="00607933">
        <w:rPr>
          <w:rFonts w:ascii="Bookman Old Style" w:hAnsi="Bookman Old Style" w:cs="Times New Roman"/>
        </w:rPr>
        <w:t xml:space="preserve">iile impuse prin acordurile, avizele </w:t>
      </w:r>
      <w:r w:rsidRPr="00607933">
        <w:rPr>
          <w:rFonts w:ascii="Cambria" w:hAnsi="Cambria" w:cs="Cambria"/>
        </w:rPr>
        <w:t>ș</w:t>
      </w:r>
      <w:r w:rsidRPr="00607933">
        <w:rPr>
          <w:rFonts w:ascii="Bookman Old Style" w:hAnsi="Bookman Old Style" w:cs="Times New Roman"/>
        </w:rPr>
        <w:t>i punctele de vedere emise de autorită</w:t>
      </w:r>
      <w:r w:rsidRPr="00607933">
        <w:rPr>
          <w:rFonts w:ascii="Cambria" w:hAnsi="Cambria" w:cs="Cambria"/>
        </w:rPr>
        <w:t>ț</w:t>
      </w:r>
      <w:r w:rsidRPr="00607933">
        <w:rPr>
          <w:rFonts w:ascii="Bookman Old Style" w:hAnsi="Bookman Old Style" w:cs="Times New Roman"/>
        </w:rPr>
        <w:t>ile implicate în avizarea proiectului;</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ave</w:t>
      </w:r>
      <w:r w:rsidRPr="00607933">
        <w:rPr>
          <w:rFonts w:ascii="Cambria" w:hAnsi="Cambria" w:cs="Cambria"/>
        </w:rPr>
        <w:t>ț</w:t>
      </w:r>
      <w:r w:rsidRPr="00607933">
        <w:rPr>
          <w:rFonts w:ascii="Bookman Old Style" w:hAnsi="Bookman Old Style" w:cs="Times New Roman"/>
        </w:rPr>
        <w:t>i obliga</w:t>
      </w:r>
      <w:r w:rsidRPr="00607933">
        <w:rPr>
          <w:rFonts w:ascii="Cambria" w:hAnsi="Cambria" w:cs="Cambria"/>
        </w:rPr>
        <w:t>ț</w:t>
      </w:r>
      <w:r w:rsidRPr="00607933">
        <w:rPr>
          <w:rFonts w:ascii="Bookman Old Style" w:hAnsi="Bookman Old Style" w:cs="Times New Roman"/>
        </w:rPr>
        <w:t>ia să colecta</w:t>
      </w:r>
      <w:r w:rsidRPr="00607933">
        <w:rPr>
          <w:rFonts w:ascii="Cambria" w:hAnsi="Cambria" w:cs="Cambria"/>
        </w:rPr>
        <w:t>ț</w:t>
      </w:r>
      <w:r w:rsidRPr="00607933">
        <w:rPr>
          <w:rFonts w:ascii="Bookman Old Style" w:hAnsi="Bookman Old Style" w:cs="Times New Roman"/>
        </w:rPr>
        <w:t xml:space="preserve">i </w:t>
      </w:r>
      <w:r w:rsidRPr="00607933">
        <w:rPr>
          <w:rFonts w:ascii="Cambria" w:hAnsi="Cambria" w:cs="Cambria"/>
        </w:rPr>
        <w:t>ș</w:t>
      </w:r>
      <w:r w:rsidRPr="00607933">
        <w:rPr>
          <w:rFonts w:ascii="Bookman Old Style" w:hAnsi="Bookman Old Style" w:cs="Times New Roman"/>
        </w:rPr>
        <w:t>i să depozita</w:t>
      </w:r>
      <w:r w:rsidRPr="00607933">
        <w:rPr>
          <w:rFonts w:ascii="Cambria" w:hAnsi="Cambria" w:cs="Cambria"/>
        </w:rPr>
        <w:t>ț</w:t>
      </w:r>
      <w:r w:rsidRPr="00607933">
        <w:rPr>
          <w:rFonts w:ascii="Bookman Old Style" w:hAnsi="Bookman Old Style" w:cs="Times New Roman"/>
        </w:rPr>
        <w:t>i corespunzător de</w:t>
      </w:r>
      <w:r w:rsidRPr="00607933">
        <w:rPr>
          <w:rFonts w:ascii="Cambria" w:hAnsi="Cambria" w:cs="Cambria"/>
        </w:rPr>
        <w:t>ș</w:t>
      </w:r>
      <w:r w:rsidRPr="00607933">
        <w:rPr>
          <w:rFonts w:ascii="Bookman Old Style" w:hAnsi="Bookman Old Style" w:cs="Times New Roman"/>
        </w:rPr>
        <w:t>eurile rezultate în urma proiectului;</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la terminarea lucrarilor de construire se va asigura salubritatea întregului ampla</w:t>
      </w:r>
      <w:r w:rsidR="004D16EE" w:rsidRPr="00607933">
        <w:rPr>
          <w:rFonts w:ascii="Bookman Old Style" w:hAnsi="Bookman Old Style" w:cs="Times New Roman"/>
        </w:rPr>
        <w:t>sa</w:t>
      </w:r>
      <w:r w:rsidRPr="00607933">
        <w:rPr>
          <w:rFonts w:ascii="Bookman Old Style" w:hAnsi="Bookman Old Style" w:cs="Times New Roman"/>
        </w:rPr>
        <w:t xml:space="preserve">ment, inclusiv a zonelor adiacente, prin eliminarea tuturor materialelor </w:t>
      </w:r>
      <w:r w:rsidR="004D16EE" w:rsidRPr="00607933">
        <w:rPr>
          <w:rFonts w:ascii="Cambria" w:hAnsi="Cambria" w:cs="Cambria"/>
        </w:rPr>
        <w:t>ș</w:t>
      </w:r>
      <w:r w:rsidRPr="00607933">
        <w:rPr>
          <w:rFonts w:ascii="Bookman Old Style" w:hAnsi="Bookman Old Style" w:cs="Times New Roman"/>
        </w:rPr>
        <w:t>i resturilor rezultate din execu</w:t>
      </w:r>
      <w:r w:rsidRPr="00607933">
        <w:rPr>
          <w:rFonts w:ascii="Cambria" w:hAnsi="Cambria" w:cs="Cambria"/>
        </w:rPr>
        <w:t>ț</w:t>
      </w:r>
      <w:r w:rsidRPr="00607933">
        <w:rPr>
          <w:rFonts w:ascii="Bookman Old Style" w:hAnsi="Bookman Old Style" w:cs="Times New Roman"/>
        </w:rPr>
        <w:t>ia obiectivului;</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 xml:space="preserve">depozitarea provizorie a materialelor pe amplasament se va realiza astfel încât să se reduca riscul poluării solurilor </w:t>
      </w:r>
      <w:r w:rsidRPr="00607933">
        <w:rPr>
          <w:rFonts w:ascii="Cambria" w:hAnsi="Cambria" w:cs="Cambria"/>
        </w:rPr>
        <w:t>ș</w:t>
      </w:r>
      <w:r w:rsidRPr="00607933">
        <w:rPr>
          <w:rFonts w:ascii="Bookman Old Style" w:hAnsi="Bookman Old Style" w:cs="Times New Roman"/>
        </w:rPr>
        <w:t>i a apei freatice;</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este interzisă poluarea în orice mod a resurselor de apă;</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se vor respecta prevederile Legii nr. 211/2011, art. 17  alin. (3), privind regimul de</w:t>
      </w:r>
      <w:r w:rsidRPr="00607933">
        <w:rPr>
          <w:rFonts w:ascii="Cambria" w:hAnsi="Cambria" w:cs="Cambria"/>
        </w:rPr>
        <w:t>ș</w:t>
      </w:r>
      <w:r w:rsidRPr="00607933">
        <w:rPr>
          <w:rFonts w:ascii="Bookman Old Style" w:hAnsi="Bookman Old Style" w:cs="Times New Roman"/>
        </w:rPr>
        <w:t xml:space="preserve">eurilor, cu modificările </w:t>
      </w:r>
      <w:r w:rsidRPr="00607933">
        <w:rPr>
          <w:rFonts w:ascii="Cambria" w:hAnsi="Cambria" w:cs="Cambria"/>
        </w:rPr>
        <w:t>ș</w:t>
      </w:r>
      <w:r w:rsidRPr="00607933">
        <w:rPr>
          <w:rFonts w:ascii="Bookman Old Style" w:hAnsi="Bookman Old Style" w:cs="Times New Roman"/>
        </w:rPr>
        <w:t>i completările ulterioare; se interzice depozitarea de</w:t>
      </w:r>
      <w:r w:rsidRPr="00607933">
        <w:rPr>
          <w:rFonts w:ascii="Cambria" w:hAnsi="Cambria" w:cs="Cambria"/>
        </w:rPr>
        <w:t>ș</w:t>
      </w:r>
      <w:r w:rsidRPr="00607933">
        <w:rPr>
          <w:rFonts w:ascii="Bookman Old Style" w:hAnsi="Bookman Old Style" w:cs="Times New Roman"/>
        </w:rPr>
        <w:t>eurilor de orice fel în alte locuri decât în cele special amenajate;</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de</w:t>
      </w:r>
      <w:r w:rsidRPr="00607933">
        <w:rPr>
          <w:rFonts w:ascii="Cambria" w:hAnsi="Cambria" w:cs="Cambria"/>
        </w:rPr>
        <w:t>ș</w:t>
      </w:r>
      <w:r w:rsidRPr="00607933">
        <w:rPr>
          <w:rFonts w:ascii="Bookman Old Style" w:hAnsi="Bookman Old Style" w:cs="Times New Roman"/>
        </w:rPr>
        <w:t>eurile rezultate din lucrări se vor valorifica/elimina, pe măsura acumulării lor, prin societă</w:t>
      </w:r>
      <w:r w:rsidRPr="00607933">
        <w:rPr>
          <w:rFonts w:ascii="Cambria" w:hAnsi="Cambria" w:cs="Cambria"/>
        </w:rPr>
        <w:t>ț</w:t>
      </w:r>
      <w:r w:rsidRPr="00607933">
        <w:rPr>
          <w:rFonts w:ascii="Bookman Old Style" w:hAnsi="Bookman Old Style" w:cs="Times New Roman"/>
        </w:rPr>
        <w:t>i autorizate;</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privitor la protec</w:t>
      </w:r>
      <w:r w:rsidRPr="00607933">
        <w:rPr>
          <w:rFonts w:ascii="Cambria" w:hAnsi="Cambria" w:cs="Cambria"/>
        </w:rPr>
        <w:t>ț</w:t>
      </w:r>
      <w:r w:rsidRPr="00607933">
        <w:rPr>
          <w:rFonts w:ascii="Bookman Old Style" w:hAnsi="Bookman Old Style" w:cs="Times New Roman"/>
        </w:rPr>
        <w:t xml:space="preserve">ia impotriva zgomotului: alegerea unor echipamente de muncă adecvate, care să emită cel mai mic nivel de zgomot posibil, folosirea </w:t>
      </w:r>
      <w:r w:rsidRPr="00607933">
        <w:rPr>
          <w:rFonts w:ascii="Bookman Old Style" w:hAnsi="Bookman Old Style" w:cs="Times New Roman"/>
        </w:rPr>
        <w:lastRenderedPageBreak/>
        <w:t xml:space="preserve">de utilaje </w:t>
      </w:r>
      <w:r w:rsidRPr="00607933">
        <w:rPr>
          <w:rFonts w:ascii="Cambria" w:hAnsi="Cambria" w:cs="Cambria"/>
        </w:rPr>
        <w:t>ș</w:t>
      </w:r>
      <w:r w:rsidRPr="00607933">
        <w:rPr>
          <w:rFonts w:ascii="Bookman Old Style" w:hAnsi="Bookman Old Style" w:cs="Times New Roman"/>
        </w:rPr>
        <w:t>i mijloace de transport silen</w:t>
      </w:r>
      <w:r w:rsidRPr="00607933">
        <w:rPr>
          <w:rFonts w:ascii="Cambria" w:hAnsi="Cambria" w:cs="Cambria"/>
        </w:rPr>
        <w:t>ț</w:t>
      </w:r>
      <w:r w:rsidRPr="00607933">
        <w:rPr>
          <w:rFonts w:ascii="Bookman Old Style" w:hAnsi="Bookman Old Style" w:cs="Times New Roman"/>
        </w:rPr>
        <w:t>ioase, reducerea la minim a traficului utilajelor în apropierea zonelor locuite;</w:t>
      </w:r>
    </w:p>
    <w:p w:rsidR="0003055B" w:rsidRPr="00607933" w:rsidRDefault="000305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 xml:space="preserve">organizarea de </w:t>
      </w:r>
      <w:r w:rsidRPr="00607933">
        <w:rPr>
          <w:rFonts w:ascii="Cambria" w:hAnsi="Cambria" w:cs="Cambria"/>
        </w:rPr>
        <w:t>ș</w:t>
      </w:r>
      <w:r w:rsidRPr="00607933">
        <w:rPr>
          <w:rFonts w:ascii="Bookman Old Style" w:hAnsi="Bookman Old Style" w:cs="Times New Roman"/>
        </w:rPr>
        <w:t>antier se va amenaj</w:t>
      </w:r>
      <w:r w:rsidR="0067065B" w:rsidRPr="00607933">
        <w:rPr>
          <w:rFonts w:ascii="Bookman Old Style" w:hAnsi="Bookman Old Style" w:cs="Times New Roman"/>
        </w:rPr>
        <w:t>a pe un perimetru cât mai redus;</w:t>
      </w:r>
    </w:p>
    <w:p w:rsidR="0067065B" w:rsidRPr="00607933" w:rsidRDefault="0067065B" w:rsidP="00361D9E">
      <w:pPr>
        <w:numPr>
          <w:ilvl w:val="0"/>
          <w:numId w:val="2"/>
        </w:numPr>
        <w:spacing w:after="0" w:line="360" w:lineRule="auto"/>
        <w:jc w:val="both"/>
        <w:rPr>
          <w:rFonts w:ascii="Bookman Old Style" w:hAnsi="Bookman Old Style" w:cs="Arial"/>
        </w:rPr>
      </w:pPr>
      <w:r w:rsidRPr="00607933">
        <w:rPr>
          <w:rFonts w:ascii="Bookman Old Style" w:hAnsi="Bookman Old Style" w:cs="Times New Roman"/>
        </w:rPr>
        <w:t>se vor respecta prevederile din Avizul S.G.A..</w:t>
      </w:r>
    </w:p>
    <w:bookmarkEnd w:id="1"/>
    <w:bookmarkEnd w:id="2"/>
    <w:p w:rsidR="0003055B" w:rsidRPr="00607933" w:rsidRDefault="0003055B" w:rsidP="005670FC">
      <w:pPr>
        <w:spacing w:after="0" w:line="360" w:lineRule="auto"/>
        <w:ind w:firstLine="720"/>
        <w:jc w:val="both"/>
        <w:rPr>
          <w:rStyle w:val="spar"/>
          <w:rFonts w:ascii="Bookman Old Style" w:hAnsi="Bookman Old Style"/>
          <w:b/>
          <w:bdr w:val="none" w:sz="0" w:space="0" w:color="auto" w:frame="1"/>
          <w:shd w:val="clear" w:color="auto" w:fill="FFFFFF"/>
        </w:rPr>
      </w:pPr>
    </w:p>
    <w:p w:rsidR="0003055B" w:rsidRPr="00607933" w:rsidRDefault="0003055B" w:rsidP="005670FC">
      <w:pPr>
        <w:spacing w:after="0" w:line="360" w:lineRule="auto"/>
        <w:jc w:val="both"/>
        <w:rPr>
          <w:rStyle w:val="spar"/>
          <w:rFonts w:ascii="Bookman Old Style" w:hAnsi="Bookman Old Style" w:cs="Times New Roman"/>
          <w:b/>
          <w:color w:val="000000"/>
          <w:bdr w:val="none" w:sz="0" w:space="0" w:color="auto" w:frame="1"/>
          <w:shd w:val="clear" w:color="auto" w:fill="FFFFFF"/>
        </w:rPr>
      </w:pPr>
      <w:r w:rsidRPr="00607933">
        <w:rPr>
          <w:rStyle w:val="spar"/>
          <w:rFonts w:ascii="Bookman Old Style" w:hAnsi="Bookman Old Style"/>
          <w:b/>
          <w:color w:val="000000"/>
          <w:bdr w:val="none" w:sz="0" w:space="0" w:color="auto" w:frame="1"/>
          <w:shd w:val="clear" w:color="auto" w:fill="FFFFFF"/>
        </w:rPr>
        <w:t xml:space="preserve">Informarea </w:t>
      </w:r>
      <w:r w:rsidRPr="00607933">
        <w:rPr>
          <w:rStyle w:val="spar"/>
          <w:rFonts w:ascii="Cambria" w:hAnsi="Cambria" w:cs="Cambria"/>
          <w:b/>
          <w:color w:val="000000"/>
          <w:bdr w:val="none" w:sz="0" w:space="0" w:color="auto" w:frame="1"/>
          <w:shd w:val="clear" w:color="auto" w:fill="FFFFFF"/>
        </w:rPr>
        <w:t>ș</w:t>
      </w:r>
      <w:r w:rsidRPr="00607933">
        <w:rPr>
          <w:rStyle w:val="spar"/>
          <w:rFonts w:ascii="Bookman Old Style" w:hAnsi="Bookman Old Style" w:cs="Times New Roman"/>
          <w:b/>
          <w:color w:val="000000"/>
          <w:bdr w:val="none" w:sz="0" w:space="0" w:color="auto" w:frame="1"/>
          <w:shd w:val="clear" w:color="auto" w:fill="FFFFFF"/>
        </w:rPr>
        <w:t>i participarea publicului la procedura de reglementare:</w:t>
      </w:r>
    </w:p>
    <w:p w:rsidR="0003055B" w:rsidRPr="00607933" w:rsidRDefault="0003055B" w:rsidP="005670FC">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607933">
        <w:rPr>
          <w:rStyle w:val="spar"/>
          <w:rFonts w:ascii="Bookman Old Style" w:hAnsi="Bookman Old Style"/>
          <w:color w:val="000000"/>
          <w:bdr w:val="none" w:sz="0" w:space="0" w:color="auto" w:frame="1"/>
          <w:shd w:val="clear" w:color="auto" w:fill="FFFFFF"/>
        </w:rPr>
        <w:t>Autoritatea competentă pentru protec</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s="Times New Roman"/>
          <w:color w:val="000000"/>
          <w:bdr w:val="none" w:sz="0" w:space="0" w:color="auto" w:frame="1"/>
          <w:shd w:val="clear" w:color="auto" w:fill="FFFFFF"/>
        </w:rPr>
        <w:t xml:space="preserve">ia mediului a asigurat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s="Times New Roman"/>
          <w:color w:val="000000"/>
          <w:bdr w:val="none" w:sz="0" w:space="0" w:color="auto" w:frame="1"/>
          <w:shd w:val="clear" w:color="auto" w:fill="FFFFFF"/>
        </w:rPr>
        <w:t>i garantat accesul liber la informa</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s="Times New Roman"/>
          <w:color w:val="000000"/>
          <w:bdr w:val="none" w:sz="0" w:space="0" w:color="auto" w:frame="1"/>
          <w:shd w:val="clear" w:color="auto" w:fill="FFFFFF"/>
        </w:rPr>
        <w:t>ie a publicului interesat/afectat de proiect.</w:t>
      </w:r>
    </w:p>
    <w:p w:rsidR="006E1F3D" w:rsidRPr="00607933" w:rsidRDefault="0003055B" w:rsidP="005670FC">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607933">
        <w:rPr>
          <w:rStyle w:val="spar"/>
          <w:rFonts w:ascii="Bookman Old Style" w:hAnsi="Bookman Old Style" w:cs="Times New Roman"/>
          <w:color w:val="000000"/>
          <w:bdr w:val="none" w:sz="0" w:space="0" w:color="auto" w:frame="1"/>
          <w:shd w:val="clear" w:color="auto" w:fill="FFFFFF"/>
        </w:rPr>
        <w:t>Astfel, publicul a fost informat cu privire la depunerea solicitării în vederea ob</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s="Times New Roman"/>
          <w:color w:val="000000"/>
          <w:bdr w:val="none" w:sz="0" w:space="0" w:color="auto" w:frame="1"/>
          <w:shd w:val="clear" w:color="auto" w:fill="FFFFFF"/>
        </w:rPr>
        <w:t xml:space="preserve">inerii acordului de mediu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s="Times New Roman"/>
          <w:color w:val="000000"/>
          <w:bdr w:val="none" w:sz="0" w:space="0" w:color="auto" w:frame="1"/>
          <w:shd w:val="clear" w:color="auto" w:fill="FFFFFF"/>
        </w:rPr>
        <w:t>i asupra deciziei luate:</w:t>
      </w:r>
    </w:p>
    <w:p w:rsidR="006E1F3D" w:rsidRPr="00607933" w:rsidRDefault="0003055B" w:rsidP="00361D9E">
      <w:pPr>
        <w:pStyle w:val="ListParagraph"/>
        <w:numPr>
          <w:ilvl w:val="0"/>
          <w:numId w:val="3"/>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607933">
        <w:rPr>
          <w:rStyle w:val="spar"/>
          <w:rFonts w:ascii="Bookman Old Style" w:hAnsi="Bookman Old Style" w:cs="Times New Roman"/>
          <w:color w:val="000000"/>
          <w:bdr w:val="none" w:sz="0" w:space="0" w:color="auto" w:frame="1"/>
          <w:shd w:val="clear" w:color="auto" w:fill="FFFFFF"/>
        </w:rPr>
        <w:t>afi</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s="Times New Roman"/>
          <w:color w:val="000000"/>
          <w:bdr w:val="none" w:sz="0" w:space="0" w:color="auto" w:frame="1"/>
          <w:shd w:val="clear" w:color="auto" w:fill="FFFFFF"/>
        </w:rPr>
        <w:t>ate pe pagina proprie de internet a autorită</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s="Times New Roman"/>
          <w:color w:val="000000"/>
          <w:bdr w:val="none" w:sz="0" w:space="0" w:color="auto" w:frame="1"/>
          <w:shd w:val="clear" w:color="auto" w:fill="FFFFFF"/>
        </w:rPr>
        <w:t>ii competente pentru protec</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s="Times New Roman"/>
          <w:color w:val="000000"/>
          <w:bdr w:val="none" w:sz="0" w:space="0" w:color="auto" w:frame="1"/>
          <w:shd w:val="clear" w:color="auto" w:fill="FFFFFF"/>
        </w:rPr>
        <w:t xml:space="preserve">ia mediului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s="Times New Roman"/>
          <w:color w:val="000000"/>
          <w:bdr w:val="none" w:sz="0" w:space="0" w:color="auto" w:frame="1"/>
          <w:shd w:val="clear" w:color="auto" w:fill="FFFFFF"/>
        </w:rPr>
        <w:t>i la sediul acesteia;</w:t>
      </w:r>
    </w:p>
    <w:p w:rsidR="006E1F3D" w:rsidRPr="00607933" w:rsidRDefault="0003055B" w:rsidP="00361D9E">
      <w:pPr>
        <w:pStyle w:val="ListParagraph"/>
        <w:numPr>
          <w:ilvl w:val="0"/>
          <w:numId w:val="3"/>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607933">
        <w:rPr>
          <w:rStyle w:val="spar"/>
          <w:rFonts w:ascii="Bookman Old Style" w:hAnsi="Bookman Old Style" w:cs="Times New Roman"/>
          <w:color w:val="000000"/>
          <w:bdr w:val="none" w:sz="0" w:space="0" w:color="auto" w:frame="1"/>
          <w:shd w:val="clear" w:color="auto" w:fill="FFFFFF"/>
        </w:rPr>
        <w:t>afi</w:t>
      </w:r>
      <w:r w:rsidRPr="00607933">
        <w:rPr>
          <w:rStyle w:val="spar"/>
          <w:rFonts w:ascii="Cambria" w:hAnsi="Cambria" w:cs="Cambria"/>
          <w:color w:val="000000"/>
          <w:bdr w:val="none" w:sz="0" w:space="0" w:color="auto" w:frame="1"/>
          <w:shd w:val="clear" w:color="auto" w:fill="FFFFFF"/>
        </w:rPr>
        <w:t>ș</w:t>
      </w:r>
      <w:r w:rsidR="00493015" w:rsidRPr="00607933">
        <w:rPr>
          <w:rStyle w:val="spar"/>
          <w:rFonts w:ascii="Bookman Old Style" w:hAnsi="Bookman Old Style" w:cs="Times New Roman"/>
          <w:color w:val="000000"/>
          <w:bdr w:val="none" w:sz="0" w:space="0" w:color="auto" w:frame="1"/>
          <w:shd w:val="clear" w:color="auto" w:fill="FFFFFF"/>
        </w:rPr>
        <w:t>ate de titular în data de</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00D50DF4" w:rsidRPr="00607933">
        <w:rPr>
          <w:rStyle w:val="spar"/>
          <w:rFonts w:ascii="Bookman Old Style" w:hAnsi="Bookman Old Style" w:cs="Times New Roman"/>
          <w:color w:val="000000"/>
          <w:bdr w:val="none" w:sz="0" w:space="0" w:color="auto" w:frame="1"/>
          <w:shd w:val="clear" w:color="auto" w:fill="FFFFFF"/>
        </w:rPr>
        <w:t>.................</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Pr="00607933">
        <w:rPr>
          <w:rStyle w:val="spar"/>
          <w:rFonts w:ascii="Cambria" w:hAnsi="Cambria" w:cs="Cambria"/>
          <w:color w:val="000000"/>
          <w:bdr w:val="none" w:sz="0" w:space="0" w:color="auto" w:frame="1"/>
          <w:shd w:val="clear" w:color="auto" w:fill="FFFFFF"/>
        </w:rPr>
        <w:t>ș</w:t>
      </w:r>
      <w:r w:rsidR="00493015" w:rsidRPr="00607933">
        <w:rPr>
          <w:rStyle w:val="spar"/>
          <w:rFonts w:ascii="Bookman Old Style" w:hAnsi="Bookman Old Style" w:cs="Times New Roman"/>
          <w:color w:val="000000"/>
          <w:bdr w:val="none" w:sz="0" w:space="0" w:color="auto" w:frame="1"/>
          <w:shd w:val="clear" w:color="auto" w:fill="FFFFFF"/>
        </w:rPr>
        <w:t>i</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00D50DF4" w:rsidRPr="00607933">
        <w:rPr>
          <w:rStyle w:val="spar"/>
          <w:rFonts w:ascii="Bookman Old Style" w:hAnsi="Bookman Old Style" w:cs="Times New Roman"/>
          <w:color w:val="000000"/>
          <w:bdr w:val="none" w:sz="0" w:space="0" w:color="auto" w:frame="1"/>
          <w:shd w:val="clear" w:color="auto" w:fill="FFFFFF"/>
        </w:rPr>
        <w:t>...........</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00493015" w:rsidRPr="00607933">
        <w:rPr>
          <w:rStyle w:val="spar"/>
          <w:rFonts w:ascii="Bookman Old Style" w:hAnsi="Bookman Old Style" w:cs="Times New Roman"/>
          <w:color w:val="000000"/>
          <w:bdr w:val="none" w:sz="0" w:space="0" w:color="auto" w:frame="1"/>
          <w:shd w:val="clear" w:color="auto" w:fill="FFFFFF"/>
        </w:rPr>
        <w:t>în</w:t>
      </w:r>
      <w:r w:rsidR="00895CAD" w:rsidRPr="00607933">
        <w:rPr>
          <w:rStyle w:val="spar"/>
          <w:rFonts w:ascii="Bookman Old Style" w:hAnsi="Bookman Old Style" w:cs="Times New Roman"/>
          <w:color w:val="000000"/>
          <w:bdr w:val="none" w:sz="0" w:space="0" w:color="auto" w:frame="1"/>
          <w:shd w:val="clear" w:color="auto" w:fill="FFFFFF"/>
        </w:rPr>
        <w:t xml:space="preserve"> ziarul ,,</w:t>
      </w:r>
      <w:r w:rsidR="00D50DF4" w:rsidRPr="00607933">
        <w:rPr>
          <w:rStyle w:val="spar"/>
          <w:rFonts w:ascii="Bookman Old Style" w:hAnsi="Bookman Old Style" w:cs="Times New Roman"/>
          <w:color w:val="000000"/>
          <w:bdr w:val="none" w:sz="0" w:space="0" w:color="auto" w:frame="1"/>
          <w:shd w:val="clear" w:color="auto" w:fill="FFFFFF"/>
        </w:rPr>
        <w:t>................</w:t>
      </w:r>
      <w:r w:rsidR="00B7761C" w:rsidRPr="00607933">
        <w:rPr>
          <w:rStyle w:val="spar"/>
          <w:rFonts w:ascii="Bookman Old Style" w:hAnsi="Bookman Old Style" w:cs="Times New Roman"/>
          <w:color w:val="000000"/>
          <w:bdr w:val="none" w:sz="0" w:space="0" w:color="auto" w:frame="1"/>
          <w:shd w:val="clear" w:color="auto" w:fill="FFFFFF"/>
        </w:rPr>
        <w:t xml:space="preserve">” </w:t>
      </w:r>
      <w:r w:rsidRPr="00607933">
        <w:rPr>
          <w:rStyle w:val="spar"/>
          <w:rFonts w:ascii="Cambria" w:hAnsi="Cambria" w:cs="Cambria"/>
          <w:color w:val="000000"/>
          <w:bdr w:val="none" w:sz="0" w:space="0" w:color="auto" w:frame="1"/>
          <w:shd w:val="clear" w:color="auto" w:fill="FFFFFF"/>
        </w:rPr>
        <w:t>ș</w:t>
      </w:r>
      <w:r w:rsidR="00E97D5B" w:rsidRPr="00607933">
        <w:rPr>
          <w:rStyle w:val="spar"/>
          <w:rFonts w:ascii="Bookman Old Style" w:hAnsi="Bookman Old Style" w:cs="Times New Roman"/>
          <w:color w:val="000000"/>
          <w:bdr w:val="none" w:sz="0" w:space="0" w:color="auto" w:frame="1"/>
          <w:shd w:val="clear" w:color="auto" w:fill="FFFFFF"/>
        </w:rPr>
        <w:t xml:space="preserve">i la sediul </w:t>
      </w:r>
      <w:r w:rsidRPr="00607933">
        <w:rPr>
          <w:rStyle w:val="spar"/>
          <w:rFonts w:ascii="Bookman Old Style" w:hAnsi="Bookman Old Style" w:cs="Times New Roman"/>
          <w:color w:val="000000"/>
          <w:bdr w:val="none" w:sz="0" w:space="0" w:color="auto" w:frame="1"/>
          <w:shd w:val="clear" w:color="auto" w:fill="FFFFFF"/>
        </w:rPr>
        <w:t>Prim</w:t>
      </w:r>
      <w:r w:rsidR="00B7761C" w:rsidRPr="00607933">
        <w:rPr>
          <w:rStyle w:val="spar"/>
          <w:rFonts w:ascii="Bookman Old Style" w:hAnsi="Bookman Old Style" w:cs="Times New Roman"/>
          <w:color w:val="000000"/>
          <w:bdr w:val="none" w:sz="0" w:space="0" w:color="auto" w:frame="1"/>
          <w:shd w:val="clear" w:color="auto" w:fill="FFFFFF"/>
        </w:rPr>
        <w:t>ă</w:t>
      </w:r>
      <w:r w:rsidRPr="00607933">
        <w:rPr>
          <w:rStyle w:val="spar"/>
          <w:rFonts w:ascii="Bookman Old Style" w:hAnsi="Bookman Old Style" w:cs="Times New Roman"/>
          <w:color w:val="000000"/>
          <w:bdr w:val="none" w:sz="0" w:space="0" w:color="auto" w:frame="1"/>
          <w:shd w:val="clear" w:color="auto" w:fill="FFFFFF"/>
        </w:rPr>
        <w:t>ri</w:t>
      </w:r>
      <w:r w:rsidR="00E97D5B" w:rsidRPr="00607933">
        <w:rPr>
          <w:rStyle w:val="spar"/>
          <w:rFonts w:ascii="Bookman Old Style" w:hAnsi="Bookman Old Style" w:cs="Times New Roman"/>
          <w:color w:val="000000"/>
          <w:bdr w:val="none" w:sz="0" w:space="0" w:color="auto" w:frame="1"/>
          <w:shd w:val="clear" w:color="auto" w:fill="FFFFFF"/>
        </w:rPr>
        <w:t>ei</w:t>
      </w:r>
      <w:r w:rsidR="00B7761C" w:rsidRPr="00607933">
        <w:rPr>
          <w:rStyle w:val="spar"/>
          <w:rFonts w:ascii="Bookman Old Style" w:hAnsi="Bookman Old Style" w:cs="Times New Roman"/>
          <w:color w:val="000000"/>
          <w:bdr w:val="none" w:sz="0" w:space="0" w:color="auto" w:frame="1"/>
          <w:shd w:val="clear" w:color="auto" w:fill="FFFFFF"/>
        </w:rPr>
        <w:t xml:space="preserve"> Comunei </w:t>
      </w:r>
      <w:r w:rsidR="00D50DF4" w:rsidRPr="00607933">
        <w:rPr>
          <w:rStyle w:val="spar"/>
          <w:rFonts w:ascii="Bookman Old Style" w:hAnsi="Bookman Old Style" w:cs="Times New Roman"/>
          <w:color w:val="000000"/>
          <w:bdr w:val="none" w:sz="0" w:space="0" w:color="auto" w:frame="1"/>
          <w:shd w:val="clear" w:color="auto" w:fill="FFFFFF"/>
        </w:rPr>
        <w:t>Măneciu</w:t>
      </w:r>
      <w:r w:rsidRPr="00607933">
        <w:rPr>
          <w:rStyle w:val="spar"/>
          <w:rFonts w:ascii="Bookman Old Style" w:hAnsi="Bookman Old Style" w:cs="Times New Roman"/>
          <w:color w:val="000000"/>
          <w:bdr w:val="none" w:sz="0" w:space="0" w:color="auto" w:frame="1"/>
          <w:shd w:val="clear" w:color="auto" w:fill="FFFFFF"/>
        </w:rPr>
        <w:t>;</w:t>
      </w:r>
    </w:p>
    <w:p w:rsidR="00FC00CA" w:rsidRPr="00607933" w:rsidRDefault="00FC00CA" w:rsidP="00361D9E">
      <w:pPr>
        <w:pStyle w:val="ListParagraph"/>
        <w:numPr>
          <w:ilvl w:val="0"/>
          <w:numId w:val="3"/>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607933">
        <w:rPr>
          <w:rStyle w:val="spar"/>
          <w:rFonts w:ascii="Bookman Old Style" w:hAnsi="Bookman Old Style" w:cs="Times New Roman"/>
          <w:color w:val="000000"/>
          <w:bdr w:val="none" w:sz="0" w:space="0" w:color="auto" w:frame="1"/>
          <w:shd w:val="clear" w:color="auto" w:fill="FFFFFF"/>
        </w:rPr>
        <w:t>afi</w:t>
      </w:r>
      <w:r w:rsidRPr="00607933">
        <w:rPr>
          <w:rStyle w:val="spar"/>
          <w:rFonts w:ascii="Cambria" w:hAnsi="Cambria" w:cs="Cambria"/>
          <w:color w:val="000000"/>
          <w:bdr w:val="none" w:sz="0" w:space="0" w:color="auto" w:frame="1"/>
          <w:shd w:val="clear" w:color="auto" w:fill="FFFFFF"/>
        </w:rPr>
        <w:t>ș</w:t>
      </w:r>
      <w:r w:rsidR="006864F9" w:rsidRPr="00607933">
        <w:rPr>
          <w:rStyle w:val="spar"/>
          <w:rFonts w:ascii="Bookman Old Style" w:hAnsi="Bookman Old Style" w:cs="Times New Roman"/>
          <w:color w:val="000000"/>
          <w:bdr w:val="none" w:sz="0" w:space="0" w:color="auto" w:frame="1"/>
          <w:shd w:val="clear" w:color="auto" w:fill="FFFFFF"/>
        </w:rPr>
        <w:t>ate de titular în data de</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00D50DF4" w:rsidRPr="00607933">
        <w:rPr>
          <w:rStyle w:val="spar"/>
          <w:rFonts w:ascii="Bookman Old Style" w:hAnsi="Bookman Old Style" w:cs="Times New Roman"/>
          <w:color w:val="000000"/>
          <w:bdr w:val="none" w:sz="0" w:space="0" w:color="auto" w:frame="1"/>
          <w:shd w:val="clear" w:color="auto" w:fill="FFFFFF"/>
        </w:rPr>
        <w:t>.................</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Pr="00607933">
        <w:rPr>
          <w:rStyle w:val="spar"/>
          <w:rFonts w:ascii="Cambria" w:hAnsi="Cambria" w:cs="Cambria"/>
          <w:color w:val="000000"/>
          <w:bdr w:val="none" w:sz="0" w:space="0" w:color="auto" w:frame="1"/>
          <w:shd w:val="clear" w:color="auto" w:fill="FFFFFF"/>
        </w:rPr>
        <w:t>ș</w:t>
      </w:r>
      <w:r w:rsidR="007E0507" w:rsidRPr="00607933">
        <w:rPr>
          <w:rStyle w:val="spar"/>
          <w:rFonts w:ascii="Bookman Old Style" w:hAnsi="Bookman Old Style" w:cs="Times New Roman"/>
          <w:color w:val="000000"/>
          <w:bdr w:val="none" w:sz="0" w:space="0" w:color="auto" w:frame="1"/>
          <w:shd w:val="clear" w:color="auto" w:fill="FFFFFF"/>
        </w:rPr>
        <w:t>i</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00D50DF4" w:rsidRPr="00607933">
        <w:rPr>
          <w:rStyle w:val="spar"/>
          <w:rFonts w:ascii="Bookman Old Style" w:hAnsi="Bookman Old Style" w:cs="Times New Roman"/>
          <w:color w:val="000000"/>
          <w:bdr w:val="none" w:sz="0" w:space="0" w:color="auto" w:frame="1"/>
          <w:shd w:val="clear" w:color="auto" w:fill="FFFFFF"/>
        </w:rPr>
        <w:t>......................</w:t>
      </w:r>
      <w:r w:rsidR="00E97D5B" w:rsidRPr="00607933">
        <w:rPr>
          <w:rStyle w:val="spar"/>
          <w:rFonts w:ascii="Bookman Old Style" w:hAnsi="Bookman Old Style" w:cs="Times New Roman"/>
          <w:color w:val="000000"/>
          <w:bdr w:val="none" w:sz="0" w:space="0" w:color="auto" w:frame="1"/>
          <w:shd w:val="clear" w:color="auto" w:fill="FFFFFF"/>
        </w:rPr>
        <w:t xml:space="preserve"> </w:t>
      </w:r>
      <w:r w:rsidR="00A7011F" w:rsidRPr="00607933">
        <w:rPr>
          <w:rStyle w:val="spar"/>
          <w:rFonts w:ascii="Bookman Old Style" w:hAnsi="Bookman Old Style" w:cs="Times New Roman"/>
          <w:color w:val="000000"/>
          <w:bdr w:val="none" w:sz="0" w:space="0" w:color="auto" w:frame="1"/>
          <w:shd w:val="clear" w:color="auto" w:fill="FFFFFF"/>
        </w:rPr>
        <w:t>în</w:t>
      </w:r>
      <w:r w:rsidRPr="00607933">
        <w:rPr>
          <w:rStyle w:val="spar"/>
          <w:rFonts w:ascii="Bookman Old Style" w:hAnsi="Bookman Old Style" w:cs="Times New Roman"/>
          <w:color w:val="000000"/>
          <w:bdr w:val="none" w:sz="0" w:space="0" w:color="auto" w:frame="1"/>
          <w:shd w:val="clear" w:color="auto" w:fill="FFFFFF"/>
        </w:rPr>
        <w:t xml:space="preserve"> ziarul </w:t>
      </w:r>
      <w:r w:rsidR="00AD5A13" w:rsidRPr="00607933">
        <w:rPr>
          <w:rStyle w:val="spar"/>
          <w:rFonts w:ascii="Bookman Old Style" w:hAnsi="Bookman Old Style" w:cs="Times New Roman"/>
          <w:color w:val="000000"/>
          <w:bdr w:val="none" w:sz="0" w:space="0" w:color="auto" w:frame="1"/>
          <w:shd w:val="clear" w:color="auto" w:fill="FFFFFF"/>
        </w:rPr>
        <w:t>,,</w:t>
      </w:r>
      <w:r w:rsidR="00D50DF4" w:rsidRPr="00607933">
        <w:rPr>
          <w:rStyle w:val="spar"/>
          <w:rFonts w:ascii="Bookman Old Style" w:hAnsi="Bookman Old Style" w:cs="Times New Roman"/>
          <w:color w:val="000000"/>
          <w:bdr w:val="none" w:sz="0" w:space="0" w:color="auto" w:frame="1"/>
          <w:shd w:val="clear" w:color="auto" w:fill="FFFFFF"/>
        </w:rPr>
        <w:t>...............</w:t>
      </w:r>
      <w:r w:rsidR="00AD5A13" w:rsidRPr="00607933">
        <w:rPr>
          <w:rStyle w:val="spar"/>
          <w:rFonts w:ascii="Bookman Old Style" w:hAnsi="Bookman Old Style" w:cs="Times New Roman"/>
          <w:color w:val="000000"/>
          <w:bdr w:val="none" w:sz="0" w:space="0" w:color="auto" w:frame="1"/>
          <w:shd w:val="clear" w:color="auto" w:fill="FFFFFF"/>
        </w:rPr>
        <w:t>”</w:t>
      </w:r>
      <w:r w:rsidRPr="00607933">
        <w:rPr>
          <w:rStyle w:val="spar"/>
          <w:rFonts w:ascii="Bookman Old Style" w:hAnsi="Bookman Old Style" w:cs="Times New Roman"/>
          <w:color w:val="000000"/>
          <w:bdr w:val="none" w:sz="0" w:space="0" w:color="auto" w:frame="1"/>
          <w:shd w:val="clear" w:color="auto" w:fill="FFFFFF"/>
        </w:rPr>
        <w:t xml:space="preserve">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s="Times New Roman"/>
          <w:color w:val="000000"/>
          <w:bdr w:val="none" w:sz="0" w:space="0" w:color="auto" w:frame="1"/>
          <w:shd w:val="clear" w:color="auto" w:fill="FFFFFF"/>
        </w:rPr>
        <w:t xml:space="preserve">i la </w:t>
      </w:r>
      <w:r w:rsidR="00E97D5B" w:rsidRPr="00607933">
        <w:rPr>
          <w:rStyle w:val="spar"/>
          <w:rFonts w:ascii="Bookman Old Style" w:hAnsi="Bookman Old Style" w:cs="Times New Roman"/>
          <w:color w:val="000000"/>
          <w:bdr w:val="none" w:sz="0" w:space="0" w:color="auto" w:frame="1"/>
          <w:shd w:val="clear" w:color="auto" w:fill="FFFFFF"/>
        </w:rPr>
        <w:t xml:space="preserve">sediul </w:t>
      </w:r>
      <w:r w:rsidRPr="00607933">
        <w:rPr>
          <w:rStyle w:val="spar"/>
          <w:rFonts w:ascii="Bookman Old Style" w:hAnsi="Bookman Old Style" w:cs="Times New Roman"/>
          <w:color w:val="000000"/>
          <w:bdr w:val="none" w:sz="0" w:space="0" w:color="auto" w:frame="1"/>
          <w:shd w:val="clear" w:color="auto" w:fill="FFFFFF"/>
        </w:rPr>
        <w:t>Prim</w:t>
      </w:r>
      <w:r w:rsidR="00B7761C" w:rsidRPr="00607933">
        <w:rPr>
          <w:rStyle w:val="spar"/>
          <w:rFonts w:ascii="Bookman Old Style" w:hAnsi="Bookman Old Style" w:cs="Times New Roman"/>
          <w:color w:val="000000"/>
          <w:bdr w:val="none" w:sz="0" w:space="0" w:color="auto" w:frame="1"/>
          <w:shd w:val="clear" w:color="auto" w:fill="FFFFFF"/>
        </w:rPr>
        <w:t>ă</w:t>
      </w:r>
      <w:r w:rsidRPr="00607933">
        <w:rPr>
          <w:rStyle w:val="spar"/>
          <w:rFonts w:ascii="Bookman Old Style" w:hAnsi="Bookman Old Style" w:cs="Times New Roman"/>
          <w:color w:val="000000"/>
          <w:bdr w:val="none" w:sz="0" w:space="0" w:color="auto" w:frame="1"/>
          <w:shd w:val="clear" w:color="auto" w:fill="FFFFFF"/>
        </w:rPr>
        <w:t>ri</w:t>
      </w:r>
      <w:r w:rsidR="00E97D5B" w:rsidRPr="00607933">
        <w:rPr>
          <w:rStyle w:val="spar"/>
          <w:rFonts w:ascii="Bookman Old Style" w:hAnsi="Bookman Old Style" w:cs="Times New Roman"/>
          <w:color w:val="000000"/>
          <w:bdr w:val="none" w:sz="0" w:space="0" w:color="auto" w:frame="1"/>
          <w:shd w:val="clear" w:color="auto" w:fill="FFFFFF"/>
        </w:rPr>
        <w:t>ei</w:t>
      </w:r>
      <w:r w:rsidR="00895CAD" w:rsidRPr="00607933">
        <w:rPr>
          <w:rStyle w:val="spar"/>
          <w:rFonts w:ascii="Bookman Old Style" w:hAnsi="Bookman Old Style" w:cs="Times New Roman"/>
          <w:color w:val="000000"/>
          <w:bdr w:val="none" w:sz="0" w:space="0" w:color="auto" w:frame="1"/>
          <w:shd w:val="clear" w:color="auto" w:fill="FFFFFF"/>
        </w:rPr>
        <w:t xml:space="preserve"> Comunei </w:t>
      </w:r>
      <w:r w:rsidR="00D50DF4" w:rsidRPr="00607933">
        <w:rPr>
          <w:rStyle w:val="spar"/>
          <w:rFonts w:ascii="Bookman Old Style" w:hAnsi="Bookman Old Style" w:cs="Times New Roman"/>
          <w:color w:val="000000"/>
          <w:bdr w:val="none" w:sz="0" w:space="0" w:color="auto" w:frame="1"/>
          <w:shd w:val="clear" w:color="auto" w:fill="FFFFFF"/>
        </w:rPr>
        <w:t>Măneciu</w:t>
      </w:r>
      <w:r w:rsidRPr="00607933">
        <w:rPr>
          <w:rStyle w:val="spar"/>
          <w:rFonts w:ascii="Bookman Old Style" w:hAnsi="Bookman Old Style" w:cs="Times New Roman"/>
          <w:color w:val="000000"/>
          <w:bdr w:val="none" w:sz="0" w:space="0" w:color="auto" w:frame="1"/>
          <w:shd w:val="clear" w:color="auto" w:fill="FFFFFF"/>
        </w:rPr>
        <w:t>;</w:t>
      </w:r>
    </w:p>
    <w:p w:rsidR="00FC00CA" w:rsidRPr="00607933" w:rsidRDefault="00FC00CA" w:rsidP="005670FC">
      <w:pPr>
        <w:pStyle w:val="ListParagraph"/>
        <w:spacing w:after="0" w:line="360" w:lineRule="auto"/>
        <w:ind w:left="1650"/>
        <w:jc w:val="both"/>
        <w:rPr>
          <w:rStyle w:val="spar"/>
          <w:rFonts w:ascii="Bookman Old Style" w:hAnsi="Bookman Old Style" w:cs="Times New Roman"/>
          <w:color w:val="000000"/>
          <w:bdr w:val="none" w:sz="0" w:space="0" w:color="auto" w:frame="1"/>
          <w:shd w:val="clear" w:color="auto" w:fill="FFFFFF"/>
        </w:rPr>
      </w:pPr>
    </w:p>
    <w:p w:rsidR="0003055B" w:rsidRPr="00607933" w:rsidRDefault="0003055B" w:rsidP="005670FC">
      <w:pPr>
        <w:spacing w:after="0" w:line="360" w:lineRule="auto"/>
        <w:ind w:firstLine="780"/>
        <w:jc w:val="both"/>
        <w:rPr>
          <w:rStyle w:val="spar"/>
          <w:rFonts w:ascii="Bookman Old Style" w:hAnsi="Bookman Old Style" w:cs="Times New Roman"/>
          <w:color w:val="000000"/>
          <w:bdr w:val="none" w:sz="0" w:space="0" w:color="auto" w:frame="1"/>
          <w:shd w:val="clear" w:color="auto" w:fill="FFFFFF"/>
        </w:rPr>
      </w:pPr>
      <w:r w:rsidRPr="00607933">
        <w:rPr>
          <w:rStyle w:val="spar"/>
          <w:rFonts w:ascii="Bookman Old Style" w:hAnsi="Bookman Old Style" w:cs="Times New Roman"/>
          <w:color w:val="000000"/>
          <w:bdr w:val="none" w:sz="0" w:space="0" w:color="auto" w:frame="1"/>
          <w:shd w:val="clear" w:color="auto" w:fill="FFFFFF"/>
        </w:rPr>
        <w:t>Documenta</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s="Times New Roman"/>
          <w:color w:val="000000"/>
          <w:bdr w:val="none" w:sz="0" w:space="0" w:color="auto" w:frame="1"/>
          <w:shd w:val="clear" w:color="auto" w:fill="FFFFFF"/>
        </w:rPr>
        <w:t>ia aferentă proiectului a fost accesibila spre consultare de către public pe toată durat derulării procedurii de reglementare la sediul APM Prahova.</w:t>
      </w:r>
    </w:p>
    <w:p w:rsidR="0003055B" w:rsidRPr="00607933" w:rsidRDefault="0003055B" w:rsidP="005670FC">
      <w:pPr>
        <w:spacing w:after="0" w:line="360" w:lineRule="auto"/>
        <w:ind w:left="90" w:firstLine="690"/>
        <w:jc w:val="both"/>
        <w:rPr>
          <w:rStyle w:val="spar"/>
          <w:rFonts w:ascii="Bookman Old Style" w:hAnsi="Bookman Old Style"/>
          <w:color w:val="000000"/>
          <w:bdr w:val="none" w:sz="0" w:space="0" w:color="auto" w:frame="1"/>
          <w:shd w:val="clear" w:color="auto" w:fill="FFFFFF"/>
        </w:rPr>
      </w:pPr>
      <w:r w:rsidRPr="00607933">
        <w:rPr>
          <w:rStyle w:val="spar"/>
          <w:rFonts w:ascii="Bookman Old Style" w:hAnsi="Bookman Old Style" w:cs="Times New Roman"/>
          <w:color w:val="000000"/>
          <w:bdr w:val="none" w:sz="0" w:space="0" w:color="auto" w:frame="1"/>
          <w:shd w:val="clear" w:color="auto" w:fill="FFFFFF"/>
        </w:rPr>
        <w:t xml:space="preserve">Precizăm că nu au existat sesizări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s="Times New Roman"/>
          <w:color w:val="000000"/>
          <w:bdr w:val="none" w:sz="0" w:space="0" w:color="auto" w:frame="1"/>
          <w:shd w:val="clear" w:color="auto" w:fill="FFFFFF"/>
        </w:rPr>
        <w:t>i comentarii din partea publicului interesat/poten</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s="Times New Roman"/>
          <w:color w:val="000000"/>
          <w:bdr w:val="none" w:sz="0" w:space="0" w:color="auto" w:frame="1"/>
          <w:shd w:val="clear" w:color="auto" w:fill="FFFFFF"/>
        </w:rPr>
        <w:t>ial afectat pe parcursul procedurii de reglementare.</w:t>
      </w:r>
    </w:p>
    <w:p w:rsidR="0003055B" w:rsidRPr="00607933" w:rsidRDefault="0003055B" w:rsidP="005670FC">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607933">
        <w:rPr>
          <w:rStyle w:val="spar"/>
          <w:rFonts w:ascii="Bookman Old Style" w:hAnsi="Bookman Old Style"/>
          <w:bdr w:val="none" w:sz="0" w:space="0" w:color="auto" w:frame="1"/>
          <w:shd w:val="clear" w:color="auto" w:fill="FFFFFF"/>
        </w:rPr>
        <w:t>Prezenta decizie este valabilă pe toată perioada de realizare a proiectului, iar în situa</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ia în care intervin elemente noi, necunoscute la data emiterii prezentei decizii, sau se modifică condi</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iile care au stat la baza emiterii acesteia, titularul proiectului are obliga</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 xml:space="preserve">ia de a notifica autoritatea competentă emitentă.Orice persoană care face parte din publicul interesat </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i care se consideră vătămată într-un drept al său ori într-un interes legitim se poate adresa instan</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ei de contencios administrativ competente pentru a ataca, din punct de vedere procedural sau substan</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ial, actele, deciziile ori omisiunile autorită</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ii publice competente care fac obiectul participării publicului, inclusiv aprobarea de dezvoltare, potrivit prevederilor </w:t>
      </w:r>
      <w:hyperlink r:id="rId10" w:history="1">
        <w:r w:rsidRPr="00607933">
          <w:rPr>
            <w:rStyle w:val="Hyperlink"/>
            <w:rFonts w:ascii="Bookman Old Style" w:hAnsi="Bookman Old Style"/>
            <w:color w:val="auto"/>
            <w:u w:val="none"/>
            <w:bdr w:val="none" w:sz="0" w:space="0" w:color="auto" w:frame="1"/>
            <w:shd w:val="clear" w:color="auto" w:fill="FFFFFF"/>
          </w:rPr>
          <w:t>Legii contenciosului administrativ nr. 554/2004</w:t>
        </w:r>
      </w:hyperlink>
      <w:r w:rsidRPr="00607933">
        <w:rPr>
          <w:rStyle w:val="spar"/>
          <w:rFonts w:ascii="Bookman Old Style" w:hAnsi="Bookman Old Style"/>
          <w:bdr w:val="none" w:sz="0" w:space="0" w:color="auto" w:frame="1"/>
          <w:shd w:val="clear" w:color="auto" w:fill="FFFFFF"/>
        </w:rPr>
        <w:t xml:space="preserve">, cu modificările </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i completările ulterioare.Se poate adresa instan</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 xml:space="preserve">ei de contencios </w:t>
      </w:r>
      <w:r w:rsidRPr="00607933">
        <w:rPr>
          <w:rStyle w:val="spar"/>
          <w:rFonts w:ascii="Bookman Old Style" w:hAnsi="Bookman Old Style"/>
          <w:bdr w:val="none" w:sz="0" w:space="0" w:color="auto" w:frame="1"/>
          <w:shd w:val="clear" w:color="auto" w:fill="FFFFFF"/>
        </w:rPr>
        <w:lastRenderedPageBreak/>
        <w:t xml:space="preserve">administrativ competente </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i orice organiza</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ie neguvernamentală care îndepline</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te condi</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 xml:space="preserve">iile prevăzute la art. 2 din Legea nr. 292/2018, privind evaluarea impactului anumitor proiecte publice </w:t>
      </w:r>
      <w:r w:rsidRPr="00607933">
        <w:rPr>
          <w:rStyle w:val="spar"/>
          <w:rFonts w:ascii="Cambria" w:hAnsi="Cambria" w:cs="Cambria"/>
          <w:bdr w:val="none" w:sz="0" w:space="0" w:color="auto" w:frame="1"/>
          <w:shd w:val="clear" w:color="auto" w:fill="FFFFFF"/>
        </w:rPr>
        <w:t>ș</w:t>
      </w:r>
      <w:r w:rsidRPr="00607933">
        <w:rPr>
          <w:rStyle w:val="spar"/>
          <w:rFonts w:ascii="Bookman Old Style" w:hAnsi="Bookman Old Style"/>
          <w:bdr w:val="none" w:sz="0" w:space="0" w:color="auto" w:frame="1"/>
          <w:shd w:val="clear" w:color="auto" w:fill="FFFFFF"/>
        </w:rPr>
        <w:t>i private asupra mediului, considerându-se că acestea sunt vătămate într-un drept al lor sau într-un interes legitim.Actele sau omisiunile autorită</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ii publice competente care fac obiectul participării publicului se atacă în instan</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ă odată cu decizia etapei de încadrare, cu acordul de mediu ori, după caz, cu decizia de respingere a solicitării de emitere a acordului de mediu, respectiv cu aprobarea de dezvoltare sau, după caz, cu decizia de respingere a solicitării aprobării de dezvoltare.Înainte de a se adresa instan</w:t>
      </w:r>
      <w:r w:rsidRPr="00607933">
        <w:rPr>
          <w:rStyle w:val="spar"/>
          <w:rFonts w:ascii="Cambria" w:hAnsi="Cambria" w:cs="Cambria"/>
          <w:bdr w:val="none" w:sz="0" w:space="0" w:color="auto" w:frame="1"/>
          <w:shd w:val="clear" w:color="auto" w:fill="FFFFFF"/>
        </w:rPr>
        <w:t>ț</w:t>
      </w:r>
      <w:r w:rsidRPr="00607933">
        <w:rPr>
          <w:rStyle w:val="spar"/>
          <w:rFonts w:ascii="Bookman Old Style" w:hAnsi="Bookman Old Style"/>
          <w:bdr w:val="none" w:sz="0" w:space="0" w:color="auto" w:frame="1"/>
          <w:shd w:val="clear" w:color="auto" w:fill="FFFFFF"/>
        </w:rPr>
        <w:t>ei de</w:t>
      </w:r>
      <w:r w:rsidRPr="00607933">
        <w:rPr>
          <w:rStyle w:val="spar"/>
          <w:rFonts w:ascii="Bookman Old Style" w:hAnsi="Bookman Old Style"/>
          <w:color w:val="000000"/>
          <w:bdr w:val="none" w:sz="0" w:space="0" w:color="auto" w:frame="1"/>
          <w:shd w:val="clear" w:color="auto" w:fill="FFFFFF"/>
        </w:rPr>
        <w:t xml:space="preserve"> contencios administrativ competente, persoanele prevăzute la art. 21 din Legea nr. 292/2018, privind evaluarea impactului anumitor proiecte publice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i private asupra mediului au obliga</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ia să solicite autorită</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ii publice emitente a deciziei prevăzute la art. 21 alin. (3) sau autorită</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ii ierarhic superioare revocarea, în tot sau în parte, a respectivei decizii. Solicitarea trebuie înregistrată în termen de 30 de zile de la data aducerii la cuno</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tin</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 xml:space="preserve">a publicului a deciziei. </w:t>
      </w:r>
    </w:p>
    <w:p w:rsidR="0003055B" w:rsidRPr="00607933" w:rsidRDefault="0003055B" w:rsidP="005670FC">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607933">
        <w:rPr>
          <w:rStyle w:val="spar"/>
          <w:rFonts w:ascii="Bookman Old Style" w:hAnsi="Bookman Old Style"/>
          <w:color w:val="000000"/>
          <w:bdr w:val="none" w:sz="0" w:space="0" w:color="auto" w:frame="1"/>
          <w:shd w:val="clear" w:color="auto" w:fill="FFFFFF"/>
        </w:rPr>
        <w:t>Autoritatea publică emitentă are obliga</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ia de a răspunde la plângerea prealabilă prevăzută la art. 22 alin. (1) în termen de 30 de zile de la data înregistrării acesteia la acea autoritate.</w:t>
      </w:r>
    </w:p>
    <w:p w:rsidR="0003055B" w:rsidRPr="00607933" w:rsidRDefault="0003055B" w:rsidP="005670FC">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607933">
        <w:rPr>
          <w:rStyle w:val="spar"/>
          <w:rFonts w:ascii="Bookman Old Style" w:hAnsi="Bookman Old Style"/>
          <w:color w:val="000000"/>
          <w:bdr w:val="none" w:sz="0" w:space="0" w:color="auto" w:frame="1"/>
          <w:shd w:val="clear" w:color="auto" w:fill="FFFFFF"/>
        </w:rPr>
        <w:t>Procedura de solu</w:t>
      </w:r>
      <w:r w:rsidRPr="00607933">
        <w:rPr>
          <w:rStyle w:val="spar"/>
          <w:rFonts w:ascii="Cambria" w:hAnsi="Cambria" w:cs="Cambria"/>
          <w:color w:val="000000"/>
          <w:bdr w:val="none" w:sz="0" w:space="0" w:color="auto" w:frame="1"/>
          <w:shd w:val="clear" w:color="auto" w:fill="FFFFFF"/>
        </w:rPr>
        <w:t>ț</w:t>
      </w:r>
      <w:r w:rsidRPr="00607933">
        <w:rPr>
          <w:rStyle w:val="spar"/>
          <w:rFonts w:ascii="Bookman Old Style" w:hAnsi="Bookman Old Style"/>
          <w:color w:val="000000"/>
          <w:bdr w:val="none" w:sz="0" w:space="0" w:color="auto" w:frame="1"/>
          <w:shd w:val="clear" w:color="auto" w:fill="FFFFFF"/>
        </w:rPr>
        <w:t xml:space="preserve">ionare a plângerii prealabile prevăzută la art. 22 alin. (1) este gratuită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 xml:space="preserve">i trebuie să fie echitabilă, rapidă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i corectă.</w:t>
      </w:r>
    </w:p>
    <w:p w:rsidR="0003055B" w:rsidRPr="00607933" w:rsidRDefault="0003055B" w:rsidP="005670FC">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607933">
        <w:rPr>
          <w:rStyle w:val="spar"/>
          <w:rFonts w:ascii="Bookman Old Style" w:hAnsi="Bookman Old Style"/>
          <w:color w:val="000000"/>
          <w:bdr w:val="none" w:sz="0" w:space="0" w:color="auto" w:frame="1"/>
          <w:shd w:val="clear" w:color="auto" w:fill="FFFFFF"/>
        </w:rPr>
        <w:t xml:space="preserve">Prezenta decizie poate fi contestată în conformitate cu prevederile Legii nr. 292/2018, privind evaluarea impactului anumitor proiecte publice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 xml:space="preserve">i private asupra mediului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i ale </w:t>
      </w:r>
      <w:hyperlink r:id="rId11" w:history="1">
        <w:r w:rsidRPr="00607933">
          <w:rPr>
            <w:rStyle w:val="Hyperlink"/>
            <w:rFonts w:ascii="Bookman Old Style" w:hAnsi="Bookman Old Style"/>
            <w:color w:val="auto"/>
            <w:bdr w:val="none" w:sz="0" w:space="0" w:color="auto" w:frame="1"/>
            <w:shd w:val="clear" w:color="auto" w:fill="FFFFFF"/>
          </w:rPr>
          <w:t>Legii nr. 554/2004</w:t>
        </w:r>
      </w:hyperlink>
      <w:r w:rsidRPr="00607933">
        <w:rPr>
          <w:rStyle w:val="spar"/>
          <w:rFonts w:ascii="Bookman Old Style" w:hAnsi="Bookman Old Style"/>
          <w:bdr w:val="none" w:sz="0" w:space="0" w:color="auto" w:frame="1"/>
          <w:shd w:val="clear" w:color="auto" w:fill="FFFFFF"/>
        </w:rPr>
        <w:t>,</w:t>
      </w:r>
      <w:r w:rsidRPr="00607933">
        <w:rPr>
          <w:rStyle w:val="spar"/>
          <w:rFonts w:ascii="Bookman Old Style" w:hAnsi="Bookman Old Style"/>
          <w:color w:val="000000"/>
          <w:bdr w:val="none" w:sz="0" w:space="0" w:color="auto" w:frame="1"/>
          <w:shd w:val="clear" w:color="auto" w:fill="FFFFFF"/>
        </w:rPr>
        <w:t xml:space="preserve"> cu modificările </w:t>
      </w:r>
      <w:r w:rsidRPr="00607933">
        <w:rPr>
          <w:rStyle w:val="spar"/>
          <w:rFonts w:ascii="Cambria" w:hAnsi="Cambria" w:cs="Cambria"/>
          <w:color w:val="000000"/>
          <w:bdr w:val="none" w:sz="0" w:space="0" w:color="auto" w:frame="1"/>
          <w:shd w:val="clear" w:color="auto" w:fill="FFFFFF"/>
        </w:rPr>
        <w:t>ș</w:t>
      </w:r>
      <w:r w:rsidRPr="00607933">
        <w:rPr>
          <w:rStyle w:val="spar"/>
          <w:rFonts w:ascii="Bookman Old Style" w:hAnsi="Bookman Old Style"/>
          <w:color w:val="000000"/>
          <w:bdr w:val="none" w:sz="0" w:space="0" w:color="auto" w:frame="1"/>
          <w:shd w:val="clear" w:color="auto" w:fill="FFFFFF"/>
        </w:rPr>
        <w:t>i completările ulterioare.</w:t>
      </w:r>
    </w:p>
    <w:p w:rsidR="00CC3213" w:rsidRPr="00607933" w:rsidRDefault="00CC3213" w:rsidP="005670FC">
      <w:pPr>
        <w:spacing w:after="0" w:line="360" w:lineRule="auto"/>
        <w:jc w:val="both"/>
        <w:rPr>
          <w:rFonts w:ascii="Bookman Old Style" w:hAnsi="Bookman Old Style"/>
          <w:b/>
          <w:lang w:val="ro-RO"/>
        </w:rPr>
      </w:pPr>
    </w:p>
    <w:p w:rsidR="0003055B" w:rsidRPr="00607933" w:rsidRDefault="00EA3E35" w:rsidP="005670FC">
      <w:pPr>
        <w:spacing w:after="0" w:line="360" w:lineRule="auto"/>
        <w:jc w:val="center"/>
        <w:rPr>
          <w:rFonts w:ascii="Bookman Old Style" w:hAnsi="Bookman Old Style"/>
          <w:b/>
          <w:lang w:val="ro-RO"/>
        </w:rPr>
      </w:pPr>
      <w:r w:rsidRPr="00607933">
        <w:rPr>
          <w:rFonts w:ascii="Bookman Old Style" w:hAnsi="Bookman Old Style"/>
          <w:b/>
          <w:lang w:val="ro-RO"/>
        </w:rPr>
        <w:t>DIRECTOR EXECUTIV,</w:t>
      </w:r>
    </w:p>
    <w:p w:rsidR="00315EB0" w:rsidRPr="00607933" w:rsidRDefault="00D778D9" w:rsidP="005670FC">
      <w:pPr>
        <w:spacing w:after="0" w:line="360" w:lineRule="auto"/>
        <w:jc w:val="center"/>
        <w:rPr>
          <w:rFonts w:ascii="Bookman Old Style" w:hAnsi="Bookman Old Style"/>
          <w:b/>
          <w:lang w:val="ro-RO"/>
        </w:rPr>
      </w:pPr>
      <w:r w:rsidRPr="00607933">
        <w:rPr>
          <w:rFonts w:ascii="Bookman Old Style" w:hAnsi="Bookman Old Style"/>
          <w:b/>
          <w:lang w:val="ro-RO"/>
        </w:rPr>
        <w:t>Anna Maria VASILE</w:t>
      </w:r>
    </w:p>
    <w:p w:rsidR="0003055B" w:rsidRPr="00607933" w:rsidRDefault="00EA3E35" w:rsidP="005670FC">
      <w:pPr>
        <w:spacing w:after="0" w:line="360" w:lineRule="auto"/>
        <w:jc w:val="both"/>
        <w:rPr>
          <w:rFonts w:ascii="Bookman Old Style" w:hAnsi="Bookman Old Style"/>
          <w:b/>
          <w:lang w:val="ro-RO"/>
        </w:rPr>
      </w:pPr>
      <w:r w:rsidRPr="00607933">
        <w:rPr>
          <w:rFonts w:ascii="Bookman Old Style" w:hAnsi="Bookman Old Style"/>
          <w:b/>
          <w:lang w:val="ro-RO"/>
        </w:rPr>
        <w:t>ŞEF SERVICIU A.A.A.,</w:t>
      </w:r>
    </w:p>
    <w:p w:rsidR="004C71B1" w:rsidRPr="00607933" w:rsidRDefault="0081052C" w:rsidP="005670FC">
      <w:pPr>
        <w:spacing w:after="0" w:line="360" w:lineRule="auto"/>
        <w:jc w:val="both"/>
        <w:rPr>
          <w:rFonts w:ascii="Bookman Old Style" w:hAnsi="Bookman Old Style"/>
          <w:i/>
          <w:lang w:val="ro-RO"/>
        </w:rPr>
      </w:pPr>
      <w:r w:rsidRPr="00607933">
        <w:rPr>
          <w:rFonts w:ascii="Bookman Old Style" w:hAnsi="Bookman Old Style"/>
          <w:b/>
          <w:lang w:val="ro-RO"/>
        </w:rPr>
        <w:t xml:space="preserve"> </w:t>
      </w:r>
      <w:r w:rsidR="00D778D9" w:rsidRPr="00607933">
        <w:rPr>
          <w:rFonts w:ascii="Bookman Old Style" w:hAnsi="Bookman Old Style"/>
          <w:b/>
          <w:lang w:val="ro-RO"/>
        </w:rPr>
        <w:t>Gabriela MUNTEANU</w:t>
      </w:r>
    </w:p>
    <w:p w:rsidR="00255D0E" w:rsidRPr="00607933" w:rsidRDefault="0003055B" w:rsidP="005670FC">
      <w:pPr>
        <w:spacing w:after="0" w:line="360" w:lineRule="auto"/>
        <w:ind w:left="7200" w:firstLine="720"/>
        <w:jc w:val="both"/>
        <w:rPr>
          <w:rFonts w:ascii="Bookman Old Style" w:hAnsi="Bookman Old Style"/>
          <w:i/>
          <w:lang w:val="ro-RO"/>
        </w:rPr>
      </w:pPr>
      <w:r w:rsidRPr="00607933">
        <w:rPr>
          <w:rFonts w:ascii="Bookman Old Style" w:hAnsi="Bookman Old Style"/>
          <w:i/>
          <w:lang w:val="ro-RO"/>
        </w:rPr>
        <w:t>Întocmit,</w:t>
      </w:r>
    </w:p>
    <w:p w:rsidR="00FB25B1" w:rsidRPr="00607933" w:rsidRDefault="00255D0E" w:rsidP="005670FC">
      <w:pPr>
        <w:spacing w:after="0" w:line="360" w:lineRule="auto"/>
        <w:ind w:left="6480"/>
        <w:jc w:val="both"/>
        <w:rPr>
          <w:rFonts w:ascii="Bookman Old Style" w:hAnsi="Bookman Old Style"/>
        </w:rPr>
      </w:pPr>
      <w:r w:rsidRPr="00607933">
        <w:rPr>
          <w:rFonts w:ascii="Bookman Old Style" w:hAnsi="Bookman Old Style"/>
          <w:i/>
          <w:lang w:val="ro-RO"/>
        </w:rPr>
        <w:t>Georgiana Victoria SOARE</w:t>
      </w:r>
    </w:p>
    <w:sectPr w:rsidR="00FB25B1" w:rsidRPr="00607933" w:rsidSect="00540FC4">
      <w:headerReference w:type="default" r:id="rId12"/>
      <w:footerReference w:type="default" r:id="rId13"/>
      <w:pgSz w:w="11907" w:h="16839" w:code="9"/>
      <w:pgMar w:top="2448" w:right="1107" w:bottom="1166" w:left="1152"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49" w:rsidRDefault="00F91D49" w:rsidP="00E6536B">
      <w:pPr>
        <w:spacing w:after="0" w:line="240" w:lineRule="auto"/>
      </w:pPr>
      <w:r>
        <w:separator/>
      </w:r>
    </w:p>
  </w:endnote>
  <w:endnote w:type="continuationSeparator" w:id="0">
    <w:p w:rsidR="00F91D49" w:rsidRDefault="00F91D49" w:rsidP="00E6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62" w:rsidRPr="00FB3F3F" w:rsidRDefault="00F91D49" w:rsidP="00AA39E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6.6pt;width:41.9pt;height:34.45pt;z-index:-251654144">
          <v:imagedata r:id="rId1" o:title=""/>
        </v:shape>
        <o:OLEObject Type="Embed" ProgID="CorelDRAW.Graphic.13" ShapeID="_x0000_s2051" DrawAspect="Content" ObjectID="_1658228118" r:id="rId2"/>
      </w:object>
    </w:r>
    <w:r w:rsidR="008F4862">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C490086" wp14:editId="37A5C589">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B2483"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F4862" w:rsidRPr="00FB3F3F">
      <w:rPr>
        <w:rFonts w:ascii="Times New Roman" w:hAnsi="Times New Roman"/>
        <w:b/>
        <w:sz w:val="24"/>
        <w:szCs w:val="24"/>
      </w:rPr>
      <w:t>AGEN</w:t>
    </w:r>
    <w:r w:rsidR="008F4862" w:rsidRPr="00FB3F3F">
      <w:rPr>
        <w:rFonts w:ascii="Times New Roman" w:hAnsi="Times New Roman"/>
        <w:b/>
        <w:sz w:val="24"/>
        <w:szCs w:val="24"/>
        <w:lang w:val="ro-RO"/>
      </w:rPr>
      <w:t xml:space="preserve">ŢIA PENTRU PROTECŢIA MEDIULUI </w:t>
    </w:r>
    <w:r w:rsidR="008F4862">
      <w:rPr>
        <w:rFonts w:ascii="Times New Roman" w:hAnsi="Times New Roman"/>
        <w:b/>
        <w:sz w:val="24"/>
        <w:szCs w:val="24"/>
        <w:lang w:val="ro-RO"/>
      </w:rPr>
      <w:t>PRAHOVA</w:t>
    </w:r>
  </w:p>
  <w:p w:rsidR="008F4862" w:rsidRPr="00FB3F3F" w:rsidRDefault="008F4862" w:rsidP="00AA39E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8F4862" w:rsidRDefault="008F4862" w:rsidP="00AA39EF">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8F4862" w:rsidRDefault="008F4862" w:rsidP="00AA39EF">
    <w:pPr>
      <w:pStyle w:val="Header"/>
      <w:tabs>
        <w:tab w:val="clear" w:pos="4680"/>
      </w:tabs>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8F4862" w:rsidRDefault="008F4862" w:rsidP="005C689B">
    <w:pPr>
      <w:pStyle w:val="Header"/>
      <w:tabs>
        <w:tab w:val="clear" w:pos="4680"/>
      </w:tabs>
      <w:jc w:val="center"/>
    </w:pPr>
    <w:r w:rsidRPr="00AA39EF">
      <w:rPr>
        <w:rFonts w:ascii="Times New Roman" w:hAnsi="Times New Roman"/>
        <w:i/>
        <w:iCs/>
        <w:color w:val="000000"/>
        <w:sz w:val="24"/>
        <w:szCs w:val="24"/>
        <w:lang w:val="ro-RO"/>
      </w:rPr>
      <w:t>Pag</w:t>
    </w:r>
    <w:r>
      <w:rPr>
        <w:rFonts w:ascii="Times New Roman" w:hAnsi="Times New Roman"/>
        <w:i/>
        <w:iCs/>
        <w:color w:val="000000"/>
        <w:sz w:val="24"/>
        <w:szCs w:val="24"/>
        <w:lang w:val="ro-RO"/>
      </w:rPr>
      <w:t>ina</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PAGE  \* Arabic  \* MERGEFORMAT </w:instrText>
    </w:r>
    <w:r w:rsidRPr="00AA39EF">
      <w:rPr>
        <w:rFonts w:ascii="Times New Roman" w:hAnsi="Times New Roman"/>
        <w:b/>
        <w:i/>
        <w:iCs/>
        <w:color w:val="000000"/>
        <w:sz w:val="24"/>
        <w:szCs w:val="24"/>
        <w:lang w:val="ro-RO"/>
      </w:rPr>
      <w:fldChar w:fldCharType="separate"/>
    </w:r>
    <w:r w:rsidR="008A0FEE">
      <w:rPr>
        <w:rFonts w:ascii="Times New Roman" w:hAnsi="Times New Roman"/>
        <w:b/>
        <w:i/>
        <w:iCs/>
        <w:noProof/>
        <w:color w:val="000000"/>
        <w:sz w:val="24"/>
        <w:szCs w:val="24"/>
        <w:lang w:val="ro-RO"/>
      </w:rPr>
      <w:t>8</w:t>
    </w:r>
    <w:r w:rsidRPr="00AA39EF">
      <w:rPr>
        <w:rFonts w:ascii="Times New Roman" w:hAnsi="Times New Roman"/>
        <w:b/>
        <w:i/>
        <w:iCs/>
        <w:color w:val="000000"/>
        <w:sz w:val="24"/>
        <w:szCs w:val="24"/>
        <w:lang w:val="ro-RO"/>
      </w:rPr>
      <w:fldChar w:fldCharType="end"/>
    </w:r>
    <w:r w:rsidRPr="00AA39EF">
      <w:rPr>
        <w:rFonts w:ascii="Times New Roman" w:hAnsi="Times New Roman"/>
        <w:i/>
        <w:iCs/>
        <w:color w:val="000000"/>
        <w:sz w:val="24"/>
        <w:szCs w:val="24"/>
        <w:lang w:val="ro-RO"/>
      </w:rPr>
      <w:t xml:space="preserve"> </w:t>
    </w:r>
    <w:r>
      <w:rPr>
        <w:rFonts w:ascii="Times New Roman" w:hAnsi="Times New Roman"/>
        <w:i/>
        <w:iCs/>
        <w:color w:val="000000"/>
        <w:sz w:val="24"/>
        <w:szCs w:val="24"/>
        <w:lang w:val="ro-RO"/>
      </w:rPr>
      <w:t>din</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NUMPAGES  \* Arabic  \* MERGEFORMAT </w:instrText>
    </w:r>
    <w:r w:rsidRPr="00AA39EF">
      <w:rPr>
        <w:rFonts w:ascii="Times New Roman" w:hAnsi="Times New Roman"/>
        <w:b/>
        <w:i/>
        <w:iCs/>
        <w:color w:val="000000"/>
        <w:sz w:val="24"/>
        <w:szCs w:val="24"/>
        <w:lang w:val="ro-RO"/>
      </w:rPr>
      <w:fldChar w:fldCharType="separate"/>
    </w:r>
    <w:r w:rsidR="008A0FEE">
      <w:rPr>
        <w:rFonts w:ascii="Times New Roman" w:hAnsi="Times New Roman"/>
        <w:b/>
        <w:i/>
        <w:iCs/>
        <w:noProof/>
        <w:color w:val="000000"/>
        <w:sz w:val="24"/>
        <w:szCs w:val="24"/>
        <w:lang w:val="ro-RO"/>
      </w:rPr>
      <w:t>15</w:t>
    </w:r>
    <w:r w:rsidRPr="00AA39EF">
      <w:rPr>
        <w:rFonts w:ascii="Times New Roman" w:hAnsi="Times New Roman"/>
        <w:b/>
        <w:i/>
        <w:iCs/>
        <w:color w:val="000000"/>
        <w:sz w:val="24"/>
        <w:szCs w:val="24"/>
        <w:lang w:val="ro-RO"/>
      </w:rPr>
      <w:fldChar w:fldCharType="end"/>
    </w:r>
  </w:p>
  <w:p w:rsidR="008F4862" w:rsidRDefault="008F4862">
    <w:pPr>
      <w:pStyle w:val="Footer"/>
    </w:pPr>
  </w:p>
  <w:p w:rsidR="008F4862" w:rsidRDefault="008F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49" w:rsidRDefault="00F91D49" w:rsidP="00E6536B">
      <w:pPr>
        <w:spacing w:after="0" w:line="240" w:lineRule="auto"/>
      </w:pPr>
      <w:r>
        <w:separator/>
      </w:r>
    </w:p>
  </w:footnote>
  <w:footnote w:type="continuationSeparator" w:id="0">
    <w:p w:rsidR="00F91D49" w:rsidRDefault="00F91D49" w:rsidP="00E6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62" w:rsidRDefault="008F4862" w:rsidP="00E6536B">
    <w:pPr>
      <w:pStyle w:val="Header"/>
    </w:pPr>
  </w:p>
  <w:p w:rsidR="008F4862" w:rsidRDefault="008F4862" w:rsidP="00E6536B">
    <w:pPr>
      <w:pStyle w:val="Header"/>
    </w:pPr>
    <w:r>
      <w:rPr>
        <w:rFonts w:ascii="Times New Roman" w:hAnsi="Times New Roman"/>
        <w:b/>
        <w:noProof/>
        <w:color w:val="00214E"/>
        <w:sz w:val="32"/>
        <w:szCs w:val="32"/>
      </w:rPr>
      <w:drawing>
        <wp:anchor distT="0" distB="0" distL="114300" distR="114300" simplePos="0" relativeHeight="251659264" behindDoc="0" locked="0" layoutInCell="1" allowOverlap="1" wp14:anchorId="6186B9A1" wp14:editId="088C462F">
          <wp:simplePos x="0" y="0"/>
          <wp:positionH relativeFrom="column">
            <wp:posOffset>97155</wp:posOffset>
          </wp:positionH>
          <wp:positionV relativeFrom="paragraph">
            <wp:posOffset>22860</wp:posOffset>
          </wp:positionV>
          <wp:extent cx="754380" cy="746760"/>
          <wp:effectExtent l="0" t="0" r="762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D49">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95pt;margin-top:5.2pt;width:69.65pt;height:56pt;z-index:-251656192;mso-position-horizontal-relative:text;mso-position-vertical-relative:text">
          <v:imagedata r:id="rId2" o:title=""/>
        </v:shape>
        <o:OLEObject Type="Embed" ProgID="CorelDRAW.Graphic.13" ShapeID="_x0000_s2050" DrawAspect="Content" ObjectID="_1658228117" r:id="rId3"/>
      </w:object>
    </w:r>
  </w:p>
  <w:p w:rsidR="008F4862" w:rsidRDefault="008F4862" w:rsidP="00E6536B">
    <w:pPr>
      <w:pStyle w:val="Header"/>
      <w:tabs>
        <w:tab w:val="clear" w:pos="4680"/>
        <w:tab w:val="clear" w:pos="9360"/>
        <w:tab w:val="left" w:pos="8205"/>
      </w:tabs>
      <w:rPr>
        <w:rFonts w:ascii="Times New Roman" w:hAnsi="Times New Roman"/>
        <w:b/>
        <w:color w:val="00214E"/>
        <w:sz w:val="32"/>
        <w:szCs w:val="32"/>
        <w:lang w:val="ro-RO"/>
      </w:rPr>
    </w:pPr>
  </w:p>
  <w:p w:rsidR="008F4862" w:rsidRPr="00D33948" w:rsidRDefault="008F4862" w:rsidP="00E6536B">
    <w:pPr>
      <w:pStyle w:val="Header"/>
      <w:tabs>
        <w:tab w:val="clear" w:pos="4680"/>
        <w:tab w:val="clear" w:pos="9360"/>
        <w:tab w:val="left" w:pos="9000"/>
      </w:tabs>
      <w:jc w:val="center"/>
      <w:rPr>
        <w:rFonts w:ascii="Times New Roman" w:hAnsi="Times New Roman"/>
        <w:b/>
        <w:sz w:val="32"/>
        <w:szCs w:val="32"/>
        <w:lang w:val="ro-RO"/>
      </w:rPr>
    </w:pP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rsidR="008F4862" w:rsidRPr="00EE0810" w:rsidRDefault="008F4862" w:rsidP="00E6536B">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F4862" w:rsidRPr="004075B3" w:rsidTr="00C723E0">
      <w:trPr>
        <w:trHeight w:val="326"/>
      </w:trPr>
      <w:tc>
        <w:tcPr>
          <w:tcW w:w="9747" w:type="dxa"/>
          <w:tcBorders>
            <w:top w:val="single" w:sz="8" w:space="0" w:color="000000"/>
            <w:bottom w:val="single" w:sz="8" w:space="0" w:color="000000"/>
          </w:tcBorders>
          <w:shd w:val="clear" w:color="auto" w:fill="auto"/>
          <w:vAlign w:val="center"/>
        </w:tcPr>
        <w:p w:rsidR="008F4862" w:rsidRPr="004075B3" w:rsidRDefault="008F4862" w:rsidP="00C723E0">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8F4862" w:rsidRDefault="008F4862" w:rsidP="00E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97"/>
    <w:multiLevelType w:val="hybridMultilevel"/>
    <w:tmpl w:val="1804A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259"/>
    <w:multiLevelType w:val="hybridMultilevel"/>
    <w:tmpl w:val="D0583908"/>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7C8"/>
    <w:multiLevelType w:val="hybridMultilevel"/>
    <w:tmpl w:val="CCB0F6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E6950"/>
    <w:multiLevelType w:val="hybridMultilevel"/>
    <w:tmpl w:val="F38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862BF"/>
    <w:multiLevelType w:val="hybridMultilevel"/>
    <w:tmpl w:val="027A6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A2093"/>
    <w:multiLevelType w:val="hybridMultilevel"/>
    <w:tmpl w:val="AA6C6948"/>
    <w:lvl w:ilvl="0" w:tplc="ECD692DE">
      <w:numFmt w:val="bullet"/>
      <w:lvlText w:val="-"/>
      <w:lvlJc w:val="left"/>
      <w:pPr>
        <w:tabs>
          <w:tab w:val="num" w:pos="1440"/>
        </w:tabs>
        <w:ind w:left="1440" w:hanging="360"/>
      </w:pPr>
      <w:rPr>
        <w:rFonts w:ascii="Times New Roman" w:eastAsia="Times New Roman" w:hAnsi="Times New Roman" w:cs="Times New Roman" w:hint="default"/>
        <w:b/>
        <w:spacing w:val="12"/>
        <w:position w:val="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974247"/>
    <w:multiLevelType w:val="hybridMultilevel"/>
    <w:tmpl w:val="CEC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41719"/>
    <w:multiLevelType w:val="hybridMultilevel"/>
    <w:tmpl w:val="BA34FB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76215C"/>
    <w:multiLevelType w:val="hybridMultilevel"/>
    <w:tmpl w:val="22080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C41AD"/>
    <w:multiLevelType w:val="hybridMultilevel"/>
    <w:tmpl w:val="BDCA71A0"/>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04ECE"/>
    <w:multiLevelType w:val="hybridMultilevel"/>
    <w:tmpl w:val="F5B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C533A"/>
    <w:multiLevelType w:val="hybridMultilevel"/>
    <w:tmpl w:val="29AC1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9615F"/>
    <w:multiLevelType w:val="hybridMultilevel"/>
    <w:tmpl w:val="69A65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C205B"/>
    <w:multiLevelType w:val="hybridMultilevel"/>
    <w:tmpl w:val="D75EAC16"/>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0"/>
  </w:num>
  <w:num w:numId="5">
    <w:abstractNumId w:val="3"/>
  </w:num>
  <w:num w:numId="6">
    <w:abstractNumId w:val="6"/>
  </w:num>
  <w:num w:numId="7">
    <w:abstractNumId w:val="7"/>
  </w:num>
  <w:num w:numId="8">
    <w:abstractNumId w:val="0"/>
  </w:num>
  <w:num w:numId="9">
    <w:abstractNumId w:val="9"/>
  </w:num>
  <w:num w:numId="10">
    <w:abstractNumId w:val="15"/>
  </w:num>
  <w:num w:numId="11">
    <w:abstractNumId w:val="11"/>
  </w:num>
  <w:num w:numId="12">
    <w:abstractNumId w:val="2"/>
  </w:num>
  <w:num w:numId="13">
    <w:abstractNumId w:val="14"/>
  </w:num>
  <w:num w:numId="14">
    <w:abstractNumId w:val="8"/>
  </w:num>
  <w:num w:numId="15">
    <w:abstractNumId w:val="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57"/>
    <w:rsid w:val="0000001D"/>
    <w:rsid w:val="000029AC"/>
    <w:rsid w:val="000059E7"/>
    <w:rsid w:val="00005FD1"/>
    <w:rsid w:val="0003055B"/>
    <w:rsid w:val="00031D98"/>
    <w:rsid w:val="000346BC"/>
    <w:rsid w:val="000354D8"/>
    <w:rsid w:val="00036D51"/>
    <w:rsid w:val="0004412D"/>
    <w:rsid w:val="00044CF5"/>
    <w:rsid w:val="0005017B"/>
    <w:rsid w:val="00057411"/>
    <w:rsid w:val="00057527"/>
    <w:rsid w:val="00057B05"/>
    <w:rsid w:val="00061641"/>
    <w:rsid w:val="00062360"/>
    <w:rsid w:val="00073A5F"/>
    <w:rsid w:val="000745B2"/>
    <w:rsid w:val="00074CA6"/>
    <w:rsid w:val="00075331"/>
    <w:rsid w:val="00084864"/>
    <w:rsid w:val="00084D90"/>
    <w:rsid w:val="000901C8"/>
    <w:rsid w:val="00093A31"/>
    <w:rsid w:val="000943AC"/>
    <w:rsid w:val="00095CE9"/>
    <w:rsid w:val="000979E5"/>
    <w:rsid w:val="000A0FC5"/>
    <w:rsid w:val="000B74C4"/>
    <w:rsid w:val="000C6B39"/>
    <w:rsid w:val="000D1110"/>
    <w:rsid w:val="000D23EB"/>
    <w:rsid w:val="000E2E6A"/>
    <w:rsid w:val="000E5AA6"/>
    <w:rsid w:val="00101912"/>
    <w:rsid w:val="00105B99"/>
    <w:rsid w:val="001143AB"/>
    <w:rsid w:val="00115CB8"/>
    <w:rsid w:val="00125930"/>
    <w:rsid w:val="00131975"/>
    <w:rsid w:val="00141FC2"/>
    <w:rsid w:val="0014252E"/>
    <w:rsid w:val="00151FB7"/>
    <w:rsid w:val="00154DC2"/>
    <w:rsid w:val="001550B0"/>
    <w:rsid w:val="00165D5E"/>
    <w:rsid w:val="001668BC"/>
    <w:rsid w:val="00184A48"/>
    <w:rsid w:val="00186C57"/>
    <w:rsid w:val="00193D40"/>
    <w:rsid w:val="001A5FD6"/>
    <w:rsid w:val="001B0984"/>
    <w:rsid w:val="001C1BC9"/>
    <w:rsid w:val="001C56A9"/>
    <w:rsid w:val="001E3F34"/>
    <w:rsid w:val="001E5D65"/>
    <w:rsid w:val="001F1360"/>
    <w:rsid w:val="001F4A05"/>
    <w:rsid w:val="001F7786"/>
    <w:rsid w:val="002008D5"/>
    <w:rsid w:val="00205D20"/>
    <w:rsid w:val="00207A8C"/>
    <w:rsid w:val="002116DD"/>
    <w:rsid w:val="0021187A"/>
    <w:rsid w:val="0021410D"/>
    <w:rsid w:val="00216277"/>
    <w:rsid w:val="002248B5"/>
    <w:rsid w:val="00225511"/>
    <w:rsid w:val="00234350"/>
    <w:rsid w:val="00234E4B"/>
    <w:rsid w:val="00237102"/>
    <w:rsid w:val="00240652"/>
    <w:rsid w:val="002417FE"/>
    <w:rsid w:val="00242328"/>
    <w:rsid w:val="00243347"/>
    <w:rsid w:val="00243641"/>
    <w:rsid w:val="002448B4"/>
    <w:rsid w:val="0024526B"/>
    <w:rsid w:val="00247743"/>
    <w:rsid w:val="002520AE"/>
    <w:rsid w:val="00255D0E"/>
    <w:rsid w:val="0025668D"/>
    <w:rsid w:val="002624D4"/>
    <w:rsid w:val="00264829"/>
    <w:rsid w:val="0026516F"/>
    <w:rsid w:val="00265D87"/>
    <w:rsid w:val="00271DB3"/>
    <w:rsid w:val="002873D6"/>
    <w:rsid w:val="00287DDE"/>
    <w:rsid w:val="0029019C"/>
    <w:rsid w:val="002907CB"/>
    <w:rsid w:val="00292C33"/>
    <w:rsid w:val="002A22C3"/>
    <w:rsid w:val="002A390B"/>
    <w:rsid w:val="002A45A3"/>
    <w:rsid w:val="002B007B"/>
    <w:rsid w:val="002B0773"/>
    <w:rsid w:val="002B2147"/>
    <w:rsid w:val="002B5ADB"/>
    <w:rsid w:val="002C352D"/>
    <w:rsid w:val="002C52AC"/>
    <w:rsid w:val="002C7817"/>
    <w:rsid w:val="002D08E7"/>
    <w:rsid w:val="002D433E"/>
    <w:rsid w:val="002D4E4B"/>
    <w:rsid w:val="002D5C51"/>
    <w:rsid w:val="002E64C4"/>
    <w:rsid w:val="00301DD8"/>
    <w:rsid w:val="003038A0"/>
    <w:rsid w:val="00310A36"/>
    <w:rsid w:val="003142CB"/>
    <w:rsid w:val="00315EB0"/>
    <w:rsid w:val="00324863"/>
    <w:rsid w:val="00325E14"/>
    <w:rsid w:val="00332246"/>
    <w:rsid w:val="00341C97"/>
    <w:rsid w:val="00344D79"/>
    <w:rsid w:val="003473DA"/>
    <w:rsid w:val="00352096"/>
    <w:rsid w:val="0035583F"/>
    <w:rsid w:val="0036071B"/>
    <w:rsid w:val="00361D9E"/>
    <w:rsid w:val="0036381B"/>
    <w:rsid w:val="00375B7B"/>
    <w:rsid w:val="003763E6"/>
    <w:rsid w:val="00387CDB"/>
    <w:rsid w:val="0039188A"/>
    <w:rsid w:val="00392BA9"/>
    <w:rsid w:val="003938F3"/>
    <w:rsid w:val="0039540C"/>
    <w:rsid w:val="00397A1C"/>
    <w:rsid w:val="003A4FC7"/>
    <w:rsid w:val="003A6393"/>
    <w:rsid w:val="003B0376"/>
    <w:rsid w:val="003B0E7D"/>
    <w:rsid w:val="003B6BC3"/>
    <w:rsid w:val="003B742F"/>
    <w:rsid w:val="003C0054"/>
    <w:rsid w:val="003C4A97"/>
    <w:rsid w:val="003C5993"/>
    <w:rsid w:val="003D083B"/>
    <w:rsid w:val="003D350C"/>
    <w:rsid w:val="003D577A"/>
    <w:rsid w:val="003D7EEE"/>
    <w:rsid w:val="003E692C"/>
    <w:rsid w:val="003E6958"/>
    <w:rsid w:val="003F5C68"/>
    <w:rsid w:val="004005CC"/>
    <w:rsid w:val="004033D5"/>
    <w:rsid w:val="00415BC8"/>
    <w:rsid w:val="00415D69"/>
    <w:rsid w:val="00422414"/>
    <w:rsid w:val="0042334E"/>
    <w:rsid w:val="00423D38"/>
    <w:rsid w:val="00424A1D"/>
    <w:rsid w:val="004262E4"/>
    <w:rsid w:val="0042725B"/>
    <w:rsid w:val="00427528"/>
    <w:rsid w:val="004278E1"/>
    <w:rsid w:val="004419BA"/>
    <w:rsid w:val="00445364"/>
    <w:rsid w:val="00454BD1"/>
    <w:rsid w:val="0045561A"/>
    <w:rsid w:val="0045778C"/>
    <w:rsid w:val="00460500"/>
    <w:rsid w:val="0046086C"/>
    <w:rsid w:val="0046518F"/>
    <w:rsid w:val="00467297"/>
    <w:rsid w:val="0047022B"/>
    <w:rsid w:val="00473005"/>
    <w:rsid w:val="00480546"/>
    <w:rsid w:val="00487190"/>
    <w:rsid w:val="004906F8"/>
    <w:rsid w:val="0049187F"/>
    <w:rsid w:val="00493015"/>
    <w:rsid w:val="00493D30"/>
    <w:rsid w:val="0049469F"/>
    <w:rsid w:val="004A17EA"/>
    <w:rsid w:val="004A5254"/>
    <w:rsid w:val="004A7F6A"/>
    <w:rsid w:val="004B35F8"/>
    <w:rsid w:val="004B6986"/>
    <w:rsid w:val="004C6C88"/>
    <w:rsid w:val="004C6EF8"/>
    <w:rsid w:val="004C71B1"/>
    <w:rsid w:val="004D16EE"/>
    <w:rsid w:val="004D18C6"/>
    <w:rsid w:val="004D23AE"/>
    <w:rsid w:val="004E2E50"/>
    <w:rsid w:val="00503FE0"/>
    <w:rsid w:val="005108F3"/>
    <w:rsid w:val="0051577F"/>
    <w:rsid w:val="00515830"/>
    <w:rsid w:val="005225AA"/>
    <w:rsid w:val="005242BA"/>
    <w:rsid w:val="00524DFF"/>
    <w:rsid w:val="00527C15"/>
    <w:rsid w:val="00531C9C"/>
    <w:rsid w:val="005378C7"/>
    <w:rsid w:val="00540FC4"/>
    <w:rsid w:val="00542DB9"/>
    <w:rsid w:val="00544579"/>
    <w:rsid w:val="0055361E"/>
    <w:rsid w:val="005578EC"/>
    <w:rsid w:val="005670FC"/>
    <w:rsid w:val="0057337A"/>
    <w:rsid w:val="00574B9C"/>
    <w:rsid w:val="00576492"/>
    <w:rsid w:val="00584AB0"/>
    <w:rsid w:val="005869E1"/>
    <w:rsid w:val="005952EF"/>
    <w:rsid w:val="00595A57"/>
    <w:rsid w:val="005A1F91"/>
    <w:rsid w:val="005A377D"/>
    <w:rsid w:val="005A785B"/>
    <w:rsid w:val="005B12C5"/>
    <w:rsid w:val="005B1860"/>
    <w:rsid w:val="005B373D"/>
    <w:rsid w:val="005C0C39"/>
    <w:rsid w:val="005C1595"/>
    <w:rsid w:val="005C511F"/>
    <w:rsid w:val="005C689B"/>
    <w:rsid w:val="005D240E"/>
    <w:rsid w:val="005D5EC4"/>
    <w:rsid w:val="005E2CFA"/>
    <w:rsid w:val="005E4054"/>
    <w:rsid w:val="005F1742"/>
    <w:rsid w:val="005F6506"/>
    <w:rsid w:val="005F6FE9"/>
    <w:rsid w:val="00607933"/>
    <w:rsid w:val="006105B6"/>
    <w:rsid w:val="0061234A"/>
    <w:rsid w:val="00613B58"/>
    <w:rsid w:val="00623338"/>
    <w:rsid w:val="00624CDA"/>
    <w:rsid w:val="006256B4"/>
    <w:rsid w:val="00627E5E"/>
    <w:rsid w:val="00632F60"/>
    <w:rsid w:val="00635780"/>
    <w:rsid w:val="006364D9"/>
    <w:rsid w:val="00643F94"/>
    <w:rsid w:val="0065243B"/>
    <w:rsid w:val="006532E8"/>
    <w:rsid w:val="00653A4D"/>
    <w:rsid w:val="00662E4A"/>
    <w:rsid w:val="0066309A"/>
    <w:rsid w:val="0067065B"/>
    <w:rsid w:val="0067226E"/>
    <w:rsid w:val="006767BE"/>
    <w:rsid w:val="00677F5E"/>
    <w:rsid w:val="006816CF"/>
    <w:rsid w:val="00681D74"/>
    <w:rsid w:val="006864F9"/>
    <w:rsid w:val="00692369"/>
    <w:rsid w:val="00692647"/>
    <w:rsid w:val="00693463"/>
    <w:rsid w:val="00694EB1"/>
    <w:rsid w:val="006961A8"/>
    <w:rsid w:val="006A4761"/>
    <w:rsid w:val="006B3B41"/>
    <w:rsid w:val="006B5896"/>
    <w:rsid w:val="006C3861"/>
    <w:rsid w:val="006C790B"/>
    <w:rsid w:val="006D419C"/>
    <w:rsid w:val="006D554F"/>
    <w:rsid w:val="006D6380"/>
    <w:rsid w:val="006D7AB7"/>
    <w:rsid w:val="006E1F3D"/>
    <w:rsid w:val="006E3629"/>
    <w:rsid w:val="006E560B"/>
    <w:rsid w:val="006E76CD"/>
    <w:rsid w:val="006F4FBA"/>
    <w:rsid w:val="00703A9C"/>
    <w:rsid w:val="0071599A"/>
    <w:rsid w:val="0071635C"/>
    <w:rsid w:val="00716FD4"/>
    <w:rsid w:val="00717544"/>
    <w:rsid w:val="007331FC"/>
    <w:rsid w:val="00735BF0"/>
    <w:rsid w:val="00736034"/>
    <w:rsid w:val="00742F36"/>
    <w:rsid w:val="007441CA"/>
    <w:rsid w:val="00745228"/>
    <w:rsid w:val="00746B38"/>
    <w:rsid w:val="00747BFB"/>
    <w:rsid w:val="00752730"/>
    <w:rsid w:val="0075574D"/>
    <w:rsid w:val="00761CCE"/>
    <w:rsid w:val="00761E1B"/>
    <w:rsid w:val="007638CE"/>
    <w:rsid w:val="00764EFF"/>
    <w:rsid w:val="00765296"/>
    <w:rsid w:val="00765F44"/>
    <w:rsid w:val="00770102"/>
    <w:rsid w:val="00776722"/>
    <w:rsid w:val="00781912"/>
    <w:rsid w:val="00784F3C"/>
    <w:rsid w:val="007A2131"/>
    <w:rsid w:val="007A2794"/>
    <w:rsid w:val="007A498A"/>
    <w:rsid w:val="007A6178"/>
    <w:rsid w:val="007A6C3F"/>
    <w:rsid w:val="007A6CBA"/>
    <w:rsid w:val="007A6E5F"/>
    <w:rsid w:val="007B0118"/>
    <w:rsid w:val="007B3895"/>
    <w:rsid w:val="007B568E"/>
    <w:rsid w:val="007C6E22"/>
    <w:rsid w:val="007C7B9B"/>
    <w:rsid w:val="007D0740"/>
    <w:rsid w:val="007D1C5E"/>
    <w:rsid w:val="007D50C2"/>
    <w:rsid w:val="007D554F"/>
    <w:rsid w:val="007D7717"/>
    <w:rsid w:val="007E007B"/>
    <w:rsid w:val="007E0507"/>
    <w:rsid w:val="007E448A"/>
    <w:rsid w:val="007E45BB"/>
    <w:rsid w:val="007F110D"/>
    <w:rsid w:val="007F37E5"/>
    <w:rsid w:val="007F48C0"/>
    <w:rsid w:val="007F7799"/>
    <w:rsid w:val="008018C9"/>
    <w:rsid w:val="0081052C"/>
    <w:rsid w:val="00820BCC"/>
    <w:rsid w:val="00821B49"/>
    <w:rsid w:val="00821FB3"/>
    <w:rsid w:val="008236E6"/>
    <w:rsid w:val="00827525"/>
    <w:rsid w:val="00832693"/>
    <w:rsid w:val="008413D9"/>
    <w:rsid w:val="00845621"/>
    <w:rsid w:val="008467FA"/>
    <w:rsid w:val="0085172B"/>
    <w:rsid w:val="0086401E"/>
    <w:rsid w:val="008748A3"/>
    <w:rsid w:val="00884107"/>
    <w:rsid w:val="0088437E"/>
    <w:rsid w:val="00884C7E"/>
    <w:rsid w:val="00886A66"/>
    <w:rsid w:val="00887D38"/>
    <w:rsid w:val="0089341A"/>
    <w:rsid w:val="00895493"/>
    <w:rsid w:val="00895CAD"/>
    <w:rsid w:val="00895DDD"/>
    <w:rsid w:val="008A0FEE"/>
    <w:rsid w:val="008A1637"/>
    <w:rsid w:val="008A592A"/>
    <w:rsid w:val="008A618F"/>
    <w:rsid w:val="008B0749"/>
    <w:rsid w:val="008B53AD"/>
    <w:rsid w:val="008C6C43"/>
    <w:rsid w:val="008C76B4"/>
    <w:rsid w:val="008D1FD6"/>
    <w:rsid w:val="008D51CC"/>
    <w:rsid w:val="008D71F2"/>
    <w:rsid w:val="008E43E8"/>
    <w:rsid w:val="008E587C"/>
    <w:rsid w:val="008F4862"/>
    <w:rsid w:val="008F4CF2"/>
    <w:rsid w:val="00900245"/>
    <w:rsid w:val="00900F88"/>
    <w:rsid w:val="009021DF"/>
    <w:rsid w:val="009036A4"/>
    <w:rsid w:val="00905C0E"/>
    <w:rsid w:val="009101FB"/>
    <w:rsid w:val="00910EC7"/>
    <w:rsid w:val="00916F6A"/>
    <w:rsid w:val="00917634"/>
    <w:rsid w:val="00922DC9"/>
    <w:rsid w:val="00923A6F"/>
    <w:rsid w:val="00934CD7"/>
    <w:rsid w:val="00940260"/>
    <w:rsid w:val="009403E3"/>
    <w:rsid w:val="00964750"/>
    <w:rsid w:val="00971315"/>
    <w:rsid w:val="009729C6"/>
    <w:rsid w:val="00973576"/>
    <w:rsid w:val="009736E7"/>
    <w:rsid w:val="0097404C"/>
    <w:rsid w:val="00977744"/>
    <w:rsid w:val="00982E01"/>
    <w:rsid w:val="00990D14"/>
    <w:rsid w:val="00993CD5"/>
    <w:rsid w:val="0099414A"/>
    <w:rsid w:val="00996152"/>
    <w:rsid w:val="009A0F57"/>
    <w:rsid w:val="009B33BE"/>
    <w:rsid w:val="009B673A"/>
    <w:rsid w:val="009B6EFD"/>
    <w:rsid w:val="009C22AB"/>
    <w:rsid w:val="009C3FD4"/>
    <w:rsid w:val="009C4912"/>
    <w:rsid w:val="009D094E"/>
    <w:rsid w:val="009D11C3"/>
    <w:rsid w:val="009D705E"/>
    <w:rsid w:val="009E35D8"/>
    <w:rsid w:val="009E7094"/>
    <w:rsid w:val="009E7BF7"/>
    <w:rsid w:val="009F0E57"/>
    <w:rsid w:val="00A00F0F"/>
    <w:rsid w:val="00A00F76"/>
    <w:rsid w:val="00A0180E"/>
    <w:rsid w:val="00A05531"/>
    <w:rsid w:val="00A1043D"/>
    <w:rsid w:val="00A10FE7"/>
    <w:rsid w:val="00A12866"/>
    <w:rsid w:val="00A15473"/>
    <w:rsid w:val="00A1608C"/>
    <w:rsid w:val="00A2368C"/>
    <w:rsid w:val="00A260B0"/>
    <w:rsid w:val="00A2710D"/>
    <w:rsid w:val="00A37574"/>
    <w:rsid w:val="00A44DA4"/>
    <w:rsid w:val="00A47978"/>
    <w:rsid w:val="00A5028F"/>
    <w:rsid w:val="00A54B80"/>
    <w:rsid w:val="00A55AF2"/>
    <w:rsid w:val="00A57B0A"/>
    <w:rsid w:val="00A64EFE"/>
    <w:rsid w:val="00A67443"/>
    <w:rsid w:val="00A679B2"/>
    <w:rsid w:val="00A7011F"/>
    <w:rsid w:val="00A722DD"/>
    <w:rsid w:val="00A750B8"/>
    <w:rsid w:val="00A8116A"/>
    <w:rsid w:val="00A84978"/>
    <w:rsid w:val="00A86956"/>
    <w:rsid w:val="00A90008"/>
    <w:rsid w:val="00A92809"/>
    <w:rsid w:val="00A964FB"/>
    <w:rsid w:val="00A97F28"/>
    <w:rsid w:val="00AA38FB"/>
    <w:rsid w:val="00AA39EF"/>
    <w:rsid w:val="00AB0258"/>
    <w:rsid w:val="00AB19DA"/>
    <w:rsid w:val="00AB3D08"/>
    <w:rsid w:val="00AB5FA2"/>
    <w:rsid w:val="00AB72B8"/>
    <w:rsid w:val="00AB7D9A"/>
    <w:rsid w:val="00AD1CD1"/>
    <w:rsid w:val="00AD5A13"/>
    <w:rsid w:val="00AD6963"/>
    <w:rsid w:val="00AE0151"/>
    <w:rsid w:val="00AE2BEB"/>
    <w:rsid w:val="00AF1ADE"/>
    <w:rsid w:val="00AF751E"/>
    <w:rsid w:val="00B028A9"/>
    <w:rsid w:val="00B02C35"/>
    <w:rsid w:val="00B05F7A"/>
    <w:rsid w:val="00B066B5"/>
    <w:rsid w:val="00B06A55"/>
    <w:rsid w:val="00B14289"/>
    <w:rsid w:val="00B22E6B"/>
    <w:rsid w:val="00B24006"/>
    <w:rsid w:val="00B30ADF"/>
    <w:rsid w:val="00B311FA"/>
    <w:rsid w:val="00B32782"/>
    <w:rsid w:val="00B352FB"/>
    <w:rsid w:val="00B41C7A"/>
    <w:rsid w:val="00B43FA4"/>
    <w:rsid w:val="00B44631"/>
    <w:rsid w:val="00B44673"/>
    <w:rsid w:val="00B52DA6"/>
    <w:rsid w:val="00B579B8"/>
    <w:rsid w:val="00B67310"/>
    <w:rsid w:val="00B70C3C"/>
    <w:rsid w:val="00B73D0A"/>
    <w:rsid w:val="00B75309"/>
    <w:rsid w:val="00B7761C"/>
    <w:rsid w:val="00B80694"/>
    <w:rsid w:val="00B91301"/>
    <w:rsid w:val="00B9170D"/>
    <w:rsid w:val="00B91BEF"/>
    <w:rsid w:val="00B94187"/>
    <w:rsid w:val="00B94B05"/>
    <w:rsid w:val="00B94C82"/>
    <w:rsid w:val="00B961E8"/>
    <w:rsid w:val="00B97BE9"/>
    <w:rsid w:val="00B97C4A"/>
    <w:rsid w:val="00BA00BB"/>
    <w:rsid w:val="00BA3C05"/>
    <w:rsid w:val="00BB073E"/>
    <w:rsid w:val="00BB379E"/>
    <w:rsid w:val="00BB3933"/>
    <w:rsid w:val="00BB740D"/>
    <w:rsid w:val="00BC2844"/>
    <w:rsid w:val="00BC6C14"/>
    <w:rsid w:val="00BC75B3"/>
    <w:rsid w:val="00BE1C2D"/>
    <w:rsid w:val="00BE5B23"/>
    <w:rsid w:val="00BF0413"/>
    <w:rsid w:val="00BF198A"/>
    <w:rsid w:val="00BF319D"/>
    <w:rsid w:val="00BF33C4"/>
    <w:rsid w:val="00BF6B60"/>
    <w:rsid w:val="00C036A7"/>
    <w:rsid w:val="00C11E4A"/>
    <w:rsid w:val="00C13568"/>
    <w:rsid w:val="00C20548"/>
    <w:rsid w:val="00C2270F"/>
    <w:rsid w:val="00C31F87"/>
    <w:rsid w:val="00C33343"/>
    <w:rsid w:val="00C36EF5"/>
    <w:rsid w:val="00C53A2C"/>
    <w:rsid w:val="00C5594F"/>
    <w:rsid w:val="00C62606"/>
    <w:rsid w:val="00C6464B"/>
    <w:rsid w:val="00C65AB4"/>
    <w:rsid w:val="00C66ABD"/>
    <w:rsid w:val="00C723E0"/>
    <w:rsid w:val="00C7653B"/>
    <w:rsid w:val="00C873D5"/>
    <w:rsid w:val="00C94BF5"/>
    <w:rsid w:val="00C96554"/>
    <w:rsid w:val="00C9744A"/>
    <w:rsid w:val="00CA1073"/>
    <w:rsid w:val="00CA2C56"/>
    <w:rsid w:val="00CA4A46"/>
    <w:rsid w:val="00CA52CA"/>
    <w:rsid w:val="00CA6D52"/>
    <w:rsid w:val="00CB35E4"/>
    <w:rsid w:val="00CB3C32"/>
    <w:rsid w:val="00CC21F1"/>
    <w:rsid w:val="00CC3213"/>
    <w:rsid w:val="00CC3795"/>
    <w:rsid w:val="00CD6658"/>
    <w:rsid w:val="00CD67F3"/>
    <w:rsid w:val="00CD6E74"/>
    <w:rsid w:val="00CE0041"/>
    <w:rsid w:val="00CE6570"/>
    <w:rsid w:val="00CF6661"/>
    <w:rsid w:val="00D0704F"/>
    <w:rsid w:val="00D0746F"/>
    <w:rsid w:val="00D10AA2"/>
    <w:rsid w:val="00D21389"/>
    <w:rsid w:val="00D27472"/>
    <w:rsid w:val="00D33E3F"/>
    <w:rsid w:val="00D35230"/>
    <w:rsid w:val="00D3657F"/>
    <w:rsid w:val="00D442B9"/>
    <w:rsid w:val="00D50DF4"/>
    <w:rsid w:val="00D51212"/>
    <w:rsid w:val="00D60D44"/>
    <w:rsid w:val="00D63894"/>
    <w:rsid w:val="00D639DF"/>
    <w:rsid w:val="00D661F4"/>
    <w:rsid w:val="00D778D9"/>
    <w:rsid w:val="00D819F7"/>
    <w:rsid w:val="00D9219B"/>
    <w:rsid w:val="00D929C5"/>
    <w:rsid w:val="00DA2DF3"/>
    <w:rsid w:val="00DA5FD5"/>
    <w:rsid w:val="00DB29F0"/>
    <w:rsid w:val="00DB51E4"/>
    <w:rsid w:val="00DC641F"/>
    <w:rsid w:val="00DD62F4"/>
    <w:rsid w:val="00DE5B30"/>
    <w:rsid w:val="00E02E7A"/>
    <w:rsid w:val="00E047A0"/>
    <w:rsid w:val="00E07528"/>
    <w:rsid w:val="00E15F99"/>
    <w:rsid w:val="00E32BEC"/>
    <w:rsid w:val="00E33EB1"/>
    <w:rsid w:val="00E42037"/>
    <w:rsid w:val="00E43B78"/>
    <w:rsid w:val="00E4627D"/>
    <w:rsid w:val="00E46853"/>
    <w:rsid w:val="00E50C00"/>
    <w:rsid w:val="00E55F52"/>
    <w:rsid w:val="00E62CDF"/>
    <w:rsid w:val="00E637D2"/>
    <w:rsid w:val="00E6536B"/>
    <w:rsid w:val="00E66216"/>
    <w:rsid w:val="00E7274F"/>
    <w:rsid w:val="00E73C42"/>
    <w:rsid w:val="00E74C83"/>
    <w:rsid w:val="00E75565"/>
    <w:rsid w:val="00E8166B"/>
    <w:rsid w:val="00E845C2"/>
    <w:rsid w:val="00E914E8"/>
    <w:rsid w:val="00E92C92"/>
    <w:rsid w:val="00E96A72"/>
    <w:rsid w:val="00E97D5B"/>
    <w:rsid w:val="00EA1D1C"/>
    <w:rsid w:val="00EA3E35"/>
    <w:rsid w:val="00EB33D3"/>
    <w:rsid w:val="00EB4E83"/>
    <w:rsid w:val="00EB5B46"/>
    <w:rsid w:val="00EC277F"/>
    <w:rsid w:val="00EC4555"/>
    <w:rsid w:val="00EC5A6D"/>
    <w:rsid w:val="00EC7A9D"/>
    <w:rsid w:val="00EC7B58"/>
    <w:rsid w:val="00ED02C5"/>
    <w:rsid w:val="00ED4543"/>
    <w:rsid w:val="00ED7D7B"/>
    <w:rsid w:val="00EE1906"/>
    <w:rsid w:val="00EF60C6"/>
    <w:rsid w:val="00F00DF6"/>
    <w:rsid w:val="00F07422"/>
    <w:rsid w:val="00F12FE3"/>
    <w:rsid w:val="00F13AEE"/>
    <w:rsid w:val="00F16607"/>
    <w:rsid w:val="00F20F3E"/>
    <w:rsid w:val="00F32BA5"/>
    <w:rsid w:val="00F32C16"/>
    <w:rsid w:val="00F349DE"/>
    <w:rsid w:val="00F37DCD"/>
    <w:rsid w:val="00F40F5E"/>
    <w:rsid w:val="00F55EC9"/>
    <w:rsid w:val="00F61929"/>
    <w:rsid w:val="00F627A6"/>
    <w:rsid w:val="00F62A1A"/>
    <w:rsid w:val="00F754DA"/>
    <w:rsid w:val="00F86786"/>
    <w:rsid w:val="00F87BB3"/>
    <w:rsid w:val="00F87DCB"/>
    <w:rsid w:val="00F914E2"/>
    <w:rsid w:val="00F91D49"/>
    <w:rsid w:val="00F947B7"/>
    <w:rsid w:val="00FA124E"/>
    <w:rsid w:val="00FA2FF5"/>
    <w:rsid w:val="00FA6753"/>
    <w:rsid w:val="00FA6BA3"/>
    <w:rsid w:val="00FA73DE"/>
    <w:rsid w:val="00FA7910"/>
    <w:rsid w:val="00FB0A44"/>
    <w:rsid w:val="00FB0A6D"/>
    <w:rsid w:val="00FB1A93"/>
    <w:rsid w:val="00FB23F7"/>
    <w:rsid w:val="00FB25B1"/>
    <w:rsid w:val="00FB6F03"/>
    <w:rsid w:val="00FC00CA"/>
    <w:rsid w:val="00FD0437"/>
    <w:rsid w:val="00FE2612"/>
    <w:rsid w:val="00FE2A0F"/>
    <w:rsid w:val="00FE2D1B"/>
    <w:rsid w:val="00FF079E"/>
    <w:rsid w:val="00FF0B79"/>
    <w:rsid w:val="00FF2FD8"/>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D9E48A"/>
  <w15:docId w15:val="{90F622D2-245C-4FE4-8657-A2479DD6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Calibr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5B"/>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6B"/>
    <w:rPr>
      <w:rFonts w:cs="Times New Roman"/>
    </w:rPr>
  </w:style>
  <w:style w:type="paragraph" w:styleId="Footer">
    <w:name w:val="footer"/>
    <w:basedOn w:val="Normal"/>
    <w:link w:val="FooterChar"/>
    <w:uiPriority w:val="99"/>
    <w:unhideWhenUsed/>
    <w:rsid w:val="00E6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6B"/>
    <w:rPr>
      <w:rFonts w:cs="Times New Roman"/>
    </w:rPr>
  </w:style>
  <w:style w:type="paragraph" w:styleId="BalloonText">
    <w:name w:val="Balloon Text"/>
    <w:basedOn w:val="Normal"/>
    <w:link w:val="BalloonTextChar"/>
    <w:uiPriority w:val="99"/>
    <w:semiHidden/>
    <w:unhideWhenUsed/>
    <w:rsid w:val="00E6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6B"/>
    <w:rPr>
      <w:rFonts w:ascii="Tahoma" w:hAnsi="Tahoma" w:cs="Tahoma"/>
      <w:sz w:val="16"/>
      <w:szCs w:val="16"/>
    </w:rPr>
  </w:style>
  <w:style w:type="character" w:styleId="Hyperlink">
    <w:name w:val="Hyperlink"/>
    <w:uiPriority w:val="99"/>
    <w:rsid w:val="00AA39EF"/>
    <w:rPr>
      <w:color w:val="0000FF"/>
      <w:u w:val="single"/>
    </w:rPr>
  </w:style>
  <w:style w:type="character" w:customStyle="1" w:styleId="apar">
    <w:name w:val="a_par"/>
    <w:basedOn w:val="DefaultParagraphFont"/>
    <w:rsid w:val="0003055B"/>
  </w:style>
  <w:style w:type="character" w:customStyle="1" w:styleId="spar">
    <w:name w:val="s_par"/>
    <w:basedOn w:val="DefaultParagraphFont"/>
    <w:rsid w:val="0003055B"/>
  </w:style>
  <w:style w:type="character" w:customStyle="1" w:styleId="slinttl">
    <w:name w:val="s_lin_ttl"/>
    <w:basedOn w:val="DefaultParagraphFont"/>
    <w:rsid w:val="0003055B"/>
  </w:style>
  <w:style w:type="character" w:customStyle="1" w:styleId="slinbdy">
    <w:name w:val="s_lin_bdy"/>
    <w:basedOn w:val="DefaultParagraphFont"/>
    <w:rsid w:val="0003055B"/>
  </w:style>
  <w:style w:type="character" w:customStyle="1" w:styleId="spct">
    <w:name w:val="s_pct"/>
    <w:basedOn w:val="DefaultParagraphFont"/>
    <w:rsid w:val="0003055B"/>
  </w:style>
  <w:style w:type="character" w:customStyle="1" w:styleId="spctttl">
    <w:name w:val="s_pct_ttl"/>
    <w:basedOn w:val="DefaultParagraphFont"/>
    <w:rsid w:val="0003055B"/>
  </w:style>
  <w:style w:type="character" w:customStyle="1" w:styleId="spctbdy">
    <w:name w:val="s_pct_bdy"/>
    <w:basedOn w:val="DefaultParagraphFont"/>
    <w:rsid w:val="0003055B"/>
  </w:style>
  <w:style w:type="character" w:customStyle="1" w:styleId="slit">
    <w:name w:val="s_lit"/>
    <w:basedOn w:val="DefaultParagraphFont"/>
    <w:rsid w:val="0003055B"/>
  </w:style>
  <w:style w:type="character" w:customStyle="1" w:styleId="slitttl">
    <w:name w:val="s_lit_ttl"/>
    <w:basedOn w:val="DefaultParagraphFont"/>
    <w:rsid w:val="0003055B"/>
  </w:style>
  <w:style w:type="character" w:customStyle="1" w:styleId="slitbdy">
    <w:name w:val="s_lit_bdy"/>
    <w:basedOn w:val="DefaultParagraphFont"/>
    <w:rsid w:val="0003055B"/>
  </w:style>
  <w:style w:type="paragraph" w:customStyle="1" w:styleId="Default">
    <w:name w:val="Default"/>
    <w:rsid w:val="0003055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rsid w:val="000305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55B"/>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02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tie.just.ro/Public/DetaliiDocumentAfis/202940" TargetMode="External"/><Relationship Id="rId4" Type="http://schemas.openxmlformats.org/officeDocument/2006/relationships/settings" Target="settings.xml"/><Relationship Id="rId9" Type="http://schemas.openxmlformats.org/officeDocument/2006/relationships/hyperlink" Target="http://legislatie.just.ro/Public/DetaliiDocumentAfis/1277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DC48-F9EA-4D4C-8AE9-6D844052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15</Pages>
  <Words>4403</Words>
  <Characters>25101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633</cp:revision>
  <cp:lastPrinted>2020-08-03T11:51:00Z</cp:lastPrinted>
  <dcterms:created xsi:type="dcterms:W3CDTF">2020-02-19T10:11:00Z</dcterms:created>
  <dcterms:modified xsi:type="dcterms:W3CDTF">2020-08-06T11:09:00Z</dcterms:modified>
</cp:coreProperties>
</file>