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D0D6E" w14:textId="0013ACBB" w:rsidR="00F96022" w:rsidRPr="00845746" w:rsidRDefault="00F96022">
      <w:pPr>
        <w:rPr>
          <w:rFonts w:ascii="Arial" w:hAnsi="Arial"/>
        </w:rPr>
      </w:pPr>
    </w:p>
    <w:p w14:paraId="0DD62647" w14:textId="6B8728F0" w:rsidR="00845746" w:rsidRPr="00845746" w:rsidRDefault="00845746">
      <w:pPr>
        <w:rPr>
          <w:rFonts w:ascii="Arial" w:hAnsi="Arial"/>
        </w:rPr>
      </w:pPr>
    </w:p>
    <w:p w14:paraId="4E75E641" w14:textId="77777777" w:rsidR="00845746" w:rsidRPr="00845746" w:rsidRDefault="00845746" w:rsidP="00845746">
      <w:pPr>
        <w:jc w:val="center"/>
        <w:rPr>
          <w:rFonts w:ascii="Arial" w:hAnsi="Arial"/>
          <w:sz w:val="44"/>
          <w:szCs w:val="44"/>
        </w:rPr>
      </w:pPr>
      <w:r w:rsidRPr="00845746">
        <w:rPr>
          <w:rFonts w:ascii="Arial" w:hAnsi="Arial"/>
          <w:sz w:val="44"/>
          <w:szCs w:val="44"/>
        </w:rPr>
        <w:t xml:space="preserve">RAPORT DE AMPLASAMENT NECESAR REVIZUIRII AUTORIZAŢIEI INTEGRATE DE MEDIU  </w:t>
      </w:r>
    </w:p>
    <w:p w14:paraId="1C0F223C" w14:textId="77777777" w:rsidR="00845746" w:rsidRPr="00845746" w:rsidRDefault="00845746" w:rsidP="00845746">
      <w:pPr>
        <w:spacing w:line="200" w:lineRule="exact"/>
        <w:rPr>
          <w:rFonts w:ascii="Arial" w:eastAsia="Times New Roman" w:hAnsi="Arial"/>
          <w:sz w:val="24"/>
        </w:rPr>
      </w:pPr>
    </w:p>
    <w:p w14:paraId="0BA10A61" w14:textId="77777777" w:rsidR="00845746" w:rsidRPr="00845746" w:rsidRDefault="00845746" w:rsidP="00845746">
      <w:pPr>
        <w:spacing w:line="200" w:lineRule="exact"/>
        <w:rPr>
          <w:rFonts w:ascii="Arial" w:eastAsia="Times New Roman" w:hAnsi="Arial"/>
          <w:sz w:val="24"/>
        </w:rPr>
      </w:pPr>
    </w:p>
    <w:p w14:paraId="3C17CFA7" w14:textId="3B492EDA" w:rsidR="00845746" w:rsidRPr="00845746" w:rsidRDefault="00845746" w:rsidP="00845746">
      <w:pPr>
        <w:tabs>
          <w:tab w:val="right" w:leader="dot" w:pos="9356"/>
        </w:tabs>
        <w:jc w:val="center"/>
        <w:rPr>
          <w:rFonts w:ascii="Arial" w:hAnsi="Arial"/>
          <w:b/>
          <w:sz w:val="22"/>
          <w:szCs w:val="22"/>
        </w:rPr>
      </w:pPr>
      <w:r w:rsidRPr="00845746">
        <w:rPr>
          <w:rFonts w:ascii="Arial" w:hAnsi="Arial"/>
          <w:b/>
          <w:sz w:val="22"/>
          <w:szCs w:val="22"/>
        </w:rPr>
        <w:t>Rev</w:t>
      </w:r>
      <w:r w:rsidR="001657B6">
        <w:rPr>
          <w:rFonts w:ascii="Arial" w:hAnsi="Arial"/>
          <w:b/>
          <w:sz w:val="22"/>
          <w:szCs w:val="22"/>
        </w:rPr>
        <w:t xml:space="preserve"> </w:t>
      </w:r>
      <w:r w:rsidRPr="00845746">
        <w:rPr>
          <w:rFonts w:ascii="Arial" w:hAnsi="Arial"/>
          <w:b/>
          <w:sz w:val="22"/>
          <w:szCs w:val="22"/>
        </w:rPr>
        <w:t>-</w:t>
      </w:r>
      <w:r w:rsidR="001657B6">
        <w:rPr>
          <w:rFonts w:ascii="Arial" w:hAnsi="Arial"/>
          <w:b/>
          <w:sz w:val="22"/>
          <w:szCs w:val="22"/>
        </w:rPr>
        <w:t xml:space="preserve"> 2</w:t>
      </w:r>
    </w:p>
    <w:p w14:paraId="3B3A810F" w14:textId="3DEE468C" w:rsidR="00845746" w:rsidRPr="00845746" w:rsidRDefault="00845746">
      <w:pPr>
        <w:rPr>
          <w:rFonts w:ascii="Arial" w:hAnsi="Arial"/>
        </w:rPr>
      </w:pPr>
    </w:p>
    <w:p w14:paraId="791542C5" w14:textId="3FAF7E92" w:rsidR="00845746" w:rsidRPr="00845746" w:rsidRDefault="00845746">
      <w:pPr>
        <w:rPr>
          <w:rFonts w:ascii="Arial" w:hAnsi="Arial"/>
        </w:rPr>
      </w:pPr>
    </w:p>
    <w:p w14:paraId="308B912C" w14:textId="166C216A" w:rsidR="00845746" w:rsidRPr="00845746" w:rsidRDefault="00845746" w:rsidP="00845746">
      <w:pPr>
        <w:spacing w:line="275" w:lineRule="auto"/>
        <w:jc w:val="center"/>
        <w:rPr>
          <w:rFonts w:ascii="Arial" w:eastAsia="Cambria" w:hAnsi="Arial"/>
          <w:b/>
          <w:sz w:val="28"/>
        </w:rPr>
      </w:pPr>
      <w:r w:rsidRPr="00845746">
        <w:rPr>
          <w:rFonts w:ascii="Arial" w:eastAsia="Cambria" w:hAnsi="Arial"/>
          <w:b/>
          <w:sz w:val="28"/>
        </w:rPr>
        <w:t>Stați</w:t>
      </w:r>
      <w:r w:rsidR="00E409AB">
        <w:rPr>
          <w:rFonts w:ascii="Arial" w:eastAsia="Cambria" w:hAnsi="Arial"/>
          <w:b/>
          <w:sz w:val="28"/>
        </w:rPr>
        <w:t>a</w:t>
      </w:r>
      <w:r w:rsidRPr="00845746">
        <w:rPr>
          <w:rFonts w:ascii="Arial" w:eastAsia="Cambria" w:hAnsi="Arial"/>
          <w:b/>
          <w:sz w:val="28"/>
        </w:rPr>
        <w:t xml:space="preserve"> de </w:t>
      </w:r>
      <w:r w:rsidR="00E409AB">
        <w:rPr>
          <w:rFonts w:ascii="Arial" w:eastAsia="Cambria" w:hAnsi="Arial"/>
          <w:b/>
          <w:sz w:val="28"/>
        </w:rPr>
        <w:t>T</w:t>
      </w:r>
      <w:r w:rsidRPr="00845746">
        <w:rPr>
          <w:rFonts w:ascii="Arial" w:eastAsia="Cambria" w:hAnsi="Arial"/>
          <w:b/>
          <w:sz w:val="28"/>
        </w:rPr>
        <w:t xml:space="preserve">ratare </w:t>
      </w:r>
      <w:r w:rsidR="00E409AB">
        <w:rPr>
          <w:rFonts w:ascii="Arial" w:eastAsia="Cambria" w:hAnsi="Arial"/>
          <w:b/>
          <w:sz w:val="28"/>
        </w:rPr>
        <w:t>M</w:t>
      </w:r>
      <w:r w:rsidRPr="00845746">
        <w:rPr>
          <w:rFonts w:ascii="Arial" w:eastAsia="Cambria" w:hAnsi="Arial"/>
          <w:b/>
          <w:sz w:val="28"/>
        </w:rPr>
        <w:t>ecano</w:t>
      </w:r>
      <w:r w:rsidR="00E409AB">
        <w:rPr>
          <w:rFonts w:ascii="Arial" w:eastAsia="Cambria" w:hAnsi="Arial"/>
          <w:b/>
          <w:sz w:val="28"/>
        </w:rPr>
        <w:t xml:space="preserve"> </w:t>
      </w:r>
      <w:r w:rsidRPr="00845746">
        <w:rPr>
          <w:rFonts w:ascii="Arial" w:eastAsia="Cambria" w:hAnsi="Arial"/>
          <w:b/>
          <w:sz w:val="28"/>
        </w:rPr>
        <w:t>-</w:t>
      </w:r>
      <w:r w:rsidR="00E409AB">
        <w:rPr>
          <w:rFonts w:ascii="Arial" w:eastAsia="Cambria" w:hAnsi="Arial"/>
          <w:b/>
          <w:sz w:val="28"/>
        </w:rPr>
        <w:t xml:space="preserve"> B</w:t>
      </w:r>
      <w:r w:rsidRPr="00845746">
        <w:rPr>
          <w:rFonts w:ascii="Arial" w:eastAsia="Cambria" w:hAnsi="Arial"/>
          <w:b/>
          <w:sz w:val="28"/>
        </w:rPr>
        <w:t>iologic</w:t>
      </w:r>
      <w:r w:rsidR="00E409AB">
        <w:rPr>
          <w:rFonts w:ascii="Arial" w:eastAsia="Cambria" w:hAnsi="Arial"/>
          <w:b/>
          <w:sz w:val="28"/>
        </w:rPr>
        <w:t>ă</w:t>
      </w:r>
      <w:r w:rsidRPr="00845746">
        <w:rPr>
          <w:rFonts w:ascii="Arial" w:eastAsia="Cambria" w:hAnsi="Arial"/>
          <w:b/>
          <w:sz w:val="28"/>
        </w:rPr>
        <w:t xml:space="preserve"> </w:t>
      </w:r>
      <w:r w:rsidR="00E409AB">
        <w:rPr>
          <w:rFonts w:ascii="Arial" w:eastAsia="Cambria" w:hAnsi="Arial"/>
          <w:b/>
          <w:sz w:val="28"/>
        </w:rPr>
        <w:t xml:space="preserve">a </w:t>
      </w:r>
      <w:r w:rsidRPr="00845746">
        <w:rPr>
          <w:rFonts w:ascii="Arial" w:eastAsia="Cambria" w:hAnsi="Arial"/>
          <w:b/>
          <w:sz w:val="28"/>
        </w:rPr>
        <w:t>deșeuri</w:t>
      </w:r>
      <w:r w:rsidR="00E409AB">
        <w:rPr>
          <w:rFonts w:ascii="Arial" w:eastAsia="Cambria" w:hAnsi="Arial"/>
          <w:b/>
          <w:sz w:val="28"/>
        </w:rPr>
        <w:t>lor</w:t>
      </w:r>
      <w:r w:rsidRPr="00845746">
        <w:rPr>
          <w:rFonts w:ascii="Arial" w:eastAsia="Cambria" w:hAnsi="Arial"/>
          <w:b/>
          <w:sz w:val="28"/>
        </w:rPr>
        <w:t xml:space="preserve"> biodegradabile, Ploiești</w:t>
      </w:r>
    </w:p>
    <w:p w14:paraId="552CF416" w14:textId="41265CAF" w:rsidR="00845746" w:rsidRPr="00845746" w:rsidRDefault="00845746" w:rsidP="00845746">
      <w:pPr>
        <w:spacing w:line="275" w:lineRule="auto"/>
        <w:jc w:val="center"/>
        <w:rPr>
          <w:rFonts w:ascii="Arial" w:eastAsia="Cambria" w:hAnsi="Arial"/>
          <w:b/>
          <w:sz w:val="28"/>
        </w:rPr>
      </w:pPr>
      <w:r w:rsidRPr="00845746">
        <w:rPr>
          <w:rFonts w:ascii="Arial" w:eastAsia="Cambria" w:hAnsi="Arial"/>
          <w:b/>
          <w:sz w:val="28"/>
        </w:rPr>
        <w:t>Județul Prahova</w:t>
      </w:r>
    </w:p>
    <w:p w14:paraId="77D2871E" w14:textId="77777777" w:rsidR="00845746" w:rsidRPr="00845746" w:rsidRDefault="00845746" w:rsidP="00845746">
      <w:pPr>
        <w:spacing w:line="275" w:lineRule="auto"/>
        <w:rPr>
          <w:rFonts w:ascii="Arial" w:eastAsia="Cambria" w:hAnsi="Arial"/>
          <w:b/>
          <w:sz w:val="28"/>
        </w:rPr>
      </w:pPr>
    </w:p>
    <w:p w14:paraId="4A977C62" w14:textId="11CC9341" w:rsidR="00845746" w:rsidRPr="00845746" w:rsidRDefault="00845746">
      <w:pPr>
        <w:rPr>
          <w:rFonts w:ascii="Arial" w:hAnsi="Arial"/>
        </w:rPr>
      </w:pPr>
    </w:p>
    <w:p w14:paraId="7039D2EB" w14:textId="755D64F3" w:rsidR="00845746" w:rsidRPr="00845746" w:rsidRDefault="00845746">
      <w:pPr>
        <w:rPr>
          <w:rFonts w:ascii="Arial" w:hAnsi="Arial"/>
        </w:rPr>
      </w:pPr>
    </w:p>
    <w:p w14:paraId="1AF6A78E" w14:textId="1BD38CE3" w:rsidR="00845746" w:rsidRPr="00845746" w:rsidRDefault="00845746">
      <w:pPr>
        <w:rPr>
          <w:rFonts w:ascii="Arial" w:hAnsi="Arial"/>
        </w:rPr>
      </w:pPr>
    </w:p>
    <w:p w14:paraId="1DD0ABB2" w14:textId="69578D39" w:rsidR="00845746" w:rsidRPr="00845746" w:rsidRDefault="00845746">
      <w:pPr>
        <w:rPr>
          <w:rFonts w:ascii="Arial" w:hAnsi="Arial"/>
        </w:rPr>
      </w:pPr>
    </w:p>
    <w:p w14:paraId="5ED1C16F" w14:textId="2FF6B796" w:rsidR="00845746" w:rsidRPr="00845746" w:rsidRDefault="00845746">
      <w:pPr>
        <w:rPr>
          <w:rFonts w:ascii="Arial" w:hAnsi="Arial"/>
        </w:rPr>
      </w:pPr>
    </w:p>
    <w:p w14:paraId="14B455C9" w14:textId="77777777" w:rsidR="00845746" w:rsidRPr="00845746" w:rsidRDefault="00845746" w:rsidP="00845746">
      <w:pPr>
        <w:rPr>
          <w:rFonts w:ascii="Arial" w:hAnsi="Arial"/>
          <w:b/>
        </w:rPr>
      </w:pPr>
    </w:p>
    <w:p w14:paraId="27A4591B" w14:textId="77777777" w:rsidR="00845746" w:rsidRPr="00845746" w:rsidRDefault="00845746" w:rsidP="00845746">
      <w:pPr>
        <w:rPr>
          <w:rFonts w:ascii="Arial" w:hAnsi="Arial"/>
          <w:b/>
        </w:rPr>
      </w:pPr>
    </w:p>
    <w:p w14:paraId="4F142354" w14:textId="77777777" w:rsidR="00845746" w:rsidRPr="00845746" w:rsidRDefault="00845746" w:rsidP="00845746">
      <w:pPr>
        <w:rPr>
          <w:rFonts w:ascii="Arial" w:hAnsi="Arial"/>
          <w:b/>
        </w:rPr>
      </w:pPr>
    </w:p>
    <w:p w14:paraId="4E36A1DB" w14:textId="77777777" w:rsidR="00845746" w:rsidRPr="00845746" w:rsidRDefault="00845746" w:rsidP="00845746">
      <w:pPr>
        <w:rPr>
          <w:rFonts w:ascii="Arial" w:hAnsi="Arial"/>
          <w:b/>
        </w:rPr>
      </w:pPr>
    </w:p>
    <w:p w14:paraId="1FD67738" w14:textId="77777777" w:rsidR="00845746" w:rsidRPr="00845746" w:rsidRDefault="00845746" w:rsidP="00845746">
      <w:pPr>
        <w:rPr>
          <w:rFonts w:ascii="Arial" w:hAnsi="Arial"/>
          <w:b/>
        </w:rPr>
      </w:pPr>
    </w:p>
    <w:p w14:paraId="33F397A4" w14:textId="77777777" w:rsidR="00845746" w:rsidRPr="00845746" w:rsidRDefault="00845746" w:rsidP="00845746">
      <w:pPr>
        <w:rPr>
          <w:rFonts w:ascii="Arial" w:hAnsi="Arial"/>
          <w:b/>
        </w:rPr>
      </w:pPr>
    </w:p>
    <w:p w14:paraId="4C89919C" w14:textId="34B494D1" w:rsidR="00845746" w:rsidRPr="00E409AB" w:rsidRDefault="00845746" w:rsidP="00845746">
      <w:pPr>
        <w:rPr>
          <w:rFonts w:ascii="Arial" w:hAnsi="Arial"/>
          <w:b/>
          <w:sz w:val="22"/>
          <w:szCs w:val="22"/>
        </w:rPr>
      </w:pPr>
      <w:r w:rsidRPr="00E409AB">
        <w:rPr>
          <w:rFonts w:ascii="Arial" w:hAnsi="Arial"/>
          <w:b/>
          <w:sz w:val="22"/>
          <w:szCs w:val="22"/>
        </w:rPr>
        <w:t xml:space="preserve">Beneficiar: </w:t>
      </w:r>
      <w:r w:rsidR="001657B6" w:rsidRPr="00E409AB">
        <w:rPr>
          <w:rFonts w:ascii="Arial" w:hAnsi="Arial"/>
          <w:b/>
          <w:sz w:val="22"/>
          <w:szCs w:val="22"/>
        </w:rPr>
        <w:t>SOLID WASTE OPERATION</w:t>
      </w:r>
      <w:r w:rsidR="003569A5" w:rsidRPr="00E409AB">
        <w:rPr>
          <w:rFonts w:ascii="Arial" w:hAnsi="Arial"/>
          <w:b/>
          <w:bCs/>
          <w:sz w:val="22"/>
          <w:szCs w:val="22"/>
        </w:rPr>
        <w:t xml:space="preserve"> S</w:t>
      </w:r>
      <w:r w:rsidR="001657B6" w:rsidRPr="00E409AB">
        <w:rPr>
          <w:rFonts w:ascii="Arial" w:hAnsi="Arial"/>
          <w:b/>
          <w:bCs/>
          <w:sz w:val="22"/>
          <w:szCs w:val="22"/>
        </w:rPr>
        <w:t>.</w:t>
      </w:r>
      <w:r w:rsidR="003569A5" w:rsidRPr="00E409AB">
        <w:rPr>
          <w:rFonts w:ascii="Arial" w:hAnsi="Arial"/>
          <w:b/>
          <w:bCs/>
          <w:sz w:val="22"/>
          <w:szCs w:val="22"/>
        </w:rPr>
        <w:t>R</w:t>
      </w:r>
      <w:r w:rsidR="001657B6" w:rsidRPr="00E409AB">
        <w:rPr>
          <w:rFonts w:ascii="Arial" w:hAnsi="Arial"/>
          <w:b/>
          <w:bCs/>
          <w:sz w:val="22"/>
          <w:szCs w:val="22"/>
        </w:rPr>
        <w:t>.</w:t>
      </w:r>
      <w:r w:rsidR="003569A5" w:rsidRPr="00E409AB">
        <w:rPr>
          <w:rFonts w:ascii="Arial" w:hAnsi="Arial"/>
          <w:b/>
          <w:bCs/>
          <w:sz w:val="22"/>
          <w:szCs w:val="22"/>
        </w:rPr>
        <w:t>L</w:t>
      </w:r>
      <w:r w:rsidR="001657B6" w:rsidRPr="00E409AB">
        <w:rPr>
          <w:rFonts w:ascii="Arial" w:hAnsi="Arial"/>
          <w:b/>
          <w:bCs/>
          <w:sz w:val="22"/>
          <w:szCs w:val="22"/>
        </w:rPr>
        <w:t>.</w:t>
      </w:r>
    </w:p>
    <w:p w14:paraId="2E72941C" w14:textId="77777777" w:rsidR="00845746" w:rsidRPr="00845746" w:rsidRDefault="00845746" w:rsidP="00845746">
      <w:pPr>
        <w:rPr>
          <w:rFonts w:ascii="Arial" w:hAnsi="Arial"/>
          <w:b/>
        </w:rPr>
      </w:pPr>
    </w:p>
    <w:p w14:paraId="7204A2FC" w14:textId="77777777" w:rsidR="00845746" w:rsidRPr="00845746" w:rsidRDefault="00845746" w:rsidP="00845746">
      <w:pPr>
        <w:rPr>
          <w:rFonts w:ascii="Arial" w:hAnsi="Arial"/>
          <w:b/>
        </w:rPr>
      </w:pPr>
    </w:p>
    <w:p w14:paraId="53AA2D6E" w14:textId="77777777" w:rsidR="00845746" w:rsidRPr="00845746" w:rsidRDefault="00845746" w:rsidP="00845746">
      <w:pPr>
        <w:rPr>
          <w:rFonts w:ascii="Arial" w:hAnsi="Arial"/>
          <w:b/>
        </w:rPr>
      </w:pPr>
    </w:p>
    <w:p w14:paraId="35C665F7" w14:textId="77777777" w:rsidR="00845746" w:rsidRPr="00845746" w:rsidRDefault="00845746" w:rsidP="00845746">
      <w:pPr>
        <w:rPr>
          <w:rFonts w:ascii="Arial" w:hAnsi="Arial"/>
          <w:b/>
        </w:rPr>
      </w:pPr>
    </w:p>
    <w:p w14:paraId="6E5EB47A" w14:textId="77777777" w:rsidR="00845746" w:rsidRPr="00845746" w:rsidRDefault="00845746" w:rsidP="00845746">
      <w:pPr>
        <w:rPr>
          <w:rFonts w:ascii="Arial" w:hAnsi="Arial"/>
          <w:b/>
        </w:rPr>
      </w:pPr>
    </w:p>
    <w:p w14:paraId="78119226" w14:textId="77777777" w:rsidR="00845746" w:rsidRPr="00845746" w:rsidRDefault="00845746" w:rsidP="00845746">
      <w:pPr>
        <w:rPr>
          <w:rFonts w:ascii="Arial" w:hAnsi="Arial"/>
          <w:b/>
        </w:rPr>
      </w:pPr>
    </w:p>
    <w:p w14:paraId="601C359D" w14:textId="77777777" w:rsidR="00845746" w:rsidRPr="00845746" w:rsidRDefault="00845746" w:rsidP="00845746">
      <w:pPr>
        <w:rPr>
          <w:rFonts w:ascii="Arial" w:hAnsi="Arial"/>
          <w:b/>
        </w:rPr>
      </w:pPr>
    </w:p>
    <w:p w14:paraId="32A0F7E7" w14:textId="77777777" w:rsidR="00845746" w:rsidRPr="00845746" w:rsidRDefault="00845746" w:rsidP="00845746">
      <w:pPr>
        <w:rPr>
          <w:rFonts w:ascii="Arial" w:hAnsi="Arial"/>
          <w:b/>
        </w:rPr>
      </w:pPr>
    </w:p>
    <w:p w14:paraId="625421BF" w14:textId="77777777" w:rsidR="00845746" w:rsidRPr="00845746" w:rsidRDefault="00845746" w:rsidP="00845746">
      <w:pPr>
        <w:rPr>
          <w:rFonts w:ascii="Arial" w:hAnsi="Arial"/>
          <w:b/>
        </w:rPr>
      </w:pPr>
    </w:p>
    <w:p w14:paraId="1569C87D" w14:textId="77777777" w:rsidR="00845746" w:rsidRPr="00845746" w:rsidRDefault="00845746" w:rsidP="00845746">
      <w:pPr>
        <w:rPr>
          <w:rFonts w:ascii="Arial" w:hAnsi="Arial"/>
          <w:b/>
        </w:rPr>
      </w:pPr>
    </w:p>
    <w:p w14:paraId="422222F0" w14:textId="77777777" w:rsidR="00845746" w:rsidRPr="00845746" w:rsidRDefault="00845746" w:rsidP="00845746">
      <w:pPr>
        <w:rPr>
          <w:rFonts w:ascii="Arial" w:hAnsi="Arial"/>
          <w:b/>
        </w:rPr>
      </w:pPr>
    </w:p>
    <w:p w14:paraId="36FEB101" w14:textId="77777777" w:rsidR="00845746" w:rsidRPr="00845746" w:rsidRDefault="00845746" w:rsidP="00845746">
      <w:pPr>
        <w:rPr>
          <w:rFonts w:ascii="Arial" w:hAnsi="Arial"/>
          <w:b/>
        </w:rPr>
      </w:pPr>
    </w:p>
    <w:p w14:paraId="1F239BB7" w14:textId="77777777" w:rsidR="00845746" w:rsidRPr="00845746" w:rsidRDefault="00845746" w:rsidP="00845746">
      <w:pPr>
        <w:rPr>
          <w:rFonts w:ascii="Arial" w:hAnsi="Arial"/>
          <w:b/>
        </w:rPr>
      </w:pPr>
    </w:p>
    <w:p w14:paraId="52A7F1CD" w14:textId="5B60010B" w:rsidR="00845746" w:rsidRPr="00845746" w:rsidRDefault="00845746" w:rsidP="00845746">
      <w:pPr>
        <w:rPr>
          <w:rFonts w:ascii="Arial" w:hAnsi="Arial"/>
          <w:b/>
        </w:rPr>
      </w:pPr>
    </w:p>
    <w:p w14:paraId="0D14D738" w14:textId="7391391C" w:rsidR="00845746" w:rsidRPr="00845746" w:rsidRDefault="00845746" w:rsidP="00845746">
      <w:pPr>
        <w:rPr>
          <w:rFonts w:ascii="Arial" w:hAnsi="Arial"/>
          <w:b/>
        </w:rPr>
      </w:pPr>
    </w:p>
    <w:p w14:paraId="2548E919" w14:textId="77777777" w:rsidR="00845746" w:rsidRPr="00845746" w:rsidRDefault="00845746" w:rsidP="00845746">
      <w:pPr>
        <w:rPr>
          <w:rFonts w:ascii="Arial" w:hAnsi="Arial"/>
          <w:b/>
        </w:rPr>
      </w:pPr>
    </w:p>
    <w:p w14:paraId="21BB84BF" w14:textId="77777777" w:rsidR="00845746" w:rsidRPr="00845746" w:rsidRDefault="00845746" w:rsidP="00845746">
      <w:pPr>
        <w:rPr>
          <w:rFonts w:ascii="Arial" w:hAnsi="Arial"/>
          <w:b/>
        </w:rPr>
      </w:pPr>
    </w:p>
    <w:p w14:paraId="08864A5C" w14:textId="77777777" w:rsidR="00845746" w:rsidRDefault="00845746" w:rsidP="00845746">
      <w:pPr>
        <w:rPr>
          <w:rFonts w:ascii="Arial" w:hAnsi="Arial"/>
          <w:b/>
        </w:rPr>
      </w:pPr>
    </w:p>
    <w:p w14:paraId="4724ADF4" w14:textId="77777777" w:rsidR="008639B3" w:rsidRDefault="008639B3" w:rsidP="00845746">
      <w:pPr>
        <w:rPr>
          <w:rFonts w:ascii="Arial" w:hAnsi="Arial"/>
          <w:b/>
        </w:rPr>
      </w:pPr>
    </w:p>
    <w:p w14:paraId="7D654629" w14:textId="77777777" w:rsidR="008639B3" w:rsidRDefault="008639B3" w:rsidP="00845746">
      <w:pPr>
        <w:rPr>
          <w:rFonts w:ascii="Arial" w:hAnsi="Arial"/>
          <w:b/>
        </w:rPr>
      </w:pPr>
    </w:p>
    <w:p w14:paraId="3AC6627D" w14:textId="77777777" w:rsidR="008639B3" w:rsidRDefault="008639B3" w:rsidP="00845746">
      <w:pPr>
        <w:rPr>
          <w:rFonts w:ascii="Arial" w:hAnsi="Arial"/>
          <w:b/>
        </w:rPr>
      </w:pPr>
    </w:p>
    <w:p w14:paraId="5F3DA242" w14:textId="77777777" w:rsidR="008639B3" w:rsidRDefault="008639B3" w:rsidP="00845746">
      <w:pPr>
        <w:rPr>
          <w:rFonts w:ascii="Arial" w:hAnsi="Arial"/>
          <w:b/>
        </w:rPr>
      </w:pPr>
    </w:p>
    <w:p w14:paraId="79EDCDE9" w14:textId="77777777" w:rsidR="008639B3" w:rsidRDefault="008639B3" w:rsidP="00845746">
      <w:pPr>
        <w:rPr>
          <w:rFonts w:ascii="Arial" w:hAnsi="Arial"/>
          <w:b/>
        </w:rPr>
      </w:pPr>
    </w:p>
    <w:p w14:paraId="5820E4FD" w14:textId="77777777" w:rsidR="008639B3" w:rsidRDefault="008639B3" w:rsidP="00845746">
      <w:pPr>
        <w:rPr>
          <w:rFonts w:ascii="Arial" w:hAnsi="Arial"/>
          <w:b/>
        </w:rPr>
      </w:pPr>
    </w:p>
    <w:p w14:paraId="1C968835" w14:textId="77777777" w:rsidR="008639B3" w:rsidRDefault="008639B3" w:rsidP="00845746">
      <w:pPr>
        <w:rPr>
          <w:rFonts w:ascii="Arial" w:hAnsi="Arial"/>
          <w:b/>
        </w:rPr>
      </w:pPr>
    </w:p>
    <w:p w14:paraId="117BFDE0" w14:textId="77777777" w:rsidR="008639B3" w:rsidRDefault="008639B3" w:rsidP="00845746">
      <w:pPr>
        <w:rPr>
          <w:rFonts w:ascii="Arial" w:hAnsi="Arial"/>
          <w:b/>
        </w:rPr>
      </w:pPr>
    </w:p>
    <w:p w14:paraId="5EDB0584" w14:textId="77777777" w:rsidR="008639B3" w:rsidRDefault="008639B3" w:rsidP="00845746">
      <w:pPr>
        <w:rPr>
          <w:rFonts w:ascii="Arial" w:hAnsi="Arial"/>
          <w:b/>
        </w:rPr>
      </w:pPr>
    </w:p>
    <w:p w14:paraId="357F8853" w14:textId="77777777" w:rsidR="008639B3" w:rsidRDefault="008639B3" w:rsidP="00845746">
      <w:pPr>
        <w:rPr>
          <w:rFonts w:ascii="Arial" w:hAnsi="Arial"/>
          <w:b/>
        </w:rPr>
      </w:pPr>
    </w:p>
    <w:p w14:paraId="5343E025" w14:textId="77777777" w:rsidR="008639B3" w:rsidRPr="00845746" w:rsidRDefault="008639B3" w:rsidP="00845746">
      <w:pPr>
        <w:rPr>
          <w:rFonts w:ascii="Arial" w:hAnsi="Arial"/>
          <w:b/>
        </w:rPr>
      </w:pPr>
    </w:p>
    <w:p w14:paraId="6F0346D1" w14:textId="77777777" w:rsidR="00845746" w:rsidRPr="00845746" w:rsidRDefault="00845746" w:rsidP="00845746">
      <w:pPr>
        <w:rPr>
          <w:rFonts w:ascii="Arial" w:hAnsi="Arial"/>
          <w:b/>
        </w:rPr>
      </w:pPr>
    </w:p>
    <w:p w14:paraId="2A338F3D" w14:textId="7EBF63BF" w:rsidR="00845746" w:rsidRPr="008639B3" w:rsidRDefault="00A71BA3" w:rsidP="00845746">
      <w:pPr>
        <w:pStyle w:val="Heading1"/>
        <w:rPr>
          <w:sz w:val="24"/>
          <w:szCs w:val="24"/>
          <w:u w:val="single"/>
        </w:rPr>
      </w:pPr>
      <w:bookmarkStart w:id="0" w:name="_Toc389115568"/>
      <w:bookmarkStart w:id="1" w:name="_Toc437529747"/>
      <w:r w:rsidRPr="008639B3">
        <w:rPr>
          <w:sz w:val="24"/>
          <w:szCs w:val="24"/>
          <w:u w:val="single"/>
        </w:rPr>
        <w:lastRenderedPageBreak/>
        <w:t>Introducere</w:t>
      </w:r>
      <w:bookmarkEnd w:id="0"/>
      <w:bookmarkEnd w:id="1"/>
    </w:p>
    <w:p w14:paraId="4FE8F766" w14:textId="764FF3F8" w:rsidR="00845746" w:rsidRPr="00845746" w:rsidRDefault="00845746">
      <w:pPr>
        <w:rPr>
          <w:rFonts w:ascii="Arial" w:hAnsi="Arial"/>
        </w:rPr>
      </w:pPr>
    </w:p>
    <w:p w14:paraId="744F75DD" w14:textId="29E2BE2C" w:rsidR="00845746" w:rsidRDefault="00845746">
      <w:pPr>
        <w:rPr>
          <w:rFonts w:ascii="Arial" w:hAnsi="Arial"/>
        </w:rPr>
      </w:pPr>
    </w:p>
    <w:p w14:paraId="5A1FA712" w14:textId="1B530576" w:rsidR="00845746" w:rsidRPr="008639B3" w:rsidRDefault="00A71BA3" w:rsidP="00845746">
      <w:pPr>
        <w:pStyle w:val="Heading2"/>
        <w:rPr>
          <w:b/>
          <w:bCs/>
          <w:color w:val="auto"/>
          <w:sz w:val="24"/>
          <w:szCs w:val="24"/>
          <w:u w:val="single"/>
        </w:rPr>
      </w:pPr>
      <w:bookmarkStart w:id="2" w:name="_Toc389115569"/>
      <w:bookmarkStart w:id="3" w:name="_Toc437529748"/>
      <w:r w:rsidRPr="008639B3">
        <w:rPr>
          <w:b/>
          <w:bCs/>
          <w:color w:val="auto"/>
          <w:sz w:val="24"/>
          <w:szCs w:val="24"/>
          <w:u w:val="single"/>
        </w:rPr>
        <w:t>Context</w:t>
      </w:r>
      <w:bookmarkEnd w:id="2"/>
      <w:bookmarkEnd w:id="3"/>
    </w:p>
    <w:p w14:paraId="7AA65534" w14:textId="7EA47D42" w:rsidR="00845746" w:rsidRDefault="00845746">
      <w:pPr>
        <w:rPr>
          <w:rFonts w:ascii="Arial" w:hAnsi="Arial"/>
        </w:rPr>
      </w:pPr>
    </w:p>
    <w:p w14:paraId="07664876" w14:textId="33631613" w:rsidR="00845746" w:rsidRDefault="00845746" w:rsidP="005770F9">
      <w:pPr>
        <w:jc w:val="both"/>
        <w:rPr>
          <w:rFonts w:ascii="Arial" w:hAnsi="Arial"/>
          <w:szCs w:val="24"/>
        </w:rPr>
      </w:pPr>
      <w:r w:rsidRPr="00C94733">
        <w:rPr>
          <w:rFonts w:ascii="Arial" w:hAnsi="Arial"/>
          <w:szCs w:val="24"/>
        </w:rPr>
        <w:t xml:space="preserve">Prezenta lucrare reprezintă un raport de amplasament, întocmit de către firma SC </w:t>
      </w:r>
      <w:r>
        <w:rPr>
          <w:rFonts w:ascii="Arial" w:hAnsi="Arial"/>
          <w:szCs w:val="24"/>
        </w:rPr>
        <w:t>ENVISTRUCT CONSULT</w:t>
      </w:r>
      <w:r w:rsidRPr="00C94733">
        <w:rPr>
          <w:rFonts w:ascii="Arial" w:hAnsi="Arial"/>
          <w:szCs w:val="24"/>
        </w:rPr>
        <w:t xml:space="preserve"> SRL și are drept scop prezentarea</w:t>
      </w:r>
      <w:r>
        <w:rPr>
          <w:rFonts w:ascii="Arial" w:hAnsi="Arial"/>
          <w:szCs w:val="24"/>
        </w:rPr>
        <w:t xml:space="preserve"> „</w:t>
      </w:r>
      <w:r w:rsidRPr="00A71BA3">
        <w:rPr>
          <w:rFonts w:ascii="Arial" w:hAnsi="Arial"/>
          <w:b/>
          <w:bCs/>
          <w:szCs w:val="24"/>
        </w:rPr>
        <w:t xml:space="preserve">Stației de tratare mecano-biologică </w:t>
      </w:r>
      <w:r w:rsidR="00E409AB">
        <w:rPr>
          <w:rFonts w:ascii="Arial" w:hAnsi="Arial"/>
          <w:b/>
          <w:bCs/>
          <w:szCs w:val="24"/>
        </w:rPr>
        <w:t xml:space="preserve">a </w:t>
      </w:r>
      <w:r w:rsidRPr="00A71BA3">
        <w:rPr>
          <w:rFonts w:ascii="Arial" w:hAnsi="Arial"/>
          <w:b/>
          <w:bCs/>
          <w:szCs w:val="24"/>
        </w:rPr>
        <w:t>deșeuri</w:t>
      </w:r>
      <w:r w:rsidR="00E409AB">
        <w:rPr>
          <w:rFonts w:ascii="Arial" w:hAnsi="Arial"/>
          <w:b/>
          <w:bCs/>
          <w:szCs w:val="24"/>
        </w:rPr>
        <w:t>lor</w:t>
      </w:r>
      <w:r w:rsidRPr="00A71BA3">
        <w:rPr>
          <w:rFonts w:ascii="Arial" w:hAnsi="Arial"/>
          <w:b/>
          <w:bCs/>
          <w:szCs w:val="24"/>
        </w:rPr>
        <w:t xml:space="preserve"> biodegradabile, Ploiești</w:t>
      </w:r>
      <w:r>
        <w:rPr>
          <w:rFonts w:ascii="Arial" w:hAnsi="Arial"/>
          <w:szCs w:val="24"/>
        </w:rPr>
        <w:t>”</w:t>
      </w:r>
      <w:r w:rsidR="00A71BA3">
        <w:rPr>
          <w:rFonts w:ascii="Arial" w:hAnsi="Arial"/>
          <w:szCs w:val="24"/>
        </w:rPr>
        <w:t xml:space="preserve"> (STMB)</w:t>
      </w:r>
      <w:r>
        <w:rPr>
          <w:rFonts w:ascii="Arial" w:hAnsi="Arial"/>
          <w:szCs w:val="24"/>
        </w:rPr>
        <w:t xml:space="preserve"> in scopul revizuirii </w:t>
      </w:r>
      <w:r w:rsidR="001657B6">
        <w:rPr>
          <w:rFonts w:ascii="Arial" w:hAnsi="Arial"/>
          <w:szCs w:val="24"/>
        </w:rPr>
        <w:t>A</w:t>
      </w:r>
      <w:r>
        <w:rPr>
          <w:rFonts w:ascii="Arial" w:hAnsi="Arial"/>
          <w:szCs w:val="24"/>
        </w:rPr>
        <w:t>utorizației integrate de mediu nr. 35 din 03.12.2018</w:t>
      </w:r>
      <w:r w:rsidR="001657B6">
        <w:rPr>
          <w:rFonts w:ascii="Arial" w:hAnsi="Arial"/>
          <w:szCs w:val="24"/>
        </w:rPr>
        <w:t>, revizuita in data de 22.12.2021</w:t>
      </w:r>
      <w:r>
        <w:rPr>
          <w:rFonts w:ascii="Arial" w:hAnsi="Arial"/>
          <w:szCs w:val="24"/>
        </w:rPr>
        <w:t>.</w:t>
      </w:r>
    </w:p>
    <w:p w14:paraId="30EB1062" w14:textId="77777777" w:rsidR="005770F9" w:rsidRDefault="005770F9" w:rsidP="005770F9">
      <w:pPr>
        <w:spacing w:line="261" w:lineRule="auto"/>
        <w:jc w:val="both"/>
        <w:rPr>
          <w:sz w:val="24"/>
        </w:rPr>
      </w:pPr>
    </w:p>
    <w:p w14:paraId="5F522DE5" w14:textId="179AB6BF" w:rsidR="005770F9" w:rsidRPr="005770F9" w:rsidRDefault="005770F9" w:rsidP="005770F9">
      <w:pPr>
        <w:spacing w:line="261" w:lineRule="auto"/>
        <w:jc w:val="both"/>
        <w:rPr>
          <w:rFonts w:ascii="Arial" w:hAnsi="Arial"/>
        </w:rPr>
      </w:pPr>
      <w:r w:rsidRPr="005770F9">
        <w:rPr>
          <w:rFonts w:ascii="Arial" w:hAnsi="Arial"/>
        </w:rPr>
        <w:t>Stația de tratare mecano – biologica deșeuri biodegradabile completează infrastructura existentă la nivelul județului Prahova în ceea ce privește gestionarea deșeurilor. Scopul proiectului este de a continua și finaliza investițiile demarate cu finanțare prin POS Mediu 2007-2013, în cadrul proiectului „Sistem de Management Integrat al Deșeurilor în județul Prahova”</w:t>
      </w:r>
      <w:r w:rsidR="00A71BA3">
        <w:rPr>
          <w:rFonts w:ascii="Arial" w:hAnsi="Arial"/>
        </w:rPr>
        <w:t xml:space="preserve"> (SMID)</w:t>
      </w:r>
      <w:r w:rsidRPr="005770F9">
        <w:rPr>
          <w:rFonts w:ascii="Arial" w:hAnsi="Arial"/>
        </w:rPr>
        <w:t>.</w:t>
      </w:r>
    </w:p>
    <w:p w14:paraId="280B94A4" w14:textId="3C8D8441" w:rsidR="005770F9" w:rsidRDefault="005770F9">
      <w:pPr>
        <w:rPr>
          <w:rFonts w:ascii="Arial" w:hAnsi="Arial"/>
        </w:rPr>
      </w:pPr>
    </w:p>
    <w:p w14:paraId="28D664F7" w14:textId="77777777" w:rsidR="00A71BA3" w:rsidRDefault="00A71BA3" w:rsidP="003569A5">
      <w:pPr>
        <w:jc w:val="both"/>
        <w:rPr>
          <w:rFonts w:ascii="Arial" w:hAnsi="Arial"/>
          <w:szCs w:val="24"/>
        </w:rPr>
      </w:pPr>
      <w:r>
        <w:rPr>
          <w:rFonts w:ascii="Arial" w:hAnsi="Arial"/>
          <w:b/>
          <w:bCs/>
          <w:szCs w:val="24"/>
        </w:rPr>
        <w:t>Beneficiarul</w:t>
      </w:r>
      <w:r w:rsidR="003569A5" w:rsidRPr="00A71BA3">
        <w:rPr>
          <w:rFonts w:ascii="Arial" w:hAnsi="Arial"/>
          <w:b/>
          <w:bCs/>
          <w:szCs w:val="24"/>
        </w:rPr>
        <w:t xml:space="preserve"> proiectului</w:t>
      </w:r>
      <w:r>
        <w:rPr>
          <w:rFonts w:ascii="Arial" w:hAnsi="Arial"/>
          <w:b/>
          <w:bCs/>
          <w:szCs w:val="24"/>
        </w:rPr>
        <w:t xml:space="preserve"> SMID</w:t>
      </w:r>
      <w:r>
        <w:rPr>
          <w:rFonts w:ascii="Arial" w:hAnsi="Arial"/>
          <w:szCs w:val="24"/>
        </w:rPr>
        <w:t>:</w:t>
      </w:r>
    </w:p>
    <w:p w14:paraId="399B79DA" w14:textId="60CE4281" w:rsidR="00A71BA3" w:rsidRDefault="003569A5" w:rsidP="003569A5">
      <w:pPr>
        <w:jc w:val="both"/>
        <w:rPr>
          <w:rFonts w:ascii="Arial" w:hAnsi="Arial"/>
          <w:szCs w:val="24"/>
        </w:rPr>
      </w:pPr>
      <w:r w:rsidRPr="003569A5">
        <w:rPr>
          <w:rFonts w:ascii="Arial" w:hAnsi="Arial"/>
          <w:szCs w:val="24"/>
        </w:rPr>
        <w:t xml:space="preserve">Consiliul Județean Prahova, cu sediul B-dul Republicii, nr.2-4, </w:t>
      </w:r>
    </w:p>
    <w:p w14:paraId="06B0FD76" w14:textId="77777777" w:rsidR="00A71BA3" w:rsidRDefault="003569A5" w:rsidP="003569A5">
      <w:pPr>
        <w:jc w:val="both"/>
        <w:rPr>
          <w:rFonts w:ascii="Arial" w:hAnsi="Arial"/>
          <w:szCs w:val="24"/>
        </w:rPr>
      </w:pPr>
      <w:r w:rsidRPr="003569A5">
        <w:rPr>
          <w:rFonts w:ascii="Arial" w:hAnsi="Arial"/>
          <w:szCs w:val="24"/>
        </w:rPr>
        <w:t xml:space="preserve">Ploiești, județul Prahova; </w:t>
      </w:r>
    </w:p>
    <w:p w14:paraId="4F956412" w14:textId="1C9E79BD" w:rsidR="003569A5" w:rsidRDefault="003569A5" w:rsidP="003569A5">
      <w:pPr>
        <w:jc w:val="both"/>
        <w:rPr>
          <w:rFonts w:ascii="Arial" w:hAnsi="Arial"/>
          <w:szCs w:val="24"/>
        </w:rPr>
      </w:pPr>
      <w:r w:rsidRPr="003569A5">
        <w:rPr>
          <w:rFonts w:ascii="Arial" w:hAnsi="Arial"/>
          <w:szCs w:val="24"/>
        </w:rPr>
        <w:t>tel: 0244 514 545; fax 0244 515 816,</w:t>
      </w:r>
    </w:p>
    <w:p w14:paraId="66775A79" w14:textId="0BD6BD4F" w:rsidR="003569A5" w:rsidRDefault="003569A5" w:rsidP="003569A5">
      <w:pPr>
        <w:jc w:val="both"/>
        <w:rPr>
          <w:rFonts w:ascii="Arial" w:hAnsi="Arial"/>
          <w:szCs w:val="24"/>
        </w:rPr>
      </w:pPr>
    </w:p>
    <w:p w14:paraId="76A9112A" w14:textId="77777777" w:rsidR="00A71BA3" w:rsidRDefault="003569A5" w:rsidP="003569A5">
      <w:pPr>
        <w:jc w:val="both"/>
        <w:rPr>
          <w:rFonts w:ascii="Arial" w:hAnsi="Arial"/>
          <w:szCs w:val="24"/>
        </w:rPr>
      </w:pPr>
      <w:r w:rsidRPr="00A71BA3">
        <w:rPr>
          <w:rFonts w:ascii="Arial" w:hAnsi="Arial"/>
          <w:b/>
          <w:bCs/>
          <w:szCs w:val="24"/>
        </w:rPr>
        <w:t>Operatorul instalației</w:t>
      </w:r>
      <w:r>
        <w:rPr>
          <w:rFonts w:ascii="Arial" w:hAnsi="Arial"/>
          <w:szCs w:val="24"/>
        </w:rPr>
        <w:t xml:space="preserve">: </w:t>
      </w:r>
    </w:p>
    <w:p w14:paraId="7A9C4C74" w14:textId="2C654333" w:rsidR="00A71BA3" w:rsidRDefault="003569A5" w:rsidP="003569A5">
      <w:pPr>
        <w:jc w:val="both"/>
        <w:rPr>
          <w:rFonts w:ascii="Arial" w:hAnsi="Arial"/>
          <w:szCs w:val="24"/>
        </w:rPr>
      </w:pPr>
      <w:r>
        <w:rPr>
          <w:rFonts w:ascii="Arial" w:hAnsi="Arial"/>
          <w:szCs w:val="24"/>
        </w:rPr>
        <w:t xml:space="preserve">Solid </w:t>
      </w:r>
      <w:r w:rsidR="001657B6">
        <w:rPr>
          <w:rFonts w:ascii="Arial" w:hAnsi="Arial"/>
          <w:szCs w:val="24"/>
        </w:rPr>
        <w:t>W</w:t>
      </w:r>
      <w:r>
        <w:rPr>
          <w:rFonts w:ascii="Arial" w:hAnsi="Arial"/>
          <w:szCs w:val="24"/>
        </w:rPr>
        <w:t xml:space="preserve">aste </w:t>
      </w:r>
      <w:r w:rsidR="001657B6">
        <w:rPr>
          <w:rFonts w:ascii="Arial" w:hAnsi="Arial"/>
          <w:szCs w:val="24"/>
        </w:rPr>
        <w:t>O</w:t>
      </w:r>
      <w:r>
        <w:rPr>
          <w:rFonts w:ascii="Arial" w:hAnsi="Arial"/>
          <w:szCs w:val="24"/>
        </w:rPr>
        <w:t>peration S</w:t>
      </w:r>
      <w:r w:rsidR="001657B6">
        <w:rPr>
          <w:rFonts w:ascii="Arial" w:hAnsi="Arial"/>
          <w:szCs w:val="24"/>
        </w:rPr>
        <w:t>.</w:t>
      </w:r>
      <w:r>
        <w:rPr>
          <w:rFonts w:ascii="Arial" w:hAnsi="Arial"/>
          <w:szCs w:val="24"/>
        </w:rPr>
        <w:t>R</w:t>
      </w:r>
      <w:r w:rsidR="001657B6">
        <w:rPr>
          <w:rFonts w:ascii="Arial" w:hAnsi="Arial"/>
          <w:szCs w:val="24"/>
        </w:rPr>
        <w:t>.</w:t>
      </w:r>
      <w:r>
        <w:rPr>
          <w:rFonts w:ascii="Arial" w:hAnsi="Arial"/>
          <w:szCs w:val="24"/>
        </w:rPr>
        <w:t>L</w:t>
      </w:r>
      <w:r w:rsidR="001657B6">
        <w:rPr>
          <w:rFonts w:ascii="Arial" w:hAnsi="Arial"/>
          <w:szCs w:val="24"/>
        </w:rPr>
        <w:t>.</w:t>
      </w:r>
      <w:r>
        <w:rPr>
          <w:rFonts w:ascii="Arial" w:hAnsi="Arial"/>
          <w:szCs w:val="24"/>
        </w:rPr>
        <w:t xml:space="preserve"> </w:t>
      </w:r>
    </w:p>
    <w:p w14:paraId="312CD67D" w14:textId="45E7E6C9" w:rsidR="003569A5" w:rsidRPr="003569A5" w:rsidRDefault="003569A5" w:rsidP="003569A5">
      <w:pPr>
        <w:jc w:val="both"/>
        <w:rPr>
          <w:rFonts w:ascii="Arial" w:hAnsi="Arial"/>
          <w:szCs w:val="24"/>
        </w:rPr>
      </w:pPr>
      <w:r>
        <w:rPr>
          <w:rFonts w:ascii="Arial" w:hAnsi="Arial"/>
          <w:szCs w:val="24"/>
        </w:rPr>
        <w:t xml:space="preserve">in baza </w:t>
      </w:r>
      <w:r w:rsidR="001657B6">
        <w:rPr>
          <w:rFonts w:ascii="Arial" w:hAnsi="Arial"/>
          <w:szCs w:val="24"/>
        </w:rPr>
        <w:t>Contractului de servicii nr. 10306/15.05.2019</w:t>
      </w:r>
      <w:r w:rsidR="00E409AB">
        <w:rPr>
          <w:rFonts w:ascii="Arial" w:hAnsi="Arial"/>
          <w:szCs w:val="24"/>
        </w:rPr>
        <w:t xml:space="preserve"> privind delegarea gestiunii, prin concesiune, a activității  </w:t>
      </w:r>
      <w:r w:rsidR="00C4497D">
        <w:rPr>
          <w:rFonts w:ascii="Arial" w:hAnsi="Arial"/>
          <w:szCs w:val="24"/>
        </w:rPr>
        <w:t>de operare a Statiei de Sortare a deseurilor Boldesti – Scaeni si a activitatii Statiei de Tratare Mecano – Biologica a deseurilor biodegradabile Ploiesti, judetul Prahova.</w:t>
      </w:r>
    </w:p>
    <w:p w14:paraId="4B4EB9DF" w14:textId="77777777" w:rsidR="00A71BA3" w:rsidRDefault="00A71BA3" w:rsidP="003569A5">
      <w:pPr>
        <w:jc w:val="both"/>
        <w:rPr>
          <w:rFonts w:ascii="Arial" w:hAnsi="Arial"/>
          <w:szCs w:val="24"/>
        </w:rPr>
      </w:pPr>
    </w:p>
    <w:p w14:paraId="202D4BFC" w14:textId="20DBA1C8" w:rsidR="003569A5" w:rsidRDefault="003569A5" w:rsidP="003569A5">
      <w:pPr>
        <w:jc w:val="both"/>
        <w:rPr>
          <w:rFonts w:ascii="Arial" w:hAnsi="Arial"/>
          <w:szCs w:val="24"/>
        </w:rPr>
      </w:pPr>
      <w:r w:rsidRPr="003569A5">
        <w:rPr>
          <w:rFonts w:ascii="Arial" w:hAnsi="Arial"/>
          <w:szCs w:val="24"/>
        </w:rPr>
        <w:t>Stația de tratare mecano biologica este situata</w:t>
      </w:r>
      <w:r w:rsidR="00564928">
        <w:rPr>
          <w:rFonts w:ascii="Arial" w:hAnsi="Arial"/>
          <w:szCs w:val="24"/>
        </w:rPr>
        <w:t xml:space="preserve"> in Pl</w:t>
      </w:r>
      <w:r w:rsidRPr="003569A5">
        <w:rPr>
          <w:rFonts w:ascii="Arial" w:hAnsi="Arial"/>
          <w:szCs w:val="24"/>
        </w:rPr>
        <w:t>oiești, județul Prahova, tarla 13, parcela 210</w:t>
      </w:r>
      <w:r>
        <w:rPr>
          <w:rFonts w:ascii="Arial" w:hAnsi="Arial"/>
          <w:szCs w:val="24"/>
        </w:rPr>
        <w:t>, Centura de est nr.115.</w:t>
      </w:r>
    </w:p>
    <w:p w14:paraId="62D186B9" w14:textId="1B2A4A57" w:rsidR="003569A5" w:rsidRDefault="003569A5" w:rsidP="003569A5">
      <w:pPr>
        <w:jc w:val="both"/>
        <w:rPr>
          <w:rFonts w:ascii="Arial" w:hAnsi="Arial"/>
          <w:szCs w:val="24"/>
        </w:rPr>
      </w:pPr>
    </w:p>
    <w:p w14:paraId="4072AAFF" w14:textId="4FCBDDEF" w:rsidR="003569A5" w:rsidRDefault="003569A5" w:rsidP="003569A5">
      <w:pPr>
        <w:jc w:val="both"/>
        <w:rPr>
          <w:rFonts w:ascii="Arial" w:hAnsi="Arial"/>
          <w:szCs w:val="24"/>
        </w:rPr>
      </w:pPr>
    </w:p>
    <w:p w14:paraId="4149926E" w14:textId="77777777" w:rsidR="003569A5" w:rsidRPr="003569A5" w:rsidRDefault="003569A5" w:rsidP="003569A5">
      <w:pPr>
        <w:jc w:val="both"/>
        <w:rPr>
          <w:rFonts w:ascii="Arial" w:hAnsi="Arial"/>
          <w:szCs w:val="24"/>
        </w:rPr>
      </w:pPr>
      <w:r w:rsidRPr="003569A5">
        <w:rPr>
          <w:rFonts w:ascii="Arial" w:hAnsi="Arial"/>
          <w:szCs w:val="24"/>
        </w:rPr>
        <w:t>Proiectul este co-finanțat din Fondul de Coeziune prin PROGRAMUL OPERAȚIONAL INFRASTRUCTURĂ MARE 2014-2020, Axa prioritară 3. Dezvoltarea infrastructurii de mediu în condiții de management eficient al resurselor, Obiectivul Specific 3.1. Reducerea numărului depozitelor neconforme și creșterea gradului de pregătire pentru reciclare a deșeurilor în România. Autoritatea de management este Ministerul Dezvoltării Regionale, Administrației Publice și Fondurilor Europene.</w:t>
      </w:r>
    </w:p>
    <w:p w14:paraId="3E835F5A" w14:textId="77777777" w:rsidR="003569A5" w:rsidRPr="003569A5" w:rsidRDefault="003569A5" w:rsidP="003569A5">
      <w:pPr>
        <w:jc w:val="both"/>
        <w:rPr>
          <w:rFonts w:ascii="Arial" w:hAnsi="Arial"/>
          <w:szCs w:val="24"/>
        </w:rPr>
      </w:pPr>
    </w:p>
    <w:p w14:paraId="50EDCDEB" w14:textId="77777777" w:rsidR="003569A5" w:rsidRPr="003569A5" w:rsidRDefault="003569A5" w:rsidP="003569A5">
      <w:pPr>
        <w:jc w:val="both"/>
        <w:rPr>
          <w:rFonts w:ascii="Arial" w:hAnsi="Arial"/>
          <w:szCs w:val="24"/>
        </w:rPr>
      </w:pPr>
    </w:p>
    <w:p w14:paraId="4E01A27D" w14:textId="7D9DEA8A" w:rsidR="003569A5" w:rsidRPr="001657B6" w:rsidRDefault="003569A5" w:rsidP="003569A5">
      <w:pPr>
        <w:jc w:val="both"/>
        <w:rPr>
          <w:rFonts w:ascii="Arial" w:hAnsi="Arial"/>
          <w:b/>
          <w:bCs/>
          <w:szCs w:val="24"/>
        </w:rPr>
      </w:pPr>
      <w:r w:rsidRPr="003569A5">
        <w:rPr>
          <w:rFonts w:ascii="Arial" w:hAnsi="Arial"/>
          <w:szCs w:val="24"/>
        </w:rPr>
        <w:t>Stația de tratare mecano-biologica</w:t>
      </w:r>
      <w:r w:rsidR="001657B6">
        <w:rPr>
          <w:rFonts w:ascii="Arial" w:hAnsi="Arial"/>
          <w:szCs w:val="24"/>
        </w:rPr>
        <w:t xml:space="preserve"> </w:t>
      </w:r>
      <w:r w:rsidRPr="003569A5">
        <w:rPr>
          <w:rFonts w:ascii="Arial" w:hAnsi="Arial"/>
          <w:szCs w:val="24"/>
        </w:rPr>
        <w:t xml:space="preserve">(STMB) se afla sub incidenta Legii </w:t>
      </w:r>
      <w:r w:rsidR="001657B6">
        <w:rPr>
          <w:rFonts w:ascii="Arial" w:hAnsi="Arial"/>
          <w:szCs w:val="24"/>
        </w:rPr>
        <w:t xml:space="preserve">nr. </w:t>
      </w:r>
      <w:r w:rsidRPr="003569A5">
        <w:rPr>
          <w:rFonts w:ascii="Arial" w:hAnsi="Arial"/>
          <w:szCs w:val="24"/>
        </w:rPr>
        <w:t>278/2013 privind emisiile industriale,</w:t>
      </w:r>
      <w:r w:rsidR="001657B6">
        <w:rPr>
          <w:rFonts w:ascii="Arial" w:hAnsi="Arial"/>
          <w:szCs w:val="24"/>
        </w:rPr>
        <w:t xml:space="preserve"> cu modificarile si completarile ulterioare,</w:t>
      </w:r>
      <w:r w:rsidRPr="003569A5">
        <w:rPr>
          <w:rFonts w:ascii="Arial" w:hAnsi="Arial"/>
          <w:szCs w:val="24"/>
        </w:rPr>
        <w:t xml:space="preserve"> Anexa 1, categoria 5</w:t>
      </w:r>
      <w:r w:rsidR="001657B6">
        <w:rPr>
          <w:rFonts w:ascii="Arial" w:hAnsi="Arial"/>
          <w:szCs w:val="24"/>
        </w:rPr>
        <w:t xml:space="preserve"> </w:t>
      </w:r>
      <w:r w:rsidRPr="003569A5">
        <w:rPr>
          <w:rFonts w:ascii="Arial" w:hAnsi="Arial"/>
          <w:szCs w:val="24"/>
        </w:rPr>
        <w:t xml:space="preserve">- Gestionarea deșeurilor, pct. 5.3 b ‘’Valorificarea sau o combinație de valorificare și eliminare a deșeurilor nepericuloase cu o capacitate mai mare de 75 de tone pe zi, implicând, cu excepția activităților care intră sub incidența prevederilor anexei nr. 1 la Hotărârea Guvernului nr. 188/2002, cu modificările și completările ulterioare, una sau mai multe din următoarele activități: (i) </w:t>
      </w:r>
      <w:r w:rsidRPr="001657B6">
        <w:rPr>
          <w:rFonts w:ascii="Arial" w:hAnsi="Arial"/>
          <w:b/>
          <w:bCs/>
          <w:szCs w:val="24"/>
        </w:rPr>
        <w:t>tratarea biologică;’’</w:t>
      </w:r>
    </w:p>
    <w:p w14:paraId="2FC36164" w14:textId="77777777" w:rsidR="003569A5" w:rsidRPr="003569A5" w:rsidRDefault="003569A5" w:rsidP="003569A5">
      <w:pPr>
        <w:jc w:val="both"/>
        <w:rPr>
          <w:rFonts w:ascii="Arial" w:hAnsi="Arial"/>
          <w:szCs w:val="24"/>
        </w:rPr>
      </w:pPr>
    </w:p>
    <w:p w14:paraId="757BF3D8" w14:textId="1D338799" w:rsidR="003569A5" w:rsidRPr="003569A5" w:rsidRDefault="003569A5" w:rsidP="003569A5">
      <w:pPr>
        <w:jc w:val="both"/>
        <w:rPr>
          <w:rFonts w:ascii="Arial" w:hAnsi="Arial"/>
          <w:szCs w:val="24"/>
        </w:rPr>
      </w:pPr>
      <w:r w:rsidRPr="003569A5">
        <w:rPr>
          <w:rFonts w:ascii="Arial" w:hAnsi="Arial"/>
          <w:szCs w:val="24"/>
        </w:rPr>
        <w:t>In cazul stației este prevăzută o capacitate de tratare a 150000 tone /an reprezentând 566 tone/zi.</w:t>
      </w:r>
    </w:p>
    <w:p w14:paraId="2F46A05A" w14:textId="77777777" w:rsidR="003569A5" w:rsidRPr="003569A5" w:rsidRDefault="003569A5" w:rsidP="003569A5">
      <w:pPr>
        <w:jc w:val="both"/>
        <w:rPr>
          <w:rFonts w:ascii="Arial" w:hAnsi="Arial"/>
          <w:szCs w:val="24"/>
        </w:rPr>
      </w:pPr>
    </w:p>
    <w:p w14:paraId="43827257" w14:textId="043CC647" w:rsidR="003569A5" w:rsidRPr="003569A5" w:rsidRDefault="003569A5" w:rsidP="003569A5">
      <w:pPr>
        <w:jc w:val="both"/>
        <w:rPr>
          <w:rFonts w:ascii="Arial" w:hAnsi="Arial"/>
          <w:szCs w:val="24"/>
        </w:rPr>
      </w:pPr>
      <w:r w:rsidRPr="003569A5">
        <w:rPr>
          <w:rFonts w:ascii="Arial" w:hAnsi="Arial"/>
          <w:szCs w:val="24"/>
        </w:rPr>
        <w:t>Activitățile principale desfășurate în cadrul obiectivului sunt:</w:t>
      </w:r>
    </w:p>
    <w:p w14:paraId="7E693EAE" w14:textId="77777777" w:rsidR="003569A5" w:rsidRPr="003569A5" w:rsidRDefault="003569A5" w:rsidP="003569A5">
      <w:pPr>
        <w:jc w:val="both"/>
        <w:rPr>
          <w:rFonts w:ascii="Arial" w:hAnsi="Arial"/>
          <w:szCs w:val="24"/>
        </w:rPr>
      </w:pPr>
    </w:p>
    <w:p w14:paraId="26969991" w14:textId="0100149E" w:rsidR="003569A5" w:rsidRPr="003569A5" w:rsidRDefault="003569A5" w:rsidP="00066B20">
      <w:pPr>
        <w:pStyle w:val="ListParagraph"/>
        <w:numPr>
          <w:ilvl w:val="0"/>
          <w:numId w:val="2"/>
        </w:numPr>
        <w:jc w:val="both"/>
        <w:rPr>
          <w:rFonts w:ascii="Arial" w:hAnsi="Arial"/>
          <w:szCs w:val="24"/>
        </w:rPr>
      </w:pPr>
      <w:r w:rsidRPr="003569A5">
        <w:rPr>
          <w:rFonts w:ascii="Arial" w:hAnsi="Arial"/>
          <w:szCs w:val="24"/>
        </w:rPr>
        <w:t>Colectarea deșeurilor nepericuloase – cod CAEN 3811;</w:t>
      </w:r>
    </w:p>
    <w:p w14:paraId="35FBF6C1" w14:textId="1D8A081D" w:rsidR="003569A5" w:rsidRPr="003569A5" w:rsidRDefault="003569A5" w:rsidP="00066B20">
      <w:pPr>
        <w:pStyle w:val="ListParagraph"/>
        <w:numPr>
          <w:ilvl w:val="0"/>
          <w:numId w:val="2"/>
        </w:numPr>
        <w:jc w:val="both"/>
        <w:rPr>
          <w:rFonts w:ascii="Arial" w:hAnsi="Arial"/>
          <w:szCs w:val="24"/>
        </w:rPr>
      </w:pPr>
      <w:r w:rsidRPr="003569A5">
        <w:rPr>
          <w:rFonts w:ascii="Arial" w:hAnsi="Arial"/>
          <w:szCs w:val="24"/>
        </w:rPr>
        <w:t xml:space="preserve">Tratarea </w:t>
      </w:r>
      <w:r w:rsidR="00A71BA3" w:rsidRPr="003569A5">
        <w:rPr>
          <w:rFonts w:ascii="Arial" w:hAnsi="Arial"/>
          <w:szCs w:val="24"/>
        </w:rPr>
        <w:t>și</w:t>
      </w:r>
      <w:r w:rsidRPr="003569A5">
        <w:rPr>
          <w:rFonts w:ascii="Arial" w:hAnsi="Arial"/>
          <w:szCs w:val="24"/>
        </w:rPr>
        <w:t xml:space="preserve"> eliminarea deșeurilor nepericuloase – cod CAEN 3821;</w:t>
      </w:r>
    </w:p>
    <w:p w14:paraId="1BCF332E" w14:textId="77777777" w:rsidR="003569A5" w:rsidRPr="003569A5" w:rsidRDefault="003569A5" w:rsidP="00066B20">
      <w:pPr>
        <w:pStyle w:val="ListParagraph"/>
        <w:numPr>
          <w:ilvl w:val="0"/>
          <w:numId w:val="2"/>
        </w:numPr>
        <w:jc w:val="both"/>
        <w:rPr>
          <w:rFonts w:ascii="Arial" w:hAnsi="Arial"/>
          <w:szCs w:val="24"/>
        </w:rPr>
      </w:pPr>
      <w:r w:rsidRPr="003569A5">
        <w:rPr>
          <w:rFonts w:ascii="Arial" w:hAnsi="Arial"/>
          <w:szCs w:val="24"/>
        </w:rPr>
        <w:t>Recuperarea materialelor reciclabile sortate – cod CAEN 3832;</w:t>
      </w:r>
    </w:p>
    <w:p w14:paraId="37CFE6D0" w14:textId="0BFB09FC" w:rsidR="003569A5" w:rsidRPr="003569A5" w:rsidRDefault="003569A5" w:rsidP="00066B20">
      <w:pPr>
        <w:pStyle w:val="ListParagraph"/>
        <w:numPr>
          <w:ilvl w:val="0"/>
          <w:numId w:val="2"/>
        </w:numPr>
        <w:jc w:val="both"/>
        <w:rPr>
          <w:rFonts w:ascii="Arial" w:hAnsi="Arial"/>
          <w:szCs w:val="24"/>
        </w:rPr>
      </w:pPr>
      <w:r w:rsidRPr="003569A5">
        <w:rPr>
          <w:rFonts w:ascii="Arial" w:hAnsi="Arial"/>
          <w:szCs w:val="24"/>
        </w:rPr>
        <w:t xml:space="preserve">Comerț cu ridicata a deșeurilor </w:t>
      </w:r>
      <w:r w:rsidR="00A71BA3" w:rsidRPr="003569A5">
        <w:rPr>
          <w:rFonts w:ascii="Arial" w:hAnsi="Arial"/>
          <w:szCs w:val="24"/>
        </w:rPr>
        <w:t>și</w:t>
      </w:r>
      <w:r w:rsidRPr="003569A5">
        <w:rPr>
          <w:rFonts w:ascii="Arial" w:hAnsi="Arial"/>
          <w:szCs w:val="24"/>
        </w:rPr>
        <w:t xml:space="preserve"> resturilor – cod CAEN 4677.</w:t>
      </w:r>
    </w:p>
    <w:p w14:paraId="58AFCF6B" w14:textId="6BB529A4" w:rsidR="003569A5" w:rsidRDefault="003569A5" w:rsidP="003569A5">
      <w:pPr>
        <w:jc w:val="both"/>
        <w:rPr>
          <w:rFonts w:ascii="Arial" w:hAnsi="Arial"/>
          <w:szCs w:val="24"/>
        </w:rPr>
      </w:pPr>
    </w:p>
    <w:p w14:paraId="65237C2D" w14:textId="481B0BC6" w:rsidR="00174D8B" w:rsidRPr="008639B3" w:rsidRDefault="00A71BA3" w:rsidP="00174D8B">
      <w:pPr>
        <w:pStyle w:val="Heading2"/>
        <w:rPr>
          <w:b/>
          <w:bCs/>
          <w:color w:val="auto"/>
          <w:sz w:val="24"/>
          <w:szCs w:val="24"/>
          <w:u w:val="single"/>
        </w:rPr>
      </w:pPr>
      <w:bookmarkStart w:id="4" w:name="_Toc389115570"/>
      <w:bookmarkStart w:id="5" w:name="_Toc437529749"/>
      <w:r w:rsidRPr="008639B3">
        <w:rPr>
          <w:b/>
          <w:bCs/>
          <w:color w:val="auto"/>
          <w:sz w:val="24"/>
          <w:szCs w:val="24"/>
          <w:u w:val="single"/>
        </w:rPr>
        <w:t>Obiective</w:t>
      </w:r>
      <w:bookmarkEnd w:id="4"/>
      <w:bookmarkEnd w:id="5"/>
    </w:p>
    <w:p w14:paraId="426503A0" w14:textId="146197F9" w:rsidR="00174D8B" w:rsidRPr="00174D8B" w:rsidRDefault="00174D8B" w:rsidP="00174D8B">
      <w:pPr>
        <w:spacing w:line="219" w:lineRule="auto"/>
        <w:ind w:right="200"/>
        <w:jc w:val="both"/>
        <w:rPr>
          <w:rFonts w:ascii="Arial" w:hAnsi="Arial"/>
        </w:rPr>
      </w:pPr>
      <w:r w:rsidRPr="00174D8B">
        <w:rPr>
          <w:rFonts w:ascii="Arial" w:hAnsi="Arial"/>
        </w:rPr>
        <w:t xml:space="preserve">Principalele obiective ale raportului de amplasament, în conformitate cu prevederile prevenirii, reducerii </w:t>
      </w:r>
      <w:r w:rsidR="00A71BA3" w:rsidRPr="00174D8B">
        <w:rPr>
          <w:rFonts w:ascii="Arial" w:hAnsi="Arial"/>
        </w:rPr>
        <w:t>și</w:t>
      </w:r>
      <w:r w:rsidRPr="00174D8B">
        <w:rPr>
          <w:rFonts w:ascii="Arial" w:hAnsi="Arial"/>
        </w:rPr>
        <w:t xml:space="preserve"> controlului integrat al poluării sunt:</w:t>
      </w:r>
    </w:p>
    <w:p w14:paraId="3848E9EA" w14:textId="77777777" w:rsidR="00174D8B" w:rsidRPr="00174D8B" w:rsidRDefault="00174D8B" w:rsidP="00174D8B">
      <w:pPr>
        <w:spacing w:line="65" w:lineRule="exact"/>
        <w:jc w:val="both"/>
        <w:rPr>
          <w:rFonts w:ascii="Arial" w:eastAsia="Times New Roman" w:hAnsi="Arial"/>
        </w:rPr>
      </w:pPr>
    </w:p>
    <w:p w14:paraId="60429936" w14:textId="1ECE69AA" w:rsidR="00174D8B" w:rsidRPr="00174D8B" w:rsidRDefault="00174D8B" w:rsidP="00066B20">
      <w:pPr>
        <w:pStyle w:val="ListParagraph"/>
        <w:numPr>
          <w:ilvl w:val="0"/>
          <w:numId w:val="3"/>
        </w:numPr>
        <w:tabs>
          <w:tab w:val="left" w:pos="705"/>
        </w:tabs>
        <w:spacing w:line="212" w:lineRule="auto"/>
        <w:ind w:right="620"/>
        <w:jc w:val="both"/>
        <w:rPr>
          <w:rFonts w:ascii="Arial" w:eastAsia="Symbol" w:hAnsi="Arial"/>
        </w:rPr>
      </w:pPr>
      <w:r w:rsidRPr="00174D8B">
        <w:rPr>
          <w:rFonts w:ascii="Arial" w:hAnsi="Arial"/>
        </w:rPr>
        <w:t xml:space="preserve">Să furnizeze informații asupra caracteristicilor fizice ale terenului </w:t>
      </w:r>
      <w:r w:rsidR="00A71BA3" w:rsidRPr="00174D8B">
        <w:rPr>
          <w:rFonts w:ascii="Arial" w:hAnsi="Arial"/>
        </w:rPr>
        <w:t>și</w:t>
      </w:r>
      <w:r w:rsidRPr="00174D8B">
        <w:rPr>
          <w:rFonts w:ascii="Arial" w:hAnsi="Arial"/>
        </w:rPr>
        <w:t xml:space="preserve"> a vulnerabilității acestuia;</w:t>
      </w:r>
    </w:p>
    <w:p w14:paraId="76936795" w14:textId="05FD3DC6" w:rsidR="00174D8B" w:rsidRPr="00174D8B" w:rsidRDefault="00174D8B" w:rsidP="00066B20">
      <w:pPr>
        <w:pStyle w:val="ListParagraph"/>
        <w:numPr>
          <w:ilvl w:val="0"/>
          <w:numId w:val="3"/>
        </w:numPr>
        <w:tabs>
          <w:tab w:val="left" w:pos="705"/>
        </w:tabs>
        <w:spacing w:line="212" w:lineRule="auto"/>
        <w:ind w:right="780"/>
        <w:jc w:val="both"/>
        <w:rPr>
          <w:rFonts w:ascii="Arial" w:eastAsia="Symbol" w:hAnsi="Arial"/>
        </w:rPr>
      </w:pPr>
      <w:r w:rsidRPr="00174D8B">
        <w:rPr>
          <w:rFonts w:ascii="Arial" w:hAnsi="Arial"/>
        </w:rPr>
        <w:lastRenderedPageBreak/>
        <w:t>Să furnizeze dovezi ale investigațiilor anterioare, în vederea atingerii scopurilor de respectare a prevederilor în domeniul calității mediului;</w:t>
      </w:r>
    </w:p>
    <w:p w14:paraId="7ABAF6CC" w14:textId="6109E2F0" w:rsidR="00174D8B" w:rsidRPr="00174D8B" w:rsidRDefault="00174D8B" w:rsidP="00066B20">
      <w:pPr>
        <w:pStyle w:val="ListParagraph"/>
        <w:numPr>
          <w:ilvl w:val="0"/>
          <w:numId w:val="3"/>
        </w:numPr>
        <w:tabs>
          <w:tab w:val="left" w:pos="705"/>
        </w:tabs>
        <w:spacing w:line="213" w:lineRule="auto"/>
        <w:ind w:right="260"/>
        <w:jc w:val="both"/>
        <w:rPr>
          <w:rFonts w:ascii="Arial" w:eastAsia="Symbol" w:hAnsi="Arial"/>
        </w:rPr>
      </w:pPr>
      <w:r w:rsidRPr="00174D8B">
        <w:rPr>
          <w:rFonts w:ascii="Arial" w:hAnsi="Arial"/>
        </w:rPr>
        <w:t xml:space="preserve">Să analizeze tehnologiile </w:t>
      </w:r>
      <w:r w:rsidR="00CE1CBD" w:rsidRPr="00174D8B">
        <w:rPr>
          <w:rFonts w:ascii="Arial" w:hAnsi="Arial"/>
        </w:rPr>
        <w:t>și</w:t>
      </w:r>
      <w:r w:rsidRPr="00174D8B">
        <w:rPr>
          <w:rFonts w:ascii="Arial" w:hAnsi="Arial"/>
        </w:rPr>
        <w:t xml:space="preserve"> activitățile desfășurate în cadrul stației </w:t>
      </w:r>
      <w:r w:rsidR="00CE1CBD" w:rsidRPr="00174D8B">
        <w:rPr>
          <w:rFonts w:ascii="Arial" w:hAnsi="Arial"/>
        </w:rPr>
        <w:t>și</w:t>
      </w:r>
      <w:r w:rsidRPr="00174D8B">
        <w:rPr>
          <w:rFonts w:ascii="Arial" w:hAnsi="Arial"/>
        </w:rPr>
        <w:t xml:space="preserve"> corelarea acestora cu cele mai bune tehnici disponibile în domeniul tratării deșeurilor biodegradabile;</w:t>
      </w:r>
    </w:p>
    <w:p w14:paraId="5CF14230" w14:textId="7FA91BD4" w:rsidR="00174D8B" w:rsidRPr="00174D8B" w:rsidRDefault="00174D8B" w:rsidP="00066B20">
      <w:pPr>
        <w:pStyle w:val="ListParagraph"/>
        <w:numPr>
          <w:ilvl w:val="0"/>
          <w:numId w:val="3"/>
        </w:numPr>
        <w:tabs>
          <w:tab w:val="left" w:pos="700"/>
        </w:tabs>
        <w:spacing w:line="0" w:lineRule="atLeast"/>
        <w:jc w:val="both"/>
        <w:rPr>
          <w:rFonts w:ascii="Arial" w:eastAsia="Symbol" w:hAnsi="Arial"/>
        </w:rPr>
      </w:pPr>
      <w:r w:rsidRPr="00174D8B">
        <w:rPr>
          <w:rFonts w:ascii="Arial" w:hAnsi="Arial"/>
        </w:rPr>
        <w:t>Să identifice zonele cu potențial de contaminare;</w:t>
      </w:r>
    </w:p>
    <w:p w14:paraId="44109976" w14:textId="19529B8C" w:rsidR="00174D8B" w:rsidRPr="00174D8B" w:rsidRDefault="00174D8B" w:rsidP="00066B20">
      <w:pPr>
        <w:pStyle w:val="ListParagraph"/>
        <w:numPr>
          <w:ilvl w:val="0"/>
          <w:numId w:val="3"/>
        </w:numPr>
        <w:tabs>
          <w:tab w:val="left" w:pos="700"/>
        </w:tabs>
        <w:spacing w:line="0" w:lineRule="atLeast"/>
        <w:jc w:val="both"/>
        <w:rPr>
          <w:rFonts w:ascii="Arial" w:eastAsia="Symbol" w:hAnsi="Arial"/>
        </w:rPr>
      </w:pPr>
      <w:r w:rsidRPr="00174D8B">
        <w:rPr>
          <w:rFonts w:ascii="Arial" w:hAnsi="Arial"/>
        </w:rPr>
        <w:t>Să stabilească condițiile de referință pentru evaluările ulterioare ale amplasamentului;</w:t>
      </w:r>
    </w:p>
    <w:p w14:paraId="5427D48C" w14:textId="55E0A7F0" w:rsidR="00174D8B" w:rsidRPr="00174D8B" w:rsidRDefault="00174D8B" w:rsidP="00066B20">
      <w:pPr>
        <w:pStyle w:val="ListParagraph"/>
        <w:numPr>
          <w:ilvl w:val="0"/>
          <w:numId w:val="3"/>
        </w:numPr>
        <w:tabs>
          <w:tab w:val="left" w:pos="700"/>
        </w:tabs>
        <w:spacing w:line="0" w:lineRule="atLeast"/>
        <w:jc w:val="both"/>
        <w:rPr>
          <w:rFonts w:ascii="Arial" w:eastAsia="Symbol" w:hAnsi="Arial"/>
        </w:rPr>
      </w:pPr>
      <w:r w:rsidRPr="00174D8B">
        <w:rPr>
          <w:rFonts w:ascii="Arial" w:hAnsi="Arial"/>
        </w:rPr>
        <w:t xml:space="preserve">Să evalueze sursele </w:t>
      </w:r>
      <w:r w:rsidR="00CE1CBD" w:rsidRPr="00174D8B">
        <w:rPr>
          <w:rFonts w:ascii="Arial" w:hAnsi="Arial"/>
        </w:rPr>
        <w:t>și</w:t>
      </w:r>
      <w:r w:rsidRPr="00174D8B">
        <w:rPr>
          <w:rFonts w:ascii="Arial" w:hAnsi="Arial"/>
        </w:rPr>
        <w:t xml:space="preserve"> măsurile luate în vederea protecției factorilor de mediu.</w:t>
      </w:r>
    </w:p>
    <w:p w14:paraId="1711F313" w14:textId="0BA0E561" w:rsidR="00174D8B" w:rsidRDefault="00174D8B" w:rsidP="00174D8B">
      <w:pPr>
        <w:spacing w:line="272" w:lineRule="exact"/>
        <w:jc w:val="both"/>
        <w:rPr>
          <w:rFonts w:ascii="Arial" w:eastAsia="Times New Roman" w:hAnsi="Arial"/>
        </w:rPr>
      </w:pPr>
    </w:p>
    <w:p w14:paraId="368C6D6A" w14:textId="6036583D" w:rsidR="00DF5870" w:rsidRPr="00DF5870" w:rsidRDefault="00DF5870" w:rsidP="00174D8B">
      <w:pPr>
        <w:spacing w:line="272" w:lineRule="exact"/>
        <w:jc w:val="both"/>
        <w:rPr>
          <w:rFonts w:ascii="Arial" w:eastAsia="Times New Roman" w:hAnsi="Arial"/>
          <w:u w:val="single"/>
        </w:rPr>
      </w:pPr>
      <w:r w:rsidRPr="00DF5870">
        <w:rPr>
          <w:rFonts w:ascii="Arial" w:eastAsia="Times New Roman" w:hAnsi="Arial"/>
          <w:u w:val="single"/>
        </w:rPr>
        <w:t>Obiectivul specific</w:t>
      </w:r>
    </w:p>
    <w:p w14:paraId="1FE41878" w14:textId="0C8B742F" w:rsidR="00DF5870" w:rsidRDefault="00DF5870" w:rsidP="00174D8B">
      <w:pPr>
        <w:spacing w:line="272" w:lineRule="exact"/>
        <w:jc w:val="both"/>
        <w:rPr>
          <w:rFonts w:ascii="Arial" w:eastAsia="Times New Roman" w:hAnsi="Arial"/>
        </w:rPr>
      </w:pPr>
    </w:p>
    <w:p w14:paraId="5CF4F894" w14:textId="311BC9DC" w:rsidR="00DF5870" w:rsidRPr="00174D8B" w:rsidRDefault="001657B6" w:rsidP="00174D8B">
      <w:pPr>
        <w:spacing w:line="272" w:lineRule="exact"/>
        <w:jc w:val="both"/>
        <w:rPr>
          <w:rFonts w:ascii="Arial" w:eastAsia="Times New Roman" w:hAnsi="Arial"/>
        </w:rPr>
      </w:pPr>
      <w:r>
        <w:rPr>
          <w:rFonts w:ascii="Arial" w:eastAsia="Times New Roman" w:hAnsi="Arial"/>
        </w:rPr>
        <w:t>Noua r</w:t>
      </w:r>
      <w:r w:rsidR="00DF5870" w:rsidRPr="00A71BA3">
        <w:rPr>
          <w:rFonts w:ascii="Arial" w:eastAsia="Times New Roman" w:hAnsi="Arial"/>
        </w:rPr>
        <w:t>evizuire</w:t>
      </w:r>
      <w:r>
        <w:rPr>
          <w:rFonts w:ascii="Arial" w:eastAsia="Times New Roman" w:hAnsi="Arial"/>
        </w:rPr>
        <w:t xml:space="preserve"> </w:t>
      </w:r>
      <w:r w:rsidR="00DF5870" w:rsidRPr="00A71BA3">
        <w:rPr>
          <w:rFonts w:ascii="Arial" w:eastAsia="Times New Roman" w:hAnsi="Arial"/>
        </w:rPr>
        <w:t xml:space="preserve"> A</w:t>
      </w:r>
      <w:r>
        <w:rPr>
          <w:rFonts w:ascii="Arial" w:eastAsia="Times New Roman" w:hAnsi="Arial"/>
        </w:rPr>
        <w:t>.</w:t>
      </w:r>
      <w:r w:rsidR="00DF5870" w:rsidRPr="00A71BA3">
        <w:rPr>
          <w:rFonts w:ascii="Arial" w:eastAsia="Times New Roman" w:hAnsi="Arial"/>
        </w:rPr>
        <w:t>I</w:t>
      </w:r>
      <w:r>
        <w:rPr>
          <w:rFonts w:ascii="Arial" w:eastAsia="Times New Roman" w:hAnsi="Arial"/>
        </w:rPr>
        <w:t>.</w:t>
      </w:r>
      <w:r w:rsidR="00DF5870" w:rsidRPr="00A71BA3">
        <w:rPr>
          <w:rFonts w:ascii="Arial" w:eastAsia="Times New Roman" w:hAnsi="Arial"/>
        </w:rPr>
        <w:t>M</w:t>
      </w:r>
      <w:r>
        <w:rPr>
          <w:rFonts w:ascii="Arial" w:eastAsia="Times New Roman" w:hAnsi="Arial"/>
        </w:rPr>
        <w:t>.</w:t>
      </w:r>
      <w:r w:rsidR="00DF5870" w:rsidRPr="00A71BA3">
        <w:rPr>
          <w:rFonts w:ascii="Arial" w:eastAsia="Times New Roman" w:hAnsi="Arial"/>
        </w:rPr>
        <w:t xml:space="preserve"> nr. 35/03.12.2018</w:t>
      </w:r>
      <w:r>
        <w:rPr>
          <w:rFonts w:ascii="Arial" w:eastAsia="Times New Roman" w:hAnsi="Arial"/>
        </w:rPr>
        <w:t>, revizuita în data de 22.12.2021</w:t>
      </w:r>
      <w:r w:rsidR="006B7531">
        <w:rPr>
          <w:rFonts w:ascii="Arial" w:eastAsia="Times New Roman" w:hAnsi="Arial"/>
          <w:lang w:val="en-US"/>
        </w:rPr>
        <w:t xml:space="preserve"> are, la </w:t>
      </w:r>
      <w:proofErr w:type="spellStart"/>
      <w:r w:rsidR="006B7531">
        <w:rPr>
          <w:rFonts w:ascii="Arial" w:eastAsia="Times New Roman" w:hAnsi="Arial"/>
          <w:lang w:val="en-US"/>
        </w:rPr>
        <w:t>baza</w:t>
      </w:r>
      <w:proofErr w:type="spellEnd"/>
      <w:r w:rsidR="006B7531">
        <w:rPr>
          <w:rFonts w:ascii="Arial" w:eastAsia="Times New Roman" w:hAnsi="Arial"/>
          <w:lang w:val="en-US"/>
        </w:rPr>
        <w:t>,</w:t>
      </w:r>
      <w:r w:rsidR="00DF5870" w:rsidRPr="00A71BA3">
        <w:rPr>
          <w:rFonts w:ascii="Arial" w:eastAsia="Times New Roman" w:hAnsi="Arial"/>
        </w:rPr>
        <w:t xml:space="preserve"> corespondent</w:t>
      </w:r>
      <w:r w:rsidR="006B7531">
        <w:rPr>
          <w:rFonts w:ascii="Arial" w:eastAsia="Times New Roman" w:hAnsi="Arial"/>
        </w:rPr>
        <w:t>a</w:t>
      </w:r>
      <w:r w:rsidR="00DF5870" w:rsidRPr="00A71BA3">
        <w:rPr>
          <w:rFonts w:ascii="Arial" w:eastAsia="Times New Roman" w:hAnsi="Arial"/>
        </w:rPr>
        <w:t xml:space="preserve"> </w:t>
      </w:r>
      <w:r w:rsidR="006B7531">
        <w:rPr>
          <w:rFonts w:ascii="Arial" w:eastAsia="Times New Roman" w:hAnsi="Arial"/>
        </w:rPr>
        <w:t>o</w:t>
      </w:r>
      <w:r w:rsidR="00DF5870" w:rsidRPr="00A71BA3">
        <w:rPr>
          <w:rFonts w:ascii="Arial" w:eastAsia="Times New Roman" w:hAnsi="Arial"/>
        </w:rPr>
        <w:t>peratorului STMB cu A</w:t>
      </w:r>
      <w:r w:rsidR="006B7531">
        <w:rPr>
          <w:rFonts w:ascii="Arial" w:eastAsia="Times New Roman" w:hAnsi="Arial"/>
        </w:rPr>
        <w:t xml:space="preserve">gentia pentru </w:t>
      </w:r>
      <w:r w:rsidR="00DF5870" w:rsidRPr="00A71BA3">
        <w:rPr>
          <w:rFonts w:ascii="Arial" w:eastAsia="Times New Roman" w:hAnsi="Arial"/>
        </w:rPr>
        <w:t>P</w:t>
      </w:r>
      <w:r w:rsidR="006B7531">
        <w:rPr>
          <w:rFonts w:ascii="Arial" w:eastAsia="Times New Roman" w:hAnsi="Arial"/>
        </w:rPr>
        <w:t xml:space="preserve">rotectia </w:t>
      </w:r>
      <w:r w:rsidR="00DF5870" w:rsidRPr="00A71BA3">
        <w:rPr>
          <w:rFonts w:ascii="Arial" w:eastAsia="Times New Roman" w:hAnsi="Arial"/>
        </w:rPr>
        <w:t>M</w:t>
      </w:r>
      <w:r w:rsidR="006B7531">
        <w:rPr>
          <w:rFonts w:ascii="Arial" w:eastAsia="Times New Roman" w:hAnsi="Arial"/>
        </w:rPr>
        <w:t xml:space="preserve">ediului </w:t>
      </w:r>
      <w:r w:rsidR="00DF5870" w:rsidRPr="00A71BA3">
        <w:rPr>
          <w:rFonts w:ascii="Arial" w:eastAsia="Times New Roman" w:hAnsi="Arial"/>
        </w:rPr>
        <w:t>Prahova</w:t>
      </w:r>
      <w:r w:rsidR="006B7531">
        <w:rPr>
          <w:rFonts w:ascii="Arial" w:eastAsia="Times New Roman" w:hAnsi="Arial"/>
        </w:rPr>
        <w:t>, inclusiv Ad</w:t>
      </w:r>
      <w:r w:rsidR="00DF5870" w:rsidRPr="00A71BA3">
        <w:rPr>
          <w:rFonts w:ascii="Arial" w:eastAsia="Times New Roman" w:hAnsi="Arial"/>
        </w:rPr>
        <w:t xml:space="preserve">resa </w:t>
      </w:r>
      <w:r w:rsidR="006B7531">
        <w:rPr>
          <w:rFonts w:ascii="Arial" w:eastAsia="Times New Roman" w:hAnsi="Arial"/>
        </w:rPr>
        <w:t>nr.7689/10.05.2023</w:t>
      </w:r>
      <w:r w:rsidR="003E30BB">
        <w:rPr>
          <w:rFonts w:ascii="Arial" w:eastAsia="Times New Roman" w:hAnsi="Arial"/>
        </w:rPr>
        <w:t>,</w:t>
      </w:r>
      <w:r w:rsidR="006B7531">
        <w:rPr>
          <w:rFonts w:ascii="Arial" w:eastAsia="Times New Roman" w:hAnsi="Arial"/>
        </w:rPr>
        <w:t xml:space="preserve"> inregistrata sub nr. 23/514/SWO/11.05.2023,</w:t>
      </w:r>
      <w:r w:rsidR="003E30BB">
        <w:rPr>
          <w:rFonts w:ascii="Arial" w:eastAsia="Times New Roman" w:hAnsi="Arial"/>
        </w:rPr>
        <w:t xml:space="preserve"> </w:t>
      </w:r>
      <w:r w:rsidR="006B7531" w:rsidRPr="006B7531">
        <w:rPr>
          <w:rFonts w:ascii="Arial" w:eastAsia="Times New Roman" w:hAnsi="Arial"/>
          <w:b/>
          <w:bCs/>
        </w:rPr>
        <w:t>avand ca</w:t>
      </w:r>
      <w:r w:rsidR="003E30BB" w:rsidRPr="006B7531">
        <w:rPr>
          <w:rFonts w:ascii="Arial" w:eastAsia="Times New Roman" w:hAnsi="Arial"/>
          <w:b/>
          <w:bCs/>
        </w:rPr>
        <w:t xml:space="preserve"> obiectiv actualizarea listei </w:t>
      </w:r>
      <w:r w:rsidR="008379D0">
        <w:rPr>
          <w:rFonts w:ascii="Arial" w:eastAsia="Times New Roman" w:hAnsi="Arial"/>
          <w:b/>
          <w:bCs/>
        </w:rPr>
        <w:t>(pct. 8.1.2.) instalatii si echipamente existente pe amplasament</w:t>
      </w:r>
      <w:r w:rsidR="006B7531">
        <w:rPr>
          <w:rFonts w:ascii="Arial" w:eastAsia="Times New Roman" w:hAnsi="Arial"/>
        </w:rPr>
        <w:t>.</w:t>
      </w:r>
    </w:p>
    <w:p w14:paraId="3DF5968C" w14:textId="180FAE98" w:rsidR="00DF5870" w:rsidRDefault="00DF5870" w:rsidP="00174D8B">
      <w:pPr>
        <w:spacing w:line="225" w:lineRule="auto"/>
        <w:ind w:right="20"/>
        <w:jc w:val="both"/>
        <w:rPr>
          <w:rFonts w:ascii="Arial" w:hAnsi="Arial"/>
        </w:rPr>
      </w:pPr>
    </w:p>
    <w:p w14:paraId="2CA9ABD3" w14:textId="75A46055" w:rsidR="00DF5870" w:rsidRDefault="008379D0" w:rsidP="008379D0">
      <w:pPr>
        <w:spacing w:line="225" w:lineRule="auto"/>
        <w:ind w:right="20"/>
        <w:jc w:val="both"/>
        <w:rPr>
          <w:rFonts w:ascii="Arial" w:hAnsi="Arial"/>
        </w:rPr>
      </w:pPr>
      <w:r>
        <w:rPr>
          <w:rFonts w:ascii="Arial" w:hAnsi="Arial"/>
        </w:rPr>
        <w:t>Potrivit</w:t>
      </w:r>
      <w:r w:rsidR="00DF5870">
        <w:rPr>
          <w:rFonts w:ascii="Arial" w:hAnsi="Arial"/>
        </w:rPr>
        <w:t xml:space="preserve"> </w:t>
      </w:r>
      <w:r w:rsidR="006B7531">
        <w:rPr>
          <w:rFonts w:ascii="Arial" w:hAnsi="Arial"/>
        </w:rPr>
        <w:t>a</w:t>
      </w:r>
      <w:r w:rsidR="00DF5870">
        <w:rPr>
          <w:rFonts w:ascii="Arial" w:hAnsi="Arial"/>
        </w:rPr>
        <w:t xml:space="preserve">rt. 8 alin(1), lit (b) din Ordinul </w:t>
      </w:r>
      <w:r w:rsidR="006B7531">
        <w:rPr>
          <w:rFonts w:ascii="Arial" w:hAnsi="Arial"/>
        </w:rPr>
        <w:t xml:space="preserve">nr. </w:t>
      </w:r>
      <w:r w:rsidR="00DF5870">
        <w:rPr>
          <w:rFonts w:ascii="Arial" w:hAnsi="Arial"/>
        </w:rPr>
        <w:t xml:space="preserve">818/2003, modificat </w:t>
      </w:r>
      <w:r w:rsidR="006B7531">
        <w:rPr>
          <w:rFonts w:ascii="Arial" w:hAnsi="Arial"/>
        </w:rPr>
        <w:t>prin</w:t>
      </w:r>
      <w:r w:rsidR="00DF5870">
        <w:rPr>
          <w:rFonts w:ascii="Arial" w:hAnsi="Arial"/>
        </w:rPr>
        <w:t xml:space="preserve"> Ordinul </w:t>
      </w:r>
      <w:r w:rsidR="006B7531">
        <w:rPr>
          <w:rFonts w:ascii="Arial" w:hAnsi="Arial"/>
        </w:rPr>
        <w:t xml:space="preserve">nr. </w:t>
      </w:r>
      <w:r w:rsidR="00DF5870">
        <w:rPr>
          <w:rFonts w:ascii="Arial" w:hAnsi="Arial"/>
        </w:rPr>
        <w:t>1158/2005</w:t>
      </w:r>
      <w:r w:rsidR="008F41C4">
        <w:rPr>
          <w:rFonts w:ascii="Arial" w:hAnsi="Arial"/>
        </w:rPr>
        <w:t>,</w:t>
      </w:r>
      <w:r w:rsidR="00DF5870">
        <w:rPr>
          <w:rFonts w:ascii="Arial" w:hAnsi="Arial"/>
        </w:rPr>
        <w:t xml:space="preserve"> </w:t>
      </w:r>
      <w:r>
        <w:rPr>
          <w:rFonts w:ascii="Arial" w:hAnsi="Arial"/>
        </w:rPr>
        <w:t>p</w:t>
      </w:r>
      <w:r w:rsidRPr="008379D0">
        <w:rPr>
          <w:rFonts w:ascii="Arial" w:hAnsi="Arial"/>
        </w:rPr>
        <w:t xml:space="preserve">rezentul raport revizuit </w:t>
      </w:r>
      <w:r w:rsidR="00DF5870">
        <w:rPr>
          <w:rFonts w:ascii="Arial" w:hAnsi="Arial"/>
        </w:rPr>
        <w:t xml:space="preserve">este întocmit in conformitate cu prevederile Ghidului tehnic general pentru aplicarea procedurii de emitere a </w:t>
      </w:r>
      <w:r>
        <w:rPr>
          <w:rFonts w:ascii="Arial" w:hAnsi="Arial"/>
        </w:rPr>
        <w:t>a</w:t>
      </w:r>
      <w:r w:rsidR="00DF5870">
        <w:rPr>
          <w:rFonts w:ascii="Arial" w:hAnsi="Arial"/>
        </w:rPr>
        <w:t>utorizației integrate de mediu</w:t>
      </w:r>
      <w:r>
        <w:rPr>
          <w:rFonts w:ascii="Arial" w:hAnsi="Arial"/>
        </w:rPr>
        <w:t xml:space="preserve">, aprobatprin Ordinul ministrului agriculturii, </w:t>
      </w:r>
      <w:r w:rsidRPr="008379D0">
        <w:rPr>
          <w:rFonts w:ascii="Arial" w:hAnsi="Arial"/>
        </w:rPr>
        <w:t>pădurilor, apelor şi mediului nr. 36/2004</w:t>
      </w:r>
      <w:r>
        <w:rPr>
          <w:rFonts w:ascii="Arial" w:hAnsi="Arial"/>
        </w:rPr>
        <w:t>, cu modificarile si completarile ulterioare</w:t>
      </w:r>
      <w:r w:rsidR="00DF5870">
        <w:rPr>
          <w:rFonts w:ascii="Arial" w:hAnsi="Arial"/>
        </w:rPr>
        <w:t>.</w:t>
      </w:r>
    </w:p>
    <w:p w14:paraId="5D54C4D3" w14:textId="77777777" w:rsidR="00DF5870" w:rsidRDefault="00DF5870" w:rsidP="00174D8B">
      <w:pPr>
        <w:spacing w:line="225" w:lineRule="auto"/>
        <w:ind w:right="20"/>
        <w:jc w:val="both"/>
        <w:rPr>
          <w:rFonts w:ascii="Arial" w:hAnsi="Arial"/>
        </w:rPr>
      </w:pPr>
    </w:p>
    <w:p w14:paraId="5E7C02D0" w14:textId="5F81D169" w:rsidR="00DF5870" w:rsidRPr="008639B3" w:rsidRDefault="00A71BA3" w:rsidP="00DF5870">
      <w:pPr>
        <w:pStyle w:val="Heading2"/>
        <w:rPr>
          <w:b/>
          <w:bCs/>
          <w:color w:val="auto"/>
          <w:sz w:val="24"/>
          <w:szCs w:val="24"/>
          <w:u w:val="single"/>
        </w:rPr>
      </w:pPr>
      <w:bookmarkStart w:id="6" w:name="_Toc389115571"/>
      <w:bookmarkStart w:id="7" w:name="_Toc437529750"/>
      <w:bookmarkStart w:id="8" w:name="_Toc291234498"/>
      <w:r w:rsidRPr="008639B3">
        <w:rPr>
          <w:b/>
          <w:bCs/>
          <w:color w:val="auto"/>
          <w:sz w:val="24"/>
          <w:szCs w:val="24"/>
          <w:u w:val="single"/>
        </w:rPr>
        <w:t>Scop și Abordare</w:t>
      </w:r>
      <w:bookmarkEnd w:id="6"/>
      <w:bookmarkEnd w:id="7"/>
    </w:p>
    <w:bookmarkEnd w:id="8"/>
    <w:p w14:paraId="37E81BB7" w14:textId="77777777" w:rsidR="00DF5870" w:rsidRPr="00174D8B" w:rsidRDefault="00DF5870" w:rsidP="00174D8B">
      <w:pPr>
        <w:spacing w:line="225" w:lineRule="auto"/>
        <w:ind w:right="20"/>
        <w:jc w:val="both"/>
        <w:rPr>
          <w:rFonts w:ascii="Arial" w:hAnsi="Arial"/>
        </w:rPr>
      </w:pPr>
    </w:p>
    <w:p w14:paraId="5C3E182D" w14:textId="77777777" w:rsidR="00DF5870" w:rsidRPr="008639B3" w:rsidRDefault="00DF5870" w:rsidP="00DF5870">
      <w:pPr>
        <w:pStyle w:val="Heading3"/>
        <w:rPr>
          <w:color w:val="auto"/>
          <w:sz w:val="22"/>
          <w:szCs w:val="22"/>
          <w:u w:val="single"/>
        </w:rPr>
      </w:pPr>
      <w:bookmarkStart w:id="9" w:name="_Toc437529751"/>
      <w:r w:rsidRPr="008639B3">
        <w:rPr>
          <w:color w:val="auto"/>
          <w:sz w:val="22"/>
          <w:szCs w:val="22"/>
          <w:u w:val="single"/>
        </w:rPr>
        <w:t>Scopul raportului</w:t>
      </w:r>
      <w:bookmarkEnd w:id="9"/>
    </w:p>
    <w:p w14:paraId="200B61DB" w14:textId="77777777" w:rsidR="003569A5" w:rsidRPr="00174D8B" w:rsidRDefault="003569A5" w:rsidP="00174D8B">
      <w:pPr>
        <w:jc w:val="both"/>
        <w:rPr>
          <w:rFonts w:ascii="Arial" w:hAnsi="Arial"/>
        </w:rPr>
      </w:pPr>
    </w:p>
    <w:p w14:paraId="36153AC7" w14:textId="2743D2A3" w:rsidR="00DF5870" w:rsidRPr="00DF5870" w:rsidRDefault="00DF5870" w:rsidP="00DF5870">
      <w:pPr>
        <w:spacing w:line="225" w:lineRule="auto"/>
        <w:ind w:right="20"/>
        <w:jc w:val="both"/>
        <w:rPr>
          <w:rFonts w:ascii="Arial" w:hAnsi="Arial"/>
        </w:rPr>
      </w:pPr>
      <w:r w:rsidRPr="00DF5870">
        <w:rPr>
          <w:rFonts w:ascii="Arial" w:hAnsi="Arial"/>
        </w:rPr>
        <w:t>Scopul întocmirii Raportului de amplasament este de punere în evidentă a modului de îndeplinire a cerințelor privind prevenirea și controlul integrat al poluării rezultate din activitățile desfășurate în cadrul Stației de tratare mecano – biologice (STMB), în conformitate cu Legea nr. 278/2013 privind emisiile industriale,</w:t>
      </w:r>
      <w:r>
        <w:rPr>
          <w:rFonts w:ascii="Arial" w:hAnsi="Arial"/>
        </w:rPr>
        <w:t xml:space="preserve"> si de a actualiza informațiile privind fluxurile de deșeuri intrate/tratate/eliminate in conformitate cu prevederile legale actualizate</w:t>
      </w:r>
      <w:r w:rsidRPr="00DF5870">
        <w:rPr>
          <w:rFonts w:ascii="Arial" w:hAnsi="Arial"/>
        </w:rPr>
        <w:t xml:space="preserve"> astfel încât să ofere informații relevante pentru stabilirea condițiilor pentru prevenirea sau reducerea emisiilor în aer, apă și sol în vederea atingerii unui nivel ridicat de protecție a mediului.</w:t>
      </w:r>
    </w:p>
    <w:p w14:paraId="1C1793FF" w14:textId="663E131D" w:rsidR="003569A5" w:rsidRDefault="003569A5" w:rsidP="00174D8B">
      <w:pPr>
        <w:jc w:val="both"/>
        <w:rPr>
          <w:rFonts w:ascii="Arial" w:hAnsi="Arial"/>
        </w:rPr>
      </w:pPr>
    </w:p>
    <w:p w14:paraId="76702DAD" w14:textId="5B812DE9" w:rsidR="00DF5870" w:rsidRDefault="00DF5870" w:rsidP="00174D8B">
      <w:pPr>
        <w:jc w:val="both"/>
        <w:rPr>
          <w:rFonts w:ascii="Arial" w:hAnsi="Arial"/>
        </w:rPr>
      </w:pPr>
    </w:p>
    <w:p w14:paraId="689E687B" w14:textId="21E404BE" w:rsidR="00DF5870" w:rsidRPr="008639B3" w:rsidRDefault="00DF5870" w:rsidP="00DF5870">
      <w:pPr>
        <w:pStyle w:val="Heading3"/>
        <w:rPr>
          <w:color w:val="auto"/>
          <w:sz w:val="22"/>
          <w:szCs w:val="22"/>
          <w:u w:val="single"/>
        </w:rPr>
      </w:pPr>
      <w:bookmarkStart w:id="10" w:name="_Toc437529752"/>
      <w:r w:rsidRPr="008639B3">
        <w:rPr>
          <w:color w:val="auto"/>
          <w:sz w:val="22"/>
          <w:szCs w:val="22"/>
          <w:u w:val="single"/>
        </w:rPr>
        <w:t xml:space="preserve">Abordare privind întocmirea </w:t>
      </w:r>
      <w:bookmarkEnd w:id="10"/>
      <w:r w:rsidRPr="008639B3">
        <w:rPr>
          <w:color w:val="auto"/>
          <w:sz w:val="22"/>
          <w:szCs w:val="22"/>
          <w:u w:val="single"/>
        </w:rPr>
        <w:t>raportului</w:t>
      </w:r>
    </w:p>
    <w:p w14:paraId="201B219C" w14:textId="2642B25F" w:rsidR="00DF5870" w:rsidRPr="00C94733" w:rsidRDefault="00DF5870" w:rsidP="001A2297">
      <w:pPr>
        <w:jc w:val="both"/>
        <w:rPr>
          <w:rFonts w:ascii="Arial" w:hAnsi="Arial"/>
          <w:lang w:eastAsia="pl-PL"/>
        </w:rPr>
      </w:pPr>
      <w:r w:rsidRPr="00C94733">
        <w:rPr>
          <w:rFonts w:ascii="Arial" w:hAnsi="Arial"/>
          <w:lang w:eastAsia="pl-PL"/>
        </w:rPr>
        <w:t xml:space="preserve">Prezentul Raport a fost realizat în conformitate cu </w:t>
      </w:r>
      <w:r w:rsidR="001A2297" w:rsidRPr="00C94733">
        <w:rPr>
          <w:rFonts w:ascii="Arial" w:hAnsi="Arial"/>
          <w:lang w:eastAsia="pl-PL"/>
        </w:rPr>
        <w:t>cerințele</w:t>
      </w:r>
      <w:r w:rsidRPr="00C94733">
        <w:rPr>
          <w:rFonts w:ascii="Arial" w:hAnsi="Arial"/>
          <w:lang w:eastAsia="pl-PL"/>
        </w:rPr>
        <w:t xml:space="preserve"> Ghidului Tehnic General pentru aplicarea prevederilor Leg</w:t>
      </w:r>
      <w:r w:rsidR="00B97DA8">
        <w:rPr>
          <w:rFonts w:ascii="Arial" w:hAnsi="Arial"/>
          <w:lang w:eastAsia="pl-PL"/>
        </w:rPr>
        <w:t>ii nr.</w:t>
      </w:r>
      <w:r w:rsidRPr="00C94733">
        <w:rPr>
          <w:rFonts w:ascii="Arial" w:hAnsi="Arial"/>
          <w:lang w:eastAsia="pl-PL"/>
        </w:rPr>
        <w:t xml:space="preserve"> </w:t>
      </w:r>
      <w:r w:rsidR="001A2297">
        <w:rPr>
          <w:rFonts w:ascii="Arial" w:hAnsi="Arial"/>
          <w:lang w:eastAsia="pl-PL"/>
        </w:rPr>
        <w:t>278/2013</w:t>
      </w:r>
      <w:r w:rsidR="00B97DA8">
        <w:rPr>
          <w:rFonts w:ascii="Arial" w:hAnsi="Arial"/>
          <w:lang w:eastAsia="pl-PL"/>
        </w:rPr>
        <w:t xml:space="preserve"> privind emisiile industriale, cu modificarile si completarile ulterioare.</w:t>
      </w:r>
    </w:p>
    <w:p w14:paraId="4BE518DD" w14:textId="062CD8CD" w:rsidR="00DF5870" w:rsidRPr="00C94733" w:rsidRDefault="00DF5870" w:rsidP="001A2297">
      <w:pPr>
        <w:jc w:val="both"/>
        <w:rPr>
          <w:rFonts w:ascii="Arial" w:hAnsi="Arial"/>
          <w:lang w:eastAsia="pl-PL"/>
        </w:rPr>
      </w:pPr>
      <w:r w:rsidRPr="00C94733">
        <w:rPr>
          <w:rFonts w:ascii="Arial" w:hAnsi="Arial"/>
          <w:lang w:eastAsia="pl-PL"/>
        </w:rPr>
        <w:t xml:space="preserve">În cadrul acestui ghid, metodologia pentru </w:t>
      </w:r>
      <w:r w:rsidR="001A2297" w:rsidRPr="00C94733">
        <w:rPr>
          <w:rFonts w:ascii="Arial" w:hAnsi="Arial"/>
          <w:lang w:eastAsia="pl-PL"/>
        </w:rPr>
        <w:t>obținerea</w:t>
      </w:r>
      <w:r w:rsidRPr="00C94733">
        <w:rPr>
          <w:rFonts w:ascii="Arial" w:hAnsi="Arial"/>
          <w:lang w:eastAsia="pl-PL"/>
        </w:rPr>
        <w:t xml:space="preserve"> de </w:t>
      </w:r>
      <w:r w:rsidR="001A2297" w:rsidRPr="00C94733">
        <w:rPr>
          <w:rFonts w:ascii="Arial" w:hAnsi="Arial"/>
          <w:lang w:eastAsia="pl-PL"/>
        </w:rPr>
        <w:t>informații</w:t>
      </w:r>
      <w:r w:rsidRPr="00C94733">
        <w:rPr>
          <w:rFonts w:ascii="Arial" w:hAnsi="Arial"/>
          <w:lang w:eastAsia="pl-PL"/>
        </w:rPr>
        <w:t xml:space="preserve"> este structurată în trei faze:</w:t>
      </w:r>
    </w:p>
    <w:p w14:paraId="2EF7C328" w14:textId="3B178F5C" w:rsidR="00DF5870" w:rsidRPr="00DF5870" w:rsidRDefault="00DF5870" w:rsidP="00066B20">
      <w:pPr>
        <w:pStyle w:val="ListParagraph"/>
        <w:numPr>
          <w:ilvl w:val="0"/>
          <w:numId w:val="4"/>
        </w:numPr>
        <w:spacing w:before="120" w:after="120" w:line="288" w:lineRule="auto"/>
        <w:contextualSpacing w:val="0"/>
        <w:jc w:val="both"/>
        <w:rPr>
          <w:rFonts w:ascii="Arial" w:hAnsi="Arial"/>
          <w:lang w:eastAsia="pl-PL"/>
        </w:rPr>
      </w:pPr>
      <w:r w:rsidRPr="00DF5870">
        <w:rPr>
          <w:rFonts w:ascii="Arial" w:hAnsi="Arial"/>
          <w:b/>
          <w:lang w:eastAsia="pl-PL"/>
        </w:rPr>
        <w:t>Faza 1 a</w:t>
      </w:r>
      <w:r w:rsidRPr="00DF5870">
        <w:rPr>
          <w:rFonts w:ascii="Arial" w:hAnsi="Arial"/>
          <w:lang w:eastAsia="pl-PL"/>
        </w:rPr>
        <w:t xml:space="preserve"> – Culegerea </w:t>
      </w:r>
      <w:r w:rsidR="001A2297" w:rsidRPr="00DF5870">
        <w:rPr>
          <w:rFonts w:ascii="Arial" w:hAnsi="Arial"/>
          <w:lang w:eastAsia="pl-PL"/>
        </w:rPr>
        <w:t>și</w:t>
      </w:r>
      <w:r w:rsidRPr="00DF5870">
        <w:rPr>
          <w:rFonts w:ascii="Arial" w:hAnsi="Arial"/>
          <w:lang w:eastAsia="pl-PL"/>
        </w:rPr>
        <w:t xml:space="preserve"> analiza </w:t>
      </w:r>
      <w:r w:rsidR="001A2297" w:rsidRPr="00DF5870">
        <w:rPr>
          <w:rFonts w:ascii="Arial" w:hAnsi="Arial"/>
          <w:lang w:eastAsia="pl-PL"/>
        </w:rPr>
        <w:t>informațiilor</w:t>
      </w:r>
      <w:r w:rsidRPr="00DF5870">
        <w:rPr>
          <w:rFonts w:ascii="Arial" w:hAnsi="Arial"/>
          <w:lang w:eastAsia="pl-PL"/>
        </w:rPr>
        <w:t xml:space="preserve"> ce se pot </w:t>
      </w:r>
      <w:r w:rsidR="001A2297" w:rsidRPr="00DF5870">
        <w:rPr>
          <w:rFonts w:ascii="Arial" w:hAnsi="Arial"/>
          <w:lang w:eastAsia="pl-PL"/>
        </w:rPr>
        <w:t>obține</w:t>
      </w:r>
      <w:r w:rsidRPr="00DF5870">
        <w:rPr>
          <w:rFonts w:ascii="Arial" w:hAnsi="Arial"/>
          <w:lang w:eastAsia="pl-PL"/>
        </w:rPr>
        <w:t xml:space="preserve"> direct </w:t>
      </w:r>
      <w:r w:rsidR="00CE1CBD" w:rsidRPr="00DF5870">
        <w:rPr>
          <w:rFonts w:ascii="Arial" w:hAnsi="Arial"/>
          <w:lang w:eastAsia="pl-PL"/>
        </w:rPr>
        <w:t>și</w:t>
      </w:r>
      <w:r w:rsidRPr="00DF5870">
        <w:rPr>
          <w:rFonts w:ascii="Arial" w:hAnsi="Arial"/>
          <w:lang w:eastAsia="pl-PL"/>
        </w:rPr>
        <w:t xml:space="preserve"> permit identificarea </w:t>
      </w:r>
      <w:r w:rsidR="00CE1CBD" w:rsidRPr="00DF5870">
        <w:rPr>
          <w:rFonts w:ascii="Arial" w:hAnsi="Arial"/>
          <w:lang w:eastAsia="pl-PL"/>
        </w:rPr>
        <w:t>și</w:t>
      </w:r>
      <w:r w:rsidRPr="00DF5870">
        <w:rPr>
          <w:rFonts w:ascii="Arial" w:hAnsi="Arial"/>
          <w:lang w:eastAsia="pl-PL"/>
        </w:rPr>
        <w:t xml:space="preserve"> caracterizarea (în măsura </w:t>
      </w:r>
      <w:r w:rsidR="001A2297" w:rsidRPr="00DF5870">
        <w:rPr>
          <w:rFonts w:ascii="Arial" w:hAnsi="Arial"/>
          <w:lang w:eastAsia="pl-PL"/>
        </w:rPr>
        <w:t>posibilităților</w:t>
      </w:r>
      <w:r w:rsidRPr="00DF5870">
        <w:rPr>
          <w:rFonts w:ascii="Arial" w:hAnsi="Arial"/>
          <w:lang w:eastAsia="pl-PL"/>
        </w:rPr>
        <w:t xml:space="preserve">) oricărui tip de poluare posibilă de pe amplasament. Principalele </w:t>
      </w:r>
      <w:r w:rsidR="001A2297" w:rsidRPr="00DF5870">
        <w:rPr>
          <w:rFonts w:ascii="Arial" w:hAnsi="Arial"/>
          <w:lang w:eastAsia="pl-PL"/>
        </w:rPr>
        <w:t>activități</w:t>
      </w:r>
      <w:r w:rsidRPr="00DF5870">
        <w:rPr>
          <w:rFonts w:ascii="Arial" w:hAnsi="Arial"/>
          <w:lang w:eastAsia="pl-PL"/>
        </w:rPr>
        <w:t xml:space="preserve"> pentru această fază sunt reprezentate de analiza </w:t>
      </w:r>
      <w:r w:rsidR="001A2297" w:rsidRPr="00DF5870">
        <w:rPr>
          <w:rFonts w:ascii="Arial" w:hAnsi="Arial"/>
          <w:lang w:eastAsia="pl-PL"/>
        </w:rPr>
        <w:t>informațiilor</w:t>
      </w:r>
      <w:r w:rsidRPr="00DF5870">
        <w:rPr>
          <w:rFonts w:ascii="Arial" w:hAnsi="Arial"/>
          <w:lang w:eastAsia="pl-PL"/>
        </w:rPr>
        <w:t xml:space="preserve"> documentare </w:t>
      </w:r>
      <w:r w:rsidR="00CE1CBD" w:rsidRPr="00DF5870">
        <w:rPr>
          <w:rFonts w:ascii="Arial" w:hAnsi="Arial"/>
          <w:lang w:eastAsia="pl-PL"/>
        </w:rPr>
        <w:t>și</w:t>
      </w:r>
      <w:r w:rsidRPr="00DF5870">
        <w:rPr>
          <w:rFonts w:ascii="Arial" w:hAnsi="Arial"/>
          <w:lang w:eastAsia="pl-PL"/>
        </w:rPr>
        <w:t xml:space="preserve"> a consultărilor cu </w:t>
      </w:r>
      <w:r w:rsidR="001A2297" w:rsidRPr="00DF5870">
        <w:rPr>
          <w:rFonts w:ascii="Arial" w:hAnsi="Arial"/>
          <w:lang w:eastAsia="pl-PL"/>
        </w:rPr>
        <w:t>pârțile</w:t>
      </w:r>
      <w:r w:rsidRPr="00DF5870">
        <w:rPr>
          <w:rFonts w:ascii="Arial" w:hAnsi="Arial"/>
          <w:lang w:eastAsia="pl-PL"/>
        </w:rPr>
        <w:t xml:space="preserve"> interesate, precum </w:t>
      </w:r>
      <w:r w:rsidR="00CE1CBD" w:rsidRPr="00DF5870">
        <w:rPr>
          <w:rFonts w:ascii="Arial" w:hAnsi="Arial"/>
          <w:lang w:eastAsia="pl-PL"/>
        </w:rPr>
        <w:t>și</w:t>
      </w:r>
      <w:r w:rsidRPr="00DF5870">
        <w:rPr>
          <w:rFonts w:ascii="Arial" w:hAnsi="Arial"/>
          <w:lang w:eastAsia="pl-PL"/>
        </w:rPr>
        <w:t xml:space="preserve"> </w:t>
      </w:r>
      <w:r w:rsidR="001A2297" w:rsidRPr="00DF5870">
        <w:rPr>
          <w:rFonts w:ascii="Arial" w:hAnsi="Arial"/>
          <w:lang w:eastAsia="pl-PL"/>
        </w:rPr>
        <w:t>observații</w:t>
      </w:r>
      <w:r w:rsidRPr="00DF5870">
        <w:rPr>
          <w:rFonts w:ascii="Arial" w:hAnsi="Arial"/>
          <w:lang w:eastAsia="pl-PL"/>
        </w:rPr>
        <w:t xml:space="preserve"> de </w:t>
      </w:r>
      <w:r w:rsidR="001A2297" w:rsidRPr="00DF5870">
        <w:rPr>
          <w:rFonts w:ascii="Arial" w:hAnsi="Arial"/>
          <w:lang w:eastAsia="pl-PL"/>
        </w:rPr>
        <w:t>recunoaștere</w:t>
      </w:r>
      <w:r w:rsidRPr="00DF5870">
        <w:rPr>
          <w:rFonts w:ascii="Arial" w:hAnsi="Arial"/>
          <w:lang w:eastAsia="pl-PL"/>
        </w:rPr>
        <w:t xml:space="preserve"> a amplasamentului pentru confirmarea </w:t>
      </w:r>
      <w:r w:rsidR="001A2297" w:rsidRPr="00DF5870">
        <w:rPr>
          <w:rFonts w:ascii="Arial" w:hAnsi="Arial"/>
          <w:lang w:eastAsia="pl-PL"/>
        </w:rPr>
        <w:t>informațiilor</w:t>
      </w:r>
      <w:r w:rsidRPr="00DF5870">
        <w:rPr>
          <w:rFonts w:ascii="Arial" w:hAnsi="Arial"/>
          <w:lang w:eastAsia="pl-PL"/>
        </w:rPr>
        <w:t xml:space="preserve"> din documente </w:t>
      </w:r>
      <w:r w:rsidR="00CE1CBD" w:rsidRPr="00DF5870">
        <w:rPr>
          <w:rFonts w:ascii="Arial" w:hAnsi="Arial"/>
          <w:lang w:eastAsia="pl-PL"/>
        </w:rPr>
        <w:t>și</w:t>
      </w:r>
      <w:r w:rsidRPr="00DF5870">
        <w:rPr>
          <w:rFonts w:ascii="Arial" w:hAnsi="Arial"/>
          <w:lang w:eastAsia="pl-PL"/>
        </w:rPr>
        <w:t xml:space="preserve"> a </w:t>
      </w:r>
      <w:r w:rsidR="001A2297" w:rsidRPr="00DF5870">
        <w:rPr>
          <w:rFonts w:ascii="Arial" w:hAnsi="Arial"/>
          <w:lang w:eastAsia="pl-PL"/>
        </w:rPr>
        <w:t>obține</w:t>
      </w:r>
      <w:r w:rsidRPr="00DF5870">
        <w:rPr>
          <w:rFonts w:ascii="Arial" w:hAnsi="Arial"/>
          <w:lang w:eastAsia="pl-PL"/>
        </w:rPr>
        <w:t xml:space="preserve"> </w:t>
      </w:r>
      <w:r w:rsidR="001A2297" w:rsidRPr="00DF5870">
        <w:rPr>
          <w:rFonts w:ascii="Arial" w:hAnsi="Arial"/>
          <w:lang w:eastAsia="pl-PL"/>
        </w:rPr>
        <w:t>informații</w:t>
      </w:r>
      <w:r w:rsidRPr="00DF5870">
        <w:rPr>
          <w:rFonts w:ascii="Arial" w:hAnsi="Arial"/>
          <w:lang w:eastAsia="pl-PL"/>
        </w:rPr>
        <w:t xml:space="preserve"> suplimentare – rezultă un „Model conceptual”;</w:t>
      </w:r>
    </w:p>
    <w:p w14:paraId="7206AC72" w14:textId="60EBF253" w:rsidR="00DF5870" w:rsidRPr="00DF5870" w:rsidRDefault="00DF5870" w:rsidP="00066B20">
      <w:pPr>
        <w:pStyle w:val="ListParagraph"/>
        <w:numPr>
          <w:ilvl w:val="0"/>
          <w:numId w:val="4"/>
        </w:numPr>
        <w:spacing w:before="120" w:after="120" w:line="288" w:lineRule="auto"/>
        <w:contextualSpacing w:val="0"/>
        <w:jc w:val="both"/>
        <w:rPr>
          <w:rFonts w:ascii="Arial" w:hAnsi="Arial"/>
          <w:lang w:eastAsia="pl-PL"/>
        </w:rPr>
      </w:pPr>
      <w:r w:rsidRPr="00DF5870">
        <w:rPr>
          <w:rFonts w:ascii="Arial" w:hAnsi="Arial"/>
          <w:b/>
          <w:lang w:eastAsia="pl-PL"/>
        </w:rPr>
        <w:t xml:space="preserve">Faza 1 b </w:t>
      </w:r>
      <w:r w:rsidRPr="00DF5870">
        <w:rPr>
          <w:rFonts w:ascii="Arial" w:hAnsi="Arial"/>
          <w:lang w:eastAsia="pl-PL"/>
        </w:rPr>
        <w:t xml:space="preserve">– Continuarea studiilor de documentare </w:t>
      </w:r>
      <w:r w:rsidR="00CE1CBD" w:rsidRPr="00DF5870">
        <w:rPr>
          <w:rFonts w:ascii="Arial" w:hAnsi="Arial"/>
          <w:lang w:eastAsia="pl-PL"/>
        </w:rPr>
        <w:t>și</w:t>
      </w:r>
      <w:r w:rsidRPr="00DF5870">
        <w:rPr>
          <w:rFonts w:ascii="Arial" w:hAnsi="Arial"/>
          <w:lang w:eastAsia="pl-PL"/>
        </w:rPr>
        <w:t xml:space="preserve"> a investigărilor pe amplasament. Presupune </w:t>
      </w:r>
      <w:r w:rsidR="001A2297" w:rsidRPr="00DF5870">
        <w:rPr>
          <w:rFonts w:ascii="Arial" w:hAnsi="Arial"/>
          <w:lang w:eastAsia="pl-PL"/>
        </w:rPr>
        <w:t>îmbunătățirea</w:t>
      </w:r>
      <w:r w:rsidRPr="00DF5870">
        <w:rPr>
          <w:rFonts w:ascii="Arial" w:hAnsi="Arial"/>
          <w:lang w:eastAsia="pl-PL"/>
        </w:rPr>
        <w:t xml:space="preserve"> „modelului conceptual” elaborat în Faza 1 a, printr-o evaluare mai </w:t>
      </w:r>
      <w:r w:rsidR="001A2297" w:rsidRPr="00DF5870">
        <w:rPr>
          <w:rFonts w:ascii="Arial" w:hAnsi="Arial"/>
          <w:lang w:eastAsia="pl-PL"/>
        </w:rPr>
        <w:t>amănunțită</w:t>
      </w:r>
      <w:r w:rsidRPr="00DF5870">
        <w:rPr>
          <w:rFonts w:ascii="Arial" w:hAnsi="Arial"/>
          <w:lang w:eastAsia="pl-PL"/>
        </w:rPr>
        <w:t xml:space="preserve"> a amplasamentului;</w:t>
      </w:r>
    </w:p>
    <w:p w14:paraId="0512863B" w14:textId="5B81C365" w:rsidR="00DF5870" w:rsidRPr="00DF5870" w:rsidRDefault="00DF5870" w:rsidP="00066B20">
      <w:pPr>
        <w:pStyle w:val="ListParagraph"/>
        <w:numPr>
          <w:ilvl w:val="0"/>
          <w:numId w:val="4"/>
        </w:numPr>
        <w:spacing w:before="120" w:after="120" w:line="288" w:lineRule="auto"/>
        <w:contextualSpacing w:val="0"/>
        <w:jc w:val="both"/>
        <w:rPr>
          <w:rFonts w:ascii="Arial" w:hAnsi="Arial"/>
          <w:lang w:eastAsia="pl-PL"/>
        </w:rPr>
      </w:pPr>
      <w:r w:rsidRPr="00DF5870">
        <w:rPr>
          <w:rFonts w:ascii="Arial" w:hAnsi="Arial"/>
          <w:b/>
          <w:lang w:eastAsia="pl-PL"/>
        </w:rPr>
        <w:t xml:space="preserve">Faza 2 </w:t>
      </w:r>
      <w:r w:rsidRPr="00DF5870">
        <w:rPr>
          <w:rFonts w:ascii="Arial" w:hAnsi="Arial"/>
          <w:lang w:eastAsia="pl-PL"/>
        </w:rPr>
        <w:t xml:space="preserve">– Culegerea de </w:t>
      </w:r>
      <w:r w:rsidR="001A2297" w:rsidRPr="00DF5870">
        <w:rPr>
          <w:rFonts w:ascii="Arial" w:hAnsi="Arial"/>
          <w:lang w:eastAsia="pl-PL"/>
        </w:rPr>
        <w:t>informații</w:t>
      </w:r>
      <w:r w:rsidRPr="00DF5870">
        <w:rPr>
          <w:rFonts w:ascii="Arial" w:hAnsi="Arial"/>
          <w:lang w:eastAsia="pl-PL"/>
        </w:rPr>
        <w:t xml:space="preserve"> suplimentare necesare elaborării unui raport privind </w:t>
      </w:r>
      <w:r w:rsidR="001A2297" w:rsidRPr="00DF5870">
        <w:rPr>
          <w:rFonts w:ascii="Arial" w:hAnsi="Arial"/>
          <w:lang w:eastAsia="pl-PL"/>
        </w:rPr>
        <w:t>condițiile</w:t>
      </w:r>
      <w:r w:rsidRPr="00DF5870">
        <w:rPr>
          <w:rFonts w:ascii="Arial" w:hAnsi="Arial"/>
          <w:lang w:eastAsia="pl-PL"/>
        </w:rPr>
        <w:t xml:space="preserve"> </w:t>
      </w:r>
      <w:r w:rsidR="001A2297" w:rsidRPr="00DF5870">
        <w:rPr>
          <w:rFonts w:ascii="Arial" w:hAnsi="Arial"/>
          <w:lang w:eastAsia="pl-PL"/>
        </w:rPr>
        <w:t>inițiale</w:t>
      </w:r>
      <w:r w:rsidRPr="00DF5870">
        <w:rPr>
          <w:rFonts w:ascii="Arial" w:hAnsi="Arial"/>
          <w:lang w:eastAsia="pl-PL"/>
        </w:rPr>
        <w:t xml:space="preserve"> de pe amplasament, care să însoțească solicitarea de emitere a </w:t>
      </w:r>
      <w:r w:rsidR="001A2297" w:rsidRPr="00DF5870">
        <w:rPr>
          <w:rFonts w:ascii="Arial" w:hAnsi="Arial"/>
          <w:lang w:eastAsia="pl-PL"/>
        </w:rPr>
        <w:t>Autorizației</w:t>
      </w:r>
      <w:r w:rsidRPr="00DF5870">
        <w:rPr>
          <w:rFonts w:ascii="Arial" w:hAnsi="Arial"/>
          <w:lang w:eastAsia="pl-PL"/>
        </w:rPr>
        <w:t xml:space="preserve"> Integrate de Mediu. </w:t>
      </w:r>
    </w:p>
    <w:p w14:paraId="0BB1A86B" w14:textId="77777777" w:rsidR="00DF5870" w:rsidRDefault="00DF5870" w:rsidP="00DF5870">
      <w:pPr>
        <w:rPr>
          <w:rFonts w:ascii="Arial" w:hAnsi="Arial"/>
          <w:lang w:eastAsia="pl-PL"/>
        </w:rPr>
      </w:pPr>
    </w:p>
    <w:p w14:paraId="32B43FCE" w14:textId="614CA2EA" w:rsidR="00DF5870" w:rsidRPr="00C94733" w:rsidRDefault="00DF5870" w:rsidP="001A2297">
      <w:pPr>
        <w:jc w:val="both"/>
        <w:rPr>
          <w:rFonts w:ascii="Arial" w:hAnsi="Arial"/>
          <w:lang w:eastAsia="pl-PL"/>
        </w:rPr>
      </w:pPr>
      <w:r w:rsidRPr="00C94733">
        <w:rPr>
          <w:rFonts w:ascii="Arial" w:hAnsi="Arial"/>
          <w:lang w:eastAsia="pl-PL"/>
        </w:rPr>
        <w:t xml:space="preserve">Metodologia de elaborare a raportului de amplasament este însă flexibilă, pentru a permite titularului să întrerupă procesul de colectare a </w:t>
      </w:r>
      <w:r w:rsidR="001A2297" w:rsidRPr="00C94733">
        <w:rPr>
          <w:rFonts w:ascii="Arial" w:hAnsi="Arial"/>
          <w:lang w:eastAsia="pl-PL"/>
        </w:rPr>
        <w:t>informațiilor</w:t>
      </w:r>
      <w:r w:rsidRPr="00C94733">
        <w:rPr>
          <w:rFonts w:ascii="Arial" w:hAnsi="Arial"/>
          <w:lang w:eastAsia="pl-PL"/>
        </w:rPr>
        <w:t xml:space="preserve"> în momentul în care acestea sunt suficiente, nefiind necesar </w:t>
      </w:r>
      <w:r w:rsidR="001A2297" w:rsidRPr="00C94733">
        <w:rPr>
          <w:rFonts w:ascii="Arial" w:hAnsi="Arial"/>
          <w:lang w:eastAsia="pl-PL"/>
        </w:rPr>
        <w:t>întotdeauna</w:t>
      </w:r>
      <w:r w:rsidRPr="00C94733">
        <w:rPr>
          <w:rFonts w:ascii="Arial" w:hAnsi="Arial"/>
          <w:lang w:eastAsia="pl-PL"/>
        </w:rPr>
        <w:t xml:space="preserve"> parcurgerea tuturor celor 3 faze.</w:t>
      </w:r>
    </w:p>
    <w:p w14:paraId="3E084861" w14:textId="77777777" w:rsidR="00DF5870" w:rsidRDefault="00DF5870" w:rsidP="00DF5870">
      <w:pPr>
        <w:rPr>
          <w:rFonts w:ascii="Arial" w:hAnsi="Arial"/>
          <w:lang w:eastAsia="pl-PL"/>
        </w:rPr>
      </w:pPr>
    </w:p>
    <w:p w14:paraId="4800886B" w14:textId="07616264" w:rsidR="00DF5870" w:rsidRPr="00C94733" w:rsidRDefault="00DF5870" w:rsidP="00DF5870">
      <w:pPr>
        <w:rPr>
          <w:rFonts w:ascii="Arial" w:hAnsi="Arial"/>
          <w:lang w:eastAsia="pl-PL"/>
        </w:rPr>
      </w:pPr>
      <w:r w:rsidRPr="00C94733">
        <w:rPr>
          <w:rFonts w:ascii="Arial" w:hAnsi="Arial"/>
          <w:lang w:eastAsia="pl-PL"/>
        </w:rPr>
        <w:t xml:space="preserve">O schemă a celor 3 faze este prezentată în </w:t>
      </w:r>
      <w:r w:rsidRPr="00C94733">
        <w:rPr>
          <w:rFonts w:ascii="Arial" w:hAnsi="Arial"/>
          <w:lang w:eastAsia="pl-PL"/>
        </w:rPr>
        <w:fldChar w:fldCharType="begin"/>
      </w:r>
      <w:r w:rsidRPr="00C94733">
        <w:rPr>
          <w:rFonts w:ascii="Arial" w:hAnsi="Arial"/>
          <w:lang w:eastAsia="pl-PL"/>
        </w:rPr>
        <w:instrText xml:space="preserve"> REF _Ref377484875 \h  \* MERGEFORMAT </w:instrText>
      </w:r>
      <w:r w:rsidRPr="00C94733">
        <w:rPr>
          <w:rFonts w:ascii="Arial" w:hAnsi="Arial"/>
          <w:lang w:eastAsia="pl-PL"/>
        </w:rPr>
      </w:r>
      <w:r w:rsidRPr="00C94733">
        <w:rPr>
          <w:rFonts w:ascii="Arial" w:hAnsi="Arial"/>
          <w:lang w:eastAsia="pl-PL"/>
        </w:rPr>
        <w:fldChar w:fldCharType="separate"/>
      </w:r>
      <w:r w:rsidRPr="00C94733">
        <w:rPr>
          <w:rFonts w:ascii="Arial" w:hAnsi="Arial"/>
        </w:rPr>
        <w:t xml:space="preserve">Figura nr. </w:t>
      </w:r>
      <w:r>
        <w:rPr>
          <w:rFonts w:ascii="Arial" w:hAnsi="Arial"/>
        </w:rPr>
        <w:t>1</w:t>
      </w:r>
      <w:r w:rsidRPr="00C94733">
        <w:rPr>
          <w:rFonts w:ascii="Arial" w:hAnsi="Arial"/>
        </w:rPr>
        <w:noBreakHyphen/>
      </w:r>
      <w:r>
        <w:rPr>
          <w:rFonts w:ascii="Arial" w:hAnsi="Arial"/>
        </w:rPr>
        <w:t>1</w:t>
      </w:r>
      <w:r w:rsidRPr="00C94733">
        <w:rPr>
          <w:rFonts w:ascii="Arial" w:hAnsi="Arial"/>
          <w:lang w:eastAsia="pl-PL"/>
        </w:rPr>
        <w:fldChar w:fldCharType="end"/>
      </w:r>
      <w:r w:rsidRPr="00C94733">
        <w:rPr>
          <w:rFonts w:ascii="Arial" w:hAnsi="Arial"/>
          <w:lang w:eastAsia="pl-PL"/>
        </w:rPr>
        <w:t>.</w:t>
      </w:r>
    </w:p>
    <w:p w14:paraId="577E4EC1" w14:textId="1365AA6C" w:rsidR="00DF5870" w:rsidRPr="00C94733" w:rsidRDefault="00DF5870" w:rsidP="00DF5870">
      <w:pPr>
        <w:rPr>
          <w:rFonts w:ascii="Arial" w:hAnsi="Arial"/>
          <w:highlight w:val="yellow"/>
          <w:lang w:eastAsia="pl-PL"/>
        </w:rPr>
      </w:pPr>
      <w:r w:rsidRPr="00C94733">
        <w:rPr>
          <w:rFonts w:ascii="Arial" w:hAnsi="Arial"/>
          <w:noProof/>
          <w:highlight w:val="yellow"/>
          <w:lang w:val="en-US"/>
        </w:rPr>
        <w:lastRenderedPageBreak/>
        <mc:AlternateContent>
          <mc:Choice Requires="wpg">
            <w:drawing>
              <wp:anchor distT="0" distB="0" distL="114300" distR="114300" simplePos="0" relativeHeight="251659264" behindDoc="0" locked="0" layoutInCell="1" allowOverlap="1" wp14:anchorId="2EACF99E" wp14:editId="3E47BAE4">
                <wp:simplePos x="0" y="0"/>
                <wp:positionH relativeFrom="column">
                  <wp:posOffset>60960</wp:posOffset>
                </wp:positionH>
                <wp:positionV relativeFrom="paragraph">
                  <wp:posOffset>5715</wp:posOffset>
                </wp:positionV>
                <wp:extent cx="6059982" cy="3063834"/>
                <wp:effectExtent l="0" t="0" r="17145" b="22860"/>
                <wp:wrapThrough wrapText="bothSides">
                  <wp:wrapPolygon edited="0">
                    <wp:start x="3395" y="0"/>
                    <wp:lineTo x="2648" y="269"/>
                    <wp:lineTo x="2037" y="1209"/>
                    <wp:lineTo x="2105" y="2284"/>
                    <wp:lineTo x="3938" y="4299"/>
                    <wp:lineTo x="0" y="6045"/>
                    <wp:lineTo x="0" y="10075"/>
                    <wp:lineTo x="6926" y="10746"/>
                    <wp:lineTo x="6790" y="11955"/>
                    <wp:lineTo x="6790" y="12896"/>
                    <wp:lineTo x="3259" y="12896"/>
                    <wp:lineTo x="2920" y="13030"/>
                    <wp:lineTo x="2920" y="16254"/>
                    <wp:lineTo x="6519" y="17194"/>
                    <wp:lineTo x="8692" y="17597"/>
                    <wp:lineTo x="6926" y="18672"/>
                    <wp:lineTo x="6926" y="20149"/>
                    <wp:lineTo x="8216" y="21493"/>
                    <wp:lineTo x="9439" y="21627"/>
                    <wp:lineTo x="12426" y="21627"/>
                    <wp:lineTo x="13716" y="21493"/>
                    <wp:lineTo x="15007" y="20149"/>
                    <wp:lineTo x="15007" y="18672"/>
                    <wp:lineTo x="13173" y="17597"/>
                    <wp:lineTo x="18402" y="16119"/>
                    <wp:lineTo x="18470" y="13164"/>
                    <wp:lineTo x="17926" y="12896"/>
                    <wp:lineTo x="14667" y="12896"/>
                    <wp:lineTo x="14599" y="11149"/>
                    <wp:lineTo x="14531" y="10746"/>
                    <wp:lineTo x="21593" y="10075"/>
                    <wp:lineTo x="21593" y="5910"/>
                    <wp:lineTo x="17112" y="4299"/>
                    <wp:lineTo x="17519" y="4299"/>
                    <wp:lineTo x="19352" y="2552"/>
                    <wp:lineTo x="19488" y="403"/>
                    <wp:lineTo x="17247" y="134"/>
                    <wp:lineTo x="5093" y="0"/>
                    <wp:lineTo x="3395" y="0"/>
                  </wp:wrapPolygon>
                </wp:wrapThrough>
                <wp:docPr id="3" name="Group 3"/>
                <wp:cNvGraphicFramePr/>
                <a:graphic xmlns:a="http://schemas.openxmlformats.org/drawingml/2006/main">
                  <a:graphicData uri="http://schemas.microsoft.com/office/word/2010/wordprocessingGroup">
                    <wpg:wgp>
                      <wpg:cNvGrpSpPr/>
                      <wpg:grpSpPr>
                        <a:xfrm>
                          <a:off x="0" y="0"/>
                          <a:ext cx="6059982" cy="3063834"/>
                          <a:chOff x="0" y="0"/>
                          <a:chExt cx="6113283" cy="4417994"/>
                        </a:xfrm>
                      </wpg:grpSpPr>
                      <wps:wsp>
                        <wps:cNvPr id="5" name="Straight Arrow Connector 5"/>
                        <wps:cNvCnPr/>
                        <wps:spPr>
                          <a:xfrm flipH="1">
                            <a:off x="3115340" y="723014"/>
                            <a:ext cx="10632" cy="1946142"/>
                          </a:xfrm>
                          <a:prstGeom prst="straightConnector1">
                            <a:avLst/>
                          </a:prstGeom>
                          <a:ln>
                            <a:prstDash val="sysDash"/>
                            <a:tailEnd type="arrow"/>
                          </a:ln>
                        </wps:spPr>
                        <wps:style>
                          <a:lnRef idx="2">
                            <a:schemeClr val="accent6"/>
                          </a:lnRef>
                          <a:fillRef idx="0">
                            <a:schemeClr val="accent6"/>
                          </a:fillRef>
                          <a:effectRef idx="1">
                            <a:schemeClr val="accent6"/>
                          </a:effectRef>
                          <a:fontRef idx="minor">
                            <a:schemeClr val="tx1"/>
                          </a:fontRef>
                        </wps:style>
                        <wps:bodyPr/>
                      </wps:wsp>
                      <wps:wsp>
                        <wps:cNvPr id="10" name="Rounded Rectangle 10"/>
                        <wps:cNvSpPr/>
                        <wps:spPr>
                          <a:xfrm>
                            <a:off x="871845" y="2668757"/>
                            <a:ext cx="4274288" cy="636177"/>
                          </a:xfrm>
                          <a:prstGeom prst="roundRect">
                            <a:avLst/>
                          </a:prstGeom>
                          <a:solidFill>
                            <a:srgbClr val="FFC0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38793961" w14:textId="5BA78502" w:rsidR="00C02C96" w:rsidRPr="00514FCF" w:rsidRDefault="00C02C96" w:rsidP="00DF5870">
                              <w:pPr>
                                <w:contextualSpacing/>
                                <w:jc w:val="center"/>
                                <w:rPr>
                                  <w:b/>
                                  <w:color w:val="002060"/>
                                  <w:sz w:val="22"/>
                                </w:rPr>
                              </w:pPr>
                              <w:r w:rsidRPr="00514FCF">
                                <w:rPr>
                                  <w:b/>
                                  <w:color w:val="002060"/>
                                  <w:sz w:val="22"/>
                                </w:rPr>
                                <w:t>Colectarea de informații suficiente pentru elaborarea Raportului de amplasament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0" y="1222660"/>
                            <a:ext cx="1903228" cy="807580"/>
                          </a:xfrm>
                          <a:prstGeom prst="roundRect">
                            <a:avLst/>
                          </a:prstGeom>
                          <a:solidFill>
                            <a:srgbClr val="FFCB25"/>
                          </a:solidFill>
                          <a:ln>
                            <a:solidFill>
                              <a:srgbClr val="7030A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9E416F" w14:textId="77777777" w:rsidR="00C02C96" w:rsidRPr="00514FCF" w:rsidRDefault="00C02C96" w:rsidP="00DF5870">
                              <w:pPr>
                                <w:contextualSpacing/>
                                <w:jc w:val="center"/>
                                <w:rPr>
                                  <w:b/>
                                  <w:color w:val="002060"/>
                                  <w:sz w:val="22"/>
                                </w:rPr>
                              </w:pPr>
                              <w:r w:rsidRPr="00514FCF">
                                <w:rPr>
                                  <w:b/>
                                  <w:color w:val="002060"/>
                                  <w:sz w:val="22"/>
                                </w:rPr>
                                <w:t>Solicitarea documentelor</w:t>
                              </w:r>
                            </w:p>
                            <w:p w14:paraId="6C41363C" w14:textId="77777777" w:rsidR="00C02C96" w:rsidRPr="00514FCF" w:rsidRDefault="00C02C96" w:rsidP="00DF5870">
                              <w:pPr>
                                <w:contextualSpacing/>
                                <w:jc w:val="center"/>
                                <w:rPr>
                                  <w:b/>
                                  <w:color w:val="002060"/>
                                  <w:sz w:val="22"/>
                                </w:rPr>
                              </w:pPr>
                              <w:r w:rsidRPr="00514FCF">
                                <w:rPr>
                                  <w:b/>
                                  <w:color w:val="002060"/>
                                  <w:sz w:val="22"/>
                                </w:rPr>
                                <w:t>Vizită amplasament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2094552" y="1265266"/>
                            <a:ext cx="1903095" cy="943730"/>
                          </a:xfrm>
                          <a:prstGeom prst="roundRect">
                            <a:avLst/>
                          </a:prstGeom>
                          <a:solidFill>
                            <a:srgbClr val="FFCB25"/>
                          </a:solidFill>
                          <a:ln>
                            <a:solidFill>
                              <a:srgbClr val="7030A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93CE94" w14:textId="77777777" w:rsidR="00C02C96" w:rsidRPr="00514FCF" w:rsidRDefault="00C02C96" w:rsidP="00DF5870">
                              <w:pPr>
                                <w:contextualSpacing/>
                                <w:jc w:val="center"/>
                                <w:rPr>
                                  <w:b/>
                                  <w:color w:val="002060"/>
                                  <w:sz w:val="22"/>
                                </w:rPr>
                              </w:pPr>
                              <w:r w:rsidRPr="00514FCF">
                                <w:rPr>
                                  <w:b/>
                                  <w:color w:val="002060"/>
                                  <w:sz w:val="22"/>
                                </w:rPr>
                                <w:t>Solicitarea de documente suplimentare</w:t>
                              </w:r>
                            </w:p>
                            <w:p w14:paraId="0468D7D7" w14:textId="77777777" w:rsidR="00C02C96" w:rsidRPr="00514FCF" w:rsidRDefault="00C02C96" w:rsidP="00DF5870">
                              <w:pPr>
                                <w:contextualSpacing/>
                                <w:jc w:val="center"/>
                                <w:rPr>
                                  <w:b/>
                                  <w:color w:val="002060"/>
                                  <w:sz w:val="22"/>
                                </w:rPr>
                              </w:pPr>
                              <w:r w:rsidRPr="00514FCF">
                                <w:rPr>
                                  <w:b/>
                                  <w:color w:val="002060"/>
                                  <w:sz w:val="22"/>
                                </w:rPr>
                                <w:t>Investigare 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4210188" y="1222702"/>
                            <a:ext cx="1903095" cy="807678"/>
                          </a:xfrm>
                          <a:prstGeom prst="roundRect">
                            <a:avLst/>
                          </a:prstGeom>
                          <a:solidFill>
                            <a:srgbClr val="FFCB25"/>
                          </a:solidFill>
                          <a:ln>
                            <a:solidFill>
                              <a:srgbClr val="7030A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A3D20FD" w14:textId="77777777" w:rsidR="00C02C96" w:rsidRPr="00514FCF" w:rsidRDefault="00C02C96" w:rsidP="00DF5870">
                              <w:pPr>
                                <w:contextualSpacing/>
                                <w:jc w:val="center"/>
                                <w:rPr>
                                  <w:b/>
                                  <w:color w:val="002060"/>
                                  <w:sz w:val="22"/>
                                </w:rPr>
                              </w:pPr>
                              <w:r w:rsidRPr="00514FCF">
                                <w:rPr>
                                  <w:b/>
                                  <w:color w:val="002060"/>
                                  <w:sz w:val="22"/>
                                </w:rPr>
                                <w:t>Prelevare de probe</w:t>
                              </w:r>
                            </w:p>
                            <w:p w14:paraId="46278804" w14:textId="77777777" w:rsidR="00C02C96" w:rsidRPr="00514FCF" w:rsidRDefault="00C02C96" w:rsidP="00DF5870">
                              <w:pPr>
                                <w:contextualSpacing/>
                                <w:jc w:val="center"/>
                                <w:rPr>
                                  <w:b/>
                                  <w:color w:val="002060"/>
                                  <w:sz w:val="22"/>
                                </w:rPr>
                              </w:pPr>
                              <w:r w:rsidRPr="00514FCF">
                                <w:rPr>
                                  <w:b/>
                                  <w:color w:val="002060"/>
                                  <w:sz w:val="22"/>
                                </w:rPr>
                                <w:t>Investigări suplimentare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606056" y="0"/>
                            <a:ext cx="4826959" cy="722763"/>
                            <a:chOff x="0" y="0"/>
                            <a:chExt cx="4826959" cy="722763"/>
                          </a:xfrm>
                        </wpg:grpSpPr>
                        <wps:wsp>
                          <wps:cNvPr id="26" name="Oval 26"/>
                          <wps:cNvSpPr/>
                          <wps:spPr>
                            <a:xfrm>
                              <a:off x="0" y="0"/>
                              <a:ext cx="1190625" cy="648335"/>
                            </a:xfrm>
                            <a:prstGeom prst="ellipse">
                              <a:avLst/>
                            </a:prstGeom>
                            <a:solidFill>
                              <a:srgbClr val="FFDD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6D1B5" w14:textId="77777777" w:rsidR="00C02C96" w:rsidRPr="00514FCF" w:rsidRDefault="00C02C96" w:rsidP="00DF5870">
                                <w:pPr>
                                  <w:contextualSpacing/>
                                  <w:jc w:val="center"/>
                                  <w:rPr>
                                    <w:b/>
                                    <w:color w:val="002060"/>
                                    <w:sz w:val="22"/>
                                  </w:rPr>
                                </w:pPr>
                                <w:r w:rsidRPr="00514FCF">
                                  <w:rPr>
                                    <w:b/>
                                    <w:color w:val="002060"/>
                                    <w:sz w:val="22"/>
                                  </w:rPr>
                                  <w:t>Faza 1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818167" y="74428"/>
                              <a:ext cx="1190625" cy="648335"/>
                            </a:xfrm>
                            <a:prstGeom prst="ellipse">
                              <a:avLst/>
                            </a:prstGeom>
                            <a:solidFill>
                              <a:srgbClr val="FFDD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B90CEA" w14:textId="77777777" w:rsidR="00C02C96" w:rsidRPr="00514FCF" w:rsidRDefault="00C02C96" w:rsidP="00DF5870">
                                <w:pPr>
                                  <w:contextualSpacing/>
                                  <w:jc w:val="center"/>
                                  <w:rPr>
                                    <w:b/>
                                    <w:color w:val="002060"/>
                                    <w:sz w:val="22"/>
                                  </w:rPr>
                                </w:pPr>
                                <w:r w:rsidRPr="00514FCF">
                                  <w:rPr>
                                    <w:b/>
                                    <w:color w:val="002060"/>
                                    <w:sz w:val="22"/>
                                  </w:rPr>
                                  <w:t>Faza 1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636334" y="42530"/>
                              <a:ext cx="1190625" cy="648335"/>
                            </a:xfrm>
                            <a:prstGeom prst="ellipse">
                              <a:avLst/>
                            </a:prstGeom>
                            <a:solidFill>
                              <a:srgbClr val="FFDD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F60F5" w14:textId="77777777" w:rsidR="00C02C96" w:rsidRPr="00514FCF" w:rsidRDefault="00C02C96" w:rsidP="00DF5870">
                                <w:pPr>
                                  <w:contextualSpacing/>
                                  <w:jc w:val="center"/>
                                  <w:rPr>
                                    <w:b/>
                                    <w:color w:val="002060"/>
                                    <w:sz w:val="22"/>
                                  </w:rPr>
                                </w:pPr>
                                <w:r w:rsidRPr="00514FCF">
                                  <w:rPr>
                                    <w:b/>
                                    <w:color w:val="002060"/>
                                    <w:sz w:val="22"/>
                                  </w:rPr>
                                  <w:t>Faza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1190846" y="350874"/>
                              <a:ext cx="627321"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3009013" y="350874"/>
                              <a:ext cx="627321"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225" name="Straight Arrow Connector 225"/>
                        <wps:cNvCnPr/>
                        <wps:spPr>
                          <a:xfrm flipV="1">
                            <a:off x="1180187" y="648564"/>
                            <a:ext cx="0" cy="574096"/>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wps:wsp>
                        <wps:cNvPr id="227" name="Straight Arrow Connector 227"/>
                        <wps:cNvCnPr/>
                        <wps:spPr>
                          <a:xfrm flipV="1">
                            <a:off x="3040912" y="733646"/>
                            <a:ext cx="0" cy="520994"/>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wps:wsp>
                        <wps:cNvPr id="228" name="Straight Arrow Connector 228"/>
                        <wps:cNvCnPr/>
                        <wps:spPr>
                          <a:xfrm flipV="1">
                            <a:off x="4805916" y="701749"/>
                            <a:ext cx="0" cy="5207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wps:wsp>
                        <wps:cNvPr id="229" name="Elbow Connector 229"/>
                        <wps:cNvCnPr/>
                        <wps:spPr>
                          <a:xfrm rot="16200000" flipH="1">
                            <a:off x="643270" y="1313121"/>
                            <a:ext cx="2019935" cy="690880"/>
                          </a:xfrm>
                          <a:prstGeom prst="bentConnector3">
                            <a:avLst>
                              <a:gd name="adj1" fmla="val 17364"/>
                            </a:avLst>
                          </a:prstGeom>
                          <a:ln>
                            <a:prstDash val="sysDash"/>
                            <a:tailEnd type="arrow"/>
                          </a:ln>
                        </wps:spPr>
                        <wps:style>
                          <a:lnRef idx="2">
                            <a:schemeClr val="accent6"/>
                          </a:lnRef>
                          <a:fillRef idx="0">
                            <a:schemeClr val="accent6"/>
                          </a:fillRef>
                          <a:effectRef idx="1">
                            <a:schemeClr val="accent6"/>
                          </a:effectRef>
                          <a:fontRef idx="minor">
                            <a:schemeClr val="tx1"/>
                          </a:fontRef>
                        </wps:style>
                        <wps:bodyPr/>
                      </wps:wsp>
                      <wps:wsp>
                        <wps:cNvPr id="230" name="Elbow Connector 230"/>
                        <wps:cNvCnPr/>
                        <wps:spPr>
                          <a:xfrm rot="5400000">
                            <a:off x="3200400" y="1456660"/>
                            <a:ext cx="2094002" cy="329122"/>
                          </a:xfrm>
                          <a:prstGeom prst="bentConnector3">
                            <a:avLst>
                              <a:gd name="adj1" fmla="val 26125"/>
                            </a:avLst>
                          </a:prstGeom>
                          <a:ln>
                            <a:prstDash val="sysDash"/>
                            <a:tailEnd type="arrow"/>
                          </a:ln>
                        </wps:spPr>
                        <wps:style>
                          <a:lnRef idx="2">
                            <a:schemeClr val="accent6"/>
                          </a:lnRef>
                          <a:fillRef idx="0">
                            <a:schemeClr val="accent6"/>
                          </a:fillRef>
                          <a:effectRef idx="1">
                            <a:schemeClr val="accent6"/>
                          </a:effectRef>
                          <a:fontRef idx="minor">
                            <a:schemeClr val="tx1"/>
                          </a:fontRef>
                        </wps:style>
                        <wps:bodyPr/>
                      </wps:wsp>
                      <wps:wsp>
                        <wps:cNvPr id="231" name="Oval 231"/>
                        <wps:cNvSpPr/>
                        <wps:spPr>
                          <a:xfrm>
                            <a:off x="1998520" y="3579255"/>
                            <a:ext cx="2190115" cy="838739"/>
                          </a:xfrm>
                          <a:prstGeom prst="ellipse">
                            <a:avLst/>
                          </a:prstGeom>
                          <a:solidFill>
                            <a:srgbClr val="EAB200"/>
                          </a:solidFill>
                        </wps:spPr>
                        <wps:style>
                          <a:lnRef idx="2">
                            <a:schemeClr val="dk1"/>
                          </a:lnRef>
                          <a:fillRef idx="1">
                            <a:schemeClr val="lt1"/>
                          </a:fillRef>
                          <a:effectRef idx="0">
                            <a:schemeClr val="dk1"/>
                          </a:effectRef>
                          <a:fontRef idx="minor">
                            <a:schemeClr val="dk1"/>
                          </a:fontRef>
                        </wps:style>
                        <wps:txbx>
                          <w:txbxContent>
                            <w:p w14:paraId="0EC3393C" w14:textId="77777777" w:rsidR="00C02C96" w:rsidRPr="00514FCF" w:rsidRDefault="00C02C96" w:rsidP="00DF5870">
                              <w:pPr>
                                <w:contextualSpacing/>
                                <w:jc w:val="center"/>
                                <w:rPr>
                                  <w:b/>
                                  <w:color w:val="002060"/>
                                  <w:sz w:val="22"/>
                                </w:rPr>
                              </w:pPr>
                              <w:r w:rsidRPr="00514FCF">
                                <w:rPr>
                                  <w:b/>
                                  <w:color w:val="002060"/>
                                  <w:sz w:val="22"/>
                                </w:rPr>
                                <w:t>RAPORTUL DE AMPLASAMENT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a:endCxn id="231" idx="0"/>
                        </wps:cNvCnPr>
                        <wps:spPr>
                          <a:xfrm>
                            <a:off x="3072361" y="3188407"/>
                            <a:ext cx="21186" cy="39084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ACF99E" id="Group 3" o:spid="_x0000_s1026" style="position:absolute;margin-left:4.8pt;margin-top:.45pt;width:477.15pt;height:241.25pt;z-index:251659264;mso-width-relative:margin;mso-height-relative:margin" coordsize="61132,4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">
                <v:shapetype id="_x0000_t32" coordsize="21600,21600" o:spt="32" o:oned="t" path="m,l21600,21600e" filled="f">
                  <v:path arrowok="t" fillok="f" o:connecttype="none"/>
                  <o:lock v:ext="edit" shapetype="t"/>
                </v:shapetype>
                <v:shape id="Straight Arrow Connector 5" o:spid="_x0000_s1027" type="#_x0000_t32" style="position:absolute;left:31153;top:7230;width:106;height:19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" strokecolor="#70ad47 [3209]" strokeweight="1pt">
                  <v:stroke dashstyle="3 1" endarrow="open" joinstyle="miter"/>
                </v:shape>
                <v:roundrect id="Rounded Rectangle 10" o:spid="_x0000_s1028" style="position:absolute;left:8718;top:26687;width:42743;height:6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" fillcolor="#ffc000" strokecolor="#375623 [1609]" strokeweight="1pt">
                  <v:stroke joinstyle="miter"/>
                  <v:textbox>
                    <w:txbxContent>
                      <w:p w14:paraId="38793961" w14:textId="5BA78502" w:rsidR="00C02C96" w:rsidRPr="00514FCF" w:rsidRDefault="00C02C96" w:rsidP="00DF5870">
                        <w:pPr>
                          <w:contextualSpacing/>
                          <w:jc w:val="center"/>
                          <w:rPr>
                            <w:b/>
                            <w:color w:val="002060"/>
                            <w:sz w:val="22"/>
                          </w:rPr>
                        </w:pPr>
                        <w:r w:rsidRPr="00514FCF">
                          <w:rPr>
                            <w:b/>
                            <w:color w:val="002060"/>
                            <w:sz w:val="22"/>
                          </w:rPr>
                          <w:t>Colectarea de informații suficiente pentru elaborarea Raportului de amplasament</w:t>
                        </w:r>
                      </w:p>
                    </w:txbxContent>
                  </v:textbox>
                </v:roundrect>
                <v:roundrect id="Rounded Rectangle 11" o:spid="_x0000_s1029" style="position:absolute;top:12226;width:19032;height:8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" fillcolor="#ffcb25" strokecolor="#7030a0" strokeweight="1pt">
                  <v:stroke joinstyle="miter"/>
                  <v:textbox>
                    <w:txbxContent>
                      <w:p w14:paraId="629E416F" w14:textId="77777777" w:rsidR="00C02C96" w:rsidRPr="00514FCF" w:rsidRDefault="00C02C96" w:rsidP="00DF5870">
                        <w:pPr>
                          <w:contextualSpacing/>
                          <w:jc w:val="center"/>
                          <w:rPr>
                            <w:b/>
                            <w:color w:val="002060"/>
                            <w:sz w:val="22"/>
                          </w:rPr>
                        </w:pPr>
                        <w:r w:rsidRPr="00514FCF">
                          <w:rPr>
                            <w:b/>
                            <w:color w:val="002060"/>
                            <w:sz w:val="22"/>
                          </w:rPr>
                          <w:t>Solicitarea documentelor</w:t>
                        </w:r>
                      </w:p>
                      <w:p w14:paraId="6C41363C" w14:textId="77777777" w:rsidR="00C02C96" w:rsidRPr="00514FCF" w:rsidRDefault="00C02C96" w:rsidP="00DF5870">
                        <w:pPr>
                          <w:contextualSpacing/>
                          <w:jc w:val="center"/>
                          <w:rPr>
                            <w:b/>
                            <w:color w:val="002060"/>
                            <w:sz w:val="22"/>
                          </w:rPr>
                        </w:pPr>
                        <w:r w:rsidRPr="00514FCF">
                          <w:rPr>
                            <w:b/>
                            <w:color w:val="002060"/>
                            <w:sz w:val="22"/>
                          </w:rPr>
                          <w:t>Vizită amplasament</w:t>
                        </w:r>
                      </w:p>
                    </w:txbxContent>
                  </v:textbox>
                </v:roundrect>
                <v:roundrect id="Rounded Rectangle 23" o:spid="_x0000_s1030" style="position:absolute;left:20945;top:12652;width:19031;height:9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" fillcolor="#ffcb25" strokecolor="#7030a0" strokeweight="1pt">
                  <v:stroke joinstyle="miter"/>
                  <v:textbox>
                    <w:txbxContent>
                      <w:p w14:paraId="1F93CE94" w14:textId="77777777" w:rsidR="00C02C96" w:rsidRPr="00514FCF" w:rsidRDefault="00C02C96" w:rsidP="00DF5870">
                        <w:pPr>
                          <w:contextualSpacing/>
                          <w:jc w:val="center"/>
                          <w:rPr>
                            <w:b/>
                            <w:color w:val="002060"/>
                            <w:sz w:val="22"/>
                          </w:rPr>
                        </w:pPr>
                        <w:r w:rsidRPr="00514FCF">
                          <w:rPr>
                            <w:b/>
                            <w:color w:val="002060"/>
                            <w:sz w:val="22"/>
                          </w:rPr>
                          <w:t>Solicitarea de documente suplimentare</w:t>
                        </w:r>
                      </w:p>
                      <w:p w14:paraId="0468D7D7" w14:textId="77777777" w:rsidR="00C02C96" w:rsidRPr="00514FCF" w:rsidRDefault="00C02C96" w:rsidP="00DF5870">
                        <w:pPr>
                          <w:contextualSpacing/>
                          <w:jc w:val="center"/>
                          <w:rPr>
                            <w:b/>
                            <w:color w:val="002060"/>
                            <w:sz w:val="22"/>
                          </w:rPr>
                        </w:pPr>
                        <w:r w:rsidRPr="00514FCF">
                          <w:rPr>
                            <w:b/>
                            <w:color w:val="002060"/>
                            <w:sz w:val="22"/>
                          </w:rPr>
                          <w:t>Investigare teren</w:t>
                        </w:r>
                      </w:p>
                    </w:txbxContent>
                  </v:textbox>
                </v:roundrect>
                <v:roundrect id="Rounded Rectangle 24" o:spid="_x0000_s1031" style="position:absolute;left:42101;top:12227;width:19031;height:8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" fillcolor="#ffcb25" strokecolor="#7030a0" strokeweight="1pt">
                  <v:stroke joinstyle="miter"/>
                  <v:textbox>
                    <w:txbxContent>
                      <w:p w14:paraId="6A3D20FD" w14:textId="77777777" w:rsidR="00C02C96" w:rsidRPr="00514FCF" w:rsidRDefault="00C02C96" w:rsidP="00DF5870">
                        <w:pPr>
                          <w:contextualSpacing/>
                          <w:jc w:val="center"/>
                          <w:rPr>
                            <w:b/>
                            <w:color w:val="002060"/>
                            <w:sz w:val="22"/>
                          </w:rPr>
                        </w:pPr>
                        <w:r w:rsidRPr="00514FCF">
                          <w:rPr>
                            <w:b/>
                            <w:color w:val="002060"/>
                            <w:sz w:val="22"/>
                          </w:rPr>
                          <w:t>Prelevare de probe</w:t>
                        </w:r>
                      </w:p>
                      <w:p w14:paraId="46278804" w14:textId="77777777" w:rsidR="00C02C96" w:rsidRPr="00514FCF" w:rsidRDefault="00C02C96" w:rsidP="00DF5870">
                        <w:pPr>
                          <w:contextualSpacing/>
                          <w:jc w:val="center"/>
                          <w:rPr>
                            <w:b/>
                            <w:color w:val="002060"/>
                            <w:sz w:val="22"/>
                          </w:rPr>
                        </w:pPr>
                        <w:r w:rsidRPr="00514FCF">
                          <w:rPr>
                            <w:b/>
                            <w:color w:val="002060"/>
                            <w:sz w:val="22"/>
                          </w:rPr>
                          <w:t>Investigări suplimentare</w:t>
                        </w:r>
                      </w:p>
                    </w:txbxContent>
                  </v:textbox>
                </v:roundrect>
                <v:group id="Group 25" o:spid="_x0000_s1032" style="position:absolute;left:6060;width:48270;height:7227" coordsize="4826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33" style="position:absolute;width:11906;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" fillcolor="#ffdd71" strokecolor="#1f3763 [1604]" strokeweight="1pt">
                    <v:stroke joinstyle="miter"/>
                    <v:textbox>
                      <w:txbxContent>
                        <w:p w14:paraId="28C6D1B5" w14:textId="77777777" w:rsidR="00C02C96" w:rsidRPr="00514FCF" w:rsidRDefault="00C02C96" w:rsidP="00DF5870">
                          <w:pPr>
                            <w:contextualSpacing/>
                            <w:jc w:val="center"/>
                            <w:rPr>
                              <w:b/>
                              <w:color w:val="002060"/>
                              <w:sz w:val="22"/>
                            </w:rPr>
                          </w:pPr>
                          <w:r w:rsidRPr="00514FCF">
                            <w:rPr>
                              <w:b/>
                              <w:color w:val="002060"/>
                              <w:sz w:val="22"/>
                            </w:rPr>
                            <w:t>Faza 1 a</w:t>
                          </w:r>
                        </w:p>
                      </w:txbxContent>
                    </v:textbox>
                  </v:oval>
                  <v:oval id="Oval 27" o:spid="_x0000_s1034" style="position:absolute;left:18181;top:744;width:11906;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" fillcolor="#ffdd71" strokecolor="#1f3763 [1604]" strokeweight="1pt">
                    <v:stroke joinstyle="miter"/>
                    <v:textbox>
                      <w:txbxContent>
                        <w:p w14:paraId="1FB90CEA" w14:textId="77777777" w:rsidR="00C02C96" w:rsidRPr="00514FCF" w:rsidRDefault="00C02C96" w:rsidP="00DF5870">
                          <w:pPr>
                            <w:contextualSpacing/>
                            <w:jc w:val="center"/>
                            <w:rPr>
                              <w:b/>
                              <w:color w:val="002060"/>
                              <w:sz w:val="22"/>
                            </w:rPr>
                          </w:pPr>
                          <w:r w:rsidRPr="00514FCF">
                            <w:rPr>
                              <w:b/>
                              <w:color w:val="002060"/>
                              <w:sz w:val="22"/>
                            </w:rPr>
                            <w:t>Faza 1 b</w:t>
                          </w:r>
                        </w:p>
                      </w:txbxContent>
                    </v:textbox>
                  </v:oval>
                  <v:oval id="Oval 29" o:spid="_x0000_s1035" style="position:absolute;left:36363;top:425;width:11906;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" fillcolor="#ffdd71" strokecolor="#1f3763 [1604]" strokeweight="1pt">
                    <v:stroke joinstyle="miter"/>
                    <v:textbox>
                      <w:txbxContent>
                        <w:p w14:paraId="0FFF60F5" w14:textId="77777777" w:rsidR="00C02C96" w:rsidRPr="00514FCF" w:rsidRDefault="00C02C96" w:rsidP="00DF5870">
                          <w:pPr>
                            <w:contextualSpacing/>
                            <w:jc w:val="center"/>
                            <w:rPr>
                              <w:b/>
                              <w:color w:val="002060"/>
                              <w:sz w:val="22"/>
                            </w:rPr>
                          </w:pPr>
                          <w:r w:rsidRPr="00514FCF">
                            <w:rPr>
                              <w:b/>
                              <w:color w:val="002060"/>
                              <w:sz w:val="22"/>
                            </w:rPr>
                            <w:t>Faza 2</w:t>
                          </w:r>
                        </w:p>
                      </w:txbxContent>
                    </v:textbox>
                  </v:oval>
                  <v:shape id="Straight Arrow Connector 30" o:spid="_x0000_s1036" type="#_x0000_t32" style="position:absolute;left:11908;top:3508;width:6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" strokecolor="#4472c4 [3204]" strokeweight="1pt">
                    <v:stroke endarrow="open" joinstyle="miter"/>
                  </v:shape>
                  <v:shape id="Straight Arrow Connector 31" o:spid="_x0000_s1037" type="#_x0000_t32" style="position:absolute;left:30090;top:3508;width:6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" strokecolor="#4472c4 [3204]" strokeweight="1pt">
                    <v:stroke endarrow="open" joinstyle="miter"/>
                  </v:shape>
                </v:group>
                <v:shape id="Straight Arrow Connector 225" o:spid="_x0000_s1038" type="#_x0000_t32" style="position:absolute;left:11801;top:6485;width:0;height:57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" strokecolor="#ffc000 [3207]" strokeweight="1pt">
                  <v:stroke endarrow="open" joinstyle="miter"/>
                </v:shape>
                <v:shape id="Straight Arrow Connector 227" o:spid="_x0000_s1039" type="#_x0000_t32" style="position:absolute;left:30409;top:7336;width:0;height:5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" strokecolor="#ffc000 [3207]" strokeweight="1pt">
                  <v:stroke endarrow="open" joinstyle="miter"/>
                </v:shape>
                <v:shape id="Straight Arrow Connector 228" o:spid="_x0000_s1040" type="#_x0000_t32" style="position:absolute;left:48059;top:7017;width:0;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" strokecolor="#ffc000 [3207]" strokeweight="1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9" o:spid="_x0000_s1041" type="#_x0000_t34" style="position:absolute;left:6432;top:13130;width:20200;height:69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" adj="3751" strokecolor="#70ad47 [3209]" strokeweight="1pt">
                  <v:stroke dashstyle="3 1" endarrow="open"/>
                </v:shape>
                <v:shape id="Elbow Connector 230" o:spid="_x0000_s1042" type="#_x0000_t34" style="position:absolute;left:32004;top:14566;width:20940;height:32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" adj="5643" strokecolor="#70ad47 [3209]" strokeweight="1pt">
                  <v:stroke dashstyle="3 1" endarrow="open"/>
                </v:shape>
                <v:oval id="Oval 231" o:spid="_x0000_s1043" style="position:absolute;left:19985;top:35792;width:21901;height:8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" fillcolor="#eab200" strokecolor="black [3200]" strokeweight="1pt">
                  <v:stroke joinstyle="miter"/>
                  <v:textbox>
                    <w:txbxContent>
                      <w:p w14:paraId="0EC3393C" w14:textId="77777777" w:rsidR="00C02C96" w:rsidRPr="00514FCF" w:rsidRDefault="00C02C96" w:rsidP="00DF5870">
                        <w:pPr>
                          <w:contextualSpacing/>
                          <w:jc w:val="center"/>
                          <w:rPr>
                            <w:b/>
                            <w:color w:val="002060"/>
                            <w:sz w:val="22"/>
                          </w:rPr>
                        </w:pPr>
                        <w:r w:rsidRPr="00514FCF">
                          <w:rPr>
                            <w:b/>
                            <w:color w:val="002060"/>
                            <w:sz w:val="22"/>
                          </w:rPr>
                          <w:t>RAPORTUL DE AMPLASAMENT</w:t>
                        </w:r>
                      </w:p>
                    </w:txbxContent>
                  </v:textbox>
                </v:oval>
                <v:shape id="Straight Arrow Connector 232" o:spid="_x0000_s1044" type="#_x0000_t32" style="position:absolute;left:30723;top:31884;width:212;height:3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" strokecolor="black [3200]" strokeweight="1pt">
                  <v:stroke endarrow="open" joinstyle="miter"/>
                </v:shape>
                <w10:wrap type="through"/>
              </v:group>
            </w:pict>
          </mc:Fallback>
        </mc:AlternateContent>
      </w:r>
    </w:p>
    <w:p w14:paraId="23A032CF" w14:textId="77777777" w:rsidR="00DF5870" w:rsidRPr="00C94733" w:rsidRDefault="00DF5870" w:rsidP="00DF5870">
      <w:pPr>
        <w:rPr>
          <w:rFonts w:ascii="Arial" w:hAnsi="Arial"/>
          <w:highlight w:val="yellow"/>
          <w:lang w:eastAsia="pl-PL"/>
        </w:rPr>
      </w:pPr>
    </w:p>
    <w:p w14:paraId="53C9E9DE" w14:textId="77777777" w:rsidR="00DF5870" w:rsidRPr="00C94733" w:rsidRDefault="00DF5870" w:rsidP="00DF5870">
      <w:pPr>
        <w:rPr>
          <w:rFonts w:ascii="Arial" w:hAnsi="Arial"/>
          <w:highlight w:val="yellow"/>
          <w:lang w:eastAsia="pl-PL"/>
        </w:rPr>
      </w:pPr>
    </w:p>
    <w:p w14:paraId="041DCC1C" w14:textId="77777777" w:rsidR="00DF5870" w:rsidRPr="00C94733" w:rsidRDefault="00DF5870" w:rsidP="00DF5870">
      <w:pPr>
        <w:rPr>
          <w:rFonts w:ascii="Arial" w:hAnsi="Arial"/>
          <w:highlight w:val="yellow"/>
          <w:lang w:eastAsia="pl-PL"/>
        </w:rPr>
      </w:pPr>
    </w:p>
    <w:p w14:paraId="062BF537" w14:textId="77777777" w:rsidR="00DF5870" w:rsidRPr="00C94733" w:rsidRDefault="00DF5870" w:rsidP="00DF5870">
      <w:pPr>
        <w:rPr>
          <w:rFonts w:ascii="Arial" w:hAnsi="Arial"/>
          <w:highlight w:val="yellow"/>
          <w:lang w:eastAsia="pl-PL"/>
        </w:rPr>
      </w:pPr>
    </w:p>
    <w:p w14:paraId="5F6AE471" w14:textId="77777777" w:rsidR="00DF5870" w:rsidRPr="00C94733" w:rsidRDefault="00DF5870" w:rsidP="00DF5870">
      <w:pPr>
        <w:rPr>
          <w:rFonts w:ascii="Arial" w:hAnsi="Arial"/>
          <w:highlight w:val="yellow"/>
          <w:lang w:eastAsia="pl-PL"/>
        </w:rPr>
      </w:pPr>
    </w:p>
    <w:p w14:paraId="22CABC5D" w14:textId="77777777" w:rsidR="00DF5870" w:rsidRPr="00C94733" w:rsidRDefault="00DF5870" w:rsidP="00DF5870">
      <w:pPr>
        <w:rPr>
          <w:rFonts w:ascii="Arial" w:hAnsi="Arial"/>
          <w:highlight w:val="yellow"/>
          <w:lang w:eastAsia="pl-PL"/>
        </w:rPr>
      </w:pPr>
    </w:p>
    <w:p w14:paraId="56A8F22F" w14:textId="77777777" w:rsidR="00DF5870" w:rsidRPr="00C94733" w:rsidRDefault="00DF5870" w:rsidP="00DF5870">
      <w:pPr>
        <w:rPr>
          <w:rFonts w:ascii="Arial" w:hAnsi="Arial"/>
          <w:highlight w:val="yellow"/>
          <w:lang w:eastAsia="pl-PL"/>
        </w:rPr>
      </w:pPr>
    </w:p>
    <w:p w14:paraId="2A5FC9F8" w14:textId="77777777" w:rsidR="00DF5870" w:rsidRPr="00C94733" w:rsidRDefault="00DF5870" w:rsidP="00DF5870">
      <w:pPr>
        <w:rPr>
          <w:rFonts w:ascii="Arial" w:hAnsi="Arial"/>
          <w:highlight w:val="yellow"/>
          <w:lang w:eastAsia="pl-PL"/>
        </w:rPr>
      </w:pPr>
    </w:p>
    <w:p w14:paraId="37D40137" w14:textId="77777777" w:rsidR="00DF5870" w:rsidRPr="00C94733" w:rsidRDefault="00DF5870" w:rsidP="00DF5870">
      <w:pPr>
        <w:rPr>
          <w:rFonts w:ascii="Arial" w:hAnsi="Arial"/>
          <w:highlight w:val="yellow"/>
          <w:lang w:eastAsia="pl-PL"/>
        </w:rPr>
      </w:pPr>
    </w:p>
    <w:p w14:paraId="5B3F77D1" w14:textId="77777777" w:rsidR="00DF5870" w:rsidRPr="00C94733" w:rsidRDefault="00DF5870" w:rsidP="00DF5870">
      <w:pPr>
        <w:rPr>
          <w:rFonts w:ascii="Arial" w:hAnsi="Arial"/>
          <w:highlight w:val="yellow"/>
          <w:lang w:eastAsia="pl-PL"/>
        </w:rPr>
      </w:pPr>
    </w:p>
    <w:p w14:paraId="5568A348" w14:textId="77777777" w:rsidR="00DF5870" w:rsidRDefault="00DF5870" w:rsidP="00DF5870">
      <w:pPr>
        <w:pStyle w:val="Caption"/>
        <w:spacing w:line="240" w:lineRule="auto"/>
        <w:contextualSpacing/>
        <w:jc w:val="center"/>
        <w:rPr>
          <w:rFonts w:ascii="Arial" w:hAnsi="Arial" w:cs="Arial"/>
          <w:color w:val="auto"/>
        </w:rPr>
      </w:pPr>
      <w:bookmarkStart w:id="11" w:name="_Ref377484875"/>
      <w:bookmarkStart w:id="12" w:name="_Toc389115620"/>
      <w:bookmarkStart w:id="13" w:name="_Toc23940342"/>
    </w:p>
    <w:p w14:paraId="609A0465" w14:textId="77777777" w:rsidR="00DF5870" w:rsidRDefault="00DF5870" w:rsidP="00DF5870">
      <w:pPr>
        <w:pStyle w:val="Caption"/>
        <w:spacing w:line="240" w:lineRule="auto"/>
        <w:contextualSpacing/>
        <w:jc w:val="center"/>
        <w:rPr>
          <w:rFonts w:ascii="Arial" w:hAnsi="Arial" w:cs="Arial"/>
          <w:color w:val="auto"/>
        </w:rPr>
      </w:pPr>
    </w:p>
    <w:p w14:paraId="27B14AC4" w14:textId="77777777" w:rsidR="00DF5870" w:rsidRDefault="00DF5870" w:rsidP="00DF5870">
      <w:pPr>
        <w:pStyle w:val="Caption"/>
        <w:spacing w:line="240" w:lineRule="auto"/>
        <w:contextualSpacing/>
        <w:jc w:val="center"/>
        <w:rPr>
          <w:rFonts w:ascii="Arial" w:hAnsi="Arial" w:cs="Arial"/>
          <w:color w:val="auto"/>
        </w:rPr>
      </w:pPr>
    </w:p>
    <w:p w14:paraId="007F9461" w14:textId="77777777" w:rsidR="00DF5870" w:rsidRDefault="00DF5870" w:rsidP="00DF5870">
      <w:pPr>
        <w:pStyle w:val="Caption"/>
        <w:spacing w:line="240" w:lineRule="auto"/>
        <w:contextualSpacing/>
        <w:jc w:val="center"/>
        <w:rPr>
          <w:rFonts w:ascii="Arial" w:hAnsi="Arial" w:cs="Arial"/>
          <w:color w:val="auto"/>
        </w:rPr>
      </w:pPr>
    </w:p>
    <w:p w14:paraId="018C2554" w14:textId="77777777" w:rsidR="00DF5870" w:rsidRDefault="00DF5870" w:rsidP="00DF5870">
      <w:pPr>
        <w:pStyle w:val="Caption"/>
        <w:spacing w:line="240" w:lineRule="auto"/>
        <w:contextualSpacing/>
        <w:jc w:val="center"/>
        <w:rPr>
          <w:rFonts w:ascii="Arial" w:hAnsi="Arial" w:cs="Arial"/>
          <w:color w:val="auto"/>
        </w:rPr>
      </w:pPr>
    </w:p>
    <w:p w14:paraId="7BA12A51" w14:textId="77777777" w:rsidR="00DF5870" w:rsidRDefault="00DF5870" w:rsidP="00DF5870">
      <w:pPr>
        <w:pStyle w:val="Caption"/>
        <w:spacing w:line="240" w:lineRule="auto"/>
        <w:contextualSpacing/>
        <w:jc w:val="center"/>
        <w:rPr>
          <w:rFonts w:ascii="Arial" w:hAnsi="Arial" w:cs="Arial"/>
          <w:color w:val="auto"/>
        </w:rPr>
      </w:pPr>
    </w:p>
    <w:p w14:paraId="114CAB84" w14:textId="77777777" w:rsidR="00DF5870" w:rsidRDefault="00DF5870" w:rsidP="00DF5870">
      <w:pPr>
        <w:pStyle w:val="Caption"/>
        <w:spacing w:line="240" w:lineRule="auto"/>
        <w:contextualSpacing/>
        <w:jc w:val="center"/>
        <w:rPr>
          <w:rFonts w:ascii="Arial" w:hAnsi="Arial" w:cs="Arial"/>
          <w:color w:val="auto"/>
        </w:rPr>
      </w:pPr>
    </w:p>
    <w:p w14:paraId="43D9FA98" w14:textId="77777777" w:rsidR="00DF5870" w:rsidRDefault="00DF5870" w:rsidP="00DF5870">
      <w:pPr>
        <w:pStyle w:val="Caption"/>
        <w:spacing w:line="240" w:lineRule="auto"/>
        <w:contextualSpacing/>
        <w:jc w:val="center"/>
        <w:rPr>
          <w:rFonts w:ascii="Arial" w:hAnsi="Arial" w:cs="Arial"/>
          <w:color w:val="auto"/>
        </w:rPr>
      </w:pPr>
    </w:p>
    <w:p w14:paraId="0D9A75DF" w14:textId="503D8EBE" w:rsidR="00DF5870" w:rsidRPr="00D60CDE" w:rsidRDefault="00DF5870" w:rsidP="00D60CDE">
      <w:pPr>
        <w:pStyle w:val="Caption"/>
        <w:spacing w:line="240" w:lineRule="auto"/>
        <w:contextualSpacing/>
        <w:jc w:val="center"/>
        <w:rPr>
          <w:rFonts w:ascii="Arial" w:hAnsi="Arial" w:cs="Arial"/>
          <w:color w:val="auto"/>
          <w:sz w:val="20"/>
          <w:szCs w:val="20"/>
          <w:lang w:eastAsia="pl-PL"/>
        </w:rPr>
      </w:pPr>
      <w:r w:rsidRPr="001A2297">
        <w:rPr>
          <w:rFonts w:ascii="Arial" w:hAnsi="Arial" w:cs="Arial"/>
          <w:color w:val="auto"/>
          <w:sz w:val="20"/>
          <w:szCs w:val="20"/>
        </w:rPr>
        <w:t xml:space="preserve">Figura nr. </w:t>
      </w:r>
      <w:r w:rsidRPr="001A2297">
        <w:rPr>
          <w:rFonts w:ascii="Arial" w:hAnsi="Arial" w:cs="Arial"/>
          <w:color w:val="auto"/>
          <w:sz w:val="20"/>
          <w:szCs w:val="20"/>
        </w:rPr>
        <w:fldChar w:fldCharType="begin"/>
      </w:r>
      <w:r w:rsidRPr="001A2297">
        <w:rPr>
          <w:rFonts w:ascii="Arial" w:hAnsi="Arial" w:cs="Arial"/>
          <w:color w:val="auto"/>
          <w:sz w:val="20"/>
          <w:szCs w:val="20"/>
        </w:rPr>
        <w:instrText xml:space="preserve"> STYLEREF 1 \s </w:instrText>
      </w:r>
      <w:r w:rsidRPr="001A2297">
        <w:rPr>
          <w:rFonts w:ascii="Arial" w:hAnsi="Arial" w:cs="Arial"/>
          <w:color w:val="auto"/>
          <w:sz w:val="20"/>
          <w:szCs w:val="20"/>
        </w:rPr>
        <w:fldChar w:fldCharType="separate"/>
      </w:r>
      <w:r w:rsidRPr="001A2297">
        <w:rPr>
          <w:rFonts w:ascii="Arial" w:hAnsi="Arial" w:cs="Arial"/>
          <w:noProof/>
          <w:color w:val="auto"/>
          <w:sz w:val="20"/>
          <w:szCs w:val="20"/>
        </w:rPr>
        <w:t>1</w:t>
      </w:r>
      <w:r w:rsidRPr="001A2297">
        <w:rPr>
          <w:rFonts w:ascii="Arial" w:hAnsi="Arial" w:cs="Arial"/>
          <w:color w:val="auto"/>
          <w:sz w:val="20"/>
          <w:szCs w:val="20"/>
        </w:rPr>
        <w:fldChar w:fldCharType="end"/>
      </w:r>
      <w:r w:rsidRPr="001A2297">
        <w:rPr>
          <w:rFonts w:ascii="Arial" w:hAnsi="Arial" w:cs="Arial"/>
          <w:color w:val="auto"/>
          <w:sz w:val="20"/>
          <w:szCs w:val="20"/>
        </w:rPr>
        <w:noBreakHyphen/>
      </w:r>
      <w:r w:rsidRPr="001A2297">
        <w:rPr>
          <w:rFonts w:ascii="Arial" w:hAnsi="Arial" w:cs="Arial"/>
          <w:color w:val="auto"/>
          <w:sz w:val="20"/>
          <w:szCs w:val="20"/>
        </w:rPr>
        <w:fldChar w:fldCharType="begin"/>
      </w:r>
      <w:r w:rsidRPr="001A2297">
        <w:rPr>
          <w:rFonts w:ascii="Arial" w:hAnsi="Arial" w:cs="Arial"/>
          <w:color w:val="auto"/>
          <w:sz w:val="20"/>
          <w:szCs w:val="20"/>
        </w:rPr>
        <w:instrText xml:space="preserve"> SEQ Figura_nr. \* ARABIC \s 1 </w:instrText>
      </w:r>
      <w:r w:rsidRPr="001A2297">
        <w:rPr>
          <w:rFonts w:ascii="Arial" w:hAnsi="Arial" w:cs="Arial"/>
          <w:color w:val="auto"/>
          <w:sz w:val="20"/>
          <w:szCs w:val="20"/>
        </w:rPr>
        <w:fldChar w:fldCharType="separate"/>
      </w:r>
      <w:r w:rsidRPr="001A2297">
        <w:rPr>
          <w:rFonts w:ascii="Arial" w:hAnsi="Arial" w:cs="Arial"/>
          <w:noProof/>
          <w:color w:val="auto"/>
          <w:sz w:val="20"/>
          <w:szCs w:val="20"/>
        </w:rPr>
        <w:t>1</w:t>
      </w:r>
      <w:r w:rsidRPr="001A2297">
        <w:rPr>
          <w:rFonts w:ascii="Arial" w:hAnsi="Arial" w:cs="Arial"/>
          <w:color w:val="auto"/>
          <w:sz w:val="20"/>
          <w:szCs w:val="20"/>
        </w:rPr>
        <w:fldChar w:fldCharType="end"/>
      </w:r>
      <w:bookmarkEnd w:id="11"/>
      <w:r w:rsidRPr="001A2297">
        <w:rPr>
          <w:rFonts w:ascii="Arial" w:hAnsi="Arial" w:cs="Arial"/>
          <w:color w:val="auto"/>
          <w:sz w:val="20"/>
          <w:szCs w:val="20"/>
        </w:rPr>
        <w:t xml:space="preserve"> Schema principalelor faze necesare a fi parcurse pentru întocmirea raportului de amplasament</w:t>
      </w:r>
      <w:bookmarkEnd w:id="12"/>
      <w:bookmarkEnd w:id="13"/>
    </w:p>
    <w:p w14:paraId="462803B8" w14:textId="77777777" w:rsidR="00DF5870" w:rsidRDefault="00DF5870" w:rsidP="00DF5870">
      <w:pPr>
        <w:rPr>
          <w:rFonts w:ascii="Arial" w:hAnsi="Arial"/>
          <w:lang w:eastAsia="pl-PL"/>
        </w:rPr>
      </w:pPr>
    </w:p>
    <w:p w14:paraId="56B11BD0" w14:textId="13E3AD69" w:rsidR="00DF5870" w:rsidRPr="00C94733" w:rsidRDefault="00DF5870" w:rsidP="001A2297">
      <w:pPr>
        <w:jc w:val="both"/>
        <w:rPr>
          <w:rFonts w:ascii="Arial" w:hAnsi="Arial"/>
          <w:lang w:eastAsia="pl-PL"/>
        </w:rPr>
      </w:pPr>
      <w:r w:rsidRPr="00C94733">
        <w:rPr>
          <w:rFonts w:ascii="Arial" w:hAnsi="Arial"/>
          <w:lang w:eastAsia="pl-PL"/>
        </w:rPr>
        <w:t xml:space="preserve">În </w:t>
      </w:r>
      <w:r w:rsidR="001A2297" w:rsidRPr="00C94733">
        <w:rPr>
          <w:rFonts w:ascii="Arial" w:hAnsi="Arial"/>
          <w:lang w:eastAsia="pl-PL"/>
        </w:rPr>
        <w:t>funcție</w:t>
      </w:r>
      <w:r w:rsidRPr="00C94733">
        <w:rPr>
          <w:rFonts w:ascii="Arial" w:hAnsi="Arial"/>
          <w:lang w:eastAsia="pl-PL"/>
        </w:rPr>
        <w:t xml:space="preserve"> de caracteristicile proiectului analizat, pentru elaborarea acestui raport de amplasament, s-a considerat necesară parcurgerea Fazei 1a.</w:t>
      </w:r>
    </w:p>
    <w:p w14:paraId="6384D2E7" w14:textId="49F7305C" w:rsidR="00DF5870" w:rsidRPr="00C94733" w:rsidRDefault="00DF5870" w:rsidP="001A2297">
      <w:pPr>
        <w:jc w:val="both"/>
        <w:rPr>
          <w:rFonts w:ascii="Arial" w:hAnsi="Arial"/>
          <w:lang w:eastAsia="pl-PL"/>
        </w:rPr>
      </w:pPr>
      <w:r w:rsidRPr="00C94733">
        <w:rPr>
          <w:rFonts w:ascii="Arial" w:hAnsi="Arial"/>
          <w:lang w:eastAsia="pl-PL"/>
        </w:rPr>
        <w:t xml:space="preserve">Elaborarea raportului s-a realizat atât pe baza unor </w:t>
      </w:r>
      <w:r w:rsidR="001A2297" w:rsidRPr="00C94733">
        <w:rPr>
          <w:rFonts w:ascii="Arial" w:hAnsi="Arial"/>
          <w:lang w:eastAsia="pl-PL"/>
        </w:rPr>
        <w:t>informații</w:t>
      </w:r>
      <w:r w:rsidRPr="00C94733">
        <w:rPr>
          <w:rFonts w:ascii="Arial" w:hAnsi="Arial"/>
          <w:lang w:eastAsia="pl-PL"/>
        </w:rPr>
        <w:t xml:space="preserve"> </w:t>
      </w:r>
      <w:r w:rsidR="00CE1CBD" w:rsidRPr="00C94733">
        <w:rPr>
          <w:rFonts w:ascii="Arial" w:hAnsi="Arial"/>
          <w:lang w:eastAsia="pl-PL"/>
        </w:rPr>
        <w:t>și</w:t>
      </w:r>
      <w:r w:rsidRPr="00C94733">
        <w:rPr>
          <w:rFonts w:ascii="Arial" w:hAnsi="Arial"/>
          <w:lang w:eastAsia="pl-PL"/>
        </w:rPr>
        <w:t xml:space="preserve"> date anterioare, folosite pentru realizarea unor </w:t>
      </w:r>
      <w:r w:rsidR="001A2297" w:rsidRPr="00C94733">
        <w:rPr>
          <w:rFonts w:ascii="Arial" w:hAnsi="Arial"/>
          <w:lang w:eastAsia="pl-PL"/>
        </w:rPr>
        <w:t>documentații</w:t>
      </w:r>
      <w:r w:rsidRPr="00C94733">
        <w:rPr>
          <w:rFonts w:ascii="Arial" w:hAnsi="Arial"/>
          <w:lang w:eastAsia="pl-PL"/>
        </w:rPr>
        <w:t xml:space="preserve"> necesare pentru </w:t>
      </w:r>
      <w:r w:rsidR="001A2297" w:rsidRPr="00C94733">
        <w:rPr>
          <w:rFonts w:ascii="Arial" w:hAnsi="Arial"/>
          <w:lang w:eastAsia="pl-PL"/>
        </w:rPr>
        <w:t>obținerea</w:t>
      </w:r>
      <w:r w:rsidRPr="00C94733">
        <w:rPr>
          <w:rFonts w:ascii="Arial" w:hAnsi="Arial"/>
          <w:lang w:eastAsia="pl-PL"/>
        </w:rPr>
        <w:t xml:space="preserve"> unor avize, acorduri </w:t>
      </w:r>
      <w:r w:rsidR="00CE1CBD" w:rsidRPr="00C94733">
        <w:rPr>
          <w:rFonts w:ascii="Arial" w:hAnsi="Arial"/>
          <w:lang w:eastAsia="pl-PL"/>
        </w:rPr>
        <w:t>și</w:t>
      </w:r>
      <w:r w:rsidRPr="00C94733">
        <w:rPr>
          <w:rFonts w:ascii="Arial" w:hAnsi="Arial"/>
          <w:lang w:eastAsia="pl-PL"/>
        </w:rPr>
        <w:t xml:space="preserve"> </w:t>
      </w:r>
      <w:r w:rsidR="001A2297" w:rsidRPr="00C94733">
        <w:rPr>
          <w:rFonts w:ascii="Arial" w:hAnsi="Arial"/>
          <w:lang w:eastAsia="pl-PL"/>
        </w:rPr>
        <w:t>autorizații</w:t>
      </w:r>
      <w:r w:rsidRPr="00C94733">
        <w:rPr>
          <w:rFonts w:ascii="Arial" w:hAnsi="Arial"/>
          <w:lang w:eastAsia="pl-PL"/>
        </w:rPr>
        <w:t xml:space="preserve">, precum </w:t>
      </w:r>
      <w:r w:rsidR="00CE1CBD" w:rsidRPr="00C94733">
        <w:rPr>
          <w:rFonts w:ascii="Arial" w:hAnsi="Arial"/>
          <w:lang w:eastAsia="pl-PL"/>
        </w:rPr>
        <w:t>și</w:t>
      </w:r>
      <w:r w:rsidRPr="00C94733">
        <w:rPr>
          <w:rFonts w:ascii="Arial" w:hAnsi="Arial"/>
          <w:lang w:eastAsia="pl-PL"/>
        </w:rPr>
        <w:t xml:space="preserve"> a unor </w:t>
      </w:r>
      <w:r w:rsidR="001A2297" w:rsidRPr="00C94733">
        <w:rPr>
          <w:rFonts w:ascii="Arial" w:hAnsi="Arial"/>
          <w:lang w:eastAsia="pl-PL"/>
        </w:rPr>
        <w:t>informații</w:t>
      </w:r>
      <w:r w:rsidRPr="00C94733">
        <w:rPr>
          <w:rFonts w:ascii="Arial" w:hAnsi="Arial"/>
          <w:lang w:eastAsia="pl-PL"/>
        </w:rPr>
        <w:t xml:space="preserve"> actuale, privind </w:t>
      </w:r>
      <w:r w:rsidR="001A2297" w:rsidRPr="00C94733">
        <w:rPr>
          <w:rFonts w:ascii="Arial" w:hAnsi="Arial"/>
          <w:lang w:eastAsia="pl-PL"/>
        </w:rPr>
        <w:t>situația</w:t>
      </w:r>
      <w:r w:rsidRPr="00C94733">
        <w:rPr>
          <w:rFonts w:ascii="Arial" w:hAnsi="Arial"/>
          <w:lang w:eastAsia="pl-PL"/>
        </w:rPr>
        <w:t xml:space="preserve"> curentă a </w:t>
      </w:r>
      <w:r>
        <w:rPr>
          <w:rFonts w:ascii="Arial" w:hAnsi="Arial"/>
          <w:lang w:eastAsia="pl-PL"/>
        </w:rPr>
        <w:t>STMB Prahova</w:t>
      </w:r>
      <w:r w:rsidRPr="00C94733">
        <w:rPr>
          <w:rFonts w:ascii="Arial" w:hAnsi="Arial"/>
          <w:lang w:eastAsia="pl-PL"/>
        </w:rPr>
        <w:t xml:space="preserve">. </w:t>
      </w:r>
    </w:p>
    <w:p w14:paraId="799BC7AC" w14:textId="482D5203" w:rsidR="00DF5870" w:rsidRPr="00C94733" w:rsidRDefault="00DF5870" w:rsidP="001A2297">
      <w:pPr>
        <w:jc w:val="both"/>
        <w:rPr>
          <w:rFonts w:ascii="Arial" w:hAnsi="Arial"/>
          <w:lang w:eastAsia="pl-PL"/>
        </w:rPr>
      </w:pPr>
      <w:r w:rsidRPr="00C94733">
        <w:rPr>
          <w:rFonts w:ascii="Arial" w:hAnsi="Arial"/>
          <w:lang w:eastAsia="pl-PL"/>
        </w:rPr>
        <w:t xml:space="preserve">Astfel, pe baza </w:t>
      </w:r>
      <w:r w:rsidR="001A2297" w:rsidRPr="00C94733">
        <w:rPr>
          <w:rFonts w:ascii="Arial" w:hAnsi="Arial"/>
          <w:lang w:eastAsia="pl-PL"/>
        </w:rPr>
        <w:t>informațiilor</w:t>
      </w:r>
      <w:r w:rsidRPr="00C94733">
        <w:rPr>
          <w:rFonts w:ascii="Arial" w:hAnsi="Arial"/>
          <w:lang w:eastAsia="pl-PL"/>
        </w:rPr>
        <w:t xml:space="preserve"> disponibile </w:t>
      </w:r>
      <w:r w:rsidR="00CE1CBD" w:rsidRPr="00C94733">
        <w:rPr>
          <w:rFonts w:ascii="Arial" w:hAnsi="Arial"/>
          <w:lang w:eastAsia="pl-PL"/>
        </w:rPr>
        <w:t>și</w:t>
      </w:r>
      <w:r w:rsidRPr="00C94733">
        <w:rPr>
          <w:rFonts w:ascii="Arial" w:hAnsi="Arial"/>
          <w:lang w:eastAsia="pl-PL"/>
        </w:rPr>
        <w:t xml:space="preserve"> </w:t>
      </w:r>
      <w:r w:rsidR="001A2297" w:rsidRPr="00C94733">
        <w:rPr>
          <w:rFonts w:ascii="Arial" w:hAnsi="Arial"/>
          <w:lang w:eastAsia="pl-PL"/>
        </w:rPr>
        <w:t>ținând</w:t>
      </w:r>
      <w:r w:rsidRPr="00C94733">
        <w:rPr>
          <w:rFonts w:ascii="Arial" w:hAnsi="Arial"/>
          <w:lang w:eastAsia="pl-PL"/>
        </w:rPr>
        <w:t xml:space="preserve"> cont de structura prezentată în Ghidul Tehnic General, raportul este structurat în următoarele capitole:</w:t>
      </w:r>
    </w:p>
    <w:p w14:paraId="684816EE" w14:textId="77777777" w:rsidR="00DF5870" w:rsidRPr="001A2297" w:rsidRDefault="00DF5870" w:rsidP="001A2297">
      <w:pPr>
        <w:jc w:val="both"/>
        <w:rPr>
          <w:rFonts w:ascii="Arial" w:hAnsi="Arial"/>
          <w:lang w:eastAsia="pl-PL"/>
        </w:rPr>
      </w:pPr>
      <w:r w:rsidRPr="001A2297">
        <w:rPr>
          <w:rFonts w:ascii="Arial" w:hAnsi="Arial"/>
          <w:lang w:eastAsia="pl-PL"/>
        </w:rPr>
        <w:t>Capitolul 1 – Introducere</w:t>
      </w:r>
    </w:p>
    <w:p w14:paraId="30A495A2" w14:textId="77777777" w:rsidR="00DF5870" w:rsidRPr="001A2297" w:rsidRDefault="00DF5870" w:rsidP="001A2297">
      <w:pPr>
        <w:jc w:val="both"/>
        <w:rPr>
          <w:rFonts w:ascii="Arial" w:hAnsi="Arial"/>
          <w:lang w:eastAsia="pl-PL"/>
        </w:rPr>
      </w:pPr>
      <w:r w:rsidRPr="001A2297">
        <w:rPr>
          <w:rFonts w:ascii="Arial" w:hAnsi="Arial"/>
          <w:lang w:eastAsia="pl-PL"/>
        </w:rPr>
        <w:t>Capitolul 2 – Descrierea amplasamentului</w:t>
      </w:r>
    </w:p>
    <w:p w14:paraId="350D3448" w14:textId="77777777" w:rsidR="00DF5870" w:rsidRPr="001A2297" w:rsidRDefault="00DF5870" w:rsidP="001A2297">
      <w:pPr>
        <w:jc w:val="both"/>
        <w:rPr>
          <w:rFonts w:ascii="Arial" w:hAnsi="Arial"/>
          <w:lang w:eastAsia="pl-PL"/>
        </w:rPr>
      </w:pPr>
      <w:r w:rsidRPr="001A2297">
        <w:rPr>
          <w:rFonts w:ascii="Arial" w:hAnsi="Arial"/>
          <w:lang w:eastAsia="pl-PL"/>
        </w:rPr>
        <w:t xml:space="preserve">Capitolul 3 – Istoricul terenului </w:t>
      </w:r>
    </w:p>
    <w:p w14:paraId="569B6C1F" w14:textId="1D0A5723" w:rsidR="00DF5870" w:rsidRPr="001A2297" w:rsidRDefault="00DF5870" w:rsidP="001A2297">
      <w:pPr>
        <w:jc w:val="both"/>
        <w:rPr>
          <w:rFonts w:ascii="Arial" w:hAnsi="Arial"/>
          <w:lang w:eastAsia="pl-PL"/>
        </w:rPr>
      </w:pPr>
      <w:r w:rsidRPr="001A2297">
        <w:rPr>
          <w:rFonts w:ascii="Arial" w:hAnsi="Arial"/>
          <w:lang w:eastAsia="pl-PL"/>
        </w:rPr>
        <w:t xml:space="preserve">Capitolul 4 – </w:t>
      </w:r>
      <w:r w:rsidR="001A2297">
        <w:rPr>
          <w:rFonts w:ascii="Arial" w:hAnsi="Arial"/>
          <w:lang w:eastAsia="pl-PL"/>
        </w:rPr>
        <w:t>Recunoașterea terenului</w:t>
      </w:r>
    </w:p>
    <w:p w14:paraId="238FC36B" w14:textId="632C480D" w:rsidR="00DF5870" w:rsidRPr="001A2297" w:rsidRDefault="00DF5870" w:rsidP="001A2297">
      <w:pPr>
        <w:jc w:val="both"/>
        <w:rPr>
          <w:rFonts w:ascii="Arial" w:hAnsi="Arial"/>
        </w:rPr>
      </w:pPr>
      <w:r w:rsidRPr="001A2297">
        <w:rPr>
          <w:rFonts w:ascii="Arial" w:hAnsi="Arial"/>
        </w:rPr>
        <w:t xml:space="preserve">Capitolul 5 – Analiza  rezultatelor determinărilor privind calitatea factorilor de mediu pe amplasament </w:t>
      </w:r>
    </w:p>
    <w:p w14:paraId="34D50CC4" w14:textId="52711F12" w:rsidR="00DF5870" w:rsidRPr="001A2297" w:rsidRDefault="00DF5870" w:rsidP="001A2297">
      <w:pPr>
        <w:jc w:val="both"/>
        <w:rPr>
          <w:rFonts w:ascii="Arial" w:hAnsi="Arial"/>
        </w:rPr>
      </w:pPr>
      <w:r w:rsidRPr="001A2297">
        <w:rPr>
          <w:rFonts w:ascii="Arial" w:hAnsi="Arial"/>
        </w:rPr>
        <w:t xml:space="preserve">Capitolul 6 – Raport privind </w:t>
      </w:r>
      <w:r w:rsidR="004D7E6F" w:rsidRPr="001A2297">
        <w:rPr>
          <w:rFonts w:ascii="Arial" w:hAnsi="Arial"/>
        </w:rPr>
        <w:t>situația</w:t>
      </w:r>
      <w:r w:rsidRPr="001A2297">
        <w:rPr>
          <w:rFonts w:ascii="Arial" w:hAnsi="Arial"/>
        </w:rPr>
        <w:t xml:space="preserve"> de </w:t>
      </w:r>
      <w:r w:rsidR="004D7E6F" w:rsidRPr="001A2297">
        <w:rPr>
          <w:rFonts w:ascii="Arial" w:hAnsi="Arial"/>
        </w:rPr>
        <w:t>referința</w:t>
      </w:r>
    </w:p>
    <w:p w14:paraId="13180B11" w14:textId="3DD4F9B0" w:rsidR="00DF5870" w:rsidRPr="001A2297" w:rsidRDefault="00DF5870" w:rsidP="001A2297">
      <w:pPr>
        <w:jc w:val="both"/>
        <w:rPr>
          <w:rFonts w:ascii="Arial" w:hAnsi="Arial"/>
        </w:rPr>
      </w:pPr>
      <w:r w:rsidRPr="001A2297">
        <w:rPr>
          <w:rFonts w:ascii="Arial" w:hAnsi="Arial"/>
        </w:rPr>
        <w:t xml:space="preserve">Capitolul 7 – </w:t>
      </w:r>
      <w:r w:rsidR="004D7E6F" w:rsidRPr="001A2297">
        <w:rPr>
          <w:rFonts w:ascii="Arial" w:hAnsi="Arial"/>
        </w:rPr>
        <w:t>R</w:t>
      </w:r>
      <w:r w:rsidRPr="001A2297">
        <w:rPr>
          <w:rFonts w:ascii="Arial" w:hAnsi="Arial"/>
        </w:rPr>
        <w:t xml:space="preserve">ezumat </w:t>
      </w:r>
      <w:r w:rsidR="004D7E6F" w:rsidRPr="001A2297">
        <w:rPr>
          <w:rFonts w:ascii="Arial" w:hAnsi="Arial"/>
        </w:rPr>
        <w:t>fără</w:t>
      </w:r>
      <w:r w:rsidRPr="001A2297">
        <w:rPr>
          <w:rFonts w:ascii="Arial" w:hAnsi="Arial"/>
        </w:rPr>
        <w:t xml:space="preserve"> caracter tehnic a detaliilor prezentate</w:t>
      </w:r>
    </w:p>
    <w:p w14:paraId="5D48B7C3" w14:textId="49895FCE" w:rsidR="00DF5870" w:rsidRPr="00C94733" w:rsidRDefault="00DF5870" w:rsidP="001A2297">
      <w:pPr>
        <w:jc w:val="both"/>
        <w:rPr>
          <w:rFonts w:ascii="Arial" w:hAnsi="Arial"/>
          <w:lang w:eastAsia="pl-PL"/>
        </w:rPr>
      </w:pPr>
      <w:r w:rsidRPr="001A2297">
        <w:rPr>
          <w:rFonts w:ascii="Arial" w:hAnsi="Arial"/>
          <w:lang w:eastAsia="pl-PL"/>
        </w:rPr>
        <w:t xml:space="preserve">Capitolul </w:t>
      </w:r>
      <w:r w:rsidR="004D7E6F" w:rsidRPr="001A2297">
        <w:rPr>
          <w:rFonts w:ascii="Arial" w:hAnsi="Arial"/>
          <w:lang w:eastAsia="pl-PL"/>
        </w:rPr>
        <w:t>8</w:t>
      </w:r>
      <w:r w:rsidRPr="001A2297">
        <w:rPr>
          <w:rFonts w:ascii="Arial" w:hAnsi="Arial"/>
          <w:lang w:eastAsia="pl-PL"/>
        </w:rPr>
        <w:t xml:space="preserve"> – </w:t>
      </w:r>
      <w:r w:rsidR="001A2297">
        <w:rPr>
          <w:rFonts w:ascii="Arial" w:hAnsi="Arial"/>
          <w:lang w:eastAsia="pl-PL"/>
        </w:rPr>
        <w:t>Interpretarea rezultatelor si recomandări</w:t>
      </w:r>
    </w:p>
    <w:p w14:paraId="5E75AAF4" w14:textId="77777777" w:rsidR="00DF5870" w:rsidRDefault="00DF5870" w:rsidP="00DF5870">
      <w:pPr>
        <w:rPr>
          <w:rFonts w:ascii="Arial" w:hAnsi="Arial"/>
          <w:lang w:eastAsia="pl-PL"/>
        </w:rPr>
      </w:pPr>
    </w:p>
    <w:p w14:paraId="49BE9027" w14:textId="3A019C63" w:rsidR="00DF5870" w:rsidRPr="00C94733" w:rsidRDefault="00DF5870" w:rsidP="00DF5870">
      <w:pPr>
        <w:rPr>
          <w:rFonts w:ascii="Arial" w:hAnsi="Arial"/>
          <w:lang w:eastAsia="pl-PL"/>
        </w:rPr>
      </w:pPr>
      <w:r w:rsidRPr="00C94733">
        <w:rPr>
          <w:rFonts w:ascii="Arial" w:hAnsi="Arial"/>
          <w:lang w:eastAsia="pl-PL"/>
        </w:rPr>
        <w:t xml:space="preserve">Raportul de amplasament </w:t>
      </w:r>
      <w:r w:rsidR="001A2297" w:rsidRPr="00C94733">
        <w:rPr>
          <w:rFonts w:ascii="Arial" w:hAnsi="Arial"/>
          <w:lang w:eastAsia="pl-PL"/>
        </w:rPr>
        <w:t>conține</w:t>
      </w:r>
      <w:r w:rsidRPr="00C94733">
        <w:rPr>
          <w:rFonts w:ascii="Arial" w:hAnsi="Arial"/>
          <w:lang w:eastAsia="pl-PL"/>
        </w:rPr>
        <w:t xml:space="preserve"> </w:t>
      </w:r>
      <w:r w:rsidR="001A2297" w:rsidRPr="00C94733">
        <w:rPr>
          <w:rFonts w:ascii="Arial" w:hAnsi="Arial"/>
          <w:lang w:eastAsia="pl-PL"/>
        </w:rPr>
        <w:t>și</w:t>
      </w:r>
      <w:r w:rsidRPr="00C94733">
        <w:rPr>
          <w:rFonts w:ascii="Arial" w:hAnsi="Arial"/>
          <w:lang w:eastAsia="pl-PL"/>
        </w:rPr>
        <w:t xml:space="preserve"> o serie de anexe în care sunt prezentate date </w:t>
      </w:r>
      <w:r w:rsidR="00CE1CBD" w:rsidRPr="00C94733">
        <w:rPr>
          <w:rFonts w:ascii="Arial" w:hAnsi="Arial"/>
          <w:lang w:eastAsia="pl-PL"/>
        </w:rPr>
        <w:t>și</w:t>
      </w:r>
      <w:r w:rsidRPr="00C94733">
        <w:rPr>
          <w:rFonts w:ascii="Arial" w:hAnsi="Arial"/>
          <w:lang w:eastAsia="pl-PL"/>
        </w:rPr>
        <w:t xml:space="preserve"> </w:t>
      </w:r>
      <w:r w:rsidR="001A2297" w:rsidRPr="00C94733">
        <w:rPr>
          <w:rFonts w:ascii="Arial" w:hAnsi="Arial"/>
          <w:lang w:eastAsia="pl-PL"/>
        </w:rPr>
        <w:t>informații</w:t>
      </w:r>
      <w:r w:rsidRPr="00C94733">
        <w:rPr>
          <w:rFonts w:ascii="Arial" w:hAnsi="Arial"/>
          <w:lang w:eastAsia="pl-PL"/>
        </w:rPr>
        <w:t xml:space="preserve"> care să clarifice </w:t>
      </w:r>
      <w:r w:rsidR="001A2297" w:rsidRPr="00C94733">
        <w:rPr>
          <w:rFonts w:ascii="Arial" w:hAnsi="Arial"/>
          <w:lang w:eastAsia="pl-PL"/>
        </w:rPr>
        <w:t>și</w:t>
      </w:r>
      <w:r w:rsidRPr="00C94733">
        <w:rPr>
          <w:rFonts w:ascii="Arial" w:hAnsi="Arial"/>
          <w:lang w:eastAsia="pl-PL"/>
        </w:rPr>
        <w:t xml:space="preserve"> să </w:t>
      </w:r>
      <w:r w:rsidR="001A2297" w:rsidRPr="00C94733">
        <w:rPr>
          <w:rFonts w:ascii="Arial" w:hAnsi="Arial"/>
          <w:lang w:eastAsia="pl-PL"/>
        </w:rPr>
        <w:t>susțină</w:t>
      </w:r>
      <w:r w:rsidRPr="00C94733">
        <w:rPr>
          <w:rFonts w:ascii="Arial" w:hAnsi="Arial"/>
          <w:lang w:eastAsia="pl-PL"/>
        </w:rPr>
        <w:t xml:space="preserve"> prezentările </w:t>
      </w:r>
      <w:r w:rsidR="001A2297" w:rsidRPr="00C94733">
        <w:rPr>
          <w:rFonts w:ascii="Arial" w:hAnsi="Arial"/>
          <w:lang w:eastAsia="pl-PL"/>
        </w:rPr>
        <w:t>și</w:t>
      </w:r>
      <w:r w:rsidRPr="00C94733">
        <w:rPr>
          <w:rFonts w:ascii="Arial" w:hAnsi="Arial"/>
          <w:lang w:eastAsia="pl-PL"/>
        </w:rPr>
        <w:t xml:space="preserve"> analizele din partea scrisă a raportului.</w:t>
      </w:r>
    </w:p>
    <w:p w14:paraId="05CB285A" w14:textId="7E579378" w:rsidR="00DF5870" w:rsidRDefault="00DF5870" w:rsidP="00174D8B">
      <w:pPr>
        <w:jc w:val="both"/>
        <w:rPr>
          <w:rFonts w:ascii="Arial" w:hAnsi="Arial"/>
        </w:rPr>
      </w:pPr>
    </w:p>
    <w:p w14:paraId="0D819F71" w14:textId="77777777" w:rsidR="00B97DA8" w:rsidRDefault="00B97DA8" w:rsidP="00174D8B">
      <w:pPr>
        <w:jc w:val="both"/>
        <w:rPr>
          <w:rFonts w:ascii="Arial" w:hAnsi="Arial"/>
        </w:rPr>
      </w:pPr>
    </w:p>
    <w:p w14:paraId="00C15863" w14:textId="2D2FD9F0" w:rsidR="00DF5870" w:rsidRPr="00D60CDE" w:rsidRDefault="00EC0347" w:rsidP="00174D8B">
      <w:pPr>
        <w:pStyle w:val="Heading1"/>
        <w:rPr>
          <w:sz w:val="22"/>
          <w:szCs w:val="22"/>
          <w:u w:val="single"/>
        </w:rPr>
      </w:pPr>
      <w:bookmarkStart w:id="14" w:name="_Toc389115572"/>
      <w:bookmarkStart w:id="15" w:name="_Toc437529754"/>
      <w:r w:rsidRPr="00D60CDE">
        <w:rPr>
          <w:sz w:val="22"/>
          <w:szCs w:val="22"/>
          <w:u w:val="single"/>
        </w:rPr>
        <w:t>Descrierea amplasamentului</w:t>
      </w:r>
      <w:bookmarkEnd w:id="14"/>
      <w:bookmarkEnd w:id="15"/>
    </w:p>
    <w:p w14:paraId="2C3EB09A" w14:textId="2E421F78" w:rsidR="00DF5870" w:rsidRPr="00D60CDE" w:rsidRDefault="00EC0347" w:rsidP="00DF5870">
      <w:pPr>
        <w:pStyle w:val="Heading2"/>
        <w:rPr>
          <w:b/>
          <w:bCs/>
          <w:color w:val="auto"/>
          <w:sz w:val="22"/>
          <w:szCs w:val="22"/>
          <w:u w:val="single"/>
        </w:rPr>
      </w:pPr>
      <w:bookmarkStart w:id="16" w:name="_Toc389115573"/>
      <w:bookmarkStart w:id="17" w:name="_Toc437529755"/>
      <w:r w:rsidRPr="00D60CDE">
        <w:rPr>
          <w:b/>
          <w:bCs/>
          <w:color w:val="auto"/>
          <w:sz w:val="22"/>
          <w:szCs w:val="22"/>
          <w:u w:val="single"/>
        </w:rPr>
        <w:t>Localizarea amplasamentului</w:t>
      </w:r>
      <w:bookmarkEnd w:id="16"/>
      <w:bookmarkEnd w:id="17"/>
    </w:p>
    <w:p w14:paraId="5859C8A7" w14:textId="582492E3" w:rsidR="00DF5870" w:rsidRPr="00EC0347" w:rsidRDefault="00DF5870" w:rsidP="00DF5870">
      <w:pPr>
        <w:spacing w:line="236" w:lineRule="auto"/>
        <w:ind w:right="20" w:firstLine="708"/>
        <w:rPr>
          <w:rFonts w:ascii="Arial" w:hAnsi="Arial"/>
        </w:rPr>
      </w:pPr>
      <w:r w:rsidRPr="00EC0347">
        <w:rPr>
          <w:rFonts w:ascii="Arial" w:hAnsi="Arial"/>
        </w:rPr>
        <w:t xml:space="preserve">Amplasamentul STMB este situat in partea de nord-est a Municipiului </w:t>
      </w:r>
      <w:r w:rsidR="00EC0347" w:rsidRPr="00EC0347">
        <w:rPr>
          <w:rFonts w:ascii="Arial" w:hAnsi="Arial"/>
        </w:rPr>
        <w:t>Ploiești</w:t>
      </w:r>
      <w:r w:rsidRPr="00EC0347">
        <w:rPr>
          <w:rFonts w:ascii="Arial" w:hAnsi="Arial"/>
        </w:rPr>
        <w:t xml:space="preserve">, la o distanta de circa 2 km de zona </w:t>
      </w:r>
      <w:r w:rsidR="00EC0347" w:rsidRPr="00EC0347">
        <w:rPr>
          <w:rFonts w:ascii="Arial" w:hAnsi="Arial"/>
        </w:rPr>
        <w:t>rezidențiala</w:t>
      </w:r>
      <w:r w:rsidRPr="00EC0347">
        <w:rPr>
          <w:rFonts w:ascii="Arial" w:hAnsi="Arial"/>
        </w:rPr>
        <w:t xml:space="preserve"> a acestuia.</w:t>
      </w:r>
    </w:p>
    <w:p w14:paraId="07739F37" w14:textId="77777777" w:rsidR="00DF5870" w:rsidRPr="00EC0347" w:rsidRDefault="00DF5870" w:rsidP="00DF5870">
      <w:pPr>
        <w:spacing w:line="244" w:lineRule="exact"/>
        <w:rPr>
          <w:rFonts w:ascii="Arial" w:eastAsia="Times New Roman" w:hAnsi="Arial"/>
        </w:rPr>
      </w:pPr>
    </w:p>
    <w:p w14:paraId="79AFB92C" w14:textId="05AB7E0D" w:rsidR="00DF5870" w:rsidRPr="00EC0347" w:rsidRDefault="00DF5870" w:rsidP="00DF5870">
      <w:pPr>
        <w:spacing w:line="0" w:lineRule="atLeast"/>
        <w:ind w:left="700"/>
        <w:rPr>
          <w:rFonts w:ascii="Arial" w:hAnsi="Arial"/>
        </w:rPr>
      </w:pPr>
      <w:r w:rsidRPr="00EC0347">
        <w:rPr>
          <w:rFonts w:ascii="Arial" w:hAnsi="Arial"/>
        </w:rPr>
        <w:t xml:space="preserve">Imobilul se </w:t>
      </w:r>
      <w:r w:rsidR="00EC0347" w:rsidRPr="00EC0347">
        <w:rPr>
          <w:rFonts w:ascii="Arial" w:hAnsi="Arial"/>
        </w:rPr>
        <w:t>învecinează</w:t>
      </w:r>
      <w:r w:rsidRPr="00EC0347">
        <w:rPr>
          <w:rFonts w:ascii="Arial" w:hAnsi="Arial"/>
        </w:rPr>
        <w:t>:</w:t>
      </w:r>
    </w:p>
    <w:p w14:paraId="655FD607" w14:textId="77777777" w:rsidR="00DF5870" w:rsidRPr="00EC0347" w:rsidRDefault="00DF5870" w:rsidP="00DF5870">
      <w:pPr>
        <w:spacing w:line="298" w:lineRule="exact"/>
        <w:rPr>
          <w:rFonts w:ascii="Arial" w:eastAsia="Times New Roman" w:hAnsi="Arial"/>
        </w:rPr>
      </w:pPr>
    </w:p>
    <w:p w14:paraId="28A2ACED" w14:textId="238EFBA8" w:rsidR="00DF5870" w:rsidRPr="00926AF6" w:rsidRDefault="00DF5870" w:rsidP="00926AF6">
      <w:pPr>
        <w:pStyle w:val="ListParagraph"/>
        <w:numPr>
          <w:ilvl w:val="0"/>
          <w:numId w:val="99"/>
        </w:numPr>
        <w:tabs>
          <w:tab w:val="left" w:pos="1060"/>
        </w:tabs>
        <w:spacing w:line="254" w:lineRule="auto"/>
        <w:ind w:right="20"/>
        <w:jc w:val="both"/>
        <w:rPr>
          <w:rFonts w:ascii="Arial" w:hAnsi="Arial"/>
        </w:rPr>
      </w:pPr>
      <w:r w:rsidRPr="00926AF6">
        <w:rPr>
          <w:rFonts w:ascii="Arial" w:hAnsi="Arial"/>
        </w:rPr>
        <w:t xml:space="preserve">pe latura estica- terenuri </w:t>
      </w:r>
      <w:r w:rsidR="00EC0347" w:rsidRPr="00926AF6">
        <w:rPr>
          <w:rFonts w:ascii="Arial" w:hAnsi="Arial"/>
        </w:rPr>
        <w:t>aparținând</w:t>
      </w:r>
      <w:r w:rsidRPr="00926AF6">
        <w:rPr>
          <w:rFonts w:ascii="Arial" w:hAnsi="Arial"/>
        </w:rPr>
        <w:t xml:space="preserve"> </w:t>
      </w:r>
      <w:r w:rsidR="00EC0347" w:rsidRPr="00926AF6">
        <w:rPr>
          <w:rFonts w:ascii="Arial" w:hAnsi="Arial"/>
        </w:rPr>
        <w:t>Primăriei</w:t>
      </w:r>
      <w:r w:rsidRPr="00926AF6">
        <w:rPr>
          <w:rFonts w:ascii="Arial" w:hAnsi="Arial"/>
        </w:rPr>
        <w:t xml:space="preserve"> Municipiului </w:t>
      </w:r>
      <w:r w:rsidR="00EC0347" w:rsidRPr="00926AF6">
        <w:rPr>
          <w:rFonts w:ascii="Arial" w:hAnsi="Arial"/>
        </w:rPr>
        <w:t>Ploiești</w:t>
      </w:r>
      <w:r w:rsidRPr="00926AF6">
        <w:rPr>
          <w:rFonts w:ascii="Arial" w:hAnsi="Arial"/>
        </w:rPr>
        <w:t xml:space="preserve"> ( nr cadastral 130764) si Dalas Oil SRL ( nr cadastral 122274)- distanta minima a </w:t>
      </w:r>
      <w:r w:rsidR="00EC0347" w:rsidRPr="00926AF6">
        <w:rPr>
          <w:rFonts w:ascii="Arial" w:hAnsi="Arial"/>
        </w:rPr>
        <w:t>construcțiilor</w:t>
      </w:r>
      <w:r w:rsidRPr="00926AF6">
        <w:rPr>
          <w:rFonts w:ascii="Arial" w:hAnsi="Arial"/>
        </w:rPr>
        <w:t xml:space="preserve"> fata de limita </w:t>
      </w:r>
      <w:r w:rsidR="00EC0347" w:rsidRPr="00926AF6">
        <w:rPr>
          <w:rFonts w:ascii="Arial" w:hAnsi="Arial"/>
        </w:rPr>
        <w:t>proprietății</w:t>
      </w:r>
      <w:r w:rsidRPr="00926AF6">
        <w:rPr>
          <w:rFonts w:ascii="Arial" w:hAnsi="Arial"/>
        </w:rPr>
        <w:t xml:space="preserve"> este de 15,08 m;</w:t>
      </w:r>
    </w:p>
    <w:p w14:paraId="7B5D1F5A" w14:textId="23889ACA" w:rsidR="00DF5870" w:rsidRPr="00926AF6" w:rsidRDefault="00DF5870" w:rsidP="00926AF6">
      <w:pPr>
        <w:pStyle w:val="ListParagraph"/>
        <w:numPr>
          <w:ilvl w:val="0"/>
          <w:numId w:val="99"/>
        </w:numPr>
        <w:tabs>
          <w:tab w:val="left" w:pos="1060"/>
        </w:tabs>
        <w:spacing w:line="253" w:lineRule="auto"/>
        <w:ind w:right="20"/>
        <w:jc w:val="both"/>
        <w:rPr>
          <w:rFonts w:ascii="Arial" w:hAnsi="Arial"/>
        </w:rPr>
      </w:pPr>
      <w:r w:rsidRPr="00926AF6">
        <w:rPr>
          <w:rFonts w:ascii="Arial" w:hAnsi="Arial"/>
        </w:rPr>
        <w:lastRenderedPageBreak/>
        <w:t xml:space="preserve">pe latura vestica- terenuri </w:t>
      </w:r>
      <w:r w:rsidR="00EC0347" w:rsidRPr="00926AF6">
        <w:rPr>
          <w:rFonts w:ascii="Arial" w:hAnsi="Arial"/>
        </w:rPr>
        <w:t>aparținând</w:t>
      </w:r>
      <w:r w:rsidRPr="00926AF6">
        <w:rPr>
          <w:rFonts w:ascii="Arial" w:hAnsi="Arial"/>
        </w:rPr>
        <w:t xml:space="preserve"> municipiului </w:t>
      </w:r>
      <w:r w:rsidR="00EC0347" w:rsidRPr="00926AF6">
        <w:rPr>
          <w:rFonts w:ascii="Arial" w:hAnsi="Arial"/>
        </w:rPr>
        <w:t>Ploiești</w:t>
      </w:r>
      <w:r w:rsidRPr="00926AF6">
        <w:rPr>
          <w:rFonts w:ascii="Arial" w:hAnsi="Arial"/>
        </w:rPr>
        <w:t xml:space="preserve"> ( nr </w:t>
      </w:r>
      <w:r w:rsidR="00EC0347" w:rsidRPr="00926AF6">
        <w:rPr>
          <w:rFonts w:ascii="Arial" w:hAnsi="Arial"/>
        </w:rPr>
        <w:t>cadastral</w:t>
      </w:r>
      <w:r w:rsidRPr="00926AF6">
        <w:rPr>
          <w:rFonts w:ascii="Arial" w:hAnsi="Arial"/>
        </w:rPr>
        <w:t xml:space="preserve"> 131083) si un drum de acces incinta de beton – distanta minima a </w:t>
      </w:r>
      <w:r w:rsidR="00EC0347" w:rsidRPr="00926AF6">
        <w:rPr>
          <w:rFonts w:ascii="Arial" w:hAnsi="Arial"/>
        </w:rPr>
        <w:t>construcțiilor</w:t>
      </w:r>
      <w:r w:rsidRPr="00926AF6">
        <w:rPr>
          <w:rFonts w:ascii="Arial" w:hAnsi="Arial"/>
        </w:rPr>
        <w:t xml:space="preserve"> studiate fata de limita </w:t>
      </w:r>
      <w:r w:rsidR="00EC0347" w:rsidRPr="00926AF6">
        <w:rPr>
          <w:rFonts w:ascii="Arial" w:hAnsi="Arial"/>
        </w:rPr>
        <w:t>proprietății</w:t>
      </w:r>
      <w:r w:rsidRPr="00926AF6">
        <w:rPr>
          <w:rFonts w:ascii="Arial" w:hAnsi="Arial"/>
        </w:rPr>
        <w:t xml:space="preserve"> este de 7,73m;</w:t>
      </w:r>
    </w:p>
    <w:p w14:paraId="1E1FD8EC" w14:textId="69930258" w:rsidR="00DF5870" w:rsidRPr="00926AF6" w:rsidRDefault="00DF5870" w:rsidP="00926AF6">
      <w:pPr>
        <w:pStyle w:val="ListParagraph"/>
        <w:numPr>
          <w:ilvl w:val="0"/>
          <w:numId w:val="99"/>
        </w:numPr>
        <w:tabs>
          <w:tab w:val="left" w:pos="1060"/>
        </w:tabs>
        <w:spacing w:line="254" w:lineRule="auto"/>
        <w:ind w:right="20"/>
        <w:jc w:val="both"/>
        <w:rPr>
          <w:rFonts w:ascii="Arial" w:hAnsi="Arial"/>
        </w:rPr>
      </w:pPr>
      <w:r w:rsidRPr="00926AF6">
        <w:rPr>
          <w:rFonts w:ascii="Arial" w:hAnsi="Arial"/>
        </w:rPr>
        <w:t xml:space="preserve">pe latura nordica –NDS 212, terenuri </w:t>
      </w:r>
      <w:r w:rsidR="00EC0347" w:rsidRPr="00926AF6">
        <w:rPr>
          <w:rFonts w:ascii="Arial" w:hAnsi="Arial"/>
        </w:rPr>
        <w:t>aparținând</w:t>
      </w:r>
      <w:r w:rsidRPr="00926AF6">
        <w:rPr>
          <w:rFonts w:ascii="Arial" w:hAnsi="Arial"/>
        </w:rPr>
        <w:t xml:space="preserve"> municipiului </w:t>
      </w:r>
      <w:r w:rsidR="00EC0347" w:rsidRPr="00926AF6">
        <w:rPr>
          <w:rFonts w:ascii="Arial" w:hAnsi="Arial"/>
        </w:rPr>
        <w:t>Ploiești</w:t>
      </w:r>
      <w:r w:rsidRPr="00926AF6">
        <w:rPr>
          <w:rFonts w:ascii="Arial" w:hAnsi="Arial"/>
        </w:rPr>
        <w:t xml:space="preserve"> ( nr cadastral 131093)- distanta minima a </w:t>
      </w:r>
      <w:r w:rsidR="00EC0347" w:rsidRPr="00926AF6">
        <w:rPr>
          <w:rFonts w:ascii="Arial" w:hAnsi="Arial"/>
        </w:rPr>
        <w:t>construcțiilor</w:t>
      </w:r>
      <w:r w:rsidRPr="00926AF6">
        <w:rPr>
          <w:rFonts w:ascii="Arial" w:hAnsi="Arial"/>
        </w:rPr>
        <w:t xml:space="preserve"> studiate fata de limita </w:t>
      </w:r>
      <w:r w:rsidR="00EC0347" w:rsidRPr="00926AF6">
        <w:rPr>
          <w:rFonts w:ascii="Arial" w:hAnsi="Arial"/>
        </w:rPr>
        <w:t>proprietății</w:t>
      </w:r>
      <w:r w:rsidRPr="00926AF6">
        <w:rPr>
          <w:rFonts w:ascii="Arial" w:hAnsi="Arial"/>
        </w:rPr>
        <w:t xml:space="preserve"> de nord este de 9,70 m;</w:t>
      </w:r>
    </w:p>
    <w:p w14:paraId="73F91B34" w14:textId="4A0010D7" w:rsidR="00DF5870" w:rsidRPr="00926AF6" w:rsidRDefault="00DF5870" w:rsidP="00926AF6">
      <w:pPr>
        <w:pStyle w:val="ListParagraph"/>
        <w:numPr>
          <w:ilvl w:val="0"/>
          <w:numId w:val="99"/>
        </w:numPr>
        <w:tabs>
          <w:tab w:val="left" w:pos="1060"/>
        </w:tabs>
        <w:spacing w:line="254" w:lineRule="auto"/>
        <w:ind w:right="20"/>
        <w:jc w:val="both"/>
        <w:rPr>
          <w:rFonts w:ascii="Arial" w:hAnsi="Arial"/>
        </w:rPr>
      </w:pPr>
      <w:r w:rsidRPr="00926AF6">
        <w:rPr>
          <w:rFonts w:ascii="Arial" w:hAnsi="Arial"/>
        </w:rPr>
        <w:t xml:space="preserve">pe latura sudica- str. Centura de Est, DN 1A- distanta minima a </w:t>
      </w:r>
      <w:r w:rsidR="00EC0347" w:rsidRPr="00926AF6">
        <w:rPr>
          <w:rFonts w:ascii="Arial" w:hAnsi="Arial"/>
        </w:rPr>
        <w:t>construcțiilor</w:t>
      </w:r>
      <w:r w:rsidRPr="00926AF6">
        <w:rPr>
          <w:rFonts w:ascii="Arial" w:hAnsi="Arial"/>
        </w:rPr>
        <w:t xml:space="preserve"> fata de limita stabilita prin </w:t>
      </w:r>
      <w:r w:rsidR="00EC0347" w:rsidRPr="00926AF6">
        <w:rPr>
          <w:rFonts w:ascii="Arial" w:hAnsi="Arial"/>
        </w:rPr>
        <w:t>împrejmuire</w:t>
      </w:r>
      <w:r w:rsidRPr="00926AF6">
        <w:rPr>
          <w:rFonts w:ascii="Arial" w:hAnsi="Arial"/>
        </w:rPr>
        <w:t xml:space="preserve"> este de 22,16m. Fata de DN1A, </w:t>
      </w:r>
      <w:r w:rsidR="00EC0347" w:rsidRPr="00926AF6">
        <w:rPr>
          <w:rFonts w:ascii="Arial" w:hAnsi="Arial"/>
        </w:rPr>
        <w:t>clădirea</w:t>
      </w:r>
      <w:r w:rsidRPr="00926AF6">
        <w:rPr>
          <w:rFonts w:ascii="Arial" w:hAnsi="Arial"/>
        </w:rPr>
        <w:t xml:space="preserve"> cea mai </w:t>
      </w:r>
      <w:r w:rsidR="00EC0347" w:rsidRPr="00926AF6">
        <w:rPr>
          <w:rFonts w:ascii="Arial" w:hAnsi="Arial"/>
        </w:rPr>
        <w:t>apropiată</w:t>
      </w:r>
      <w:r w:rsidRPr="00926AF6">
        <w:rPr>
          <w:rFonts w:ascii="Arial" w:hAnsi="Arial"/>
        </w:rPr>
        <w:t xml:space="preserve"> se afla la cca 52m.</w:t>
      </w:r>
    </w:p>
    <w:p w14:paraId="36958916" w14:textId="77777777" w:rsidR="00DF5870" w:rsidRPr="00EC0347" w:rsidRDefault="00DF5870" w:rsidP="00DF5870">
      <w:pPr>
        <w:spacing w:line="282" w:lineRule="exact"/>
        <w:rPr>
          <w:rFonts w:ascii="Arial" w:hAnsi="Arial"/>
        </w:rPr>
      </w:pPr>
    </w:p>
    <w:p w14:paraId="21B8D9C0" w14:textId="0EA3F066" w:rsidR="00DF5870" w:rsidRPr="00EC0347" w:rsidRDefault="00DF5870" w:rsidP="00DF5870">
      <w:pPr>
        <w:spacing w:line="235" w:lineRule="auto"/>
        <w:ind w:left="1060" w:right="20"/>
        <w:rPr>
          <w:rFonts w:ascii="Arial" w:hAnsi="Arial"/>
        </w:rPr>
      </w:pPr>
      <w:r w:rsidRPr="00EC0347">
        <w:rPr>
          <w:rFonts w:ascii="Arial" w:hAnsi="Arial"/>
        </w:rPr>
        <w:t xml:space="preserve">Coordonatele incintei STMB in sistem de coordonate STEREO </w:t>
      </w:r>
      <w:r w:rsidR="00EC0347">
        <w:rPr>
          <w:rFonts w:ascii="Arial" w:hAnsi="Arial"/>
        </w:rPr>
        <w:t>1970</w:t>
      </w:r>
      <w:r w:rsidRPr="00EC0347">
        <w:rPr>
          <w:rFonts w:ascii="Arial" w:hAnsi="Arial"/>
        </w:rPr>
        <w:t xml:space="preserve"> sunt prezentate in tabelul mai jos:</w:t>
      </w:r>
    </w:p>
    <w:p w14:paraId="4B865C89" w14:textId="77777777" w:rsidR="00DF5870" w:rsidRPr="00C334AA" w:rsidRDefault="00DF5870" w:rsidP="00DF5870">
      <w:pPr>
        <w:spacing w:line="232" w:lineRule="exact"/>
        <w:rPr>
          <w:rFonts w:ascii="Arial" w:eastAsia="Times New Roman" w:hAnsi="Arial"/>
        </w:rPr>
      </w:pPr>
    </w:p>
    <w:tbl>
      <w:tblPr>
        <w:tblW w:w="0" w:type="auto"/>
        <w:tblInd w:w="2210" w:type="dxa"/>
        <w:tblLayout w:type="fixed"/>
        <w:tblCellMar>
          <w:left w:w="0" w:type="dxa"/>
          <w:right w:w="0" w:type="dxa"/>
        </w:tblCellMar>
        <w:tblLook w:val="0000" w:firstRow="0" w:lastRow="0" w:firstColumn="0" w:lastColumn="0" w:noHBand="0" w:noVBand="0"/>
      </w:tblPr>
      <w:tblGrid>
        <w:gridCol w:w="520"/>
        <w:gridCol w:w="1920"/>
        <w:gridCol w:w="1980"/>
      </w:tblGrid>
      <w:tr w:rsidR="003E30BB" w:rsidRPr="00C334AA" w14:paraId="18B43188" w14:textId="77777777" w:rsidTr="003E30BB">
        <w:trPr>
          <w:trHeight w:val="270"/>
        </w:trPr>
        <w:tc>
          <w:tcPr>
            <w:tcW w:w="520" w:type="dxa"/>
            <w:vMerge w:val="restart"/>
            <w:tcBorders>
              <w:top w:val="single" w:sz="8" w:space="0" w:color="auto"/>
              <w:left w:val="single" w:sz="8" w:space="0" w:color="auto"/>
              <w:right w:val="single" w:sz="4" w:space="0" w:color="auto"/>
            </w:tcBorders>
            <w:shd w:val="clear" w:color="auto" w:fill="DEEAF6" w:themeFill="accent5" w:themeFillTint="33"/>
            <w:vAlign w:val="bottom"/>
          </w:tcPr>
          <w:p w14:paraId="60AAE8EC" w14:textId="77777777" w:rsidR="003E30BB" w:rsidRPr="00C334AA" w:rsidRDefault="003E30BB" w:rsidP="00F96022">
            <w:pPr>
              <w:spacing w:line="0" w:lineRule="atLeast"/>
              <w:ind w:left="140"/>
              <w:rPr>
                <w:rFonts w:ascii="Arial" w:hAnsi="Arial"/>
                <w:b/>
                <w:sz w:val="22"/>
              </w:rPr>
            </w:pPr>
            <w:r w:rsidRPr="00C334AA">
              <w:rPr>
                <w:rFonts w:ascii="Arial" w:hAnsi="Arial"/>
                <w:b/>
                <w:sz w:val="22"/>
              </w:rPr>
              <w:t>Nr</w:t>
            </w:r>
          </w:p>
          <w:p w14:paraId="7C98E00A" w14:textId="17B68173" w:rsidR="003E30BB" w:rsidRPr="00C334AA" w:rsidRDefault="003E30BB" w:rsidP="00F96022">
            <w:pPr>
              <w:spacing w:line="0" w:lineRule="atLeast"/>
              <w:ind w:left="120"/>
              <w:rPr>
                <w:rFonts w:ascii="Arial" w:hAnsi="Arial"/>
                <w:b/>
                <w:sz w:val="22"/>
              </w:rPr>
            </w:pPr>
            <w:r w:rsidRPr="00C334AA">
              <w:rPr>
                <w:rFonts w:ascii="Arial" w:hAnsi="Arial"/>
                <w:b/>
                <w:sz w:val="22"/>
              </w:rPr>
              <w:t>pct</w:t>
            </w:r>
          </w:p>
        </w:tc>
        <w:tc>
          <w:tcPr>
            <w:tcW w:w="19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0FD7CB88" w14:textId="77777777" w:rsidR="003E30BB" w:rsidRPr="00C334AA" w:rsidRDefault="003E30BB" w:rsidP="00F96022">
            <w:pPr>
              <w:spacing w:line="0" w:lineRule="atLeast"/>
              <w:ind w:right="550"/>
              <w:jc w:val="right"/>
              <w:rPr>
                <w:rFonts w:ascii="Arial" w:hAnsi="Arial"/>
                <w:b/>
                <w:sz w:val="22"/>
              </w:rPr>
            </w:pPr>
            <w:r w:rsidRPr="00C334AA">
              <w:rPr>
                <w:rFonts w:ascii="Arial" w:hAnsi="Arial"/>
                <w:b/>
                <w:sz w:val="22"/>
              </w:rPr>
              <w:t>X(long)</w:t>
            </w:r>
          </w:p>
        </w:tc>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64A7E976" w14:textId="77777777" w:rsidR="003E30BB" w:rsidRPr="00C334AA" w:rsidRDefault="003E30BB" w:rsidP="00F96022">
            <w:pPr>
              <w:spacing w:line="0" w:lineRule="atLeast"/>
              <w:ind w:right="630"/>
              <w:jc w:val="right"/>
              <w:rPr>
                <w:rFonts w:ascii="Arial" w:hAnsi="Arial"/>
                <w:b/>
                <w:sz w:val="22"/>
              </w:rPr>
            </w:pPr>
            <w:r w:rsidRPr="00C334AA">
              <w:rPr>
                <w:rFonts w:ascii="Arial" w:hAnsi="Arial"/>
                <w:b/>
                <w:sz w:val="22"/>
              </w:rPr>
              <w:t>Y( lat)</w:t>
            </w:r>
          </w:p>
        </w:tc>
      </w:tr>
      <w:tr w:rsidR="003E30BB" w:rsidRPr="00C334AA" w14:paraId="24FC5A4A" w14:textId="77777777" w:rsidTr="003E30BB">
        <w:trPr>
          <w:trHeight w:val="273"/>
        </w:trPr>
        <w:tc>
          <w:tcPr>
            <w:tcW w:w="520" w:type="dxa"/>
            <w:vMerge/>
            <w:tcBorders>
              <w:left w:val="single" w:sz="8" w:space="0" w:color="auto"/>
              <w:bottom w:val="single" w:sz="8" w:space="0" w:color="auto"/>
              <w:right w:val="single" w:sz="4" w:space="0" w:color="auto"/>
            </w:tcBorders>
            <w:shd w:val="clear" w:color="auto" w:fill="DEEAF6" w:themeFill="accent5" w:themeFillTint="33"/>
            <w:vAlign w:val="bottom"/>
          </w:tcPr>
          <w:p w14:paraId="53DCE3D4" w14:textId="0BB2AD31" w:rsidR="003E30BB" w:rsidRPr="00C334AA" w:rsidRDefault="003E30BB" w:rsidP="00F96022">
            <w:pPr>
              <w:spacing w:line="0" w:lineRule="atLeast"/>
              <w:ind w:left="120"/>
              <w:rPr>
                <w:rFonts w:ascii="Arial" w:hAnsi="Arial"/>
                <w:b/>
                <w:sz w:val="22"/>
              </w:rPr>
            </w:pPr>
          </w:p>
        </w:tc>
        <w:tc>
          <w:tcPr>
            <w:tcW w:w="19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C1D2969" w14:textId="77777777" w:rsidR="003E30BB" w:rsidRPr="00C334AA" w:rsidRDefault="003E30BB" w:rsidP="00F96022">
            <w:pPr>
              <w:spacing w:line="0" w:lineRule="atLeast"/>
              <w:ind w:right="790"/>
              <w:jc w:val="right"/>
              <w:rPr>
                <w:rFonts w:ascii="Arial" w:hAnsi="Arial"/>
                <w:b/>
                <w:sz w:val="22"/>
              </w:rPr>
            </w:pPr>
            <w:r w:rsidRPr="00C334AA">
              <w:rPr>
                <w:rFonts w:ascii="Arial" w:hAnsi="Arial"/>
                <w:b/>
                <w:sz w:val="22"/>
              </w:rPr>
              <w:t>m</w:t>
            </w:r>
          </w:p>
        </w:tc>
        <w:tc>
          <w:tcPr>
            <w:tcW w:w="19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65CA8279" w14:textId="77777777" w:rsidR="003E30BB" w:rsidRPr="00C334AA" w:rsidRDefault="003E30BB" w:rsidP="00F96022">
            <w:pPr>
              <w:spacing w:line="0" w:lineRule="atLeast"/>
              <w:ind w:right="810"/>
              <w:jc w:val="right"/>
              <w:rPr>
                <w:rFonts w:ascii="Arial" w:hAnsi="Arial"/>
                <w:b/>
                <w:sz w:val="22"/>
              </w:rPr>
            </w:pPr>
            <w:r w:rsidRPr="00C334AA">
              <w:rPr>
                <w:rFonts w:ascii="Arial" w:hAnsi="Arial"/>
                <w:b/>
                <w:sz w:val="22"/>
              </w:rPr>
              <w:t>m</w:t>
            </w:r>
          </w:p>
        </w:tc>
      </w:tr>
      <w:tr w:rsidR="00DF5870" w:rsidRPr="00C334AA" w14:paraId="275B1169" w14:textId="77777777" w:rsidTr="003E30BB">
        <w:trPr>
          <w:trHeight w:val="257"/>
        </w:trPr>
        <w:tc>
          <w:tcPr>
            <w:tcW w:w="520" w:type="dxa"/>
            <w:tcBorders>
              <w:left w:val="single" w:sz="8" w:space="0" w:color="auto"/>
              <w:right w:val="single" w:sz="8" w:space="0" w:color="auto"/>
            </w:tcBorders>
            <w:shd w:val="clear" w:color="auto" w:fill="auto"/>
            <w:vAlign w:val="bottom"/>
          </w:tcPr>
          <w:p w14:paraId="002085CE" w14:textId="77777777" w:rsidR="00DF5870" w:rsidRPr="00C334AA" w:rsidRDefault="00DF5870" w:rsidP="00F96022">
            <w:pPr>
              <w:spacing w:line="257" w:lineRule="exact"/>
              <w:ind w:left="120"/>
              <w:rPr>
                <w:rFonts w:ascii="Arial" w:hAnsi="Arial"/>
                <w:sz w:val="22"/>
              </w:rPr>
            </w:pPr>
            <w:r w:rsidRPr="00C334AA">
              <w:rPr>
                <w:rFonts w:ascii="Arial" w:hAnsi="Arial"/>
                <w:sz w:val="22"/>
              </w:rPr>
              <w:t>1</w:t>
            </w:r>
          </w:p>
        </w:tc>
        <w:tc>
          <w:tcPr>
            <w:tcW w:w="1920" w:type="dxa"/>
            <w:tcBorders>
              <w:top w:val="single" w:sz="4" w:space="0" w:color="auto"/>
              <w:right w:val="single" w:sz="8" w:space="0" w:color="auto"/>
            </w:tcBorders>
            <w:shd w:val="clear" w:color="auto" w:fill="auto"/>
            <w:vAlign w:val="bottom"/>
          </w:tcPr>
          <w:p w14:paraId="7AB9D6CC" w14:textId="77777777" w:rsidR="00DF5870" w:rsidRPr="00C334AA" w:rsidRDefault="00DF5870" w:rsidP="00F96022">
            <w:pPr>
              <w:spacing w:line="257" w:lineRule="exact"/>
              <w:ind w:right="770"/>
              <w:jc w:val="right"/>
              <w:rPr>
                <w:rFonts w:ascii="Arial" w:hAnsi="Arial"/>
                <w:sz w:val="22"/>
              </w:rPr>
            </w:pPr>
            <w:r w:rsidRPr="00C334AA">
              <w:rPr>
                <w:rFonts w:ascii="Arial" w:hAnsi="Arial"/>
                <w:sz w:val="22"/>
              </w:rPr>
              <w:t>585449.38</w:t>
            </w:r>
          </w:p>
        </w:tc>
        <w:tc>
          <w:tcPr>
            <w:tcW w:w="1980" w:type="dxa"/>
            <w:tcBorders>
              <w:top w:val="single" w:sz="4" w:space="0" w:color="auto"/>
              <w:right w:val="single" w:sz="8" w:space="0" w:color="auto"/>
            </w:tcBorders>
            <w:shd w:val="clear" w:color="auto" w:fill="auto"/>
            <w:vAlign w:val="bottom"/>
          </w:tcPr>
          <w:p w14:paraId="46723B55" w14:textId="77777777" w:rsidR="00DF5870" w:rsidRPr="00C334AA" w:rsidRDefault="00DF5870" w:rsidP="00F96022">
            <w:pPr>
              <w:spacing w:line="257" w:lineRule="exact"/>
              <w:ind w:right="830"/>
              <w:jc w:val="right"/>
              <w:rPr>
                <w:rFonts w:ascii="Arial" w:hAnsi="Arial"/>
                <w:sz w:val="22"/>
              </w:rPr>
            </w:pPr>
            <w:r w:rsidRPr="00C334AA">
              <w:rPr>
                <w:rFonts w:ascii="Arial" w:hAnsi="Arial"/>
                <w:sz w:val="22"/>
              </w:rPr>
              <w:t>384439.58</w:t>
            </w:r>
          </w:p>
        </w:tc>
      </w:tr>
      <w:tr w:rsidR="00DF5870" w:rsidRPr="00C334AA" w14:paraId="67B7BFE1" w14:textId="77777777" w:rsidTr="00F96022">
        <w:trPr>
          <w:trHeight w:val="252"/>
        </w:trPr>
        <w:tc>
          <w:tcPr>
            <w:tcW w:w="520" w:type="dxa"/>
            <w:tcBorders>
              <w:left w:val="single" w:sz="8" w:space="0" w:color="auto"/>
              <w:right w:val="single" w:sz="8" w:space="0" w:color="auto"/>
            </w:tcBorders>
            <w:shd w:val="clear" w:color="auto" w:fill="auto"/>
            <w:vAlign w:val="bottom"/>
          </w:tcPr>
          <w:p w14:paraId="4C7D6F84" w14:textId="77777777" w:rsidR="00DF5870" w:rsidRPr="00C334AA" w:rsidRDefault="00DF5870" w:rsidP="00F96022">
            <w:pPr>
              <w:spacing w:line="252" w:lineRule="exact"/>
              <w:ind w:left="120"/>
              <w:rPr>
                <w:rFonts w:ascii="Arial" w:hAnsi="Arial"/>
                <w:sz w:val="22"/>
              </w:rPr>
            </w:pPr>
            <w:r w:rsidRPr="00C334AA">
              <w:rPr>
                <w:rFonts w:ascii="Arial" w:hAnsi="Arial"/>
                <w:sz w:val="22"/>
              </w:rPr>
              <w:t>2</w:t>
            </w:r>
          </w:p>
        </w:tc>
        <w:tc>
          <w:tcPr>
            <w:tcW w:w="1920" w:type="dxa"/>
            <w:tcBorders>
              <w:right w:val="single" w:sz="8" w:space="0" w:color="auto"/>
            </w:tcBorders>
            <w:shd w:val="clear" w:color="auto" w:fill="auto"/>
            <w:vAlign w:val="bottom"/>
          </w:tcPr>
          <w:p w14:paraId="032BE968" w14:textId="77777777" w:rsidR="00DF5870" w:rsidRPr="00C334AA" w:rsidRDefault="00DF5870" w:rsidP="00F96022">
            <w:pPr>
              <w:spacing w:line="252" w:lineRule="exact"/>
              <w:ind w:right="770"/>
              <w:jc w:val="right"/>
              <w:rPr>
                <w:rFonts w:ascii="Arial" w:hAnsi="Arial"/>
                <w:sz w:val="22"/>
              </w:rPr>
            </w:pPr>
            <w:r w:rsidRPr="00C334AA">
              <w:rPr>
                <w:rFonts w:ascii="Arial" w:hAnsi="Arial"/>
                <w:sz w:val="22"/>
              </w:rPr>
              <w:t>585493.40</w:t>
            </w:r>
          </w:p>
        </w:tc>
        <w:tc>
          <w:tcPr>
            <w:tcW w:w="1980" w:type="dxa"/>
            <w:tcBorders>
              <w:right w:val="single" w:sz="8" w:space="0" w:color="auto"/>
            </w:tcBorders>
            <w:shd w:val="clear" w:color="auto" w:fill="auto"/>
            <w:vAlign w:val="bottom"/>
          </w:tcPr>
          <w:p w14:paraId="46A5F513" w14:textId="77777777" w:rsidR="00DF5870" w:rsidRPr="00C334AA" w:rsidRDefault="00DF5870" w:rsidP="00F96022">
            <w:pPr>
              <w:spacing w:line="252" w:lineRule="exact"/>
              <w:ind w:right="830"/>
              <w:jc w:val="right"/>
              <w:rPr>
                <w:rFonts w:ascii="Arial" w:hAnsi="Arial"/>
                <w:sz w:val="22"/>
              </w:rPr>
            </w:pPr>
            <w:r w:rsidRPr="00C334AA">
              <w:rPr>
                <w:rFonts w:ascii="Arial" w:hAnsi="Arial"/>
                <w:sz w:val="22"/>
              </w:rPr>
              <w:t>384437.98</w:t>
            </w:r>
          </w:p>
        </w:tc>
      </w:tr>
      <w:tr w:rsidR="00DF5870" w:rsidRPr="00C334AA" w14:paraId="0E7DB874" w14:textId="77777777" w:rsidTr="00F96022">
        <w:trPr>
          <w:trHeight w:val="255"/>
        </w:trPr>
        <w:tc>
          <w:tcPr>
            <w:tcW w:w="520" w:type="dxa"/>
            <w:tcBorders>
              <w:left w:val="single" w:sz="8" w:space="0" w:color="auto"/>
              <w:right w:val="single" w:sz="8" w:space="0" w:color="auto"/>
            </w:tcBorders>
            <w:shd w:val="clear" w:color="auto" w:fill="auto"/>
            <w:vAlign w:val="bottom"/>
          </w:tcPr>
          <w:p w14:paraId="77298C7D" w14:textId="77777777" w:rsidR="00DF5870" w:rsidRPr="00C334AA" w:rsidRDefault="00DF5870" w:rsidP="00F96022">
            <w:pPr>
              <w:spacing w:line="255" w:lineRule="exact"/>
              <w:ind w:left="120"/>
              <w:rPr>
                <w:rFonts w:ascii="Arial" w:hAnsi="Arial"/>
                <w:sz w:val="22"/>
              </w:rPr>
            </w:pPr>
            <w:r w:rsidRPr="00C334AA">
              <w:rPr>
                <w:rFonts w:ascii="Arial" w:hAnsi="Arial"/>
                <w:sz w:val="22"/>
              </w:rPr>
              <w:t>3</w:t>
            </w:r>
          </w:p>
        </w:tc>
        <w:tc>
          <w:tcPr>
            <w:tcW w:w="1920" w:type="dxa"/>
            <w:tcBorders>
              <w:right w:val="single" w:sz="8" w:space="0" w:color="auto"/>
            </w:tcBorders>
            <w:shd w:val="clear" w:color="auto" w:fill="auto"/>
            <w:vAlign w:val="bottom"/>
          </w:tcPr>
          <w:p w14:paraId="0FFF9751" w14:textId="77777777" w:rsidR="00DF5870" w:rsidRPr="00C334AA" w:rsidRDefault="00DF5870" w:rsidP="00F96022">
            <w:pPr>
              <w:spacing w:line="255" w:lineRule="exact"/>
              <w:ind w:right="770"/>
              <w:jc w:val="right"/>
              <w:rPr>
                <w:rFonts w:ascii="Arial" w:hAnsi="Arial"/>
                <w:sz w:val="22"/>
              </w:rPr>
            </w:pPr>
            <w:r w:rsidRPr="00C334AA">
              <w:rPr>
                <w:rFonts w:ascii="Arial" w:hAnsi="Arial"/>
                <w:sz w:val="22"/>
              </w:rPr>
              <w:t>585538.82</w:t>
            </w:r>
          </w:p>
        </w:tc>
        <w:tc>
          <w:tcPr>
            <w:tcW w:w="1980" w:type="dxa"/>
            <w:tcBorders>
              <w:right w:val="single" w:sz="8" w:space="0" w:color="auto"/>
            </w:tcBorders>
            <w:shd w:val="clear" w:color="auto" w:fill="auto"/>
            <w:vAlign w:val="bottom"/>
          </w:tcPr>
          <w:p w14:paraId="5B5CB44C" w14:textId="77777777" w:rsidR="00DF5870" w:rsidRPr="00C334AA" w:rsidRDefault="00DF5870" w:rsidP="00F96022">
            <w:pPr>
              <w:spacing w:line="255" w:lineRule="exact"/>
              <w:ind w:right="830"/>
              <w:jc w:val="right"/>
              <w:rPr>
                <w:rFonts w:ascii="Arial" w:hAnsi="Arial"/>
                <w:sz w:val="22"/>
              </w:rPr>
            </w:pPr>
            <w:r w:rsidRPr="00C334AA">
              <w:rPr>
                <w:rFonts w:ascii="Arial" w:hAnsi="Arial"/>
                <w:sz w:val="22"/>
              </w:rPr>
              <w:t>384436.27</w:t>
            </w:r>
          </w:p>
        </w:tc>
      </w:tr>
      <w:tr w:rsidR="00DF5870" w:rsidRPr="00C334AA" w14:paraId="50A8E9AE" w14:textId="77777777" w:rsidTr="00F96022">
        <w:trPr>
          <w:trHeight w:val="252"/>
        </w:trPr>
        <w:tc>
          <w:tcPr>
            <w:tcW w:w="520" w:type="dxa"/>
            <w:tcBorders>
              <w:left w:val="single" w:sz="8" w:space="0" w:color="auto"/>
              <w:right w:val="single" w:sz="8" w:space="0" w:color="auto"/>
            </w:tcBorders>
            <w:shd w:val="clear" w:color="auto" w:fill="auto"/>
            <w:vAlign w:val="bottom"/>
          </w:tcPr>
          <w:p w14:paraId="4C071CBF" w14:textId="77777777" w:rsidR="00DF5870" w:rsidRPr="00C334AA" w:rsidRDefault="00DF5870" w:rsidP="00F96022">
            <w:pPr>
              <w:spacing w:line="252" w:lineRule="exact"/>
              <w:ind w:left="120"/>
              <w:rPr>
                <w:rFonts w:ascii="Arial" w:hAnsi="Arial"/>
                <w:sz w:val="22"/>
              </w:rPr>
            </w:pPr>
            <w:r w:rsidRPr="00C334AA">
              <w:rPr>
                <w:rFonts w:ascii="Arial" w:hAnsi="Arial"/>
                <w:sz w:val="22"/>
              </w:rPr>
              <w:t>4</w:t>
            </w:r>
          </w:p>
        </w:tc>
        <w:tc>
          <w:tcPr>
            <w:tcW w:w="1920" w:type="dxa"/>
            <w:tcBorders>
              <w:right w:val="single" w:sz="8" w:space="0" w:color="auto"/>
            </w:tcBorders>
            <w:shd w:val="clear" w:color="auto" w:fill="auto"/>
            <w:vAlign w:val="bottom"/>
          </w:tcPr>
          <w:p w14:paraId="47E6ABE5" w14:textId="77777777" w:rsidR="00DF5870" w:rsidRPr="00C334AA" w:rsidRDefault="00DF5870" w:rsidP="00F96022">
            <w:pPr>
              <w:spacing w:line="252" w:lineRule="exact"/>
              <w:ind w:right="770"/>
              <w:jc w:val="right"/>
              <w:rPr>
                <w:rFonts w:ascii="Arial" w:hAnsi="Arial"/>
                <w:sz w:val="22"/>
              </w:rPr>
            </w:pPr>
            <w:r w:rsidRPr="00C334AA">
              <w:rPr>
                <w:rFonts w:ascii="Arial" w:hAnsi="Arial"/>
                <w:sz w:val="22"/>
              </w:rPr>
              <w:t>585563.19</w:t>
            </w:r>
          </w:p>
        </w:tc>
        <w:tc>
          <w:tcPr>
            <w:tcW w:w="1980" w:type="dxa"/>
            <w:tcBorders>
              <w:right w:val="single" w:sz="8" w:space="0" w:color="auto"/>
            </w:tcBorders>
            <w:shd w:val="clear" w:color="auto" w:fill="auto"/>
            <w:vAlign w:val="bottom"/>
          </w:tcPr>
          <w:p w14:paraId="775D483B" w14:textId="77777777" w:rsidR="00DF5870" w:rsidRPr="00C334AA" w:rsidRDefault="00DF5870" w:rsidP="00F96022">
            <w:pPr>
              <w:spacing w:line="252" w:lineRule="exact"/>
              <w:ind w:right="830"/>
              <w:jc w:val="right"/>
              <w:rPr>
                <w:rFonts w:ascii="Arial" w:hAnsi="Arial"/>
                <w:sz w:val="22"/>
              </w:rPr>
            </w:pPr>
            <w:r w:rsidRPr="00C334AA">
              <w:rPr>
                <w:rFonts w:ascii="Arial" w:hAnsi="Arial"/>
                <w:sz w:val="22"/>
              </w:rPr>
              <w:t>384435.29</w:t>
            </w:r>
          </w:p>
        </w:tc>
      </w:tr>
      <w:tr w:rsidR="00DF5870" w:rsidRPr="00C334AA" w14:paraId="0F8F58BA" w14:textId="77777777" w:rsidTr="00F96022">
        <w:trPr>
          <w:trHeight w:val="252"/>
        </w:trPr>
        <w:tc>
          <w:tcPr>
            <w:tcW w:w="520" w:type="dxa"/>
            <w:tcBorders>
              <w:left w:val="single" w:sz="8" w:space="0" w:color="auto"/>
              <w:right w:val="single" w:sz="8" w:space="0" w:color="auto"/>
            </w:tcBorders>
            <w:shd w:val="clear" w:color="auto" w:fill="auto"/>
            <w:vAlign w:val="bottom"/>
          </w:tcPr>
          <w:p w14:paraId="561A41D7" w14:textId="77777777" w:rsidR="00DF5870" w:rsidRPr="00C334AA" w:rsidRDefault="00DF5870" w:rsidP="00F96022">
            <w:pPr>
              <w:spacing w:line="252" w:lineRule="exact"/>
              <w:ind w:left="120"/>
              <w:rPr>
                <w:rFonts w:ascii="Arial" w:hAnsi="Arial"/>
                <w:sz w:val="22"/>
              </w:rPr>
            </w:pPr>
            <w:r w:rsidRPr="00C334AA">
              <w:rPr>
                <w:rFonts w:ascii="Arial" w:hAnsi="Arial"/>
                <w:sz w:val="22"/>
              </w:rPr>
              <w:t>5</w:t>
            </w:r>
          </w:p>
        </w:tc>
        <w:tc>
          <w:tcPr>
            <w:tcW w:w="1920" w:type="dxa"/>
            <w:tcBorders>
              <w:right w:val="single" w:sz="8" w:space="0" w:color="auto"/>
            </w:tcBorders>
            <w:shd w:val="clear" w:color="auto" w:fill="auto"/>
            <w:vAlign w:val="bottom"/>
          </w:tcPr>
          <w:p w14:paraId="485CA833" w14:textId="77777777" w:rsidR="00DF5870" w:rsidRPr="00C334AA" w:rsidRDefault="00DF5870" w:rsidP="00F96022">
            <w:pPr>
              <w:spacing w:line="252" w:lineRule="exact"/>
              <w:ind w:right="770"/>
              <w:jc w:val="right"/>
              <w:rPr>
                <w:rFonts w:ascii="Arial" w:hAnsi="Arial"/>
                <w:sz w:val="22"/>
              </w:rPr>
            </w:pPr>
            <w:r w:rsidRPr="00C334AA">
              <w:rPr>
                <w:rFonts w:ascii="Arial" w:hAnsi="Arial"/>
                <w:sz w:val="22"/>
              </w:rPr>
              <w:t>585600.00</w:t>
            </w:r>
          </w:p>
        </w:tc>
        <w:tc>
          <w:tcPr>
            <w:tcW w:w="1980" w:type="dxa"/>
            <w:tcBorders>
              <w:right w:val="single" w:sz="8" w:space="0" w:color="auto"/>
            </w:tcBorders>
            <w:shd w:val="clear" w:color="auto" w:fill="auto"/>
            <w:vAlign w:val="bottom"/>
          </w:tcPr>
          <w:p w14:paraId="25AD973A" w14:textId="77777777" w:rsidR="00DF5870" w:rsidRPr="00C334AA" w:rsidRDefault="00DF5870" w:rsidP="00F96022">
            <w:pPr>
              <w:spacing w:line="252" w:lineRule="exact"/>
              <w:ind w:right="830"/>
              <w:jc w:val="right"/>
              <w:rPr>
                <w:rFonts w:ascii="Arial" w:hAnsi="Arial"/>
                <w:sz w:val="22"/>
              </w:rPr>
            </w:pPr>
            <w:r w:rsidRPr="00C334AA">
              <w:rPr>
                <w:rFonts w:ascii="Arial" w:hAnsi="Arial"/>
                <w:sz w:val="22"/>
              </w:rPr>
              <w:t>384433.79</w:t>
            </w:r>
          </w:p>
        </w:tc>
      </w:tr>
      <w:tr w:rsidR="00DF5870" w:rsidRPr="00C334AA" w14:paraId="1C1143C2" w14:textId="77777777" w:rsidTr="00F96022">
        <w:trPr>
          <w:trHeight w:val="252"/>
        </w:trPr>
        <w:tc>
          <w:tcPr>
            <w:tcW w:w="520" w:type="dxa"/>
            <w:tcBorders>
              <w:left w:val="single" w:sz="8" w:space="0" w:color="auto"/>
              <w:right w:val="single" w:sz="8" w:space="0" w:color="auto"/>
            </w:tcBorders>
            <w:shd w:val="clear" w:color="auto" w:fill="auto"/>
            <w:vAlign w:val="bottom"/>
          </w:tcPr>
          <w:p w14:paraId="3B046A2E" w14:textId="77777777" w:rsidR="00DF5870" w:rsidRPr="00C334AA" w:rsidRDefault="00DF5870" w:rsidP="00F96022">
            <w:pPr>
              <w:spacing w:line="252" w:lineRule="exact"/>
              <w:ind w:left="120"/>
              <w:rPr>
                <w:rFonts w:ascii="Arial" w:hAnsi="Arial"/>
                <w:sz w:val="22"/>
              </w:rPr>
            </w:pPr>
            <w:r w:rsidRPr="00C334AA">
              <w:rPr>
                <w:rFonts w:ascii="Arial" w:hAnsi="Arial"/>
                <w:sz w:val="22"/>
              </w:rPr>
              <w:t>6</w:t>
            </w:r>
          </w:p>
        </w:tc>
        <w:tc>
          <w:tcPr>
            <w:tcW w:w="1920" w:type="dxa"/>
            <w:tcBorders>
              <w:right w:val="single" w:sz="8" w:space="0" w:color="auto"/>
            </w:tcBorders>
            <w:shd w:val="clear" w:color="auto" w:fill="auto"/>
            <w:vAlign w:val="bottom"/>
          </w:tcPr>
          <w:p w14:paraId="336A30D1" w14:textId="77777777" w:rsidR="00DF5870" w:rsidRPr="00C334AA" w:rsidRDefault="00DF5870" w:rsidP="00F96022">
            <w:pPr>
              <w:spacing w:line="252" w:lineRule="exact"/>
              <w:ind w:right="770"/>
              <w:jc w:val="right"/>
              <w:rPr>
                <w:rFonts w:ascii="Arial" w:hAnsi="Arial"/>
                <w:sz w:val="22"/>
              </w:rPr>
            </w:pPr>
            <w:r w:rsidRPr="00C334AA">
              <w:rPr>
                <w:rFonts w:ascii="Arial" w:hAnsi="Arial"/>
                <w:sz w:val="22"/>
              </w:rPr>
              <w:t>585700.00</w:t>
            </w:r>
          </w:p>
        </w:tc>
        <w:tc>
          <w:tcPr>
            <w:tcW w:w="1980" w:type="dxa"/>
            <w:tcBorders>
              <w:right w:val="single" w:sz="8" w:space="0" w:color="auto"/>
            </w:tcBorders>
            <w:shd w:val="clear" w:color="auto" w:fill="auto"/>
            <w:vAlign w:val="bottom"/>
          </w:tcPr>
          <w:p w14:paraId="0BDF9985" w14:textId="77777777" w:rsidR="00DF5870" w:rsidRPr="00C334AA" w:rsidRDefault="00DF5870" w:rsidP="00F96022">
            <w:pPr>
              <w:spacing w:line="252" w:lineRule="exact"/>
              <w:ind w:right="830"/>
              <w:jc w:val="right"/>
              <w:rPr>
                <w:rFonts w:ascii="Arial" w:hAnsi="Arial"/>
                <w:sz w:val="22"/>
              </w:rPr>
            </w:pPr>
            <w:r w:rsidRPr="00C334AA">
              <w:rPr>
                <w:rFonts w:ascii="Arial" w:hAnsi="Arial"/>
                <w:sz w:val="22"/>
              </w:rPr>
              <w:t>384429.91</w:t>
            </w:r>
          </w:p>
        </w:tc>
      </w:tr>
      <w:tr w:rsidR="00DF5870" w:rsidRPr="00C334AA" w14:paraId="3A14A47C" w14:textId="77777777" w:rsidTr="00F96022">
        <w:trPr>
          <w:trHeight w:val="252"/>
        </w:trPr>
        <w:tc>
          <w:tcPr>
            <w:tcW w:w="520" w:type="dxa"/>
            <w:tcBorders>
              <w:left w:val="single" w:sz="8" w:space="0" w:color="auto"/>
              <w:right w:val="single" w:sz="8" w:space="0" w:color="auto"/>
            </w:tcBorders>
            <w:shd w:val="clear" w:color="auto" w:fill="auto"/>
            <w:vAlign w:val="bottom"/>
          </w:tcPr>
          <w:p w14:paraId="33A0D9A0" w14:textId="77777777" w:rsidR="00DF5870" w:rsidRPr="00C334AA" w:rsidRDefault="00DF5870" w:rsidP="00F96022">
            <w:pPr>
              <w:spacing w:line="252" w:lineRule="exact"/>
              <w:ind w:left="120"/>
              <w:rPr>
                <w:rFonts w:ascii="Arial" w:hAnsi="Arial"/>
                <w:sz w:val="22"/>
              </w:rPr>
            </w:pPr>
            <w:r w:rsidRPr="00C334AA">
              <w:rPr>
                <w:rFonts w:ascii="Arial" w:hAnsi="Arial"/>
                <w:sz w:val="22"/>
              </w:rPr>
              <w:t>7</w:t>
            </w:r>
          </w:p>
        </w:tc>
        <w:tc>
          <w:tcPr>
            <w:tcW w:w="1920" w:type="dxa"/>
            <w:tcBorders>
              <w:right w:val="single" w:sz="8" w:space="0" w:color="auto"/>
            </w:tcBorders>
            <w:shd w:val="clear" w:color="auto" w:fill="auto"/>
            <w:vAlign w:val="bottom"/>
          </w:tcPr>
          <w:p w14:paraId="3CC996AF" w14:textId="77777777" w:rsidR="00DF5870" w:rsidRPr="00C334AA" w:rsidRDefault="00DF5870" w:rsidP="00F96022">
            <w:pPr>
              <w:spacing w:line="252" w:lineRule="exact"/>
              <w:ind w:right="770"/>
              <w:jc w:val="right"/>
              <w:rPr>
                <w:rFonts w:ascii="Arial" w:hAnsi="Arial"/>
                <w:sz w:val="22"/>
              </w:rPr>
            </w:pPr>
            <w:r w:rsidRPr="00C334AA">
              <w:rPr>
                <w:rFonts w:ascii="Arial" w:hAnsi="Arial"/>
                <w:sz w:val="22"/>
              </w:rPr>
              <w:t>585760.56</w:t>
            </w:r>
          </w:p>
        </w:tc>
        <w:tc>
          <w:tcPr>
            <w:tcW w:w="1980" w:type="dxa"/>
            <w:tcBorders>
              <w:right w:val="single" w:sz="8" w:space="0" w:color="auto"/>
            </w:tcBorders>
            <w:shd w:val="clear" w:color="auto" w:fill="auto"/>
            <w:vAlign w:val="bottom"/>
          </w:tcPr>
          <w:p w14:paraId="1CA67CF6" w14:textId="77777777" w:rsidR="00DF5870" w:rsidRPr="00C334AA" w:rsidRDefault="00DF5870" w:rsidP="00F96022">
            <w:pPr>
              <w:spacing w:line="252" w:lineRule="exact"/>
              <w:ind w:right="830"/>
              <w:jc w:val="right"/>
              <w:rPr>
                <w:rFonts w:ascii="Arial" w:hAnsi="Arial"/>
                <w:sz w:val="22"/>
              </w:rPr>
            </w:pPr>
            <w:r w:rsidRPr="00C334AA">
              <w:rPr>
                <w:rFonts w:ascii="Arial" w:hAnsi="Arial"/>
                <w:sz w:val="22"/>
              </w:rPr>
              <w:t>384426.75</w:t>
            </w:r>
          </w:p>
        </w:tc>
      </w:tr>
      <w:tr w:rsidR="00DF5870" w:rsidRPr="00C334AA" w14:paraId="3D7337A6" w14:textId="77777777" w:rsidTr="00F96022">
        <w:trPr>
          <w:trHeight w:val="252"/>
        </w:trPr>
        <w:tc>
          <w:tcPr>
            <w:tcW w:w="520" w:type="dxa"/>
            <w:tcBorders>
              <w:left w:val="single" w:sz="8" w:space="0" w:color="auto"/>
              <w:right w:val="single" w:sz="8" w:space="0" w:color="auto"/>
            </w:tcBorders>
            <w:shd w:val="clear" w:color="auto" w:fill="auto"/>
            <w:vAlign w:val="bottom"/>
          </w:tcPr>
          <w:p w14:paraId="112E716F" w14:textId="77777777" w:rsidR="00DF5870" w:rsidRPr="00C334AA" w:rsidRDefault="00DF5870" w:rsidP="00F96022">
            <w:pPr>
              <w:spacing w:line="252" w:lineRule="exact"/>
              <w:ind w:left="120"/>
              <w:rPr>
                <w:rFonts w:ascii="Arial" w:hAnsi="Arial"/>
                <w:sz w:val="22"/>
              </w:rPr>
            </w:pPr>
            <w:r w:rsidRPr="00C334AA">
              <w:rPr>
                <w:rFonts w:ascii="Arial" w:hAnsi="Arial"/>
                <w:sz w:val="22"/>
              </w:rPr>
              <w:t>8</w:t>
            </w:r>
          </w:p>
        </w:tc>
        <w:tc>
          <w:tcPr>
            <w:tcW w:w="1920" w:type="dxa"/>
            <w:tcBorders>
              <w:right w:val="single" w:sz="8" w:space="0" w:color="auto"/>
            </w:tcBorders>
            <w:shd w:val="clear" w:color="auto" w:fill="auto"/>
            <w:vAlign w:val="bottom"/>
          </w:tcPr>
          <w:p w14:paraId="3DC26918" w14:textId="77777777" w:rsidR="00DF5870" w:rsidRPr="00C334AA" w:rsidRDefault="00DF5870" w:rsidP="00F96022">
            <w:pPr>
              <w:spacing w:line="252" w:lineRule="exact"/>
              <w:ind w:right="770"/>
              <w:jc w:val="right"/>
              <w:rPr>
                <w:rFonts w:ascii="Arial" w:hAnsi="Arial"/>
                <w:sz w:val="22"/>
              </w:rPr>
            </w:pPr>
            <w:r w:rsidRPr="00C334AA">
              <w:rPr>
                <w:rFonts w:ascii="Arial" w:hAnsi="Arial"/>
                <w:sz w:val="22"/>
              </w:rPr>
              <w:t>585826.59</w:t>
            </w:r>
          </w:p>
        </w:tc>
        <w:tc>
          <w:tcPr>
            <w:tcW w:w="1980" w:type="dxa"/>
            <w:tcBorders>
              <w:right w:val="single" w:sz="8" w:space="0" w:color="auto"/>
            </w:tcBorders>
            <w:shd w:val="clear" w:color="auto" w:fill="auto"/>
            <w:vAlign w:val="bottom"/>
          </w:tcPr>
          <w:p w14:paraId="66469947" w14:textId="77777777" w:rsidR="00DF5870" w:rsidRPr="00C334AA" w:rsidRDefault="00DF5870" w:rsidP="00F96022">
            <w:pPr>
              <w:spacing w:line="252" w:lineRule="exact"/>
              <w:ind w:right="830"/>
              <w:jc w:val="right"/>
              <w:rPr>
                <w:rFonts w:ascii="Arial" w:hAnsi="Arial"/>
                <w:sz w:val="22"/>
              </w:rPr>
            </w:pPr>
            <w:r w:rsidRPr="00C334AA">
              <w:rPr>
                <w:rFonts w:ascii="Arial" w:hAnsi="Arial"/>
                <w:sz w:val="22"/>
              </w:rPr>
              <w:t>384471.70</w:t>
            </w:r>
          </w:p>
        </w:tc>
      </w:tr>
      <w:tr w:rsidR="00DF5870" w:rsidRPr="00C334AA" w14:paraId="46B79C96" w14:textId="77777777" w:rsidTr="00F96022">
        <w:trPr>
          <w:trHeight w:val="255"/>
        </w:trPr>
        <w:tc>
          <w:tcPr>
            <w:tcW w:w="520" w:type="dxa"/>
            <w:tcBorders>
              <w:left w:val="single" w:sz="8" w:space="0" w:color="auto"/>
              <w:right w:val="single" w:sz="8" w:space="0" w:color="auto"/>
            </w:tcBorders>
            <w:shd w:val="clear" w:color="auto" w:fill="auto"/>
            <w:vAlign w:val="bottom"/>
          </w:tcPr>
          <w:p w14:paraId="440448C3" w14:textId="77777777" w:rsidR="00DF5870" w:rsidRPr="00C334AA" w:rsidRDefault="00DF5870" w:rsidP="00F96022">
            <w:pPr>
              <w:spacing w:line="256" w:lineRule="exact"/>
              <w:ind w:left="120"/>
              <w:rPr>
                <w:rFonts w:ascii="Arial" w:hAnsi="Arial"/>
                <w:sz w:val="22"/>
              </w:rPr>
            </w:pPr>
            <w:r w:rsidRPr="00C334AA">
              <w:rPr>
                <w:rFonts w:ascii="Arial" w:hAnsi="Arial"/>
                <w:sz w:val="22"/>
              </w:rPr>
              <w:t>9</w:t>
            </w:r>
          </w:p>
        </w:tc>
        <w:tc>
          <w:tcPr>
            <w:tcW w:w="1920" w:type="dxa"/>
            <w:tcBorders>
              <w:right w:val="single" w:sz="8" w:space="0" w:color="auto"/>
            </w:tcBorders>
            <w:shd w:val="clear" w:color="auto" w:fill="auto"/>
            <w:vAlign w:val="bottom"/>
          </w:tcPr>
          <w:p w14:paraId="7368465D" w14:textId="77777777" w:rsidR="00DF5870" w:rsidRPr="00C334AA" w:rsidRDefault="00DF5870" w:rsidP="00F96022">
            <w:pPr>
              <w:spacing w:line="256" w:lineRule="exact"/>
              <w:ind w:right="770"/>
              <w:jc w:val="right"/>
              <w:rPr>
                <w:rFonts w:ascii="Arial" w:hAnsi="Arial"/>
                <w:sz w:val="22"/>
              </w:rPr>
            </w:pPr>
            <w:r w:rsidRPr="00C334AA">
              <w:rPr>
                <w:rFonts w:ascii="Arial" w:hAnsi="Arial"/>
                <w:sz w:val="22"/>
              </w:rPr>
              <w:t>585841.73</w:t>
            </w:r>
          </w:p>
        </w:tc>
        <w:tc>
          <w:tcPr>
            <w:tcW w:w="1980" w:type="dxa"/>
            <w:tcBorders>
              <w:right w:val="single" w:sz="8" w:space="0" w:color="auto"/>
            </w:tcBorders>
            <w:shd w:val="clear" w:color="auto" w:fill="auto"/>
            <w:vAlign w:val="bottom"/>
          </w:tcPr>
          <w:p w14:paraId="026062B6" w14:textId="77777777" w:rsidR="00DF5870" w:rsidRPr="00C334AA" w:rsidRDefault="00DF5870" w:rsidP="00F96022">
            <w:pPr>
              <w:spacing w:line="256" w:lineRule="exact"/>
              <w:ind w:right="830"/>
              <w:jc w:val="right"/>
              <w:rPr>
                <w:rFonts w:ascii="Arial" w:hAnsi="Arial"/>
                <w:sz w:val="22"/>
              </w:rPr>
            </w:pPr>
            <w:r w:rsidRPr="00C334AA">
              <w:rPr>
                <w:rFonts w:ascii="Arial" w:hAnsi="Arial"/>
                <w:sz w:val="22"/>
              </w:rPr>
              <w:t>384413.66</w:t>
            </w:r>
          </w:p>
        </w:tc>
      </w:tr>
      <w:tr w:rsidR="00DF5870" w:rsidRPr="00C334AA" w14:paraId="17F0CA0B"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0EAAA10D"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10</w:t>
            </w:r>
          </w:p>
        </w:tc>
        <w:tc>
          <w:tcPr>
            <w:tcW w:w="1920" w:type="dxa"/>
            <w:tcBorders>
              <w:bottom w:val="single" w:sz="8" w:space="0" w:color="auto"/>
              <w:right w:val="single" w:sz="8" w:space="0" w:color="auto"/>
            </w:tcBorders>
            <w:shd w:val="clear" w:color="auto" w:fill="auto"/>
            <w:vAlign w:val="bottom"/>
          </w:tcPr>
          <w:p w14:paraId="42F13B1A"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585859.33</w:t>
            </w:r>
          </w:p>
        </w:tc>
        <w:tc>
          <w:tcPr>
            <w:tcW w:w="1980" w:type="dxa"/>
            <w:tcBorders>
              <w:bottom w:val="single" w:sz="8" w:space="0" w:color="auto"/>
              <w:right w:val="single" w:sz="8" w:space="0" w:color="auto"/>
            </w:tcBorders>
            <w:shd w:val="clear" w:color="auto" w:fill="auto"/>
            <w:vAlign w:val="bottom"/>
          </w:tcPr>
          <w:p w14:paraId="3B7523F2"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384453.28</w:t>
            </w:r>
          </w:p>
        </w:tc>
      </w:tr>
      <w:tr w:rsidR="00DF5870" w:rsidRPr="00C334AA" w14:paraId="587E769A"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0E9D4810"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11</w:t>
            </w:r>
          </w:p>
        </w:tc>
        <w:tc>
          <w:tcPr>
            <w:tcW w:w="1920" w:type="dxa"/>
            <w:tcBorders>
              <w:bottom w:val="single" w:sz="8" w:space="0" w:color="auto"/>
              <w:right w:val="single" w:sz="8" w:space="0" w:color="auto"/>
            </w:tcBorders>
            <w:shd w:val="clear" w:color="auto" w:fill="auto"/>
            <w:vAlign w:val="bottom"/>
          </w:tcPr>
          <w:p w14:paraId="42E24915"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585827.79</w:t>
            </w:r>
          </w:p>
        </w:tc>
        <w:tc>
          <w:tcPr>
            <w:tcW w:w="1980" w:type="dxa"/>
            <w:tcBorders>
              <w:bottom w:val="single" w:sz="8" w:space="0" w:color="auto"/>
              <w:right w:val="single" w:sz="8" w:space="0" w:color="auto"/>
            </w:tcBorders>
            <w:shd w:val="clear" w:color="auto" w:fill="auto"/>
            <w:vAlign w:val="bottom"/>
          </w:tcPr>
          <w:p w14:paraId="7E1A781A"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384473.80</w:t>
            </w:r>
          </w:p>
        </w:tc>
      </w:tr>
      <w:tr w:rsidR="00DF5870" w:rsidRPr="00C334AA" w14:paraId="6624300B"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2CA47600"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12</w:t>
            </w:r>
          </w:p>
        </w:tc>
        <w:tc>
          <w:tcPr>
            <w:tcW w:w="1920" w:type="dxa"/>
            <w:tcBorders>
              <w:bottom w:val="single" w:sz="8" w:space="0" w:color="auto"/>
              <w:right w:val="single" w:sz="8" w:space="0" w:color="auto"/>
            </w:tcBorders>
            <w:shd w:val="clear" w:color="auto" w:fill="auto"/>
            <w:vAlign w:val="bottom"/>
          </w:tcPr>
          <w:p w14:paraId="3C4FA1A9"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585851.42</w:t>
            </w:r>
          </w:p>
        </w:tc>
        <w:tc>
          <w:tcPr>
            <w:tcW w:w="1980" w:type="dxa"/>
            <w:tcBorders>
              <w:bottom w:val="single" w:sz="8" w:space="0" w:color="auto"/>
              <w:right w:val="single" w:sz="8" w:space="0" w:color="auto"/>
            </w:tcBorders>
            <w:shd w:val="clear" w:color="auto" w:fill="auto"/>
            <w:vAlign w:val="bottom"/>
          </w:tcPr>
          <w:p w14:paraId="55F9AB0F"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384533.47</w:t>
            </w:r>
          </w:p>
        </w:tc>
      </w:tr>
      <w:tr w:rsidR="00DF5870" w:rsidRPr="00C334AA" w14:paraId="4A22BD13"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7695A9CD"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13</w:t>
            </w:r>
          </w:p>
        </w:tc>
        <w:tc>
          <w:tcPr>
            <w:tcW w:w="1920" w:type="dxa"/>
            <w:tcBorders>
              <w:bottom w:val="single" w:sz="8" w:space="0" w:color="auto"/>
              <w:right w:val="single" w:sz="8" w:space="0" w:color="auto"/>
            </w:tcBorders>
            <w:shd w:val="clear" w:color="auto" w:fill="auto"/>
            <w:vAlign w:val="bottom"/>
          </w:tcPr>
          <w:p w14:paraId="66A0167B"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585851.56</w:t>
            </w:r>
          </w:p>
        </w:tc>
        <w:tc>
          <w:tcPr>
            <w:tcW w:w="1980" w:type="dxa"/>
            <w:tcBorders>
              <w:bottom w:val="single" w:sz="8" w:space="0" w:color="auto"/>
              <w:right w:val="single" w:sz="8" w:space="0" w:color="auto"/>
            </w:tcBorders>
            <w:shd w:val="clear" w:color="auto" w:fill="auto"/>
            <w:vAlign w:val="bottom"/>
          </w:tcPr>
          <w:p w14:paraId="268B5403"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384618.61</w:t>
            </w:r>
          </w:p>
        </w:tc>
      </w:tr>
      <w:tr w:rsidR="00DF5870" w:rsidRPr="00C334AA" w14:paraId="3165BA29"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0EEEE749"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14</w:t>
            </w:r>
          </w:p>
        </w:tc>
        <w:tc>
          <w:tcPr>
            <w:tcW w:w="1920" w:type="dxa"/>
            <w:tcBorders>
              <w:bottom w:val="single" w:sz="8" w:space="0" w:color="auto"/>
              <w:right w:val="single" w:sz="8" w:space="0" w:color="auto"/>
            </w:tcBorders>
            <w:shd w:val="clear" w:color="auto" w:fill="auto"/>
            <w:vAlign w:val="bottom"/>
          </w:tcPr>
          <w:p w14:paraId="7E2BA64B"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585813.23</w:t>
            </w:r>
          </w:p>
        </w:tc>
        <w:tc>
          <w:tcPr>
            <w:tcW w:w="1980" w:type="dxa"/>
            <w:tcBorders>
              <w:bottom w:val="single" w:sz="8" w:space="0" w:color="auto"/>
              <w:right w:val="single" w:sz="8" w:space="0" w:color="auto"/>
            </w:tcBorders>
            <w:shd w:val="clear" w:color="auto" w:fill="auto"/>
            <w:vAlign w:val="bottom"/>
          </w:tcPr>
          <w:p w14:paraId="6B979616"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384612.72</w:t>
            </w:r>
          </w:p>
        </w:tc>
      </w:tr>
      <w:tr w:rsidR="00DF5870" w:rsidRPr="00C334AA" w14:paraId="20A92365"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7A38A6A0"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15</w:t>
            </w:r>
          </w:p>
        </w:tc>
        <w:tc>
          <w:tcPr>
            <w:tcW w:w="1920" w:type="dxa"/>
            <w:tcBorders>
              <w:bottom w:val="single" w:sz="8" w:space="0" w:color="auto"/>
              <w:right w:val="single" w:sz="8" w:space="0" w:color="auto"/>
            </w:tcBorders>
            <w:shd w:val="clear" w:color="auto" w:fill="auto"/>
            <w:vAlign w:val="bottom"/>
          </w:tcPr>
          <w:p w14:paraId="6A5D52D1"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585766.31</w:t>
            </w:r>
          </w:p>
        </w:tc>
        <w:tc>
          <w:tcPr>
            <w:tcW w:w="1980" w:type="dxa"/>
            <w:tcBorders>
              <w:bottom w:val="single" w:sz="8" w:space="0" w:color="auto"/>
              <w:right w:val="single" w:sz="8" w:space="0" w:color="auto"/>
            </w:tcBorders>
            <w:shd w:val="clear" w:color="auto" w:fill="auto"/>
            <w:vAlign w:val="bottom"/>
          </w:tcPr>
          <w:p w14:paraId="193EFE29"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384629.65</w:t>
            </w:r>
          </w:p>
        </w:tc>
      </w:tr>
      <w:tr w:rsidR="00DF5870" w:rsidRPr="00C334AA" w14:paraId="0F3D4C01"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029059D7"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16</w:t>
            </w:r>
          </w:p>
        </w:tc>
        <w:tc>
          <w:tcPr>
            <w:tcW w:w="1920" w:type="dxa"/>
            <w:tcBorders>
              <w:bottom w:val="single" w:sz="8" w:space="0" w:color="auto"/>
              <w:right w:val="single" w:sz="8" w:space="0" w:color="auto"/>
            </w:tcBorders>
            <w:shd w:val="clear" w:color="auto" w:fill="auto"/>
            <w:vAlign w:val="bottom"/>
          </w:tcPr>
          <w:p w14:paraId="76D339AF"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585743.03</w:t>
            </w:r>
          </w:p>
        </w:tc>
        <w:tc>
          <w:tcPr>
            <w:tcW w:w="1980" w:type="dxa"/>
            <w:tcBorders>
              <w:bottom w:val="single" w:sz="8" w:space="0" w:color="auto"/>
              <w:right w:val="single" w:sz="8" w:space="0" w:color="auto"/>
            </w:tcBorders>
            <w:shd w:val="clear" w:color="auto" w:fill="auto"/>
            <w:vAlign w:val="bottom"/>
          </w:tcPr>
          <w:p w14:paraId="2058F1B4"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384540.86</w:t>
            </w:r>
          </w:p>
        </w:tc>
      </w:tr>
      <w:tr w:rsidR="00DF5870" w:rsidRPr="00C334AA" w14:paraId="345EB41E"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1318CEE4"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17</w:t>
            </w:r>
          </w:p>
        </w:tc>
        <w:tc>
          <w:tcPr>
            <w:tcW w:w="1920" w:type="dxa"/>
            <w:tcBorders>
              <w:bottom w:val="single" w:sz="8" w:space="0" w:color="auto"/>
              <w:right w:val="single" w:sz="8" w:space="0" w:color="auto"/>
            </w:tcBorders>
            <w:shd w:val="clear" w:color="auto" w:fill="auto"/>
            <w:vAlign w:val="bottom"/>
          </w:tcPr>
          <w:p w14:paraId="39C5B44E"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585721.29</w:t>
            </w:r>
          </w:p>
        </w:tc>
        <w:tc>
          <w:tcPr>
            <w:tcW w:w="1980" w:type="dxa"/>
            <w:tcBorders>
              <w:bottom w:val="single" w:sz="8" w:space="0" w:color="auto"/>
              <w:right w:val="single" w:sz="8" w:space="0" w:color="auto"/>
            </w:tcBorders>
            <w:shd w:val="clear" w:color="auto" w:fill="auto"/>
            <w:vAlign w:val="bottom"/>
          </w:tcPr>
          <w:p w14:paraId="70A2E601"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384524.94</w:t>
            </w:r>
          </w:p>
        </w:tc>
      </w:tr>
      <w:tr w:rsidR="00DF5870" w:rsidRPr="00C334AA" w14:paraId="543FF5D3"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456CE12C"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18</w:t>
            </w:r>
          </w:p>
        </w:tc>
        <w:tc>
          <w:tcPr>
            <w:tcW w:w="1920" w:type="dxa"/>
            <w:tcBorders>
              <w:bottom w:val="single" w:sz="8" w:space="0" w:color="auto"/>
              <w:right w:val="single" w:sz="8" w:space="0" w:color="auto"/>
            </w:tcBorders>
            <w:shd w:val="clear" w:color="auto" w:fill="auto"/>
            <w:vAlign w:val="bottom"/>
          </w:tcPr>
          <w:p w14:paraId="7D073C62"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585678.68</w:t>
            </w:r>
          </w:p>
        </w:tc>
        <w:tc>
          <w:tcPr>
            <w:tcW w:w="1980" w:type="dxa"/>
            <w:tcBorders>
              <w:bottom w:val="single" w:sz="8" w:space="0" w:color="auto"/>
              <w:right w:val="single" w:sz="8" w:space="0" w:color="auto"/>
            </w:tcBorders>
            <w:shd w:val="clear" w:color="auto" w:fill="auto"/>
            <w:vAlign w:val="bottom"/>
          </w:tcPr>
          <w:p w14:paraId="19A46EEB"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384540.62</w:t>
            </w:r>
          </w:p>
        </w:tc>
      </w:tr>
      <w:tr w:rsidR="00DF5870" w:rsidRPr="00C334AA" w14:paraId="6B46EC7D"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61F5A7C7"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19</w:t>
            </w:r>
          </w:p>
        </w:tc>
        <w:tc>
          <w:tcPr>
            <w:tcW w:w="1920" w:type="dxa"/>
            <w:tcBorders>
              <w:bottom w:val="single" w:sz="8" w:space="0" w:color="auto"/>
              <w:right w:val="single" w:sz="8" w:space="0" w:color="auto"/>
            </w:tcBorders>
            <w:shd w:val="clear" w:color="auto" w:fill="auto"/>
            <w:vAlign w:val="bottom"/>
          </w:tcPr>
          <w:p w14:paraId="2832588F"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585673.17</w:t>
            </w:r>
          </w:p>
        </w:tc>
        <w:tc>
          <w:tcPr>
            <w:tcW w:w="1980" w:type="dxa"/>
            <w:tcBorders>
              <w:bottom w:val="single" w:sz="8" w:space="0" w:color="auto"/>
              <w:right w:val="single" w:sz="8" w:space="0" w:color="auto"/>
            </w:tcBorders>
            <w:shd w:val="clear" w:color="auto" w:fill="auto"/>
            <w:vAlign w:val="bottom"/>
          </w:tcPr>
          <w:p w14:paraId="2E7C2291"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384514.32</w:t>
            </w:r>
          </w:p>
        </w:tc>
      </w:tr>
      <w:tr w:rsidR="00DF5870" w:rsidRPr="00C334AA" w14:paraId="1012A935"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476AF6F0"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20</w:t>
            </w:r>
          </w:p>
        </w:tc>
        <w:tc>
          <w:tcPr>
            <w:tcW w:w="1920" w:type="dxa"/>
            <w:tcBorders>
              <w:bottom w:val="single" w:sz="8" w:space="0" w:color="auto"/>
              <w:right w:val="single" w:sz="8" w:space="0" w:color="auto"/>
            </w:tcBorders>
            <w:shd w:val="clear" w:color="auto" w:fill="auto"/>
            <w:vAlign w:val="bottom"/>
          </w:tcPr>
          <w:p w14:paraId="6D902655"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585570.31</w:t>
            </w:r>
          </w:p>
        </w:tc>
        <w:tc>
          <w:tcPr>
            <w:tcW w:w="1980" w:type="dxa"/>
            <w:tcBorders>
              <w:bottom w:val="single" w:sz="8" w:space="0" w:color="auto"/>
              <w:right w:val="single" w:sz="8" w:space="0" w:color="auto"/>
            </w:tcBorders>
            <w:shd w:val="clear" w:color="auto" w:fill="auto"/>
            <w:vAlign w:val="bottom"/>
          </w:tcPr>
          <w:p w14:paraId="4E1B8037"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384521.11</w:t>
            </w:r>
          </w:p>
        </w:tc>
      </w:tr>
      <w:tr w:rsidR="00DF5870" w:rsidRPr="00C334AA" w14:paraId="0407B098"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05795CB8"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21</w:t>
            </w:r>
          </w:p>
        </w:tc>
        <w:tc>
          <w:tcPr>
            <w:tcW w:w="1920" w:type="dxa"/>
            <w:tcBorders>
              <w:bottom w:val="single" w:sz="8" w:space="0" w:color="auto"/>
              <w:right w:val="single" w:sz="8" w:space="0" w:color="auto"/>
            </w:tcBorders>
            <w:shd w:val="clear" w:color="auto" w:fill="auto"/>
            <w:vAlign w:val="bottom"/>
          </w:tcPr>
          <w:p w14:paraId="1BE69F97"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585570.77</w:t>
            </w:r>
          </w:p>
        </w:tc>
        <w:tc>
          <w:tcPr>
            <w:tcW w:w="1980" w:type="dxa"/>
            <w:tcBorders>
              <w:bottom w:val="single" w:sz="8" w:space="0" w:color="auto"/>
              <w:right w:val="single" w:sz="8" w:space="0" w:color="auto"/>
            </w:tcBorders>
            <w:shd w:val="clear" w:color="auto" w:fill="auto"/>
            <w:vAlign w:val="bottom"/>
          </w:tcPr>
          <w:p w14:paraId="798525CA"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384535.10</w:t>
            </w:r>
          </w:p>
        </w:tc>
      </w:tr>
      <w:tr w:rsidR="00DF5870" w:rsidRPr="00C334AA" w14:paraId="4B2105DB"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593614B9"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22</w:t>
            </w:r>
          </w:p>
        </w:tc>
        <w:tc>
          <w:tcPr>
            <w:tcW w:w="1920" w:type="dxa"/>
            <w:tcBorders>
              <w:bottom w:val="single" w:sz="8" w:space="0" w:color="auto"/>
              <w:right w:val="single" w:sz="8" w:space="0" w:color="auto"/>
            </w:tcBorders>
            <w:shd w:val="clear" w:color="auto" w:fill="auto"/>
            <w:vAlign w:val="bottom"/>
          </w:tcPr>
          <w:p w14:paraId="0AC5F373"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585508.40</w:t>
            </w:r>
          </w:p>
        </w:tc>
        <w:tc>
          <w:tcPr>
            <w:tcW w:w="1980" w:type="dxa"/>
            <w:tcBorders>
              <w:bottom w:val="single" w:sz="8" w:space="0" w:color="auto"/>
              <w:right w:val="single" w:sz="8" w:space="0" w:color="auto"/>
            </w:tcBorders>
            <w:shd w:val="clear" w:color="auto" w:fill="auto"/>
            <w:vAlign w:val="bottom"/>
          </w:tcPr>
          <w:p w14:paraId="67192804"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384537.71</w:t>
            </w:r>
          </w:p>
        </w:tc>
      </w:tr>
      <w:tr w:rsidR="00DF5870" w:rsidRPr="00C334AA" w14:paraId="4D5411FA"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5BBC873F"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23</w:t>
            </w:r>
          </w:p>
        </w:tc>
        <w:tc>
          <w:tcPr>
            <w:tcW w:w="1920" w:type="dxa"/>
            <w:tcBorders>
              <w:bottom w:val="single" w:sz="8" w:space="0" w:color="auto"/>
              <w:right w:val="single" w:sz="8" w:space="0" w:color="auto"/>
            </w:tcBorders>
            <w:shd w:val="clear" w:color="auto" w:fill="auto"/>
            <w:vAlign w:val="bottom"/>
          </w:tcPr>
          <w:p w14:paraId="6A9D586C"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585468.90</w:t>
            </w:r>
          </w:p>
        </w:tc>
        <w:tc>
          <w:tcPr>
            <w:tcW w:w="1980" w:type="dxa"/>
            <w:tcBorders>
              <w:bottom w:val="single" w:sz="8" w:space="0" w:color="auto"/>
              <w:right w:val="single" w:sz="8" w:space="0" w:color="auto"/>
            </w:tcBorders>
            <w:shd w:val="clear" w:color="auto" w:fill="auto"/>
            <w:vAlign w:val="bottom"/>
          </w:tcPr>
          <w:p w14:paraId="31560D96"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384539.36</w:t>
            </w:r>
          </w:p>
        </w:tc>
      </w:tr>
      <w:tr w:rsidR="00DF5870" w:rsidRPr="00C334AA" w14:paraId="390208DE"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5B86ACA3"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24</w:t>
            </w:r>
          </w:p>
        </w:tc>
        <w:tc>
          <w:tcPr>
            <w:tcW w:w="1920" w:type="dxa"/>
            <w:tcBorders>
              <w:bottom w:val="single" w:sz="8" w:space="0" w:color="auto"/>
              <w:right w:val="single" w:sz="8" w:space="0" w:color="auto"/>
            </w:tcBorders>
            <w:shd w:val="clear" w:color="auto" w:fill="auto"/>
            <w:vAlign w:val="bottom"/>
          </w:tcPr>
          <w:p w14:paraId="5899C30D"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585453.10</w:t>
            </w:r>
          </w:p>
        </w:tc>
        <w:tc>
          <w:tcPr>
            <w:tcW w:w="1980" w:type="dxa"/>
            <w:tcBorders>
              <w:bottom w:val="single" w:sz="8" w:space="0" w:color="auto"/>
              <w:right w:val="single" w:sz="8" w:space="0" w:color="auto"/>
            </w:tcBorders>
            <w:shd w:val="clear" w:color="auto" w:fill="auto"/>
            <w:vAlign w:val="bottom"/>
          </w:tcPr>
          <w:p w14:paraId="1DDCC1C3"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384475.35</w:t>
            </w:r>
          </w:p>
        </w:tc>
      </w:tr>
      <w:tr w:rsidR="00DF5870" w:rsidRPr="00C334AA" w14:paraId="7D76E5C7" w14:textId="77777777" w:rsidTr="00DF5870">
        <w:trPr>
          <w:trHeight w:val="246"/>
        </w:trPr>
        <w:tc>
          <w:tcPr>
            <w:tcW w:w="520" w:type="dxa"/>
            <w:tcBorders>
              <w:left w:val="single" w:sz="8" w:space="0" w:color="auto"/>
              <w:bottom w:val="single" w:sz="8" w:space="0" w:color="auto"/>
              <w:right w:val="single" w:sz="8" w:space="0" w:color="auto"/>
            </w:tcBorders>
            <w:shd w:val="clear" w:color="auto" w:fill="auto"/>
            <w:vAlign w:val="bottom"/>
          </w:tcPr>
          <w:p w14:paraId="56BE7FA1"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25</w:t>
            </w:r>
          </w:p>
        </w:tc>
        <w:tc>
          <w:tcPr>
            <w:tcW w:w="1920" w:type="dxa"/>
            <w:tcBorders>
              <w:bottom w:val="single" w:sz="8" w:space="0" w:color="auto"/>
              <w:right w:val="single" w:sz="8" w:space="0" w:color="auto"/>
            </w:tcBorders>
            <w:shd w:val="clear" w:color="auto" w:fill="auto"/>
            <w:vAlign w:val="bottom"/>
          </w:tcPr>
          <w:p w14:paraId="65332019" w14:textId="77777777" w:rsidR="00DF5870" w:rsidRPr="00DF5870" w:rsidRDefault="00DF5870" w:rsidP="00DF5870">
            <w:pPr>
              <w:spacing w:line="0" w:lineRule="atLeast"/>
              <w:rPr>
                <w:rFonts w:ascii="Arial" w:eastAsia="Times New Roman" w:hAnsi="Arial"/>
                <w:sz w:val="21"/>
              </w:rPr>
            </w:pPr>
            <w:r w:rsidRPr="00DF5870">
              <w:rPr>
                <w:rFonts w:ascii="Arial" w:eastAsia="Times New Roman" w:hAnsi="Arial"/>
                <w:sz w:val="21"/>
              </w:rPr>
              <w:t>585450.99</w:t>
            </w:r>
          </w:p>
        </w:tc>
        <w:tc>
          <w:tcPr>
            <w:tcW w:w="1980" w:type="dxa"/>
            <w:tcBorders>
              <w:bottom w:val="single" w:sz="8" w:space="0" w:color="auto"/>
              <w:right w:val="single" w:sz="8" w:space="0" w:color="auto"/>
            </w:tcBorders>
            <w:shd w:val="clear" w:color="auto" w:fill="auto"/>
            <w:vAlign w:val="bottom"/>
          </w:tcPr>
          <w:p w14:paraId="75634C66" w14:textId="77777777" w:rsidR="00DF5870" w:rsidRPr="00DF5870" w:rsidRDefault="00DF5870" w:rsidP="00EC0347">
            <w:pPr>
              <w:keepNext/>
              <w:spacing w:line="0" w:lineRule="atLeast"/>
              <w:rPr>
                <w:rFonts w:ascii="Arial" w:eastAsia="Times New Roman" w:hAnsi="Arial"/>
                <w:sz w:val="21"/>
              </w:rPr>
            </w:pPr>
            <w:r w:rsidRPr="00DF5870">
              <w:rPr>
                <w:rFonts w:ascii="Arial" w:eastAsia="Times New Roman" w:hAnsi="Arial"/>
                <w:sz w:val="21"/>
              </w:rPr>
              <w:t>384469.15</w:t>
            </w:r>
          </w:p>
        </w:tc>
      </w:tr>
    </w:tbl>
    <w:p w14:paraId="388C1595" w14:textId="1590D842" w:rsidR="00DF5870" w:rsidRPr="00EC0347" w:rsidRDefault="00EC0347" w:rsidP="00EC0347">
      <w:pPr>
        <w:pStyle w:val="Caption"/>
        <w:rPr>
          <w:rFonts w:ascii="Arial" w:hAnsi="Arial" w:cs="Arial"/>
          <w:sz w:val="20"/>
          <w:szCs w:val="20"/>
        </w:rPr>
      </w:pPr>
      <w:r w:rsidRPr="00EC0347">
        <w:rPr>
          <w:rFonts w:ascii="Arial" w:hAnsi="Arial" w:cs="Arial"/>
          <w:sz w:val="20"/>
          <w:szCs w:val="20"/>
        </w:rPr>
        <w:t xml:space="preserve">Tabel  </w:t>
      </w:r>
      <w:r w:rsidRPr="00EC0347">
        <w:rPr>
          <w:rFonts w:ascii="Arial" w:hAnsi="Arial" w:cs="Arial"/>
          <w:sz w:val="20"/>
          <w:szCs w:val="20"/>
        </w:rPr>
        <w:fldChar w:fldCharType="begin"/>
      </w:r>
      <w:r w:rsidRPr="00EC0347">
        <w:rPr>
          <w:rFonts w:ascii="Arial" w:hAnsi="Arial" w:cs="Arial"/>
          <w:sz w:val="20"/>
          <w:szCs w:val="20"/>
        </w:rPr>
        <w:instrText xml:space="preserve"> SEQ Tabel_ \* ARABIC </w:instrText>
      </w:r>
      <w:r w:rsidRPr="00EC0347">
        <w:rPr>
          <w:rFonts w:ascii="Arial" w:hAnsi="Arial" w:cs="Arial"/>
          <w:sz w:val="20"/>
          <w:szCs w:val="20"/>
        </w:rPr>
        <w:fldChar w:fldCharType="separate"/>
      </w:r>
      <w:r w:rsidRPr="00EC0347">
        <w:rPr>
          <w:rFonts w:ascii="Arial" w:hAnsi="Arial" w:cs="Arial"/>
          <w:noProof/>
          <w:sz w:val="20"/>
          <w:szCs w:val="20"/>
        </w:rPr>
        <w:t>1</w:t>
      </w:r>
      <w:r w:rsidRPr="00EC0347">
        <w:rPr>
          <w:rFonts w:ascii="Arial" w:hAnsi="Arial" w:cs="Arial"/>
          <w:sz w:val="20"/>
          <w:szCs w:val="20"/>
        </w:rPr>
        <w:fldChar w:fldCharType="end"/>
      </w:r>
      <w:r w:rsidRPr="00EC0347">
        <w:rPr>
          <w:rFonts w:ascii="Arial" w:hAnsi="Arial" w:cs="Arial"/>
          <w:sz w:val="20"/>
          <w:szCs w:val="20"/>
        </w:rPr>
        <w:t xml:space="preserve"> Inventar coordonate STMB</w:t>
      </w:r>
    </w:p>
    <w:p w14:paraId="51060179" w14:textId="6E734E27" w:rsidR="00DF5870" w:rsidRDefault="00DF5870" w:rsidP="00174D8B">
      <w:pPr>
        <w:jc w:val="both"/>
        <w:rPr>
          <w:rFonts w:ascii="Arial" w:hAnsi="Arial"/>
        </w:rPr>
      </w:pPr>
    </w:p>
    <w:p w14:paraId="70C5E71C" w14:textId="77777777" w:rsidR="00DF5870" w:rsidRDefault="00DF5870" w:rsidP="00174D8B">
      <w:pPr>
        <w:jc w:val="both"/>
        <w:rPr>
          <w:rFonts w:ascii="Arial" w:hAnsi="Arial"/>
        </w:rPr>
      </w:pPr>
    </w:p>
    <w:p w14:paraId="7E20F8B4" w14:textId="77777777" w:rsidR="00DF5870" w:rsidRDefault="00DF5870" w:rsidP="00174D8B">
      <w:pPr>
        <w:jc w:val="both"/>
        <w:rPr>
          <w:rFonts w:ascii="Arial" w:eastAsia="Times New Roman" w:hAnsi="Arial"/>
          <w:noProof/>
          <w:sz w:val="21"/>
        </w:rPr>
      </w:pPr>
    </w:p>
    <w:p w14:paraId="08F594F1" w14:textId="77777777" w:rsidR="00DF5870" w:rsidRDefault="00DF5870" w:rsidP="00174D8B">
      <w:pPr>
        <w:jc w:val="both"/>
        <w:rPr>
          <w:rFonts w:ascii="Arial" w:hAnsi="Arial"/>
        </w:rPr>
      </w:pPr>
    </w:p>
    <w:p w14:paraId="1BC29423" w14:textId="77777777" w:rsidR="005F1851" w:rsidRDefault="005F1851" w:rsidP="00174D8B">
      <w:pPr>
        <w:jc w:val="both"/>
        <w:rPr>
          <w:rFonts w:ascii="Arial" w:hAnsi="Arial"/>
        </w:rPr>
      </w:pPr>
    </w:p>
    <w:p w14:paraId="7C5B0744" w14:textId="77777777" w:rsidR="005F1851" w:rsidRDefault="005F1851" w:rsidP="00174D8B">
      <w:pPr>
        <w:jc w:val="both"/>
        <w:rPr>
          <w:rFonts w:ascii="Arial" w:hAnsi="Arial"/>
        </w:rPr>
      </w:pPr>
    </w:p>
    <w:p w14:paraId="588A2E25" w14:textId="1ACF8730" w:rsidR="00DF5870" w:rsidRDefault="00EC0347" w:rsidP="00174D8B">
      <w:pPr>
        <w:jc w:val="both"/>
        <w:rPr>
          <w:rFonts w:ascii="Arial" w:hAnsi="Arial"/>
        </w:rPr>
      </w:pPr>
      <w:r>
        <w:rPr>
          <w:noProof/>
        </w:rPr>
        <w:lastRenderedPageBreak/>
        <mc:AlternateContent>
          <mc:Choice Requires="wps">
            <w:drawing>
              <wp:anchor distT="0" distB="0" distL="114300" distR="114300" simplePos="0" relativeHeight="251720704" behindDoc="0" locked="0" layoutInCell="1" allowOverlap="1" wp14:anchorId="2681F1DD" wp14:editId="66863254">
                <wp:simplePos x="0" y="0"/>
                <wp:positionH relativeFrom="column">
                  <wp:posOffset>3810</wp:posOffset>
                </wp:positionH>
                <wp:positionV relativeFrom="paragraph">
                  <wp:posOffset>3044190</wp:posOffset>
                </wp:positionV>
                <wp:extent cx="599821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98210" cy="635"/>
                        </a:xfrm>
                        <a:prstGeom prst="rect">
                          <a:avLst/>
                        </a:prstGeom>
                        <a:solidFill>
                          <a:prstClr val="white"/>
                        </a:solidFill>
                        <a:ln>
                          <a:noFill/>
                        </a:ln>
                      </wps:spPr>
                      <wps:txbx>
                        <w:txbxContent>
                          <w:p w14:paraId="426AEB3E" w14:textId="1A8C5882" w:rsidR="00C02C96" w:rsidRPr="00EC0347" w:rsidRDefault="00C02C96" w:rsidP="00EC0347">
                            <w:pPr>
                              <w:pStyle w:val="Caption"/>
                              <w:rPr>
                                <w:rFonts w:ascii="Arial" w:eastAsia="Times New Roman" w:hAnsi="Arial" w:cs="Arial"/>
                                <w:noProof/>
                                <w:sz w:val="20"/>
                                <w:szCs w:val="20"/>
                              </w:rPr>
                            </w:pPr>
                            <w:r w:rsidRPr="00EC0347">
                              <w:rPr>
                                <w:rFonts w:ascii="Arial" w:hAnsi="Arial" w:cs="Arial"/>
                                <w:sz w:val="20"/>
                                <w:szCs w:val="20"/>
                              </w:rPr>
                              <w:t xml:space="preserve">Figura </w:t>
                            </w:r>
                            <w:r w:rsidRPr="00EC0347">
                              <w:rPr>
                                <w:rFonts w:ascii="Arial" w:hAnsi="Arial" w:cs="Arial"/>
                                <w:sz w:val="20"/>
                                <w:szCs w:val="20"/>
                              </w:rPr>
                              <w:fldChar w:fldCharType="begin"/>
                            </w:r>
                            <w:r w:rsidRPr="00EC0347">
                              <w:rPr>
                                <w:rFonts w:ascii="Arial" w:hAnsi="Arial" w:cs="Arial"/>
                                <w:sz w:val="20"/>
                                <w:szCs w:val="20"/>
                              </w:rPr>
                              <w:instrText xml:space="preserve"> SEQ Figura \* ARABIC </w:instrText>
                            </w:r>
                            <w:r w:rsidRPr="00EC0347">
                              <w:rPr>
                                <w:rFonts w:ascii="Arial" w:hAnsi="Arial" w:cs="Arial"/>
                                <w:sz w:val="20"/>
                                <w:szCs w:val="20"/>
                              </w:rPr>
                              <w:fldChar w:fldCharType="separate"/>
                            </w:r>
                            <w:r>
                              <w:rPr>
                                <w:rFonts w:ascii="Arial" w:hAnsi="Arial" w:cs="Arial"/>
                                <w:noProof/>
                                <w:sz w:val="20"/>
                                <w:szCs w:val="20"/>
                              </w:rPr>
                              <w:t>1</w:t>
                            </w:r>
                            <w:r w:rsidRPr="00EC0347">
                              <w:rPr>
                                <w:rFonts w:ascii="Arial" w:hAnsi="Arial" w:cs="Arial"/>
                                <w:sz w:val="20"/>
                                <w:szCs w:val="20"/>
                              </w:rPr>
                              <w:fldChar w:fldCharType="end"/>
                            </w:r>
                            <w:r w:rsidRPr="00EC0347">
                              <w:rPr>
                                <w:rFonts w:ascii="Arial" w:hAnsi="Arial" w:cs="Arial"/>
                                <w:sz w:val="20"/>
                                <w:szCs w:val="20"/>
                              </w:rPr>
                              <w:t xml:space="preserve"> Plan de încadrare in zona STMB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81F1DD" id="_x0000_t202" coordsize="21600,21600" o:spt="202" path="m,l,21600r21600,l21600,xe">
                <v:stroke joinstyle="miter"/>
                <v:path gradientshapeok="t" o:connecttype="rect"/>
              </v:shapetype>
              <v:shape id="Text Box 6" o:spid="_x0000_s1045" type="#_x0000_t202" style="position:absolute;left:0;text-align:left;margin-left:.3pt;margin-top:239.7pt;width:472.3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" stroked="f">
                <v:textbox style="mso-fit-shape-to-text:t" inset="0,0,0,0">
                  <w:txbxContent>
                    <w:p w14:paraId="426AEB3E" w14:textId="1A8C5882" w:rsidR="00C02C96" w:rsidRPr="00EC0347" w:rsidRDefault="00C02C96" w:rsidP="00EC0347">
                      <w:pPr>
                        <w:pStyle w:val="Caption"/>
                        <w:rPr>
                          <w:rFonts w:ascii="Arial" w:eastAsia="Times New Roman" w:hAnsi="Arial" w:cs="Arial"/>
                          <w:noProof/>
                          <w:sz w:val="20"/>
                          <w:szCs w:val="20"/>
                        </w:rPr>
                      </w:pPr>
                      <w:r w:rsidRPr="00EC0347">
                        <w:rPr>
                          <w:rFonts w:ascii="Arial" w:hAnsi="Arial" w:cs="Arial"/>
                          <w:sz w:val="20"/>
                          <w:szCs w:val="20"/>
                        </w:rPr>
                        <w:t xml:space="preserve">Figura </w:t>
                      </w:r>
                      <w:r w:rsidRPr="00EC0347">
                        <w:rPr>
                          <w:rFonts w:ascii="Arial" w:hAnsi="Arial" w:cs="Arial"/>
                          <w:sz w:val="20"/>
                          <w:szCs w:val="20"/>
                        </w:rPr>
                        <w:fldChar w:fldCharType="begin"/>
                      </w:r>
                      <w:r w:rsidRPr="00EC0347">
                        <w:rPr>
                          <w:rFonts w:ascii="Arial" w:hAnsi="Arial" w:cs="Arial"/>
                          <w:sz w:val="20"/>
                          <w:szCs w:val="20"/>
                        </w:rPr>
                        <w:instrText xml:space="preserve"> SEQ Figura \* ARABIC </w:instrText>
                      </w:r>
                      <w:r w:rsidRPr="00EC0347">
                        <w:rPr>
                          <w:rFonts w:ascii="Arial" w:hAnsi="Arial" w:cs="Arial"/>
                          <w:sz w:val="20"/>
                          <w:szCs w:val="20"/>
                        </w:rPr>
                        <w:fldChar w:fldCharType="separate"/>
                      </w:r>
                      <w:r>
                        <w:rPr>
                          <w:rFonts w:ascii="Arial" w:hAnsi="Arial" w:cs="Arial"/>
                          <w:noProof/>
                          <w:sz w:val="20"/>
                          <w:szCs w:val="20"/>
                        </w:rPr>
                        <w:t>1</w:t>
                      </w:r>
                      <w:r w:rsidRPr="00EC0347">
                        <w:rPr>
                          <w:rFonts w:ascii="Arial" w:hAnsi="Arial" w:cs="Arial"/>
                          <w:sz w:val="20"/>
                          <w:szCs w:val="20"/>
                        </w:rPr>
                        <w:fldChar w:fldCharType="end"/>
                      </w:r>
                      <w:r w:rsidRPr="00EC0347">
                        <w:rPr>
                          <w:rFonts w:ascii="Arial" w:hAnsi="Arial" w:cs="Arial"/>
                          <w:sz w:val="20"/>
                          <w:szCs w:val="20"/>
                        </w:rPr>
                        <w:t xml:space="preserve"> Plan de încadrare in zona STMB</w:t>
                      </w:r>
                    </w:p>
                  </w:txbxContent>
                </v:textbox>
                <w10:wrap type="square"/>
              </v:shape>
            </w:pict>
          </mc:Fallback>
        </mc:AlternateContent>
      </w:r>
      <w:r w:rsidR="00DF5870" w:rsidRPr="00C334AA">
        <w:rPr>
          <w:rFonts w:ascii="Arial" w:eastAsia="Times New Roman" w:hAnsi="Arial"/>
          <w:noProof/>
          <w:sz w:val="21"/>
        </w:rPr>
        <w:drawing>
          <wp:anchor distT="0" distB="0" distL="114300" distR="114300" simplePos="0" relativeHeight="251660288" behindDoc="0" locked="0" layoutInCell="1" allowOverlap="1" wp14:anchorId="079CDACC" wp14:editId="67B90CA4">
            <wp:simplePos x="0" y="0"/>
            <wp:positionH relativeFrom="column">
              <wp:posOffset>3810</wp:posOffset>
            </wp:positionH>
            <wp:positionV relativeFrom="paragraph">
              <wp:posOffset>635</wp:posOffset>
            </wp:positionV>
            <wp:extent cx="5998210" cy="2986405"/>
            <wp:effectExtent l="0" t="0" r="2540" b="444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8210" cy="2986405"/>
                    </a:xfrm>
                    <a:prstGeom prst="rect">
                      <a:avLst/>
                    </a:prstGeom>
                    <a:noFill/>
                  </pic:spPr>
                </pic:pic>
              </a:graphicData>
            </a:graphic>
          </wp:anchor>
        </w:drawing>
      </w:r>
      <w:r w:rsidR="00DF5870">
        <w:rPr>
          <w:rFonts w:ascii="Arial" w:hAnsi="Arial"/>
        </w:rPr>
        <w:t xml:space="preserve"> </w:t>
      </w:r>
    </w:p>
    <w:p w14:paraId="7C1565B6" w14:textId="74B0AEB9" w:rsidR="00DF5870" w:rsidRPr="00D60CDE" w:rsidRDefault="00EC0347" w:rsidP="00DF5870">
      <w:pPr>
        <w:pStyle w:val="Heading2"/>
        <w:rPr>
          <w:b/>
          <w:bCs/>
          <w:color w:val="auto"/>
          <w:sz w:val="22"/>
          <w:szCs w:val="22"/>
          <w:u w:val="single"/>
        </w:rPr>
      </w:pPr>
      <w:bookmarkStart w:id="18" w:name="_Toc389115574"/>
      <w:bookmarkStart w:id="19" w:name="_Toc437529756"/>
      <w:r w:rsidRPr="00D60CDE">
        <w:rPr>
          <w:b/>
          <w:bCs/>
          <w:color w:val="auto"/>
          <w:sz w:val="22"/>
          <w:szCs w:val="22"/>
          <w:u w:val="single"/>
        </w:rPr>
        <w:t>Forma actuală de proprietate a terenului</w:t>
      </w:r>
      <w:bookmarkEnd w:id="18"/>
      <w:bookmarkEnd w:id="19"/>
    </w:p>
    <w:p w14:paraId="766DC84F" w14:textId="0712CF78" w:rsidR="00DF5870" w:rsidRDefault="00DF5870" w:rsidP="00174D8B">
      <w:pPr>
        <w:jc w:val="both"/>
        <w:rPr>
          <w:rFonts w:ascii="Arial" w:hAnsi="Arial"/>
        </w:rPr>
      </w:pPr>
    </w:p>
    <w:p w14:paraId="03959858" w14:textId="642A8F82" w:rsidR="00DF5870" w:rsidRPr="00EC0347" w:rsidRDefault="00DF5870" w:rsidP="00DF5870">
      <w:pPr>
        <w:spacing w:line="225" w:lineRule="auto"/>
        <w:ind w:right="20" w:firstLine="708"/>
        <w:jc w:val="both"/>
        <w:rPr>
          <w:rFonts w:ascii="Arial" w:hAnsi="Arial"/>
        </w:rPr>
      </w:pPr>
      <w:bookmarkStart w:id="20" w:name="_Hlk71705880"/>
      <w:r w:rsidRPr="00EC0347">
        <w:rPr>
          <w:rFonts w:ascii="Arial" w:hAnsi="Arial"/>
        </w:rPr>
        <w:t xml:space="preserve">Potrivit </w:t>
      </w:r>
      <w:r w:rsidR="00EC0347" w:rsidRPr="00EC0347">
        <w:rPr>
          <w:rFonts w:ascii="Arial" w:hAnsi="Arial"/>
        </w:rPr>
        <w:t>Hotărârii</w:t>
      </w:r>
      <w:r w:rsidRPr="00EC0347">
        <w:rPr>
          <w:rFonts w:ascii="Arial" w:hAnsi="Arial"/>
        </w:rPr>
        <w:t xml:space="preserve"> Consiliului Local al </w:t>
      </w:r>
      <w:r w:rsidR="00EC0347">
        <w:rPr>
          <w:rFonts w:ascii="Arial" w:hAnsi="Arial"/>
        </w:rPr>
        <w:t>Municipiului</w:t>
      </w:r>
      <w:r w:rsidRPr="00EC0347">
        <w:rPr>
          <w:rFonts w:ascii="Arial" w:hAnsi="Arial"/>
        </w:rPr>
        <w:t xml:space="preserve"> </w:t>
      </w:r>
      <w:r w:rsidR="00EC0347" w:rsidRPr="00EC0347">
        <w:rPr>
          <w:rFonts w:ascii="Arial" w:hAnsi="Arial"/>
        </w:rPr>
        <w:t>Ploiești</w:t>
      </w:r>
      <w:r w:rsidRPr="00EC0347">
        <w:rPr>
          <w:rFonts w:ascii="Arial" w:hAnsi="Arial"/>
        </w:rPr>
        <w:t xml:space="preserve"> nr 308/23.09.2009 si a </w:t>
      </w:r>
      <w:r w:rsidR="00EC0347" w:rsidRPr="00EC0347">
        <w:rPr>
          <w:rFonts w:ascii="Arial" w:hAnsi="Arial"/>
        </w:rPr>
        <w:t>Hotărârii</w:t>
      </w:r>
      <w:r w:rsidRPr="00EC0347">
        <w:rPr>
          <w:rFonts w:ascii="Arial" w:hAnsi="Arial"/>
        </w:rPr>
        <w:t xml:space="preserve"> Consiliului </w:t>
      </w:r>
      <w:r w:rsidR="00EC0347" w:rsidRPr="00EC0347">
        <w:rPr>
          <w:rFonts w:ascii="Arial" w:hAnsi="Arial"/>
        </w:rPr>
        <w:t>Județean</w:t>
      </w:r>
      <w:r w:rsidRPr="00EC0347">
        <w:rPr>
          <w:rFonts w:ascii="Arial" w:hAnsi="Arial"/>
        </w:rPr>
        <w:t xml:space="preserve"> Prahova nr. 55/28.04.2010, terenul tarla T13, A210 </w:t>
      </w:r>
      <w:r w:rsidR="00EC0347" w:rsidRPr="00EC0347">
        <w:rPr>
          <w:rFonts w:ascii="Arial" w:hAnsi="Arial"/>
        </w:rPr>
        <w:t>având</w:t>
      </w:r>
      <w:r w:rsidRPr="00EC0347">
        <w:rPr>
          <w:rFonts w:ascii="Arial" w:hAnsi="Arial"/>
        </w:rPr>
        <w:t xml:space="preserve"> </w:t>
      </w:r>
      <w:r w:rsidR="00EC0347" w:rsidRPr="00EC0347">
        <w:rPr>
          <w:rFonts w:ascii="Arial" w:hAnsi="Arial"/>
        </w:rPr>
        <w:t>suprafața</w:t>
      </w:r>
      <w:r w:rsidRPr="00EC0347">
        <w:rPr>
          <w:rFonts w:ascii="Arial" w:hAnsi="Arial"/>
        </w:rPr>
        <w:t xml:space="preserve"> de 7 ha, proprietate publica a </w:t>
      </w:r>
      <w:r w:rsidR="00EC0347">
        <w:rPr>
          <w:rFonts w:ascii="Arial" w:hAnsi="Arial"/>
        </w:rPr>
        <w:t>Municipiului</w:t>
      </w:r>
      <w:r w:rsidRPr="00EC0347">
        <w:rPr>
          <w:rFonts w:ascii="Arial" w:hAnsi="Arial"/>
        </w:rPr>
        <w:t xml:space="preserve"> </w:t>
      </w:r>
      <w:r w:rsidR="00EC0347" w:rsidRPr="00EC0347">
        <w:rPr>
          <w:rFonts w:ascii="Arial" w:hAnsi="Arial"/>
        </w:rPr>
        <w:t>Ploiești</w:t>
      </w:r>
      <w:r w:rsidRPr="00EC0347">
        <w:rPr>
          <w:rFonts w:ascii="Arial" w:hAnsi="Arial"/>
        </w:rPr>
        <w:t xml:space="preserve"> </w:t>
      </w:r>
      <w:r w:rsidR="003E30BB">
        <w:rPr>
          <w:rFonts w:ascii="Arial" w:hAnsi="Arial"/>
        </w:rPr>
        <w:t>se afla</w:t>
      </w:r>
      <w:r w:rsidRPr="00EC0347">
        <w:rPr>
          <w:rFonts w:ascii="Arial" w:hAnsi="Arial"/>
        </w:rPr>
        <w:t xml:space="preserve"> in administrarea Consiliului </w:t>
      </w:r>
      <w:r w:rsidR="00EC0347" w:rsidRPr="00EC0347">
        <w:rPr>
          <w:rFonts w:ascii="Arial" w:hAnsi="Arial"/>
        </w:rPr>
        <w:t>Județean</w:t>
      </w:r>
      <w:r w:rsidRPr="00EC0347">
        <w:rPr>
          <w:rFonts w:ascii="Arial" w:hAnsi="Arial"/>
        </w:rPr>
        <w:t xml:space="preserve"> Prahova.</w:t>
      </w:r>
    </w:p>
    <w:p w14:paraId="77ADDBC6" w14:textId="5AA223EF" w:rsidR="00DF5870" w:rsidRDefault="00DF5870" w:rsidP="00174D8B">
      <w:pPr>
        <w:jc w:val="both"/>
        <w:rPr>
          <w:rFonts w:ascii="Arial" w:hAnsi="Arial"/>
        </w:rPr>
      </w:pPr>
    </w:p>
    <w:bookmarkEnd w:id="20"/>
    <w:p w14:paraId="19495DC5" w14:textId="2E9F0F28" w:rsidR="00DF5870" w:rsidRDefault="00DF5870" w:rsidP="00174D8B">
      <w:pPr>
        <w:jc w:val="both"/>
        <w:rPr>
          <w:rFonts w:ascii="Arial" w:hAnsi="Arial"/>
        </w:rPr>
      </w:pPr>
    </w:p>
    <w:p w14:paraId="6D1CB14C" w14:textId="2654380C" w:rsidR="00DF5870" w:rsidRPr="00D60CDE" w:rsidRDefault="00EC0347" w:rsidP="00DF5870">
      <w:pPr>
        <w:pStyle w:val="Heading2"/>
        <w:rPr>
          <w:b/>
          <w:bCs/>
          <w:color w:val="auto"/>
          <w:sz w:val="22"/>
          <w:szCs w:val="22"/>
          <w:u w:val="single"/>
        </w:rPr>
      </w:pPr>
      <w:bookmarkStart w:id="21" w:name="_Toc389115575"/>
      <w:bookmarkStart w:id="22" w:name="_Toc437529757"/>
      <w:r w:rsidRPr="00D60CDE">
        <w:rPr>
          <w:b/>
          <w:bCs/>
          <w:color w:val="auto"/>
          <w:sz w:val="22"/>
          <w:szCs w:val="22"/>
          <w:u w:val="single"/>
        </w:rPr>
        <w:t>Utilizarea actuală a terenului</w:t>
      </w:r>
      <w:bookmarkEnd w:id="21"/>
      <w:bookmarkEnd w:id="22"/>
    </w:p>
    <w:p w14:paraId="53E3C654" w14:textId="427F749F" w:rsidR="00DF5870" w:rsidRDefault="00EC0347" w:rsidP="00DF5870">
      <w:pPr>
        <w:spacing w:line="229" w:lineRule="auto"/>
        <w:ind w:firstLine="708"/>
        <w:jc w:val="both"/>
        <w:rPr>
          <w:rFonts w:ascii="Arial" w:hAnsi="Arial"/>
        </w:rPr>
      </w:pPr>
      <w:bookmarkStart w:id="23" w:name="_Hlk71706083"/>
      <w:r w:rsidRPr="00EC0347">
        <w:rPr>
          <w:rFonts w:ascii="Arial" w:hAnsi="Arial"/>
        </w:rPr>
        <w:t>Destinația</w:t>
      </w:r>
      <w:r w:rsidR="00DF5870" w:rsidRPr="00EC0347">
        <w:rPr>
          <w:rFonts w:ascii="Arial" w:hAnsi="Arial"/>
        </w:rPr>
        <w:t xml:space="preserve"> actuala a terenului</w:t>
      </w:r>
      <w:r w:rsidR="005F1851">
        <w:rPr>
          <w:rFonts w:ascii="Arial" w:hAnsi="Arial"/>
        </w:rPr>
        <w:t>,</w:t>
      </w:r>
      <w:r w:rsidR="00DF5870" w:rsidRPr="00EC0347">
        <w:rPr>
          <w:rFonts w:ascii="Arial" w:hAnsi="Arial"/>
        </w:rPr>
        <w:t xml:space="preserve"> conform PUZ aprobat prin HCL nr 547/21.12.2011 prelungit prin HCL nr 81/31.03.2017</w:t>
      </w:r>
      <w:r w:rsidR="005F1851">
        <w:rPr>
          <w:rFonts w:ascii="Arial" w:hAnsi="Arial"/>
        </w:rPr>
        <w:t>,</w:t>
      </w:r>
      <w:r w:rsidR="00DF5870" w:rsidRPr="00EC0347">
        <w:rPr>
          <w:rFonts w:ascii="Arial" w:hAnsi="Arial"/>
        </w:rPr>
        <w:t xml:space="preserve"> este de zona </w:t>
      </w:r>
      <w:r w:rsidRPr="00EC0347">
        <w:rPr>
          <w:rFonts w:ascii="Arial" w:hAnsi="Arial"/>
        </w:rPr>
        <w:t>unități</w:t>
      </w:r>
      <w:r w:rsidR="00DF5870" w:rsidRPr="00EC0347">
        <w:rPr>
          <w:rFonts w:ascii="Arial" w:hAnsi="Arial"/>
        </w:rPr>
        <w:t xml:space="preserve"> industriale si depozitare ( obiectiv secundar </w:t>
      </w:r>
      <w:r w:rsidRPr="00EC0347">
        <w:rPr>
          <w:rFonts w:ascii="Arial" w:hAnsi="Arial"/>
        </w:rPr>
        <w:t>Stație</w:t>
      </w:r>
      <w:r w:rsidR="00DF5870" w:rsidRPr="00EC0347">
        <w:rPr>
          <w:rFonts w:ascii="Arial" w:hAnsi="Arial"/>
        </w:rPr>
        <w:t xml:space="preserve"> de tratare mecano- biologica </w:t>
      </w:r>
      <w:r w:rsidRPr="00EC0347">
        <w:rPr>
          <w:rFonts w:ascii="Arial" w:hAnsi="Arial"/>
        </w:rPr>
        <w:t>Ploiești</w:t>
      </w:r>
      <w:r w:rsidR="00DF5870" w:rsidRPr="00EC0347">
        <w:rPr>
          <w:rFonts w:ascii="Arial" w:hAnsi="Arial"/>
        </w:rPr>
        <w:t xml:space="preserve"> din cadrul proiectului Sistemul de management integrat al </w:t>
      </w:r>
      <w:r w:rsidRPr="00EC0347">
        <w:rPr>
          <w:rFonts w:ascii="Arial" w:hAnsi="Arial"/>
        </w:rPr>
        <w:t>deșeurilor</w:t>
      </w:r>
      <w:r w:rsidR="00DF5870" w:rsidRPr="00EC0347">
        <w:rPr>
          <w:rFonts w:ascii="Arial" w:hAnsi="Arial"/>
        </w:rPr>
        <w:t xml:space="preserve"> in </w:t>
      </w:r>
      <w:r w:rsidRPr="00EC0347">
        <w:rPr>
          <w:rFonts w:ascii="Arial" w:hAnsi="Arial"/>
        </w:rPr>
        <w:t>județul</w:t>
      </w:r>
      <w:r w:rsidR="00DF5870" w:rsidRPr="00EC0347">
        <w:rPr>
          <w:rFonts w:ascii="Arial" w:hAnsi="Arial"/>
        </w:rPr>
        <w:t xml:space="preserve"> Prahova)</w:t>
      </w:r>
      <w:r>
        <w:rPr>
          <w:rFonts w:ascii="Arial" w:hAnsi="Arial"/>
        </w:rPr>
        <w:t>.</w:t>
      </w:r>
    </w:p>
    <w:bookmarkEnd w:id="23"/>
    <w:p w14:paraId="536251F2" w14:textId="78F83E48" w:rsidR="00EC0347" w:rsidRPr="00EC0347" w:rsidRDefault="00EC0347" w:rsidP="00DF5870">
      <w:pPr>
        <w:spacing w:line="229" w:lineRule="auto"/>
        <w:ind w:firstLine="708"/>
        <w:jc w:val="both"/>
        <w:rPr>
          <w:rFonts w:ascii="Arial" w:hAnsi="Arial"/>
        </w:rPr>
      </w:pPr>
      <w:r>
        <w:rPr>
          <w:rFonts w:ascii="Arial" w:hAnsi="Arial"/>
        </w:rPr>
        <w:t>In prezent</w:t>
      </w:r>
      <w:r w:rsidR="005F1851">
        <w:rPr>
          <w:rFonts w:ascii="Arial" w:hAnsi="Arial"/>
        </w:rPr>
        <w:t>,</w:t>
      </w:r>
      <w:r>
        <w:rPr>
          <w:rFonts w:ascii="Arial" w:hAnsi="Arial"/>
        </w:rPr>
        <w:t xml:space="preserve"> pe amplasament se desfășoară activitatea autorizata prin A</w:t>
      </w:r>
      <w:r w:rsidR="005F1851">
        <w:rPr>
          <w:rFonts w:ascii="Arial" w:hAnsi="Arial"/>
        </w:rPr>
        <w:t xml:space="preserve">utorizatia </w:t>
      </w:r>
      <w:r>
        <w:rPr>
          <w:rFonts w:ascii="Arial" w:hAnsi="Arial"/>
        </w:rPr>
        <w:t>I</w:t>
      </w:r>
      <w:r w:rsidR="005F1851">
        <w:rPr>
          <w:rFonts w:ascii="Arial" w:hAnsi="Arial"/>
        </w:rPr>
        <w:t xml:space="preserve">ntegrata de </w:t>
      </w:r>
      <w:r>
        <w:rPr>
          <w:rFonts w:ascii="Arial" w:hAnsi="Arial"/>
        </w:rPr>
        <w:t>M</w:t>
      </w:r>
      <w:r w:rsidR="005F1851">
        <w:rPr>
          <w:rFonts w:ascii="Arial" w:hAnsi="Arial"/>
        </w:rPr>
        <w:t>ediu</w:t>
      </w:r>
      <w:r>
        <w:rPr>
          <w:rFonts w:ascii="Arial" w:hAnsi="Arial"/>
        </w:rPr>
        <w:t xml:space="preserve"> nr.35/2018</w:t>
      </w:r>
      <w:r w:rsidR="00B97DA8">
        <w:rPr>
          <w:rFonts w:ascii="Arial" w:hAnsi="Arial"/>
        </w:rPr>
        <w:t>, revizuita in data de 22.12.2021</w:t>
      </w:r>
      <w:r>
        <w:rPr>
          <w:rFonts w:ascii="Arial" w:hAnsi="Arial"/>
        </w:rPr>
        <w:t xml:space="preserve">. </w:t>
      </w:r>
    </w:p>
    <w:p w14:paraId="61855A3D" w14:textId="77777777" w:rsidR="00DF5870" w:rsidRDefault="00DF5870" w:rsidP="00174D8B">
      <w:pPr>
        <w:jc w:val="both"/>
        <w:rPr>
          <w:rFonts w:ascii="Arial" w:hAnsi="Arial"/>
        </w:rPr>
      </w:pPr>
    </w:p>
    <w:p w14:paraId="7041B2CE" w14:textId="5656DE7E" w:rsidR="00DF5870" w:rsidRPr="008639B3" w:rsidRDefault="00DF5870" w:rsidP="00174D8B">
      <w:pPr>
        <w:pStyle w:val="Heading3"/>
        <w:rPr>
          <w:b/>
          <w:bCs/>
          <w:color w:val="auto"/>
          <w:sz w:val="22"/>
          <w:szCs w:val="22"/>
          <w:u w:val="single"/>
        </w:rPr>
      </w:pPr>
      <w:r w:rsidRPr="008639B3">
        <w:rPr>
          <w:b/>
          <w:bCs/>
          <w:color w:val="auto"/>
          <w:sz w:val="22"/>
          <w:szCs w:val="22"/>
          <w:u w:val="single"/>
        </w:rPr>
        <w:t>Suprafața ocupat</w:t>
      </w:r>
      <w:r w:rsidR="00EC0347" w:rsidRPr="008639B3">
        <w:rPr>
          <w:b/>
          <w:bCs/>
          <w:color w:val="auto"/>
          <w:sz w:val="22"/>
          <w:szCs w:val="22"/>
          <w:u w:val="single"/>
        </w:rPr>
        <w:t>a</w:t>
      </w:r>
      <w:r w:rsidRPr="008639B3">
        <w:rPr>
          <w:b/>
          <w:bCs/>
          <w:color w:val="auto"/>
          <w:sz w:val="22"/>
          <w:szCs w:val="22"/>
          <w:u w:val="single"/>
        </w:rPr>
        <w:t xml:space="preserve"> a terenului</w:t>
      </w:r>
    </w:p>
    <w:p w14:paraId="64E53264" w14:textId="5DA26C7A" w:rsidR="00DF5870" w:rsidRPr="00EC0347" w:rsidRDefault="00DF5870" w:rsidP="00DF5870">
      <w:pPr>
        <w:spacing w:line="235" w:lineRule="auto"/>
        <w:ind w:firstLine="708"/>
        <w:jc w:val="both"/>
        <w:rPr>
          <w:rFonts w:ascii="Arial" w:hAnsi="Arial"/>
        </w:rPr>
      </w:pPr>
      <w:r w:rsidRPr="00EC0347">
        <w:rPr>
          <w:rFonts w:ascii="Arial" w:hAnsi="Arial"/>
        </w:rPr>
        <w:t xml:space="preserve">Terenul are </w:t>
      </w:r>
      <w:r w:rsidR="00EC0347" w:rsidRPr="00EC0347">
        <w:rPr>
          <w:rFonts w:ascii="Arial" w:hAnsi="Arial"/>
        </w:rPr>
        <w:t>număr</w:t>
      </w:r>
      <w:r w:rsidRPr="00EC0347">
        <w:rPr>
          <w:rFonts w:ascii="Arial" w:hAnsi="Arial"/>
        </w:rPr>
        <w:t xml:space="preserve"> cadastral 130763 si este </w:t>
      </w:r>
      <w:r w:rsidR="00EC0347" w:rsidRPr="00EC0347">
        <w:rPr>
          <w:rFonts w:ascii="Arial" w:hAnsi="Arial"/>
        </w:rPr>
        <w:t>înscris</w:t>
      </w:r>
      <w:r w:rsidRPr="00EC0347">
        <w:rPr>
          <w:rFonts w:ascii="Arial" w:hAnsi="Arial"/>
        </w:rPr>
        <w:t xml:space="preserve"> in Cartea Funciara nr 130763 a UAT </w:t>
      </w:r>
      <w:r w:rsidR="00EC0347" w:rsidRPr="00EC0347">
        <w:rPr>
          <w:rFonts w:ascii="Arial" w:hAnsi="Arial"/>
        </w:rPr>
        <w:t>Ploiești</w:t>
      </w:r>
      <w:r w:rsidRPr="00EC0347">
        <w:rPr>
          <w:rFonts w:ascii="Arial" w:hAnsi="Arial"/>
        </w:rPr>
        <w:t xml:space="preserve">, </w:t>
      </w:r>
      <w:r w:rsidR="00EC0347" w:rsidRPr="00EC0347">
        <w:rPr>
          <w:rFonts w:ascii="Arial" w:hAnsi="Arial"/>
        </w:rPr>
        <w:t>suprafața</w:t>
      </w:r>
      <w:r w:rsidRPr="00EC0347">
        <w:rPr>
          <w:rFonts w:ascii="Arial" w:hAnsi="Arial"/>
        </w:rPr>
        <w:t xml:space="preserve"> totala a imobilului este de 70000mp</w:t>
      </w:r>
      <w:r w:rsidR="005F1851">
        <w:rPr>
          <w:rFonts w:ascii="Arial" w:hAnsi="Arial"/>
        </w:rPr>
        <w:t xml:space="preserve"> </w:t>
      </w:r>
      <w:r w:rsidRPr="00EC0347">
        <w:rPr>
          <w:rFonts w:ascii="Arial" w:hAnsi="Arial"/>
        </w:rPr>
        <w:t>(7ha).</w:t>
      </w:r>
    </w:p>
    <w:p w14:paraId="47CB19DE" w14:textId="77777777" w:rsidR="00DF5870" w:rsidRPr="00EC0347" w:rsidRDefault="00DF5870" w:rsidP="00DF5870">
      <w:pPr>
        <w:spacing w:line="48" w:lineRule="exact"/>
        <w:rPr>
          <w:rFonts w:ascii="Arial" w:eastAsia="Times New Roman" w:hAnsi="Arial"/>
        </w:rPr>
      </w:pPr>
    </w:p>
    <w:p w14:paraId="55AC36EF" w14:textId="3B2862F5" w:rsidR="00DF5870" w:rsidRPr="00EC0347" w:rsidRDefault="00DF5870" w:rsidP="00DF5870">
      <w:pPr>
        <w:spacing w:line="0" w:lineRule="atLeast"/>
        <w:ind w:left="700"/>
        <w:rPr>
          <w:rFonts w:ascii="Arial" w:hAnsi="Arial"/>
        </w:rPr>
      </w:pPr>
      <w:r w:rsidRPr="00EC0347">
        <w:rPr>
          <w:rFonts w:ascii="Arial" w:hAnsi="Arial"/>
        </w:rPr>
        <w:t xml:space="preserve">STMB ocupa o </w:t>
      </w:r>
      <w:r w:rsidR="00EC0347" w:rsidRPr="00EC0347">
        <w:rPr>
          <w:rFonts w:ascii="Arial" w:hAnsi="Arial"/>
        </w:rPr>
        <w:t>suprafața</w:t>
      </w:r>
      <w:r w:rsidRPr="00EC0347">
        <w:rPr>
          <w:rFonts w:ascii="Arial" w:hAnsi="Arial"/>
        </w:rPr>
        <w:t xml:space="preserve"> de cca</w:t>
      </w:r>
      <w:r w:rsidR="005F1851">
        <w:rPr>
          <w:rFonts w:ascii="Arial" w:hAnsi="Arial"/>
        </w:rPr>
        <w:t>.</w:t>
      </w:r>
      <w:r w:rsidRPr="00EC0347">
        <w:rPr>
          <w:rFonts w:ascii="Arial" w:hAnsi="Arial"/>
        </w:rPr>
        <w:t xml:space="preserve"> 46970 mp (4.69ha) din totalul </w:t>
      </w:r>
      <w:r w:rsidR="00EC0347" w:rsidRPr="00EC0347">
        <w:rPr>
          <w:rFonts w:ascii="Arial" w:hAnsi="Arial"/>
        </w:rPr>
        <w:t>suprafeței</w:t>
      </w:r>
      <w:r w:rsidRPr="00EC0347">
        <w:rPr>
          <w:rFonts w:ascii="Arial" w:hAnsi="Arial"/>
        </w:rPr>
        <w:t xml:space="preserve"> de 7 ha.</w:t>
      </w:r>
    </w:p>
    <w:p w14:paraId="4AC44E22" w14:textId="77777777" w:rsidR="00DF5870" w:rsidRPr="00EC0347" w:rsidRDefault="00DF5870" w:rsidP="00DF5870">
      <w:pPr>
        <w:spacing w:line="200" w:lineRule="exact"/>
        <w:rPr>
          <w:rFonts w:ascii="Arial" w:eastAsia="Times New Roman" w:hAnsi="Arial"/>
        </w:rPr>
      </w:pPr>
    </w:p>
    <w:p w14:paraId="6E814E5E" w14:textId="77777777" w:rsidR="00DF5870" w:rsidRPr="00C334AA" w:rsidRDefault="00DF5870" w:rsidP="00DF5870">
      <w:pPr>
        <w:spacing w:line="223" w:lineRule="exact"/>
        <w:rPr>
          <w:rFonts w:ascii="Arial" w:eastAsia="Times New Roman" w:hAnsi="Arial"/>
        </w:rPr>
      </w:pP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0"/>
        <w:gridCol w:w="4120"/>
        <w:gridCol w:w="2600"/>
      </w:tblGrid>
      <w:tr w:rsidR="00EC0347" w:rsidRPr="00EC0347" w14:paraId="7681A2D4" w14:textId="77777777" w:rsidTr="00EC0347">
        <w:trPr>
          <w:trHeight w:val="300"/>
        </w:trPr>
        <w:tc>
          <w:tcPr>
            <w:tcW w:w="700" w:type="dxa"/>
            <w:shd w:val="clear" w:color="auto" w:fill="DEEAF6" w:themeFill="accent5" w:themeFillTint="33"/>
            <w:vAlign w:val="bottom"/>
          </w:tcPr>
          <w:p w14:paraId="61ED717F" w14:textId="3775519E" w:rsidR="00EC0347" w:rsidRPr="00EC0347" w:rsidRDefault="00EC0347" w:rsidP="00F96022">
            <w:pPr>
              <w:spacing w:line="0" w:lineRule="atLeast"/>
              <w:ind w:right="120"/>
              <w:jc w:val="right"/>
              <w:rPr>
                <w:rFonts w:ascii="Arial" w:hAnsi="Arial"/>
                <w:b/>
              </w:rPr>
            </w:pPr>
            <w:r w:rsidRPr="00EC0347">
              <w:rPr>
                <w:rFonts w:ascii="Arial" w:hAnsi="Arial"/>
                <w:b/>
              </w:rPr>
              <w:t>Nr</w:t>
            </w:r>
            <w:r>
              <w:rPr>
                <w:rFonts w:ascii="Arial" w:hAnsi="Arial"/>
                <w:b/>
              </w:rPr>
              <w:t xml:space="preserve"> crt</w:t>
            </w:r>
          </w:p>
        </w:tc>
        <w:tc>
          <w:tcPr>
            <w:tcW w:w="4120" w:type="dxa"/>
            <w:shd w:val="clear" w:color="auto" w:fill="DEEAF6" w:themeFill="accent5" w:themeFillTint="33"/>
            <w:vAlign w:val="bottom"/>
          </w:tcPr>
          <w:p w14:paraId="6D280680" w14:textId="09DA9630" w:rsidR="00EC0347" w:rsidRPr="00EC0347" w:rsidRDefault="00EC0347" w:rsidP="00F96022">
            <w:pPr>
              <w:spacing w:line="0" w:lineRule="atLeast"/>
              <w:ind w:left="1480"/>
              <w:rPr>
                <w:rFonts w:ascii="Arial" w:hAnsi="Arial"/>
                <w:b/>
              </w:rPr>
            </w:pPr>
            <w:r w:rsidRPr="00EC0347">
              <w:rPr>
                <w:rFonts w:ascii="Arial" w:hAnsi="Arial"/>
                <w:b/>
              </w:rPr>
              <w:t>Specificație</w:t>
            </w:r>
          </w:p>
        </w:tc>
        <w:tc>
          <w:tcPr>
            <w:tcW w:w="2600" w:type="dxa"/>
            <w:shd w:val="clear" w:color="auto" w:fill="DEEAF6" w:themeFill="accent5" w:themeFillTint="33"/>
            <w:vAlign w:val="bottom"/>
          </w:tcPr>
          <w:p w14:paraId="338E55E3" w14:textId="6A60968B" w:rsidR="00EC0347" w:rsidRPr="00EC0347" w:rsidRDefault="00EC0347" w:rsidP="00F96022">
            <w:pPr>
              <w:spacing w:line="0" w:lineRule="atLeast"/>
              <w:ind w:right="420"/>
              <w:jc w:val="right"/>
              <w:rPr>
                <w:rFonts w:ascii="Arial" w:hAnsi="Arial"/>
                <w:b/>
              </w:rPr>
            </w:pPr>
            <w:r w:rsidRPr="00EC0347">
              <w:rPr>
                <w:rFonts w:ascii="Arial" w:hAnsi="Arial"/>
                <w:b/>
              </w:rPr>
              <w:t>Suprafața ( mp)</w:t>
            </w:r>
          </w:p>
        </w:tc>
      </w:tr>
      <w:tr w:rsidR="00EC0347" w:rsidRPr="00EC0347" w14:paraId="484A935E" w14:textId="77777777" w:rsidTr="00EC0347">
        <w:trPr>
          <w:trHeight w:val="282"/>
        </w:trPr>
        <w:tc>
          <w:tcPr>
            <w:tcW w:w="700" w:type="dxa"/>
            <w:shd w:val="clear" w:color="auto" w:fill="auto"/>
            <w:vAlign w:val="bottom"/>
          </w:tcPr>
          <w:p w14:paraId="556F1199" w14:textId="77777777" w:rsidR="00EC0347" w:rsidRPr="00EC0347" w:rsidRDefault="00EC0347" w:rsidP="00F96022">
            <w:pPr>
              <w:spacing w:line="280" w:lineRule="exact"/>
              <w:ind w:right="360"/>
              <w:jc w:val="right"/>
              <w:rPr>
                <w:rFonts w:ascii="Arial" w:hAnsi="Arial"/>
              </w:rPr>
            </w:pPr>
            <w:r w:rsidRPr="00EC0347">
              <w:rPr>
                <w:rFonts w:ascii="Arial" w:hAnsi="Arial"/>
              </w:rPr>
              <w:t>1</w:t>
            </w:r>
          </w:p>
        </w:tc>
        <w:tc>
          <w:tcPr>
            <w:tcW w:w="4120" w:type="dxa"/>
            <w:shd w:val="clear" w:color="auto" w:fill="auto"/>
            <w:vAlign w:val="bottom"/>
          </w:tcPr>
          <w:p w14:paraId="210303B5" w14:textId="0B6091D2" w:rsidR="00EC0347" w:rsidRPr="00EC0347" w:rsidRDefault="00CE1CBD" w:rsidP="00F96022">
            <w:pPr>
              <w:spacing w:line="280" w:lineRule="exact"/>
              <w:ind w:left="100"/>
              <w:rPr>
                <w:rFonts w:ascii="Arial" w:hAnsi="Arial"/>
              </w:rPr>
            </w:pPr>
            <w:r w:rsidRPr="00EC0347">
              <w:rPr>
                <w:rFonts w:ascii="Arial" w:hAnsi="Arial"/>
              </w:rPr>
              <w:t>Suprafața</w:t>
            </w:r>
            <w:r w:rsidR="00EC0347" w:rsidRPr="00EC0347">
              <w:rPr>
                <w:rFonts w:ascii="Arial" w:hAnsi="Arial"/>
              </w:rPr>
              <w:t xml:space="preserve"> incintei </w:t>
            </w:r>
            <w:r w:rsidRPr="00EC0347">
              <w:rPr>
                <w:rFonts w:ascii="Arial" w:hAnsi="Arial"/>
              </w:rPr>
              <w:t>stației</w:t>
            </w:r>
          </w:p>
        </w:tc>
        <w:tc>
          <w:tcPr>
            <w:tcW w:w="2600" w:type="dxa"/>
            <w:shd w:val="clear" w:color="auto" w:fill="auto"/>
            <w:vAlign w:val="bottom"/>
          </w:tcPr>
          <w:p w14:paraId="0BB20A87" w14:textId="77777777" w:rsidR="00EC0347" w:rsidRPr="00EC0347" w:rsidRDefault="00EC0347" w:rsidP="00EC0347">
            <w:pPr>
              <w:spacing w:line="280" w:lineRule="exact"/>
              <w:ind w:right="1780"/>
              <w:jc w:val="center"/>
              <w:rPr>
                <w:rFonts w:ascii="Arial" w:hAnsi="Arial"/>
              </w:rPr>
            </w:pPr>
            <w:r w:rsidRPr="00EC0347">
              <w:rPr>
                <w:rFonts w:ascii="Arial" w:hAnsi="Arial"/>
              </w:rPr>
              <w:t>46970</w:t>
            </w:r>
          </w:p>
        </w:tc>
      </w:tr>
      <w:tr w:rsidR="00EC0347" w:rsidRPr="00EC0347" w14:paraId="3962A457" w14:textId="77777777" w:rsidTr="00EC0347">
        <w:trPr>
          <w:trHeight w:val="282"/>
        </w:trPr>
        <w:tc>
          <w:tcPr>
            <w:tcW w:w="700" w:type="dxa"/>
            <w:shd w:val="clear" w:color="auto" w:fill="auto"/>
            <w:vAlign w:val="bottom"/>
          </w:tcPr>
          <w:p w14:paraId="6FC0EE24" w14:textId="77777777" w:rsidR="00EC0347" w:rsidRPr="00EC0347" w:rsidRDefault="00EC0347" w:rsidP="00F96022">
            <w:pPr>
              <w:spacing w:line="280" w:lineRule="exact"/>
              <w:ind w:right="360"/>
              <w:jc w:val="right"/>
              <w:rPr>
                <w:rFonts w:ascii="Arial" w:hAnsi="Arial"/>
              </w:rPr>
            </w:pPr>
            <w:r w:rsidRPr="00EC0347">
              <w:rPr>
                <w:rFonts w:ascii="Arial" w:hAnsi="Arial"/>
              </w:rPr>
              <w:t>2</w:t>
            </w:r>
          </w:p>
        </w:tc>
        <w:tc>
          <w:tcPr>
            <w:tcW w:w="4120" w:type="dxa"/>
            <w:shd w:val="clear" w:color="auto" w:fill="auto"/>
            <w:vAlign w:val="bottom"/>
          </w:tcPr>
          <w:p w14:paraId="577CDDFA" w14:textId="72094DC7" w:rsidR="00EC0347" w:rsidRPr="00EC0347" w:rsidRDefault="00CE1CBD" w:rsidP="00F96022">
            <w:pPr>
              <w:spacing w:line="280" w:lineRule="exact"/>
              <w:ind w:left="100"/>
              <w:rPr>
                <w:rFonts w:ascii="Arial" w:hAnsi="Arial"/>
              </w:rPr>
            </w:pPr>
            <w:r w:rsidRPr="00EC0347">
              <w:rPr>
                <w:rFonts w:ascii="Arial" w:hAnsi="Arial"/>
              </w:rPr>
              <w:t>Suprafața</w:t>
            </w:r>
            <w:r w:rsidR="00EC0347" w:rsidRPr="00EC0347">
              <w:rPr>
                <w:rFonts w:ascii="Arial" w:hAnsi="Arial"/>
              </w:rPr>
              <w:t xml:space="preserve"> construita</w:t>
            </w:r>
          </w:p>
        </w:tc>
        <w:tc>
          <w:tcPr>
            <w:tcW w:w="2600" w:type="dxa"/>
            <w:shd w:val="clear" w:color="auto" w:fill="auto"/>
            <w:vAlign w:val="bottom"/>
          </w:tcPr>
          <w:p w14:paraId="6C5CA63F" w14:textId="77777777" w:rsidR="00EC0347" w:rsidRPr="00EC0347" w:rsidRDefault="00EC0347" w:rsidP="00EC0347">
            <w:pPr>
              <w:spacing w:line="280" w:lineRule="exact"/>
              <w:ind w:right="1780"/>
              <w:jc w:val="center"/>
              <w:rPr>
                <w:rFonts w:ascii="Arial" w:hAnsi="Arial"/>
              </w:rPr>
            </w:pPr>
            <w:r w:rsidRPr="00EC0347">
              <w:rPr>
                <w:rFonts w:ascii="Arial" w:hAnsi="Arial"/>
              </w:rPr>
              <w:t>14065</w:t>
            </w:r>
          </w:p>
        </w:tc>
      </w:tr>
      <w:tr w:rsidR="00EC0347" w:rsidRPr="00EC0347" w14:paraId="5164226F" w14:textId="77777777" w:rsidTr="00EC0347">
        <w:trPr>
          <w:trHeight w:val="282"/>
        </w:trPr>
        <w:tc>
          <w:tcPr>
            <w:tcW w:w="700" w:type="dxa"/>
            <w:shd w:val="clear" w:color="auto" w:fill="auto"/>
            <w:vAlign w:val="bottom"/>
          </w:tcPr>
          <w:p w14:paraId="086DA5B6" w14:textId="77777777" w:rsidR="00EC0347" w:rsidRPr="00EC0347" w:rsidRDefault="00EC0347" w:rsidP="00F96022">
            <w:pPr>
              <w:spacing w:line="280" w:lineRule="exact"/>
              <w:ind w:right="360"/>
              <w:jc w:val="right"/>
              <w:rPr>
                <w:rFonts w:ascii="Arial" w:hAnsi="Arial"/>
              </w:rPr>
            </w:pPr>
            <w:r w:rsidRPr="00EC0347">
              <w:rPr>
                <w:rFonts w:ascii="Arial" w:hAnsi="Arial"/>
              </w:rPr>
              <w:t>3</w:t>
            </w:r>
          </w:p>
        </w:tc>
        <w:tc>
          <w:tcPr>
            <w:tcW w:w="4120" w:type="dxa"/>
            <w:shd w:val="clear" w:color="auto" w:fill="auto"/>
            <w:vAlign w:val="bottom"/>
          </w:tcPr>
          <w:p w14:paraId="717AEA71" w14:textId="7CCE3EC5" w:rsidR="00EC0347" w:rsidRPr="00EC0347" w:rsidRDefault="00CE1CBD" w:rsidP="00F96022">
            <w:pPr>
              <w:spacing w:line="280" w:lineRule="exact"/>
              <w:ind w:left="100"/>
              <w:rPr>
                <w:rFonts w:ascii="Arial" w:hAnsi="Arial"/>
              </w:rPr>
            </w:pPr>
            <w:r w:rsidRPr="00EC0347">
              <w:rPr>
                <w:rFonts w:ascii="Arial" w:hAnsi="Arial"/>
              </w:rPr>
              <w:t>Suprafața</w:t>
            </w:r>
            <w:r w:rsidR="00EC0347" w:rsidRPr="00EC0347">
              <w:rPr>
                <w:rFonts w:ascii="Arial" w:hAnsi="Arial"/>
              </w:rPr>
              <w:t xml:space="preserve"> </w:t>
            </w:r>
            <w:r w:rsidRPr="00EC0347">
              <w:rPr>
                <w:rFonts w:ascii="Arial" w:hAnsi="Arial"/>
              </w:rPr>
              <w:t>desfășurata</w:t>
            </w:r>
          </w:p>
        </w:tc>
        <w:tc>
          <w:tcPr>
            <w:tcW w:w="2600" w:type="dxa"/>
            <w:shd w:val="clear" w:color="auto" w:fill="auto"/>
            <w:vAlign w:val="bottom"/>
          </w:tcPr>
          <w:p w14:paraId="1380DB27" w14:textId="77777777" w:rsidR="00EC0347" w:rsidRPr="00EC0347" w:rsidRDefault="00EC0347" w:rsidP="00EC0347">
            <w:pPr>
              <w:spacing w:line="280" w:lineRule="exact"/>
              <w:ind w:right="1780"/>
              <w:jc w:val="center"/>
              <w:rPr>
                <w:rFonts w:ascii="Arial" w:hAnsi="Arial"/>
              </w:rPr>
            </w:pPr>
            <w:r w:rsidRPr="00EC0347">
              <w:rPr>
                <w:rFonts w:ascii="Arial" w:hAnsi="Arial"/>
              </w:rPr>
              <w:t>12632</w:t>
            </w:r>
          </w:p>
        </w:tc>
      </w:tr>
      <w:tr w:rsidR="00EC0347" w:rsidRPr="00EC0347" w14:paraId="254AFA08" w14:textId="77777777" w:rsidTr="00EC0347">
        <w:trPr>
          <w:trHeight w:val="285"/>
        </w:trPr>
        <w:tc>
          <w:tcPr>
            <w:tcW w:w="700" w:type="dxa"/>
            <w:shd w:val="clear" w:color="auto" w:fill="auto"/>
            <w:vAlign w:val="bottom"/>
          </w:tcPr>
          <w:p w14:paraId="0BCF4E0F" w14:textId="77777777" w:rsidR="00EC0347" w:rsidRPr="00EC0347" w:rsidRDefault="00EC0347" w:rsidP="00F96022">
            <w:pPr>
              <w:spacing w:line="282" w:lineRule="exact"/>
              <w:ind w:right="360"/>
              <w:jc w:val="right"/>
              <w:rPr>
                <w:rFonts w:ascii="Arial" w:hAnsi="Arial"/>
              </w:rPr>
            </w:pPr>
            <w:r w:rsidRPr="00EC0347">
              <w:rPr>
                <w:rFonts w:ascii="Arial" w:hAnsi="Arial"/>
              </w:rPr>
              <w:t>4</w:t>
            </w:r>
          </w:p>
        </w:tc>
        <w:tc>
          <w:tcPr>
            <w:tcW w:w="4120" w:type="dxa"/>
            <w:shd w:val="clear" w:color="auto" w:fill="auto"/>
            <w:vAlign w:val="bottom"/>
          </w:tcPr>
          <w:p w14:paraId="2AF23DEA" w14:textId="4B85881B" w:rsidR="00EC0347" w:rsidRPr="00EC0347" w:rsidRDefault="00CE1CBD" w:rsidP="00F96022">
            <w:pPr>
              <w:spacing w:line="282" w:lineRule="exact"/>
              <w:ind w:left="100"/>
              <w:rPr>
                <w:rFonts w:ascii="Arial" w:hAnsi="Arial"/>
              </w:rPr>
            </w:pPr>
            <w:r w:rsidRPr="00EC0347">
              <w:rPr>
                <w:rFonts w:ascii="Arial" w:hAnsi="Arial"/>
              </w:rPr>
              <w:t>Suprafața</w:t>
            </w:r>
            <w:r w:rsidR="00EC0347" w:rsidRPr="00EC0347">
              <w:rPr>
                <w:rFonts w:ascii="Arial" w:hAnsi="Arial"/>
              </w:rPr>
              <w:t xml:space="preserve"> drumuri interne</w:t>
            </w:r>
          </w:p>
        </w:tc>
        <w:tc>
          <w:tcPr>
            <w:tcW w:w="2600" w:type="dxa"/>
            <w:shd w:val="clear" w:color="auto" w:fill="auto"/>
            <w:vAlign w:val="bottom"/>
          </w:tcPr>
          <w:p w14:paraId="2A3DF0C8" w14:textId="77777777" w:rsidR="00EC0347" w:rsidRPr="00EC0347" w:rsidRDefault="00EC0347" w:rsidP="00EC0347">
            <w:pPr>
              <w:spacing w:line="282" w:lineRule="exact"/>
              <w:ind w:right="1780"/>
              <w:jc w:val="center"/>
              <w:rPr>
                <w:rFonts w:ascii="Arial" w:hAnsi="Arial"/>
              </w:rPr>
            </w:pPr>
            <w:r w:rsidRPr="00EC0347">
              <w:rPr>
                <w:rFonts w:ascii="Arial" w:hAnsi="Arial"/>
              </w:rPr>
              <w:t>12131</w:t>
            </w:r>
          </w:p>
        </w:tc>
      </w:tr>
      <w:tr w:rsidR="00EC0347" w:rsidRPr="00EC0347" w14:paraId="75D10026" w14:textId="77777777" w:rsidTr="00EC0347">
        <w:trPr>
          <w:trHeight w:val="282"/>
        </w:trPr>
        <w:tc>
          <w:tcPr>
            <w:tcW w:w="700" w:type="dxa"/>
            <w:shd w:val="clear" w:color="auto" w:fill="auto"/>
            <w:vAlign w:val="bottom"/>
          </w:tcPr>
          <w:p w14:paraId="293D87F2" w14:textId="77777777" w:rsidR="00EC0347" w:rsidRPr="00EC0347" w:rsidRDefault="00EC0347" w:rsidP="00F96022">
            <w:pPr>
              <w:spacing w:line="280" w:lineRule="exact"/>
              <w:ind w:right="360"/>
              <w:jc w:val="right"/>
              <w:rPr>
                <w:rFonts w:ascii="Arial" w:hAnsi="Arial"/>
              </w:rPr>
            </w:pPr>
            <w:r w:rsidRPr="00EC0347">
              <w:rPr>
                <w:rFonts w:ascii="Arial" w:hAnsi="Arial"/>
              </w:rPr>
              <w:t>5</w:t>
            </w:r>
          </w:p>
        </w:tc>
        <w:tc>
          <w:tcPr>
            <w:tcW w:w="4120" w:type="dxa"/>
            <w:shd w:val="clear" w:color="auto" w:fill="auto"/>
            <w:vAlign w:val="bottom"/>
          </w:tcPr>
          <w:p w14:paraId="3895192B" w14:textId="4BEB4673" w:rsidR="00EC0347" w:rsidRPr="00EC0347" w:rsidRDefault="00CE1CBD" w:rsidP="00F96022">
            <w:pPr>
              <w:spacing w:line="280" w:lineRule="exact"/>
              <w:ind w:left="100"/>
              <w:rPr>
                <w:rFonts w:ascii="Arial" w:hAnsi="Arial"/>
              </w:rPr>
            </w:pPr>
            <w:r w:rsidRPr="00EC0347">
              <w:rPr>
                <w:rFonts w:ascii="Arial" w:hAnsi="Arial"/>
              </w:rPr>
              <w:t>Suprafața</w:t>
            </w:r>
            <w:r w:rsidR="00EC0347" w:rsidRPr="00EC0347">
              <w:rPr>
                <w:rFonts w:ascii="Arial" w:hAnsi="Arial"/>
              </w:rPr>
              <w:t xml:space="preserve"> spatii verzi</w:t>
            </w:r>
          </w:p>
        </w:tc>
        <w:tc>
          <w:tcPr>
            <w:tcW w:w="2600" w:type="dxa"/>
            <w:shd w:val="clear" w:color="auto" w:fill="auto"/>
            <w:vAlign w:val="bottom"/>
          </w:tcPr>
          <w:p w14:paraId="4AF360AF" w14:textId="77777777" w:rsidR="00EC0347" w:rsidRPr="00EC0347" w:rsidRDefault="00EC0347" w:rsidP="00EC0347">
            <w:pPr>
              <w:spacing w:line="280" w:lineRule="exact"/>
              <w:ind w:right="1780"/>
              <w:jc w:val="center"/>
              <w:rPr>
                <w:rFonts w:ascii="Arial" w:hAnsi="Arial"/>
              </w:rPr>
            </w:pPr>
            <w:r w:rsidRPr="00EC0347">
              <w:rPr>
                <w:rFonts w:ascii="Arial" w:hAnsi="Arial"/>
              </w:rPr>
              <w:t>20674</w:t>
            </w:r>
          </w:p>
        </w:tc>
      </w:tr>
    </w:tbl>
    <w:p w14:paraId="5AEC92D6" w14:textId="77777777" w:rsidR="00DF5870" w:rsidRPr="00C334AA" w:rsidRDefault="00DF5870" w:rsidP="00DF5870">
      <w:pPr>
        <w:spacing w:line="200" w:lineRule="exact"/>
        <w:rPr>
          <w:rFonts w:ascii="Arial" w:eastAsia="Times New Roman" w:hAnsi="Arial"/>
        </w:rPr>
      </w:pPr>
    </w:p>
    <w:p w14:paraId="353C3912" w14:textId="77777777" w:rsidR="005F1851" w:rsidRDefault="005F1851" w:rsidP="00DF5870">
      <w:pPr>
        <w:spacing w:line="366" w:lineRule="exact"/>
        <w:rPr>
          <w:rFonts w:ascii="Arial" w:hAnsi="Arial"/>
        </w:rPr>
      </w:pPr>
    </w:p>
    <w:p w14:paraId="040184CA" w14:textId="77777777" w:rsidR="005F1851" w:rsidRDefault="005F1851" w:rsidP="00DF5870">
      <w:pPr>
        <w:spacing w:line="366" w:lineRule="exact"/>
        <w:rPr>
          <w:rFonts w:ascii="Arial" w:hAnsi="Arial"/>
        </w:rPr>
      </w:pPr>
    </w:p>
    <w:p w14:paraId="727D3760" w14:textId="77777777" w:rsidR="00D60CDE" w:rsidRDefault="00D60CDE" w:rsidP="00DF5870">
      <w:pPr>
        <w:spacing w:line="366" w:lineRule="exact"/>
        <w:rPr>
          <w:rFonts w:ascii="Arial" w:hAnsi="Arial"/>
        </w:rPr>
      </w:pPr>
    </w:p>
    <w:p w14:paraId="40C9FE20" w14:textId="62662760" w:rsidR="00DF5870" w:rsidRDefault="00EC0347" w:rsidP="00DF5870">
      <w:pPr>
        <w:spacing w:line="366" w:lineRule="exact"/>
        <w:rPr>
          <w:rFonts w:ascii="Arial" w:hAnsi="Arial"/>
        </w:rPr>
      </w:pPr>
      <w:r w:rsidRPr="00EC0347">
        <w:rPr>
          <w:rFonts w:ascii="Arial" w:hAnsi="Arial"/>
        </w:rPr>
        <w:lastRenderedPageBreak/>
        <w:t>Bilanțul suprafețelor construite este următorul:</w:t>
      </w:r>
    </w:p>
    <w:p w14:paraId="6D373670" w14:textId="77777777" w:rsidR="00EC0347" w:rsidRPr="00C334AA" w:rsidRDefault="00EC0347" w:rsidP="00DF5870">
      <w:pPr>
        <w:spacing w:line="366" w:lineRule="exact"/>
        <w:rPr>
          <w:rFonts w:ascii="Arial" w:eastAsia="Times New Roman" w:hAnsi="Arial"/>
        </w:rPr>
      </w:pP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0"/>
        <w:gridCol w:w="4100"/>
        <w:gridCol w:w="2240"/>
      </w:tblGrid>
      <w:tr w:rsidR="00DF5870" w:rsidRPr="00D60CDE" w14:paraId="2FC4A869" w14:textId="77777777" w:rsidTr="00EC0347">
        <w:trPr>
          <w:trHeight w:val="298"/>
        </w:trPr>
        <w:tc>
          <w:tcPr>
            <w:tcW w:w="740" w:type="dxa"/>
            <w:shd w:val="clear" w:color="auto" w:fill="DEEAF6" w:themeFill="accent5" w:themeFillTint="33"/>
            <w:vAlign w:val="bottom"/>
          </w:tcPr>
          <w:p w14:paraId="2026D80F" w14:textId="77777777" w:rsidR="00DF5870" w:rsidRPr="00D60CDE" w:rsidRDefault="00DF5870" w:rsidP="00F96022">
            <w:pPr>
              <w:spacing w:line="0" w:lineRule="atLeast"/>
              <w:ind w:left="240"/>
              <w:rPr>
                <w:rFonts w:ascii="Arial" w:hAnsi="Arial"/>
                <w:b/>
                <w:sz w:val="18"/>
                <w:szCs w:val="18"/>
              </w:rPr>
            </w:pPr>
            <w:r w:rsidRPr="00D60CDE">
              <w:rPr>
                <w:rFonts w:ascii="Arial" w:hAnsi="Arial"/>
                <w:b/>
                <w:sz w:val="18"/>
                <w:szCs w:val="18"/>
              </w:rPr>
              <w:t>Nr</w:t>
            </w:r>
          </w:p>
        </w:tc>
        <w:tc>
          <w:tcPr>
            <w:tcW w:w="4100" w:type="dxa"/>
            <w:shd w:val="clear" w:color="auto" w:fill="DEEAF6" w:themeFill="accent5" w:themeFillTint="33"/>
            <w:vAlign w:val="bottom"/>
          </w:tcPr>
          <w:p w14:paraId="0D3B8767" w14:textId="541852E0" w:rsidR="00DF5870" w:rsidRPr="00D60CDE" w:rsidRDefault="00EC0347" w:rsidP="00F96022">
            <w:pPr>
              <w:spacing w:line="0" w:lineRule="atLeast"/>
              <w:ind w:left="1460"/>
              <w:rPr>
                <w:rFonts w:ascii="Arial" w:hAnsi="Arial"/>
                <w:b/>
                <w:sz w:val="18"/>
                <w:szCs w:val="18"/>
              </w:rPr>
            </w:pPr>
            <w:r w:rsidRPr="00D60CDE">
              <w:rPr>
                <w:rFonts w:ascii="Arial" w:hAnsi="Arial"/>
                <w:b/>
                <w:sz w:val="18"/>
                <w:szCs w:val="18"/>
              </w:rPr>
              <w:t>Specificație</w:t>
            </w:r>
          </w:p>
        </w:tc>
        <w:tc>
          <w:tcPr>
            <w:tcW w:w="2240" w:type="dxa"/>
            <w:shd w:val="clear" w:color="auto" w:fill="DEEAF6" w:themeFill="accent5" w:themeFillTint="33"/>
            <w:vAlign w:val="bottom"/>
          </w:tcPr>
          <w:p w14:paraId="3FC626A0" w14:textId="0AC955E3" w:rsidR="00DF5870" w:rsidRPr="00D60CDE" w:rsidRDefault="00EC0347" w:rsidP="00F96022">
            <w:pPr>
              <w:spacing w:line="0" w:lineRule="atLeast"/>
              <w:ind w:left="320"/>
              <w:rPr>
                <w:rFonts w:ascii="Arial" w:hAnsi="Arial"/>
                <w:b/>
                <w:sz w:val="18"/>
                <w:szCs w:val="18"/>
              </w:rPr>
            </w:pPr>
            <w:r w:rsidRPr="00D60CDE">
              <w:rPr>
                <w:rFonts w:ascii="Arial" w:hAnsi="Arial"/>
                <w:b/>
                <w:sz w:val="18"/>
                <w:szCs w:val="18"/>
              </w:rPr>
              <w:t>Suprafața</w:t>
            </w:r>
            <w:r w:rsidR="00DF5870" w:rsidRPr="00D60CDE">
              <w:rPr>
                <w:rFonts w:ascii="Arial" w:hAnsi="Arial"/>
                <w:b/>
                <w:sz w:val="18"/>
                <w:szCs w:val="18"/>
              </w:rPr>
              <w:t xml:space="preserve"> ( mp)</w:t>
            </w:r>
          </w:p>
        </w:tc>
      </w:tr>
      <w:tr w:rsidR="00DF5870" w:rsidRPr="00D60CDE" w14:paraId="48713B87" w14:textId="77777777" w:rsidTr="00EC0347">
        <w:trPr>
          <w:trHeight w:val="282"/>
        </w:trPr>
        <w:tc>
          <w:tcPr>
            <w:tcW w:w="740" w:type="dxa"/>
            <w:shd w:val="clear" w:color="auto" w:fill="auto"/>
            <w:vAlign w:val="bottom"/>
          </w:tcPr>
          <w:p w14:paraId="1C93C4A1" w14:textId="77777777" w:rsidR="00DF5870" w:rsidRPr="00D60CDE" w:rsidRDefault="00DF5870" w:rsidP="00F96022">
            <w:pPr>
              <w:spacing w:line="280" w:lineRule="exact"/>
              <w:ind w:left="120"/>
              <w:rPr>
                <w:rFonts w:ascii="Arial" w:hAnsi="Arial"/>
                <w:sz w:val="18"/>
                <w:szCs w:val="18"/>
              </w:rPr>
            </w:pPr>
            <w:r w:rsidRPr="00D60CDE">
              <w:rPr>
                <w:rFonts w:ascii="Arial" w:hAnsi="Arial"/>
                <w:sz w:val="18"/>
                <w:szCs w:val="18"/>
              </w:rPr>
              <w:t>1</w:t>
            </w:r>
          </w:p>
        </w:tc>
        <w:tc>
          <w:tcPr>
            <w:tcW w:w="4100" w:type="dxa"/>
            <w:shd w:val="clear" w:color="auto" w:fill="auto"/>
            <w:vAlign w:val="bottom"/>
          </w:tcPr>
          <w:p w14:paraId="6BEB16A6" w14:textId="77777777" w:rsidR="00DF5870" w:rsidRPr="00D60CDE" w:rsidRDefault="00DF5870" w:rsidP="00F96022">
            <w:pPr>
              <w:spacing w:line="280" w:lineRule="exact"/>
              <w:ind w:left="80"/>
              <w:rPr>
                <w:rFonts w:ascii="Arial" w:hAnsi="Arial"/>
                <w:b/>
                <w:sz w:val="18"/>
                <w:szCs w:val="18"/>
              </w:rPr>
            </w:pPr>
            <w:r w:rsidRPr="00D60CDE">
              <w:rPr>
                <w:rFonts w:ascii="Arial" w:hAnsi="Arial"/>
                <w:b/>
                <w:sz w:val="18"/>
                <w:szCs w:val="18"/>
              </w:rPr>
              <w:t>TRATARE MECANICA</w:t>
            </w:r>
          </w:p>
        </w:tc>
        <w:tc>
          <w:tcPr>
            <w:tcW w:w="2240" w:type="dxa"/>
            <w:shd w:val="clear" w:color="auto" w:fill="auto"/>
            <w:vAlign w:val="bottom"/>
          </w:tcPr>
          <w:p w14:paraId="34D0C70E" w14:textId="77777777" w:rsidR="00DF5870" w:rsidRPr="00D60CDE" w:rsidRDefault="00DF5870" w:rsidP="00F96022">
            <w:pPr>
              <w:spacing w:line="0" w:lineRule="atLeast"/>
              <w:rPr>
                <w:rFonts w:ascii="Arial" w:eastAsia="Times New Roman" w:hAnsi="Arial"/>
                <w:sz w:val="18"/>
                <w:szCs w:val="18"/>
              </w:rPr>
            </w:pPr>
          </w:p>
        </w:tc>
      </w:tr>
      <w:tr w:rsidR="00DF5870" w:rsidRPr="00D60CDE" w14:paraId="6CB74C60" w14:textId="77777777" w:rsidTr="00EC0347">
        <w:trPr>
          <w:trHeight w:val="284"/>
        </w:trPr>
        <w:tc>
          <w:tcPr>
            <w:tcW w:w="740" w:type="dxa"/>
            <w:shd w:val="clear" w:color="auto" w:fill="auto"/>
            <w:vAlign w:val="bottom"/>
          </w:tcPr>
          <w:p w14:paraId="3B0582E9" w14:textId="77777777" w:rsidR="00DF5870" w:rsidRPr="00D60CDE" w:rsidRDefault="00DF5870" w:rsidP="00F96022">
            <w:pPr>
              <w:spacing w:line="280" w:lineRule="exact"/>
              <w:ind w:left="120"/>
              <w:rPr>
                <w:rFonts w:ascii="Arial" w:hAnsi="Arial"/>
                <w:b/>
                <w:sz w:val="18"/>
                <w:szCs w:val="18"/>
              </w:rPr>
            </w:pPr>
            <w:r w:rsidRPr="00D60CDE">
              <w:rPr>
                <w:rFonts w:ascii="Arial" w:hAnsi="Arial"/>
                <w:b/>
                <w:sz w:val="18"/>
                <w:szCs w:val="18"/>
              </w:rPr>
              <w:t>1.1</w:t>
            </w:r>
          </w:p>
        </w:tc>
        <w:tc>
          <w:tcPr>
            <w:tcW w:w="4100" w:type="dxa"/>
            <w:shd w:val="clear" w:color="auto" w:fill="auto"/>
            <w:vAlign w:val="bottom"/>
          </w:tcPr>
          <w:p w14:paraId="5D7BE874" w14:textId="4B0D0AA7" w:rsidR="00DF5870" w:rsidRPr="00D60CDE" w:rsidRDefault="00EC0347" w:rsidP="00F96022">
            <w:pPr>
              <w:spacing w:line="280" w:lineRule="exact"/>
              <w:ind w:left="80"/>
              <w:rPr>
                <w:rFonts w:ascii="Arial" w:hAnsi="Arial"/>
                <w:sz w:val="18"/>
                <w:szCs w:val="18"/>
              </w:rPr>
            </w:pPr>
            <w:r w:rsidRPr="00D60CDE">
              <w:rPr>
                <w:rFonts w:ascii="Arial" w:hAnsi="Arial"/>
                <w:sz w:val="18"/>
                <w:szCs w:val="18"/>
              </w:rPr>
              <w:t>Șopron</w:t>
            </w:r>
            <w:r w:rsidR="00DF5870" w:rsidRPr="00D60CDE">
              <w:rPr>
                <w:rFonts w:ascii="Arial" w:hAnsi="Arial"/>
                <w:sz w:val="18"/>
                <w:szCs w:val="18"/>
              </w:rPr>
              <w:t xml:space="preserve"> </w:t>
            </w:r>
            <w:r w:rsidRPr="00D60CDE">
              <w:rPr>
                <w:rFonts w:ascii="Arial" w:hAnsi="Arial"/>
                <w:sz w:val="18"/>
                <w:szCs w:val="18"/>
              </w:rPr>
              <w:t>recepție</w:t>
            </w:r>
            <w:r w:rsidR="00DF5870" w:rsidRPr="00D60CDE">
              <w:rPr>
                <w:rFonts w:ascii="Arial" w:hAnsi="Arial"/>
                <w:sz w:val="18"/>
                <w:szCs w:val="18"/>
              </w:rPr>
              <w:t xml:space="preserve"> </w:t>
            </w:r>
            <w:r w:rsidRPr="00D60CDE">
              <w:rPr>
                <w:rFonts w:ascii="Arial" w:hAnsi="Arial"/>
                <w:sz w:val="18"/>
                <w:szCs w:val="18"/>
              </w:rPr>
              <w:t>deșeuri</w:t>
            </w:r>
          </w:p>
        </w:tc>
        <w:tc>
          <w:tcPr>
            <w:tcW w:w="2240" w:type="dxa"/>
            <w:shd w:val="clear" w:color="auto" w:fill="auto"/>
            <w:vAlign w:val="bottom"/>
          </w:tcPr>
          <w:p w14:paraId="759192BD" w14:textId="77777777" w:rsidR="00DF5870" w:rsidRPr="00D60CDE" w:rsidRDefault="00DF5870" w:rsidP="00F96022">
            <w:pPr>
              <w:spacing w:line="280" w:lineRule="exact"/>
              <w:ind w:left="100"/>
              <w:rPr>
                <w:rFonts w:ascii="Arial" w:hAnsi="Arial"/>
                <w:sz w:val="18"/>
                <w:szCs w:val="18"/>
              </w:rPr>
            </w:pPr>
            <w:r w:rsidRPr="00D60CDE">
              <w:rPr>
                <w:rFonts w:ascii="Arial" w:hAnsi="Arial"/>
                <w:sz w:val="18"/>
                <w:szCs w:val="18"/>
              </w:rPr>
              <w:t>813,65</w:t>
            </w:r>
          </w:p>
        </w:tc>
      </w:tr>
      <w:tr w:rsidR="00DF5870" w:rsidRPr="00D60CDE" w14:paraId="29DDAF0A" w14:textId="77777777" w:rsidTr="00EC0347">
        <w:trPr>
          <w:trHeight w:val="285"/>
        </w:trPr>
        <w:tc>
          <w:tcPr>
            <w:tcW w:w="740" w:type="dxa"/>
            <w:shd w:val="clear" w:color="auto" w:fill="auto"/>
            <w:vAlign w:val="bottom"/>
          </w:tcPr>
          <w:p w14:paraId="4EF9F87C" w14:textId="77777777" w:rsidR="00DF5870" w:rsidRPr="00D60CDE" w:rsidRDefault="00DF5870" w:rsidP="00F96022">
            <w:pPr>
              <w:spacing w:line="281" w:lineRule="exact"/>
              <w:ind w:left="120"/>
              <w:rPr>
                <w:rFonts w:ascii="Arial" w:hAnsi="Arial"/>
                <w:b/>
                <w:sz w:val="18"/>
                <w:szCs w:val="18"/>
              </w:rPr>
            </w:pPr>
            <w:r w:rsidRPr="00D60CDE">
              <w:rPr>
                <w:rFonts w:ascii="Arial" w:hAnsi="Arial"/>
                <w:b/>
                <w:sz w:val="18"/>
                <w:szCs w:val="18"/>
              </w:rPr>
              <w:t>1.2</w:t>
            </w:r>
          </w:p>
        </w:tc>
        <w:tc>
          <w:tcPr>
            <w:tcW w:w="4100" w:type="dxa"/>
            <w:shd w:val="clear" w:color="auto" w:fill="auto"/>
            <w:vAlign w:val="bottom"/>
          </w:tcPr>
          <w:p w14:paraId="66BE7F64" w14:textId="1A2C0DA0" w:rsidR="00DF5870" w:rsidRPr="00D60CDE" w:rsidRDefault="00EC0347" w:rsidP="00F96022">
            <w:pPr>
              <w:spacing w:line="281" w:lineRule="exact"/>
              <w:ind w:left="80"/>
              <w:rPr>
                <w:rFonts w:ascii="Arial" w:hAnsi="Arial"/>
                <w:sz w:val="18"/>
                <w:szCs w:val="18"/>
              </w:rPr>
            </w:pPr>
            <w:r w:rsidRPr="00D60CDE">
              <w:rPr>
                <w:rFonts w:ascii="Arial" w:hAnsi="Arial"/>
                <w:sz w:val="18"/>
                <w:szCs w:val="18"/>
              </w:rPr>
              <w:t>Stație</w:t>
            </w:r>
            <w:r w:rsidR="00DF5870" w:rsidRPr="00D60CDE">
              <w:rPr>
                <w:rFonts w:ascii="Arial" w:hAnsi="Arial"/>
                <w:sz w:val="18"/>
                <w:szCs w:val="18"/>
              </w:rPr>
              <w:t xml:space="preserve"> tratare mecanica</w:t>
            </w:r>
          </w:p>
        </w:tc>
        <w:tc>
          <w:tcPr>
            <w:tcW w:w="2240" w:type="dxa"/>
            <w:shd w:val="clear" w:color="auto" w:fill="auto"/>
            <w:vAlign w:val="bottom"/>
          </w:tcPr>
          <w:p w14:paraId="352A1112" w14:textId="77777777" w:rsidR="00DF5870" w:rsidRPr="00D60CDE" w:rsidRDefault="00DF5870" w:rsidP="00F96022">
            <w:pPr>
              <w:spacing w:line="281" w:lineRule="exact"/>
              <w:ind w:left="100"/>
              <w:rPr>
                <w:rFonts w:ascii="Arial" w:hAnsi="Arial"/>
                <w:sz w:val="18"/>
                <w:szCs w:val="18"/>
              </w:rPr>
            </w:pPr>
            <w:r w:rsidRPr="00D60CDE">
              <w:rPr>
                <w:rFonts w:ascii="Arial" w:hAnsi="Arial"/>
                <w:sz w:val="18"/>
                <w:szCs w:val="18"/>
              </w:rPr>
              <w:t>1569</w:t>
            </w:r>
          </w:p>
        </w:tc>
      </w:tr>
      <w:tr w:rsidR="00DF5870" w:rsidRPr="00D60CDE" w14:paraId="65DA94F7" w14:textId="77777777" w:rsidTr="00EC0347">
        <w:trPr>
          <w:trHeight w:val="282"/>
        </w:trPr>
        <w:tc>
          <w:tcPr>
            <w:tcW w:w="740" w:type="dxa"/>
            <w:shd w:val="clear" w:color="auto" w:fill="auto"/>
            <w:vAlign w:val="bottom"/>
          </w:tcPr>
          <w:p w14:paraId="3890E1C2" w14:textId="77777777" w:rsidR="00DF5870" w:rsidRPr="00D60CDE" w:rsidRDefault="00DF5870" w:rsidP="00F96022">
            <w:pPr>
              <w:spacing w:line="279" w:lineRule="exact"/>
              <w:ind w:left="120"/>
              <w:rPr>
                <w:rFonts w:ascii="Arial" w:hAnsi="Arial"/>
                <w:sz w:val="18"/>
                <w:szCs w:val="18"/>
              </w:rPr>
            </w:pPr>
            <w:r w:rsidRPr="00D60CDE">
              <w:rPr>
                <w:rFonts w:ascii="Arial" w:hAnsi="Arial"/>
                <w:sz w:val="18"/>
                <w:szCs w:val="18"/>
              </w:rPr>
              <w:t>2</w:t>
            </w:r>
          </w:p>
        </w:tc>
        <w:tc>
          <w:tcPr>
            <w:tcW w:w="4100" w:type="dxa"/>
            <w:shd w:val="clear" w:color="auto" w:fill="auto"/>
            <w:vAlign w:val="bottom"/>
          </w:tcPr>
          <w:p w14:paraId="2931A220" w14:textId="77777777" w:rsidR="00DF5870" w:rsidRPr="00D60CDE" w:rsidRDefault="00DF5870" w:rsidP="00F96022">
            <w:pPr>
              <w:spacing w:line="279" w:lineRule="exact"/>
              <w:ind w:left="80"/>
              <w:rPr>
                <w:rFonts w:ascii="Arial" w:hAnsi="Arial"/>
                <w:sz w:val="18"/>
                <w:szCs w:val="18"/>
              </w:rPr>
            </w:pPr>
            <w:r w:rsidRPr="00D60CDE">
              <w:rPr>
                <w:rFonts w:ascii="Arial" w:hAnsi="Arial"/>
                <w:sz w:val="18"/>
                <w:szCs w:val="18"/>
              </w:rPr>
              <w:t>TRATARE BIOLOGICA</w:t>
            </w:r>
          </w:p>
        </w:tc>
        <w:tc>
          <w:tcPr>
            <w:tcW w:w="2240" w:type="dxa"/>
            <w:shd w:val="clear" w:color="auto" w:fill="auto"/>
            <w:vAlign w:val="bottom"/>
          </w:tcPr>
          <w:p w14:paraId="70256683" w14:textId="77777777" w:rsidR="00DF5870" w:rsidRPr="00D60CDE" w:rsidRDefault="00DF5870" w:rsidP="00F96022">
            <w:pPr>
              <w:spacing w:line="0" w:lineRule="atLeast"/>
              <w:rPr>
                <w:rFonts w:ascii="Arial" w:eastAsia="Times New Roman" w:hAnsi="Arial"/>
                <w:sz w:val="18"/>
                <w:szCs w:val="18"/>
              </w:rPr>
            </w:pPr>
          </w:p>
        </w:tc>
      </w:tr>
      <w:tr w:rsidR="00DF5870" w:rsidRPr="00D60CDE" w14:paraId="69D7A287" w14:textId="77777777" w:rsidTr="00EC0347">
        <w:trPr>
          <w:trHeight w:val="280"/>
        </w:trPr>
        <w:tc>
          <w:tcPr>
            <w:tcW w:w="740" w:type="dxa"/>
            <w:shd w:val="clear" w:color="auto" w:fill="auto"/>
            <w:vAlign w:val="bottom"/>
          </w:tcPr>
          <w:p w14:paraId="0D91BECC" w14:textId="77777777" w:rsidR="00DF5870" w:rsidRPr="00D60CDE" w:rsidRDefault="00DF5870" w:rsidP="00F96022">
            <w:pPr>
              <w:spacing w:line="280" w:lineRule="exact"/>
              <w:ind w:left="120"/>
              <w:rPr>
                <w:rFonts w:ascii="Arial" w:hAnsi="Arial"/>
                <w:b/>
                <w:sz w:val="18"/>
                <w:szCs w:val="18"/>
              </w:rPr>
            </w:pPr>
            <w:r w:rsidRPr="00D60CDE">
              <w:rPr>
                <w:rFonts w:ascii="Arial" w:hAnsi="Arial"/>
                <w:b/>
                <w:sz w:val="18"/>
                <w:szCs w:val="18"/>
              </w:rPr>
              <w:t>2.1</w:t>
            </w:r>
          </w:p>
        </w:tc>
        <w:tc>
          <w:tcPr>
            <w:tcW w:w="4100" w:type="dxa"/>
            <w:shd w:val="clear" w:color="auto" w:fill="auto"/>
            <w:vAlign w:val="bottom"/>
          </w:tcPr>
          <w:p w14:paraId="2B513D47" w14:textId="45C7E012" w:rsidR="00DF5870" w:rsidRPr="00D60CDE" w:rsidRDefault="00DF5870" w:rsidP="00F96022">
            <w:pPr>
              <w:spacing w:line="280" w:lineRule="exact"/>
              <w:ind w:left="80"/>
              <w:rPr>
                <w:rFonts w:ascii="Arial" w:hAnsi="Arial"/>
                <w:sz w:val="18"/>
                <w:szCs w:val="18"/>
              </w:rPr>
            </w:pPr>
            <w:r w:rsidRPr="00D60CDE">
              <w:rPr>
                <w:rFonts w:ascii="Arial" w:hAnsi="Arial"/>
                <w:sz w:val="18"/>
                <w:szCs w:val="18"/>
              </w:rPr>
              <w:t xml:space="preserve">Celule biostabilizare </w:t>
            </w:r>
            <w:r w:rsidR="00EC0347" w:rsidRPr="00D60CDE">
              <w:rPr>
                <w:rFonts w:ascii="Arial" w:hAnsi="Arial"/>
                <w:sz w:val="18"/>
                <w:szCs w:val="18"/>
              </w:rPr>
              <w:t>deșeuri</w:t>
            </w:r>
            <w:r w:rsidRPr="00D60CDE">
              <w:rPr>
                <w:rFonts w:ascii="Arial" w:hAnsi="Arial"/>
                <w:sz w:val="18"/>
                <w:szCs w:val="18"/>
              </w:rPr>
              <w:t xml:space="preserve"> reziduale,</w:t>
            </w:r>
            <w:r w:rsidR="00EC0347" w:rsidRPr="00D60CDE">
              <w:rPr>
                <w:rFonts w:ascii="Arial" w:hAnsi="Arial"/>
                <w:sz w:val="18"/>
                <w:szCs w:val="18"/>
              </w:rPr>
              <w:t xml:space="preserve"> 13 celule</w:t>
            </w:r>
          </w:p>
        </w:tc>
        <w:tc>
          <w:tcPr>
            <w:tcW w:w="2240" w:type="dxa"/>
            <w:shd w:val="clear" w:color="auto" w:fill="auto"/>
            <w:vAlign w:val="bottom"/>
          </w:tcPr>
          <w:p w14:paraId="66A883DD" w14:textId="77777777" w:rsidR="00DF5870" w:rsidRPr="00D60CDE" w:rsidRDefault="00DF5870" w:rsidP="00F96022">
            <w:pPr>
              <w:spacing w:line="280" w:lineRule="exact"/>
              <w:ind w:left="100"/>
              <w:rPr>
                <w:rFonts w:ascii="Arial" w:hAnsi="Arial"/>
                <w:sz w:val="18"/>
                <w:szCs w:val="18"/>
              </w:rPr>
            </w:pPr>
            <w:r w:rsidRPr="00D60CDE">
              <w:rPr>
                <w:rFonts w:ascii="Arial" w:hAnsi="Arial"/>
                <w:sz w:val="18"/>
                <w:szCs w:val="18"/>
              </w:rPr>
              <w:t>6790,50</w:t>
            </w:r>
          </w:p>
        </w:tc>
      </w:tr>
      <w:tr w:rsidR="00DF5870" w:rsidRPr="00D60CDE" w14:paraId="15C1AF15" w14:textId="77777777" w:rsidTr="00EC0347">
        <w:trPr>
          <w:trHeight w:val="282"/>
        </w:trPr>
        <w:tc>
          <w:tcPr>
            <w:tcW w:w="740" w:type="dxa"/>
            <w:shd w:val="clear" w:color="auto" w:fill="auto"/>
            <w:vAlign w:val="bottom"/>
          </w:tcPr>
          <w:p w14:paraId="4E3CA666" w14:textId="77777777" w:rsidR="00DF5870" w:rsidRPr="00D60CDE" w:rsidRDefault="00DF5870" w:rsidP="00F96022">
            <w:pPr>
              <w:spacing w:line="282" w:lineRule="exact"/>
              <w:ind w:left="120"/>
              <w:rPr>
                <w:rFonts w:ascii="Arial" w:hAnsi="Arial"/>
                <w:b/>
                <w:sz w:val="18"/>
                <w:szCs w:val="18"/>
              </w:rPr>
            </w:pPr>
            <w:r w:rsidRPr="00D60CDE">
              <w:rPr>
                <w:rFonts w:ascii="Arial" w:hAnsi="Arial"/>
                <w:b/>
                <w:sz w:val="18"/>
                <w:szCs w:val="18"/>
              </w:rPr>
              <w:t>2.2</w:t>
            </w:r>
          </w:p>
        </w:tc>
        <w:tc>
          <w:tcPr>
            <w:tcW w:w="4100" w:type="dxa"/>
            <w:shd w:val="clear" w:color="auto" w:fill="auto"/>
            <w:vAlign w:val="bottom"/>
          </w:tcPr>
          <w:p w14:paraId="07C86A74" w14:textId="76455AD8" w:rsidR="00DF5870" w:rsidRPr="00D60CDE" w:rsidRDefault="00DF5870" w:rsidP="00F96022">
            <w:pPr>
              <w:spacing w:line="282" w:lineRule="exact"/>
              <w:ind w:left="80"/>
              <w:rPr>
                <w:rFonts w:ascii="Arial" w:hAnsi="Arial"/>
                <w:sz w:val="18"/>
                <w:szCs w:val="18"/>
              </w:rPr>
            </w:pPr>
            <w:r w:rsidRPr="00D60CDE">
              <w:rPr>
                <w:rFonts w:ascii="Arial" w:hAnsi="Arial"/>
                <w:sz w:val="18"/>
                <w:szCs w:val="18"/>
              </w:rPr>
              <w:t xml:space="preserve">Celule </w:t>
            </w:r>
            <w:r w:rsidR="00EC0347" w:rsidRPr="00D60CDE">
              <w:rPr>
                <w:rFonts w:ascii="Arial" w:hAnsi="Arial"/>
                <w:sz w:val="18"/>
                <w:szCs w:val="18"/>
              </w:rPr>
              <w:t>biostabilizare</w:t>
            </w:r>
            <w:r w:rsidRPr="00D60CDE">
              <w:rPr>
                <w:rFonts w:ascii="Arial" w:hAnsi="Arial"/>
                <w:sz w:val="18"/>
                <w:szCs w:val="18"/>
              </w:rPr>
              <w:t xml:space="preserve"> </w:t>
            </w:r>
            <w:r w:rsidR="00EC0347" w:rsidRPr="00D60CDE">
              <w:rPr>
                <w:rFonts w:ascii="Arial" w:hAnsi="Arial"/>
                <w:sz w:val="18"/>
                <w:szCs w:val="18"/>
              </w:rPr>
              <w:t>deșeuri biodegradabile verzi, 4 celule</w:t>
            </w:r>
          </w:p>
        </w:tc>
        <w:tc>
          <w:tcPr>
            <w:tcW w:w="2240" w:type="dxa"/>
            <w:shd w:val="clear" w:color="auto" w:fill="auto"/>
            <w:vAlign w:val="bottom"/>
          </w:tcPr>
          <w:p w14:paraId="2EA89DFD" w14:textId="77777777" w:rsidR="00DF5870" w:rsidRPr="00D60CDE" w:rsidRDefault="00DF5870" w:rsidP="00F96022">
            <w:pPr>
              <w:spacing w:line="282" w:lineRule="exact"/>
              <w:ind w:left="100"/>
              <w:rPr>
                <w:rFonts w:ascii="Arial" w:hAnsi="Arial"/>
                <w:sz w:val="18"/>
                <w:szCs w:val="18"/>
              </w:rPr>
            </w:pPr>
            <w:r w:rsidRPr="00D60CDE">
              <w:rPr>
                <w:rFonts w:ascii="Arial" w:hAnsi="Arial"/>
                <w:sz w:val="18"/>
                <w:szCs w:val="18"/>
              </w:rPr>
              <w:t>312,70</w:t>
            </w:r>
          </w:p>
        </w:tc>
      </w:tr>
      <w:tr w:rsidR="00DF5870" w:rsidRPr="00D60CDE" w14:paraId="60BB113C" w14:textId="77777777" w:rsidTr="00EC0347">
        <w:trPr>
          <w:trHeight w:val="282"/>
        </w:trPr>
        <w:tc>
          <w:tcPr>
            <w:tcW w:w="740" w:type="dxa"/>
            <w:shd w:val="clear" w:color="auto" w:fill="auto"/>
            <w:vAlign w:val="bottom"/>
          </w:tcPr>
          <w:p w14:paraId="407403CE" w14:textId="77777777" w:rsidR="00DF5870" w:rsidRPr="00D60CDE" w:rsidRDefault="00DF5870" w:rsidP="00F96022">
            <w:pPr>
              <w:spacing w:line="280" w:lineRule="exact"/>
              <w:ind w:left="120"/>
              <w:rPr>
                <w:rFonts w:ascii="Arial" w:hAnsi="Arial"/>
                <w:sz w:val="18"/>
                <w:szCs w:val="18"/>
              </w:rPr>
            </w:pPr>
            <w:r w:rsidRPr="00D60CDE">
              <w:rPr>
                <w:rFonts w:ascii="Arial" w:hAnsi="Arial"/>
                <w:sz w:val="18"/>
                <w:szCs w:val="18"/>
              </w:rPr>
              <w:t>3</w:t>
            </w:r>
          </w:p>
        </w:tc>
        <w:tc>
          <w:tcPr>
            <w:tcW w:w="4100" w:type="dxa"/>
            <w:shd w:val="clear" w:color="auto" w:fill="auto"/>
            <w:vAlign w:val="bottom"/>
          </w:tcPr>
          <w:p w14:paraId="3DC2C9D5" w14:textId="77777777" w:rsidR="00DF5870" w:rsidRPr="00D60CDE" w:rsidRDefault="00DF5870" w:rsidP="00F96022">
            <w:pPr>
              <w:spacing w:line="280" w:lineRule="exact"/>
              <w:ind w:left="80"/>
              <w:rPr>
                <w:rFonts w:ascii="Arial" w:hAnsi="Arial"/>
                <w:b/>
                <w:sz w:val="18"/>
                <w:szCs w:val="18"/>
              </w:rPr>
            </w:pPr>
            <w:r w:rsidRPr="00D60CDE">
              <w:rPr>
                <w:rFonts w:ascii="Arial" w:hAnsi="Arial"/>
                <w:b/>
                <w:sz w:val="18"/>
                <w:szCs w:val="18"/>
              </w:rPr>
              <w:t>BIOFILTRE ( 2 buc)</w:t>
            </w:r>
          </w:p>
        </w:tc>
        <w:tc>
          <w:tcPr>
            <w:tcW w:w="2240" w:type="dxa"/>
            <w:shd w:val="clear" w:color="auto" w:fill="auto"/>
            <w:vAlign w:val="bottom"/>
          </w:tcPr>
          <w:p w14:paraId="74C5BB9B" w14:textId="77777777" w:rsidR="00DF5870" w:rsidRPr="00D60CDE" w:rsidRDefault="00DF5870" w:rsidP="00F96022">
            <w:pPr>
              <w:spacing w:line="280" w:lineRule="exact"/>
              <w:ind w:left="100"/>
              <w:rPr>
                <w:rFonts w:ascii="Arial" w:hAnsi="Arial"/>
                <w:sz w:val="18"/>
                <w:szCs w:val="18"/>
              </w:rPr>
            </w:pPr>
            <w:r w:rsidRPr="00D60CDE">
              <w:rPr>
                <w:rFonts w:ascii="Arial" w:hAnsi="Arial"/>
                <w:sz w:val="18"/>
                <w:szCs w:val="18"/>
              </w:rPr>
              <w:t>147,51</w:t>
            </w:r>
          </w:p>
        </w:tc>
      </w:tr>
      <w:tr w:rsidR="00DF5870" w:rsidRPr="00D60CDE" w14:paraId="4070A45F" w14:textId="77777777" w:rsidTr="00EC0347">
        <w:trPr>
          <w:trHeight w:val="282"/>
        </w:trPr>
        <w:tc>
          <w:tcPr>
            <w:tcW w:w="740" w:type="dxa"/>
            <w:shd w:val="clear" w:color="auto" w:fill="auto"/>
            <w:vAlign w:val="bottom"/>
          </w:tcPr>
          <w:p w14:paraId="0391023E" w14:textId="77777777" w:rsidR="00DF5870" w:rsidRPr="00D60CDE" w:rsidRDefault="00DF5870" w:rsidP="00F96022">
            <w:pPr>
              <w:spacing w:line="280" w:lineRule="exact"/>
              <w:ind w:left="120"/>
              <w:rPr>
                <w:rFonts w:ascii="Arial" w:hAnsi="Arial"/>
                <w:sz w:val="18"/>
                <w:szCs w:val="18"/>
              </w:rPr>
            </w:pPr>
            <w:r w:rsidRPr="00D60CDE">
              <w:rPr>
                <w:rFonts w:ascii="Arial" w:hAnsi="Arial"/>
                <w:sz w:val="18"/>
                <w:szCs w:val="18"/>
              </w:rPr>
              <w:t>4</w:t>
            </w:r>
          </w:p>
        </w:tc>
        <w:tc>
          <w:tcPr>
            <w:tcW w:w="4100" w:type="dxa"/>
            <w:shd w:val="clear" w:color="auto" w:fill="auto"/>
            <w:vAlign w:val="bottom"/>
          </w:tcPr>
          <w:p w14:paraId="6D0FB706" w14:textId="77777777" w:rsidR="00DF5870" w:rsidRPr="00D60CDE" w:rsidRDefault="00DF5870" w:rsidP="00F96022">
            <w:pPr>
              <w:spacing w:line="280" w:lineRule="exact"/>
              <w:ind w:left="80"/>
              <w:rPr>
                <w:rFonts w:ascii="Arial" w:hAnsi="Arial"/>
                <w:b/>
                <w:sz w:val="18"/>
                <w:szCs w:val="18"/>
              </w:rPr>
            </w:pPr>
            <w:r w:rsidRPr="00D60CDE">
              <w:rPr>
                <w:rFonts w:ascii="Arial" w:hAnsi="Arial"/>
                <w:b/>
                <w:sz w:val="18"/>
                <w:szCs w:val="18"/>
              </w:rPr>
              <w:t>MATURARE</w:t>
            </w:r>
          </w:p>
        </w:tc>
        <w:tc>
          <w:tcPr>
            <w:tcW w:w="2240" w:type="dxa"/>
            <w:shd w:val="clear" w:color="auto" w:fill="auto"/>
            <w:vAlign w:val="bottom"/>
          </w:tcPr>
          <w:p w14:paraId="0EED4B5B" w14:textId="77777777" w:rsidR="00DF5870" w:rsidRPr="00D60CDE" w:rsidRDefault="00DF5870" w:rsidP="00F96022">
            <w:pPr>
              <w:spacing w:line="0" w:lineRule="atLeast"/>
              <w:rPr>
                <w:rFonts w:ascii="Arial" w:eastAsia="Times New Roman" w:hAnsi="Arial"/>
                <w:sz w:val="18"/>
                <w:szCs w:val="18"/>
              </w:rPr>
            </w:pPr>
          </w:p>
        </w:tc>
      </w:tr>
      <w:tr w:rsidR="00DF5870" w:rsidRPr="00D60CDE" w14:paraId="766F159B" w14:textId="77777777" w:rsidTr="00EC0347">
        <w:trPr>
          <w:trHeight w:val="282"/>
        </w:trPr>
        <w:tc>
          <w:tcPr>
            <w:tcW w:w="740" w:type="dxa"/>
            <w:shd w:val="clear" w:color="auto" w:fill="auto"/>
            <w:vAlign w:val="bottom"/>
          </w:tcPr>
          <w:p w14:paraId="3C5EA0D6" w14:textId="77777777" w:rsidR="00DF5870" w:rsidRPr="00D60CDE" w:rsidRDefault="00DF5870" w:rsidP="00F96022">
            <w:pPr>
              <w:spacing w:line="280" w:lineRule="exact"/>
              <w:ind w:left="120"/>
              <w:rPr>
                <w:rFonts w:ascii="Arial" w:hAnsi="Arial"/>
                <w:b/>
                <w:sz w:val="18"/>
                <w:szCs w:val="18"/>
              </w:rPr>
            </w:pPr>
            <w:r w:rsidRPr="00D60CDE">
              <w:rPr>
                <w:rFonts w:ascii="Arial" w:hAnsi="Arial"/>
                <w:b/>
                <w:sz w:val="18"/>
                <w:szCs w:val="18"/>
              </w:rPr>
              <w:t>4.1</w:t>
            </w:r>
          </w:p>
        </w:tc>
        <w:tc>
          <w:tcPr>
            <w:tcW w:w="4100" w:type="dxa"/>
            <w:shd w:val="clear" w:color="auto" w:fill="auto"/>
            <w:vAlign w:val="bottom"/>
          </w:tcPr>
          <w:p w14:paraId="154D00CB" w14:textId="729579B1" w:rsidR="00DF5870" w:rsidRPr="00D60CDE" w:rsidRDefault="00EC0347" w:rsidP="00F96022">
            <w:pPr>
              <w:spacing w:line="280" w:lineRule="exact"/>
              <w:ind w:left="80"/>
              <w:rPr>
                <w:rFonts w:ascii="Arial" w:hAnsi="Arial"/>
                <w:sz w:val="18"/>
                <w:szCs w:val="18"/>
              </w:rPr>
            </w:pPr>
            <w:r w:rsidRPr="00D60CDE">
              <w:rPr>
                <w:rFonts w:ascii="Arial" w:hAnsi="Arial"/>
                <w:sz w:val="18"/>
                <w:szCs w:val="18"/>
              </w:rPr>
              <w:t>Șopron</w:t>
            </w:r>
            <w:r w:rsidR="00DF5870" w:rsidRPr="00D60CDE">
              <w:rPr>
                <w:rFonts w:ascii="Arial" w:hAnsi="Arial"/>
                <w:sz w:val="18"/>
                <w:szCs w:val="18"/>
              </w:rPr>
              <w:t xml:space="preserve"> maturare </w:t>
            </w:r>
            <w:r w:rsidRPr="00D60CDE">
              <w:rPr>
                <w:rFonts w:ascii="Arial" w:hAnsi="Arial"/>
                <w:sz w:val="18"/>
                <w:szCs w:val="18"/>
              </w:rPr>
              <w:t>deșeuri</w:t>
            </w:r>
            <w:r w:rsidR="00DF5870" w:rsidRPr="00D60CDE">
              <w:rPr>
                <w:rFonts w:ascii="Arial" w:hAnsi="Arial"/>
                <w:sz w:val="18"/>
                <w:szCs w:val="18"/>
              </w:rPr>
              <w:t xml:space="preserve"> reziduale</w:t>
            </w:r>
          </w:p>
        </w:tc>
        <w:tc>
          <w:tcPr>
            <w:tcW w:w="2240" w:type="dxa"/>
            <w:shd w:val="clear" w:color="auto" w:fill="auto"/>
            <w:vAlign w:val="bottom"/>
          </w:tcPr>
          <w:p w14:paraId="4624376C" w14:textId="77777777" w:rsidR="00DF5870" w:rsidRPr="00D60CDE" w:rsidRDefault="00DF5870" w:rsidP="00F96022">
            <w:pPr>
              <w:spacing w:line="280" w:lineRule="exact"/>
              <w:ind w:left="100"/>
              <w:rPr>
                <w:rFonts w:ascii="Arial" w:hAnsi="Arial"/>
                <w:sz w:val="18"/>
                <w:szCs w:val="18"/>
              </w:rPr>
            </w:pPr>
            <w:r w:rsidRPr="00D60CDE">
              <w:rPr>
                <w:rFonts w:ascii="Arial" w:hAnsi="Arial"/>
                <w:sz w:val="18"/>
                <w:szCs w:val="18"/>
              </w:rPr>
              <w:t>2925</w:t>
            </w:r>
          </w:p>
        </w:tc>
      </w:tr>
      <w:tr w:rsidR="00DF5870" w:rsidRPr="00D60CDE" w14:paraId="5E7F23B4" w14:textId="77777777" w:rsidTr="00EC0347">
        <w:trPr>
          <w:trHeight w:val="282"/>
        </w:trPr>
        <w:tc>
          <w:tcPr>
            <w:tcW w:w="740" w:type="dxa"/>
            <w:shd w:val="clear" w:color="auto" w:fill="auto"/>
            <w:vAlign w:val="bottom"/>
          </w:tcPr>
          <w:p w14:paraId="1E9CC050" w14:textId="77777777" w:rsidR="00DF5870" w:rsidRPr="00D60CDE" w:rsidRDefault="00DF5870" w:rsidP="00F96022">
            <w:pPr>
              <w:spacing w:line="282" w:lineRule="exact"/>
              <w:ind w:left="120"/>
              <w:rPr>
                <w:rFonts w:ascii="Arial" w:hAnsi="Arial"/>
                <w:b/>
                <w:sz w:val="18"/>
                <w:szCs w:val="18"/>
              </w:rPr>
            </w:pPr>
            <w:r w:rsidRPr="00D60CDE">
              <w:rPr>
                <w:rFonts w:ascii="Arial" w:hAnsi="Arial"/>
                <w:b/>
                <w:sz w:val="18"/>
                <w:szCs w:val="18"/>
              </w:rPr>
              <w:t>4.2</w:t>
            </w:r>
          </w:p>
        </w:tc>
        <w:tc>
          <w:tcPr>
            <w:tcW w:w="4100" w:type="dxa"/>
            <w:shd w:val="clear" w:color="auto" w:fill="auto"/>
            <w:vAlign w:val="bottom"/>
          </w:tcPr>
          <w:p w14:paraId="7E8A9134" w14:textId="2E004057" w:rsidR="00DF5870" w:rsidRPr="00D60CDE" w:rsidRDefault="00EC0347" w:rsidP="00F96022">
            <w:pPr>
              <w:spacing w:line="282" w:lineRule="exact"/>
              <w:ind w:left="80"/>
              <w:rPr>
                <w:rFonts w:ascii="Arial" w:hAnsi="Arial"/>
                <w:sz w:val="18"/>
                <w:szCs w:val="18"/>
              </w:rPr>
            </w:pPr>
            <w:r w:rsidRPr="00D60CDE">
              <w:rPr>
                <w:rFonts w:ascii="Arial" w:hAnsi="Arial"/>
                <w:sz w:val="18"/>
                <w:szCs w:val="18"/>
              </w:rPr>
              <w:t>Șopron</w:t>
            </w:r>
            <w:r w:rsidR="00DF5870" w:rsidRPr="00D60CDE">
              <w:rPr>
                <w:rFonts w:ascii="Arial" w:hAnsi="Arial"/>
                <w:sz w:val="18"/>
                <w:szCs w:val="18"/>
              </w:rPr>
              <w:t xml:space="preserve"> maturare </w:t>
            </w:r>
            <w:r w:rsidRPr="00D60CDE">
              <w:rPr>
                <w:rFonts w:ascii="Arial" w:hAnsi="Arial"/>
                <w:sz w:val="18"/>
                <w:szCs w:val="18"/>
              </w:rPr>
              <w:t>deșeuri biodegradabile verzi</w:t>
            </w:r>
          </w:p>
        </w:tc>
        <w:tc>
          <w:tcPr>
            <w:tcW w:w="2240" w:type="dxa"/>
            <w:shd w:val="clear" w:color="auto" w:fill="auto"/>
            <w:vAlign w:val="bottom"/>
          </w:tcPr>
          <w:p w14:paraId="24F1776C" w14:textId="77777777" w:rsidR="00DF5870" w:rsidRPr="00D60CDE" w:rsidRDefault="00DF5870" w:rsidP="00F96022">
            <w:pPr>
              <w:spacing w:line="282" w:lineRule="exact"/>
              <w:ind w:left="100"/>
              <w:rPr>
                <w:rFonts w:ascii="Arial" w:hAnsi="Arial"/>
                <w:sz w:val="18"/>
                <w:szCs w:val="18"/>
              </w:rPr>
            </w:pPr>
            <w:r w:rsidRPr="00D60CDE">
              <w:rPr>
                <w:rFonts w:ascii="Arial" w:hAnsi="Arial"/>
                <w:sz w:val="18"/>
                <w:szCs w:val="18"/>
              </w:rPr>
              <w:t>193,44</w:t>
            </w:r>
          </w:p>
        </w:tc>
      </w:tr>
      <w:tr w:rsidR="00DF5870" w:rsidRPr="00D60CDE" w14:paraId="185BD3B7" w14:textId="77777777" w:rsidTr="00EC0347">
        <w:trPr>
          <w:trHeight w:val="282"/>
        </w:trPr>
        <w:tc>
          <w:tcPr>
            <w:tcW w:w="740" w:type="dxa"/>
            <w:shd w:val="clear" w:color="auto" w:fill="auto"/>
            <w:vAlign w:val="bottom"/>
          </w:tcPr>
          <w:p w14:paraId="3A850703" w14:textId="77777777" w:rsidR="00DF5870" w:rsidRPr="00D60CDE" w:rsidRDefault="00DF5870" w:rsidP="00F96022">
            <w:pPr>
              <w:spacing w:line="280" w:lineRule="exact"/>
              <w:ind w:left="120"/>
              <w:rPr>
                <w:rFonts w:ascii="Arial" w:hAnsi="Arial"/>
                <w:sz w:val="18"/>
                <w:szCs w:val="18"/>
              </w:rPr>
            </w:pPr>
            <w:r w:rsidRPr="00D60CDE">
              <w:rPr>
                <w:rFonts w:ascii="Arial" w:hAnsi="Arial"/>
                <w:sz w:val="18"/>
                <w:szCs w:val="18"/>
              </w:rPr>
              <w:t>5</w:t>
            </w:r>
          </w:p>
        </w:tc>
        <w:tc>
          <w:tcPr>
            <w:tcW w:w="4100" w:type="dxa"/>
            <w:shd w:val="clear" w:color="auto" w:fill="auto"/>
            <w:vAlign w:val="bottom"/>
          </w:tcPr>
          <w:p w14:paraId="1C6ADB61" w14:textId="77777777" w:rsidR="00DF5870" w:rsidRPr="00D60CDE" w:rsidRDefault="00DF5870" w:rsidP="00F96022">
            <w:pPr>
              <w:spacing w:line="280" w:lineRule="exact"/>
              <w:ind w:left="80"/>
              <w:rPr>
                <w:rFonts w:ascii="Arial" w:hAnsi="Arial"/>
                <w:b/>
                <w:sz w:val="18"/>
                <w:szCs w:val="18"/>
              </w:rPr>
            </w:pPr>
            <w:r w:rsidRPr="00D60CDE">
              <w:rPr>
                <w:rFonts w:ascii="Arial" w:hAnsi="Arial"/>
                <w:b/>
                <w:sz w:val="18"/>
                <w:szCs w:val="18"/>
              </w:rPr>
              <w:t>STATIE DE TRATARE LEVIGAT</w:t>
            </w:r>
          </w:p>
        </w:tc>
        <w:tc>
          <w:tcPr>
            <w:tcW w:w="2240" w:type="dxa"/>
            <w:shd w:val="clear" w:color="auto" w:fill="auto"/>
            <w:vAlign w:val="bottom"/>
          </w:tcPr>
          <w:p w14:paraId="4A6ED12F" w14:textId="77777777" w:rsidR="00DF5870" w:rsidRPr="00D60CDE" w:rsidRDefault="00DF5870" w:rsidP="00F96022">
            <w:pPr>
              <w:spacing w:line="280" w:lineRule="exact"/>
              <w:ind w:left="100"/>
              <w:rPr>
                <w:rFonts w:ascii="Arial" w:hAnsi="Arial"/>
                <w:sz w:val="18"/>
                <w:szCs w:val="18"/>
              </w:rPr>
            </w:pPr>
            <w:r w:rsidRPr="00D60CDE">
              <w:rPr>
                <w:rFonts w:ascii="Arial" w:hAnsi="Arial"/>
                <w:sz w:val="18"/>
                <w:szCs w:val="18"/>
              </w:rPr>
              <w:t>15,10</w:t>
            </w:r>
          </w:p>
        </w:tc>
      </w:tr>
      <w:tr w:rsidR="00DF5870" w:rsidRPr="00D60CDE" w14:paraId="36140598" w14:textId="77777777" w:rsidTr="00EC0347">
        <w:trPr>
          <w:trHeight w:val="280"/>
        </w:trPr>
        <w:tc>
          <w:tcPr>
            <w:tcW w:w="740" w:type="dxa"/>
            <w:shd w:val="clear" w:color="auto" w:fill="auto"/>
            <w:vAlign w:val="bottom"/>
          </w:tcPr>
          <w:p w14:paraId="15D5CC94" w14:textId="77777777" w:rsidR="00DF5870" w:rsidRPr="00D60CDE" w:rsidRDefault="00DF5870" w:rsidP="00F96022">
            <w:pPr>
              <w:spacing w:line="280" w:lineRule="exact"/>
              <w:ind w:left="120"/>
              <w:rPr>
                <w:rFonts w:ascii="Arial" w:hAnsi="Arial"/>
                <w:sz w:val="18"/>
                <w:szCs w:val="18"/>
              </w:rPr>
            </w:pPr>
            <w:r w:rsidRPr="00D60CDE">
              <w:rPr>
                <w:rFonts w:ascii="Arial" w:hAnsi="Arial"/>
                <w:sz w:val="18"/>
                <w:szCs w:val="18"/>
              </w:rPr>
              <w:t>6</w:t>
            </w:r>
          </w:p>
        </w:tc>
        <w:tc>
          <w:tcPr>
            <w:tcW w:w="4100" w:type="dxa"/>
            <w:shd w:val="clear" w:color="auto" w:fill="auto"/>
            <w:vAlign w:val="bottom"/>
          </w:tcPr>
          <w:p w14:paraId="46160CFA" w14:textId="47858AEA" w:rsidR="00DF5870" w:rsidRPr="00D60CDE" w:rsidRDefault="00DF5870" w:rsidP="00F96022">
            <w:pPr>
              <w:spacing w:line="280" w:lineRule="exact"/>
              <w:ind w:left="80"/>
              <w:rPr>
                <w:rFonts w:ascii="Arial" w:hAnsi="Arial"/>
                <w:b/>
                <w:sz w:val="18"/>
                <w:szCs w:val="18"/>
              </w:rPr>
            </w:pPr>
            <w:r w:rsidRPr="00D60CDE">
              <w:rPr>
                <w:rFonts w:ascii="Arial" w:hAnsi="Arial"/>
                <w:b/>
                <w:sz w:val="18"/>
                <w:szCs w:val="18"/>
              </w:rPr>
              <w:t>BAZIN LEVIGAT NETRATAT, BAZIN</w:t>
            </w:r>
            <w:r w:rsidR="00EC0347" w:rsidRPr="00D60CDE">
              <w:rPr>
                <w:rFonts w:ascii="Arial" w:hAnsi="Arial"/>
                <w:b/>
                <w:sz w:val="18"/>
                <w:szCs w:val="18"/>
              </w:rPr>
              <w:t xml:space="preserve"> CONCENTRAT SI BAZIN PERMEAT</w:t>
            </w:r>
          </w:p>
        </w:tc>
        <w:tc>
          <w:tcPr>
            <w:tcW w:w="2240" w:type="dxa"/>
            <w:shd w:val="clear" w:color="auto" w:fill="auto"/>
            <w:vAlign w:val="bottom"/>
          </w:tcPr>
          <w:p w14:paraId="56FCAA09" w14:textId="77777777" w:rsidR="00DF5870" w:rsidRPr="00D60CDE" w:rsidRDefault="00DF5870" w:rsidP="00F96022">
            <w:pPr>
              <w:spacing w:line="280" w:lineRule="exact"/>
              <w:ind w:left="100"/>
              <w:rPr>
                <w:rFonts w:ascii="Arial" w:hAnsi="Arial"/>
                <w:sz w:val="18"/>
                <w:szCs w:val="18"/>
              </w:rPr>
            </w:pPr>
            <w:r w:rsidRPr="00D60CDE">
              <w:rPr>
                <w:rFonts w:ascii="Arial" w:hAnsi="Arial"/>
                <w:sz w:val="18"/>
                <w:szCs w:val="18"/>
              </w:rPr>
              <w:t>76,87</w:t>
            </w:r>
          </w:p>
        </w:tc>
      </w:tr>
      <w:tr w:rsidR="00DF5870" w:rsidRPr="00D60CDE" w14:paraId="7DEE0860" w14:textId="77777777" w:rsidTr="00EC0347">
        <w:trPr>
          <w:trHeight w:val="296"/>
        </w:trPr>
        <w:tc>
          <w:tcPr>
            <w:tcW w:w="740" w:type="dxa"/>
            <w:shd w:val="clear" w:color="auto" w:fill="auto"/>
            <w:vAlign w:val="bottom"/>
          </w:tcPr>
          <w:p w14:paraId="33E1406F"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7</w:t>
            </w:r>
          </w:p>
        </w:tc>
        <w:tc>
          <w:tcPr>
            <w:tcW w:w="4100" w:type="dxa"/>
            <w:shd w:val="clear" w:color="auto" w:fill="auto"/>
            <w:vAlign w:val="bottom"/>
          </w:tcPr>
          <w:p w14:paraId="6371B651" w14:textId="77777777" w:rsidR="00DF5870" w:rsidRPr="00D60CDE" w:rsidRDefault="00DF5870" w:rsidP="00F96022">
            <w:pPr>
              <w:spacing w:line="0" w:lineRule="atLeast"/>
              <w:ind w:left="80"/>
              <w:rPr>
                <w:rFonts w:ascii="Arial" w:hAnsi="Arial"/>
                <w:b/>
                <w:sz w:val="18"/>
                <w:szCs w:val="18"/>
              </w:rPr>
            </w:pPr>
            <w:r w:rsidRPr="00D60CDE">
              <w:rPr>
                <w:rFonts w:ascii="Arial" w:hAnsi="Arial"/>
                <w:b/>
                <w:sz w:val="18"/>
                <w:szCs w:val="18"/>
              </w:rPr>
              <w:t>BAZIN RETENTIE APE PLUVIALE</w:t>
            </w:r>
          </w:p>
        </w:tc>
        <w:tc>
          <w:tcPr>
            <w:tcW w:w="2240" w:type="dxa"/>
            <w:shd w:val="clear" w:color="auto" w:fill="auto"/>
            <w:vAlign w:val="bottom"/>
          </w:tcPr>
          <w:p w14:paraId="1C6C3305"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898,5</w:t>
            </w:r>
          </w:p>
        </w:tc>
      </w:tr>
      <w:tr w:rsidR="00DF5870" w:rsidRPr="00D60CDE" w14:paraId="60DCD014" w14:textId="77777777" w:rsidTr="00EC0347">
        <w:trPr>
          <w:trHeight w:val="296"/>
        </w:trPr>
        <w:tc>
          <w:tcPr>
            <w:tcW w:w="740" w:type="dxa"/>
            <w:shd w:val="clear" w:color="auto" w:fill="auto"/>
            <w:vAlign w:val="bottom"/>
          </w:tcPr>
          <w:p w14:paraId="2FC4489B"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8</w:t>
            </w:r>
          </w:p>
        </w:tc>
        <w:tc>
          <w:tcPr>
            <w:tcW w:w="4100" w:type="dxa"/>
            <w:shd w:val="clear" w:color="auto" w:fill="auto"/>
            <w:vAlign w:val="bottom"/>
          </w:tcPr>
          <w:p w14:paraId="1822345C" w14:textId="516A784F" w:rsidR="00DF5870" w:rsidRPr="00D60CDE" w:rsidRDefault="00EC0347" w:rsidP="00DF5870">
            <w:pPr>
              <w:spacing w:line="0" w:lineRule="atLeast"/>
              <w:ind w:left="80"/>
              <w:rPr>
                <w:rFonts w:ascii="Arial" w:hAnsi="Arial"/>
                <w:b/>
                <w:sz w:val="18"/>
                <w:szCs w:val="18"/>
              </w:rPr>
            </w:pPr>
            <w:r w:rsidRPr="00D60CDE">
              <w:rPr>
                <w:rFonts w:ascii="Arial" w:hAnsi="Arial"/>
                <w:b/>
                <w:sz w:val="18"/>
                <w:szCs w:val="18"/>
              </w:rPr>
              <w:t xml:space="preserve">GOSPODĂRIE </w:t>
            </w:r>
            <w:r w:rsidR="00DF5870" w:rsidRPr="00D60CDE">
              <w:rPr>
                <w:rFonts w:ascii="Arial" w:hAnsi="Arial"/>
                <w:b/>
                <w:sz w:val="18"/>
                <w:szCs w:val="18"/>
              </w:rPr>
              <w:t>DE APA</w:t>
            </w:r>
          </w:p>
        </w:tc>
        <w:tc>
          <w:tcPr>
            <w:tcW w:w="2240" w:type="dxa"/>
            <w:shd w:val="clear" w:color="auto" w:fill="auto"/>
            <w:vAlign w:val="bottom"/>
          </w:tcPr>
          <w:p w14:paraId="733F5CEC"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736</w:t>
            </w:r>
          </w:p>
        </w:tc>
      </w:tr>
      <w:tr w:rsidR="00DF5870" w:rsidRPr="00D60CDE" w14:paraId="62A60818" w14:textId="77777777" w:rsidTr="00EC0347">
        <w:trPr>
          <w:trHeight w:val="296"/>
        </w:trPr>
        <w:tc>
          <w:tcPr>
            <w:tcW w:w="740" w:type="dxa"/>
            <w:shd w:val="clear" w:color="auto" w:fill="auto"/>
            <w:vAlign w:val="bottom"/>
          </w:tcPr>
          <w:p w14:paraId="12278355"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9</w:t>
            </w:r>
          </w:p>
        </w:tc>
        <w:tc>
          <w:tcPr>
            <w:tcW w:w="4100" w:type="dxa"/>
            <w:shd w:val="clear" w:color="auto" w:fill="auto"/>
            <w:vAlign w:val="bottom"/>
          </w:tcPr>
          <w:p w14:paraId="10E61538" w14:textId="77777777" w:rsidR="00DF5870" w:rsidRPr="00D60CDE" w:rsidRDefault="00DF5870" w:rsidP="00DF5870">
            <w:pPr>
              <w:spacing w:line="0" w:lineRule="atLeast"/>
              <w:ind w:left="80"/>
              <w:rPr>
                <w:rFonts w:ascii="Arial" w:hAnsi="Arial"/>
                <w:b/>
                <w:sz w:val="18"/>
                <w:szCs w:val="18"/>
              </w:rPr>
            </w:pPr>
            <w:r w:rsidRPr="00D60CDE">
              <w:rPr>
                <w:rFonts w:ascii="Arial" w:hAnsi="Arial"/>
                <w:b/>
                <w:sz w:val="18"/>
                <w:szCs w:val="18"/>
              </w:rPr>
              <w:t>BAZIN VIDANJABIL</w:t>
            </w:r>
          </w:p>
        </w:tc>
        <w:tc>
          <w:tcPr>
            <w:tcW w:w="2240" w:type="dxa"/>
            <w:shd w:val="clear" w:color="auto" w:fill="auto"/>
            <w:vAlign w:val="bottom"/>
          </w:tcPr>
          <w:p w14:paraId="65C8C7CE"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12</w:t>
            </w:r>
          </w:p>
        </w:tc>
      </w:tr>
      <w:tr w:rsidR="00DF5870" w:rsidRPr="00D60CDE" w14:paraId="00898CB6" w14:textId="77777777" w:rsidTr="00EC0347">
        <w:trPr>
          <w:trHeight w:val="296"/>
        </w:trPr>
        <w:tc>
          <w:tcPr>
            <w:tcW w:w="740" w:type="dxa"/>
            <w:shd w:val="clear" w:color="auto" w:fill="auto"/>
            <w:vAlign w:val="bottom"/>
          </w:tcPr>
          <w:p w14:paraId="16916DE4"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10</w:t>
            </w:r>
          </w:p>
        </w:tc>
        <w:tc>
          <w:tcPr>
            <w:tcW w:w="4100" w:type="dxa"/>
            <w:shd w:val="clear" w:color="auto" w:fill="auto"/>
            <w:vAlign w:val="bottom"/>
          </w:tcPr>
          <w:p w14:paraId="64319041" w14:textId="745B42A9" w:rsidR="00DF5870" w:rsidRPr="00D60CDE" w:rsidRDefault="00DF5870" w:rsidP="00DF5870">
            <w:pPr>
              <w:spacing w:line="0" w:lineRule="atLeast"/>
              <w:ind w:left="80"/>
              <w:rPr>
                <w:rFonts w:ascii="Arial" w:hAnsi="Arial"/>
                <w:b/>
                <w:sz w:val="18"/>
                <w:szCs w:val="18"/>
              </w:rPr>
            </w:pPr>
            <w:r w:rsidRPr="00D60CDE">
              <w:rPr>
                <w:rFonts w:ascii="Arial" w:hAnsi="Arial"/>
                <w:b/>
                <w:sz w:val="18"/>
                <w:szCs w:val="18"/>
              </w:rPr>
              <w:t>CLADIRE ADMINISTRATIVA/</w:t>
            </w:r>
            <w:r w:rsidR="00EC0347" w:rsidRPr="00D60CDE">
              <w:rPr>
                <w:rFonts w:ascii="Arial" w:hAnsi="Arial"/>
                <w:b/>
                <w:sz w:val="18"/>
                <w:szCs w:val="18"/>
              </w:rPr>
              <w:t xml:space="preserve"> LABORATOR</w:t>
            </w:r>
          </w:p>
        </w:tc>
        <w:tc>
          <w:tcPr>
            <w:tcW w:w="2240" w:type="dxa"/>
            <w:shd w:val="clear" w:color="auto" w:fill="auto"/>
            <w:vAlign w:val="bottom"/>
          </w:tcPr>
          <w:p w14:paraId="5C77F1F1"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140,60</w:t>
            </w:r>
          </w:p>
        </w:tc>
      </w:tr>
      <w:tr w:rsidR="00DF5870" w:rsidRPr="00D60CDE" w14:paraId="4465078F" w14:textId="77777777" w:rsidTr="00EC0347">
        <w:trPr>
          <w:trHeight w:val="296"/>
        </w:trPr>
        <w:tc>
          <w:tcPr>
            <w:tcW w:w="740" w:type="dxa"/>
            <w:shd w:val="clear" w:color="auto" w:fill="auto"/>
            <w:vAlign w:val="bottom"/>
          </w:tcPr>
          <w:p w14:paraId="06494179"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11</w:t>
            </w:r>
          </w:p>
        </w:tc>
        <w:tc>
          <w:tcPr>
            <w:tcW w:w="4100" w:type="dxa"/>
            <w:shd w:val="clear" w:color="auto" w:fill="auto"/>
            <w:vAlign w:val="bottom"/>
          </w:tcPr>
          <w:p w14:paraId="4361762E" w14:textId="77777777" w:rsidR="00DF5870" w:rsidRPr="00D60CDE" w:rsidRDefault="00DF5870" w:rsidP="00DF5870">
            <w:pPr>
              <w:spacing w:line="0" w:lineRule="atLeast"/>
              <w:ind w:left="80"/>
              <w:rPr>
                <w:rFonts w:ascii="Arial" w:hAnsi="Arial"/>
                <w:b/>
                <w:sz w:val="18"/>
                <w:szCs w:val="18"/>
              </w:rPr>
            </w:pPr>
            <w:r w:rsidRPr="00D60CDE">
              <w:rPr>
                <w:rFonts w:ascii="Arial" w:hAnsi="Arial"/>
                <w:b/>
                <w:sz w:val="18"/>
                <w:szCs w:val="18"/>
              </w:rPr>
              <w:t>GRUP SOCIAL FEMEI-BARBATI,</w:t>
            </w:r>
          </w:p>
        </w:tc>
        <w:tc>
          <w:tcPr>
            <w:tcW w:w="2240" w:type="dxa"/>
            <w:shd w:val="clear" w:color="auto" w:fill="auto"/>
            <w:vAlign w:val="bottom"/>
          </w:tcPr>
          <w:p w14:paraId="0CFF9789"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74,0</w:t>
            </w:r>
          </w:p>
        </w:tc>
      </w:tr>
      <w:tr w:rsidR="00DF5870" w:rsidRPr="00D60CDE" w14:paraId="5F0CCCAD" w14:textId="77777777" w:rsidTr="00EC0347">
        <w:trPr>
          <w:trHeight w:val="296"/>
        </w:trPr>
        <w:tc>
          <w:tcPr>
            <w:tcW w:w="740" w:type="dxa"/>
            <w:shd w:val="clear" w:color="auto" w:fill="auto"/>
            <w:vAlign w:val="bottom"/>
          </w:tcPr>
          <w:p w14:paraId="72DFD9E7"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12</w:t>
            </w:r>
          </w:p>
        </w:tc>
        <w:tc>
          <w:tcPr>
            <w:tcW w:w="4100" w:type="dxa"/>
            <w:shd w:val="clear" w:color="auto" w:fill="auto"/>
            <w:vAlign w:val="bottom"/>
          </w:tcPr>
          <w:p w14:paraId="10B774C6" w14:textId="77777777" w:rsidR="00DF5870" w:rsidRPr="00D60CDE" w:rsidRDefault="00DF5870" w:rsidP="00DF5870">
            <w:pPr>
              <w:spacing w:line="0" w:lineRule="atLeast"/>
              <w:ind w:left="80"/>
              <w:rPr>
                <w:rFonts w:ascii="Arial" w:hAnsi="Arial"/>
                <w:b/>
                <w:sz w:val="18"/>
                <w:szCs w:val="18"/>
              </w:rPr>
            </w:pPr>
            <w:r w:rsidRPr="00D60CDE">
              <w:rPr>
                <w:rFonts w:ascii="Arial" w:hAnsi="Arial"/>
                <w:b/>
                <w:sz w:val="18"/>
                <w:szCs w:val="18"/>
              </w:rPr>
              <w:t>CANTAR AUTO</w:t>
            </w:r>
          </w:p>
        </w:tc>
        <w:tc>
          <w:tcPr>
            <w:tcW w:w="2240" w:type="dxa"/>
            <w:shd w:val="clear" w:color="auto" w:fill="auto"/>
            <w:vAlign w:val="bottom"/>
          </w:tcPr>
          <w:p w14:paraId="69077B29"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67,75</w:t>
            </w:r>
          </w:p>
        </w:tc>
      </w:tr>
      <w:tr w:rsidR="00DF5870" w:rsidRPr="00D60CDE" w14:paraId="3A903C94" w14:textId="77777777" w:rsidTr="00EC0347">
        <w:trPr>
          <w:trHeight w:val="296"/>
        </w:trPr>
        <w:tc>
          <w:tcPr>
            <w:tcW w:w="740" w:type="dxa"/>
            <w:shd w:val="clear" w:color="auto" w:fill="auto"/>
            <w:vAlign w:val="bottom"/>
          </w:tcPr>
          <w:p w14:paraId="09150190"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13</w:t>
            </w:r>
          </w:p>
        </w:tc>
        <w:tc>
          <w:tcPr>
            <w:tcW w:w="4100" w:type="dxa"/>
            <w:shd w:val="clear" w:color="auto" w:fill="auto"/>
            <w:vAlign w:val="bottom"/>
          </w:tcPr>
          <w:p w14:paraId="05E99655" w14:textId="77777777" w:rsidR="00DF5870" w:rsidRPr="00D60CDE" w:rsidRDefault="00DF5870" w:rsidP="00DF5870">
            <w:pPr>
              <w:spacing w:line="0" w:lineRule="atLeast"/>
              <w:ind w:left="80"/>
              <w:rPr>
                <w:rFonts w:ascii="Arial" w:hAnsi="Arial"/>
                <w:b/>
                <w:sz w:val="18"/>
                <w:szCs w:val="18"/>
              </w:rPr>
            </w:pPr>
            <w:r w:rsidRPr="00D60CDE">
              <w:rPr>
                <w:rFonts w:ascii="Arial" w:hAnsi="Arial"/>
                <w:b/>
                <w:sz w:val="18"/>
                <w:szCs w:val="18"/>
              </w:rPr>
              <w:t>STATIE MOBILA CARBURANTI</w:t>
            </w:r>
          </w:p>
        </w:tc>
        <w:tc>
          <w:tcPr>
            <w:tcW w:w="2240" w:type="dxa"/>
            <w:shd w:val="clear" w:color="auto" w:fill="auto"/>
            <w:vAlign w:val="bottom"/>
          </w:tcPr>
          <w:p w14:paraId="6D38E403" w14:textId="77777777" w:rsidR="00DF5870" w:rsidRPr="00D60CDE" w:rsidRDefault="00DF5870" w:rsidP="00DF5870">
            <w:pPr>
              <w:spacing w:line="0" w:lineRule="atLeast"/>
              <w:rPr>
                <w:rFonts w:ascii="Arial" w:eastAsia="Times New Roman" w:hAnsi="Arial"/>
                <w:sz w:val="18"/>
                <w:szCs w:val="18"/>
              </w:rPr>
            </w:pPr>
            <w:r w:rsidRPr="00D60CDE">
              <w:rPr>
                <w:rFonts w:ascii="Arial" w:eastAsia="Times New Roman" w:hAnsi="Arial"/>
                <w:sz w:val="18"/>
                <w:szCs w:val="18"/>
              </w:rPr>
              <w:t>15</w:t>
            </w:r>
          </w:p>
        </w:tc>
      </w:tr>
    </w:tbl>
    <w:p w14:paraId="6EC3BA34" w14:textId="5AF36A85" w:rsidR="00DF5870" w:rsidRPr="00D60CDE" w:rsidRDefault="00DF5870" w:rsidP="00174D8B">
      <w:pPr>
        <w:jc w:val="both"/>
        <w:rPr>
          <w:rFonts w:ascii="Arial" w:hAnsi="Arial"/>
          <w:sz w:val="18"/>
          <w:szCs w:val="18"/>
        </w:rPr>
      </w:pPr>
    </w:p>
    <w:p w14:paraId="474A63A2" w14:textId="4830D154" w:rsidR="00DF5870" w:rsidRDefault="00DF5870" w:rsidP="00174D8B">
      <w:pPr>
        <w:jc w:val="both"/>
        <w:rPr>
          <w:rFonts w:ascii="Arial" w:hAnsi="Arial"/>
        </w:rPr>
      </w:pPr>
    </w:p>
    <w:p w14:paraId="606E4B2E" w14:textId="77777777" w:rsidR="00DF5870" w:rsidRPr="008639B3" w:rsidRDefault="00DF5870" w:rsidP="00DF5870">
      <w:pPr>
        <w:pStyle w:val="Heading3"/>
        <w:rPr>
          <w:b/>
          <w:bCs/>
          <w:color w:val="auto"/>
          <w:sz w:val="22"/>
          <w:szCs w:val="22"/>
          <w:u w:val="single"/>
        </w:rPr>
      </w:pPr>
      <w:r w:rsidRPr="008639B3">
        <w:rPr>
          <w:b/>
          <w:bCs/>
          <w:color w:val="auto"/>
          <w:sz w:val="22"/>
          <w:szCs w:val="22"/>
          <w:u w:val="single"/>
        </w:rPr>
        <w:t>Activitate principala derulata pe amplasament</w:t>
      </w:r>
    </w:p>
    <w:p w14:paraId="024703B3" w14:textId="77777777" w:rsidR="00DF5870" w:rsidRPr="00C334AA" w:rsidRDefault="00DF5870" w:rsidP="00DF5870">
      <w:pPr>
        <w:spacing w:line="200" w:lineRule="exact"/>
        <w:rPr>
          <w:rFonts w:ascii="Arial" w:eastAsia="Times New Roman" w:hAnsi="Arial"/>
        </w:rPr>
      </w:pPr>
    </w:p>
    <w:p w14:paraId="4883A49E" w14:textId="10479722" w:rsidR="00DF5870" w:rsidRPr="00EC0347" w:rsidRDefault="00DF5870" w:rsidP="00DF5870">
      <w:pPr>
        <w:spacing w:line="269" w:lineRule="auto"/>
        <w:ind w:right="20" w:firstLine="708"/>
        <w:jc w:val="both"/>
        <w:rPr>
          <w:rFonts w:ascii="Arial" w:hAnsi="Arial"/>
        </w:rPr>
      </w:pPr>
      <w:r w:rsidRPr="00EC0347">
        <w:rPr>
          <w:rFonts w:ascii="Arial" w:hAnsi="Arial"/>
        </w:rPr>
        <w:t xml:space="preserve">În tratamentul mecano-biologic, materialul rezidual este supus unei serii de operații mecanice și biologice care vizează reducerea volumului deșeurilor și stabilizarea acestora pentru a reduce emisiile de la eliminarea finală. În mod obișnuit, operațiile mecanice, includ </w:t>
      </w:r>
      <w:r w:rsidR="00EC0347" w:rsidRPr="00EC0347">
        <w:rPr>
          <w:rFonts w:ascii="Arial" w:hAnsi="Arial"/>
        </w:rPr>
        <w:t>mărunțirea</w:t>
      </w:r>
      <w:r w:rsidRPr="00EC0347">
        <w:rPr>
          <w:rFonts w:ascii="Arial" w:hAnsi="Arial"/>
        </w:rPr>
        <w:t xml:space="preserve"> si separă materialul rezidual în fracțiuni care vor fi tratate ulterior (compostare). Compostarea se </w:t>
      </w:r>
      <w:r w:rsidR="00EC0347" w:rsidRPr="00EC0347">
        <w:rPr>
          <w:rFonts w:ascii="Arial" w:hAnsi="Arial"/>
        </w:rPr>
        <w:t>realizează</w:t>
      </w:r>
      <w:r w:rsidRPr="00EC0347">
        <w:rPr>
          <w:rFonts w:ascii="Arial" w:hAnsi="Arial"/>
        </w:rPr>
        <w:t xml:space="preserve"> în instalații de compostare, cu optimizarea condițiilor procesului, precum și cu filtrarea gazului produs. Posibilitățile de reducere a cantității de material organic care urmează a fi depozitate în depozitele de deșeuri sunt mari, de 40-60% .</w:t>
      </w:r>
    </w:p>
    <w:p w14:paraId="7D4F1EFB" w14:textId="72450723" w:rsidR="00DF5870" w:rsidRPr="00EC0347" w:rsidRDefault="00DF5870" w:rsidP="00DF5870">
      <w:pPr>
        <w:spacing w:line="61" w:lineRule="exact"/>
        <w:rPr>
          <w:rFonts w:ascii="Arial" w:eastAsia="Times New Roman" w:hAnsi="Arial"/>
        </w:rPr>
      </w:pPr>
    </w:p>
    <w:p w14:paraId="2D50A74E" w14:textId="4B32C51F" w:rsidR="00DF5870" w:rsidRDefault="00DF5870" w:rsidP="005F1851">
      <w:pPr>
        <w:spacing w:line="236" w:lineRule="auto"/>
        <w:ind w:right="20" w:firstLine="708"/>
        <w:jc w:val="both"/>
        <w:rPr>
          <w:rFonts w:ascii="Arial" w:hAnsi="Arial"/>
        </w:rPr>
      </w:pPr>
      <w:r w:rsidRPr="00EC0347">
        <w:rPr>
          <w:rFonts w:ascii="Arial" w:hAnsi="Arial"/>
        </w:rPr>
        <w:t>STMB trat</w:t>
      </w:r>
      <w:r w:rsidR="00730359">
        <w:rPr>
          <w:rFonts w:ascii="Arial" w:hAnsi="Arial"/>
        </w:rPr>
        <w:t>eaza</w:t>
      </w:r>
      <w:r w:rsidRPr="00EC0347">
        <w:rPr>
          <w:rFonts w:ascii="Arial" w:hAnsi="Arial"/>
        </w:rPr>
        <w:t xml:space="preserve"> </w:t>
      </w:r>
      <w:r w:rsidR="00EC0347" w:rsidRPr="00EC0347">
        <w:rPr>
          <w:rFonts w:ascii="Arial" w:hAnsi="Arial"/>
        </w:rPr>
        <w:t>deșeurile</w:t>
      </w:r>
      <w:r w:rsidRPr="00EC0347">
        <w:rPr>
          <w:rFonts w:ascii="Arial" w:hAnsi="Arial"/>
        </w:rPr>
        <w:t xml:space="preserve"> reziduale si </w:t>
      </w:r>
      <w:r w:rsidR="00EC0347" w:rsidRPr="00EC0347">
        <w:rPr>
          <w:rFonts w:ascii="Arial" w:hAnsi="Arial"/>
        </w:rPr>
        <w:t>deșeurile</w:t>
      </w:r>
      <w:r w:rsidRPr="00EC0347">
        <w:rPr>
          <w:rFonts w:ascii="Arial" w:hAnsi="Arial"/>
        </w:rPr>
        <w:t xml:space="preserve"> verzi ( </w:t>
      </w:r>
      <w:r w:rsidR="00EC0347" w:rsidRPr="00EC0347">
        <w:rPr>
          <w:rFonts w:ascii="Arial" w:hAnsi="Arial"/>
        </w:rPr>
        <w:t>deșeuri</w:t>
      </w:r>
      <w:r w:rsidRPr="00EC0347">
        <w:rPr>
          <w:rFonts w:ascii="Arial" w:hAnsi="Arial"/>
        </w:rPr>
        <w:t xml:space="preserve"> biodegradabile din </w:t>
      </w:r>
      <w:r w:rsidR="00EC0347" w:rsidRPr="00EC0347">
        <w:rPr>
          <w:rFonts w:ascii="Arial" w:hAnsi="Arial"/>
        </w:rPr>
        <w:t>grădini</w:t>
      </w:r>
      <w:r w:rsidRPr="00EC0347">
        <w:rPr>
          <w:rFonts w:ascii="Arial" w:hAnsi="Arial"/>
        </w:rPr>
        <w:t xml:space="preserve">, parcuri si </w:t>
      </w:r>
      <w:r w:rsidR="00EC0347" w:rsidRPr="00EC0347">
        <w:rPr>
          <w:rFonts w:ascii="Arial" w:hAnsi="Arial"/>
        </w:rPr>
        <w:t>piețe</w:t>
      </w:r>
      <w:r w:rsidRPr="00EC0347">
        <w:rPr>
          <w:rFonts w:ascii="Arial" w:hAnsi="Arial"/>
        </w:rPr>
        <w:t>) colectate din zona</w:t>
      </w:r>
      <w:r w:rsidR="00EC0347">
        <w:rPr>
          <w:rFonts w:ascii="Arial" w:hAnsi="Arial"/>
        </w:rPr>
        <w:t xml:space="preserve"> aferenta SMID Prahova</w:t>
      </w:r>
      <w:r w:rsidRPr="00EC0347">
        <w:rPr>
          <w:rFonts w:ascii="Arial" w:hAnsi="Arial"/>
        </w:rPr>
        <w:t>.</w:t>
      </w:r>
    </w:p>
    <w:p w14:paraId="0B56FE54" w14:textId="77777777" w:rsidR="005F1851" w:rsidRPr="005F1851" w:rsidRDefault="005F1851" w:rsidP="005F1851">
      <w:pPr>
        <w:spacing w:line="236" w:lineRule="auto"/>
        <w:ind w:right="20" w:firstLine="708"/>
        <w:jc w:val="both"/>
        <w:rPr>
          <w:rFonts w:ascii="Arial" w:hAnsi="Arial"/>
        </w:rPr>
      </w:pPr>
    </w:p>
    <w:p w14:paraId="0A2F15EF" w14:textId="77777777" w:rsidR="00DF5870" w:rsidRPr="00EC0347" w:rsidRDefault="00DF5870" w:rsidP="00DF5870">
      <w:pPr>
        <w:spacing w:line="0" w:lineRule="atLeast"/>
        <w:ind w:left="700"/>
        <w:rPr>
          <w:rFonts w:ascii="Arial" w:hAnsi="Arial"/>
          <w:b/>
        </w:rPr>
      </w:pPr>
      <w:r w:rsidRPr="00D60CDE">
        <w:rPr>
          <w:rFonts w:ascii="Arial" w:hAnsi="Arial"/>
          <w:b/>
          <w:u w:val="single"/>
        </w:rPr>
        <w:t>Etapele tehnologice sunt următoarele</w:t>
      </w:r>
      <w:r w:rsidRPr="00EC0347">
        <w:rPr>
          <w:rFonts w:ascii="Arial" w:hAnsi="Arial"/>
          <w:b/>
        </w:rPr>
        <w:t>:</w:t>
      </w:r>
    </w:p>
    <w:p w14:paraId="4B6926F3" w14:textId="77777777" w:rsidR="00DF5870" w:rsidRPr="00EC0347" w:rsidRDefault="00DF5870" w:rsidP="00DF5870">
      <w:pPr>
        <w:spacing w:line="46" w:lineRule="exact"/>
        <w:rPr>
          <w:rFonts w:ascii="Arial" w:eastAsia="Times New Roman" w:hAnsi="Arial"/>
        </w:rPr>
      </w:pPr>
    </w:p>
    <w:p w14:paraId="1C0809CD" w14:textId="77777777" w:rsidR="00DF5870" w:rsidRPr="00EC0347" w:rsidRDefault="00DF5870" w:rsidP="00066B20">
      <w:pPr>
        <w:numPr>
          <w:ilvl w:val="0"/>
          <w:numId w:val="6"/>
        </w:numPr>
        <w:tabs>
          <w:tab w:val="left" w:pos="1420"/>
        </w:tabs>
        <w:spacing w:line="0" w:lineRule="atLeast"/>
        <w:ind w:left="1080" w:hanging="360"/>
        <w:rPr>
          <w:rFonts w:ascii="Arial" w:hAnsi="Arial"/>
        </w:rPr>
      </w:pPr>
      <w:r w:rsidRPr="00EC0347">
        <w:rPr>
          <w:rFonts w:ascii="Arial" w:hAnsi="Arial"/>
        </w:rPr>
        <w:t>recepția deșeurilor;</w:t>
      </w:r>
    </w:p>
    <w:p w14:paraId="7B6CC8EC" w14:textId="77777777" w:rsidR="00DF5870" w:rsidRPr="00EC0347" w:rsidRDefault="00DF5870" w:rsidP="00DF5870">
      <w:pPr>
        <w:spacing w:line="43" w:lineRule="exact"/>
        <w:rPr>
          <w:rFonts w:ascii="Arial" w:hAnsi="Arial"/>
        </w:rPr>
      </w:pPr>
    </w:p>
    <w:p w14:paraId="17650291" w14:textId="7D0B9AD6" w:rsidR="00DF5870" w:rsidRPr="00EC0347" w:rsidRDefault="00DF5870" w:rsidP="00066B20">
      <w:pPr>
        <w:numPr>
          <w:ilvl w:val="0"/>
          <w:numId w:val="6"/>
        </w:numPr>
        <w:tabs>
          <w:tab w:val="left" w:pos="1420"/>
        </w:tabs>
        <w:spacing w:line="0" w:lineRule="atLeast"/>
        <w:ind w:left="1080" w:hanging="360"/>
        <w:rPr>
          <w:rFonts w:ascii="Arial" w:hAnsi="Arial"/>
        </w:rPr>
      </w:pPr>
      <w:r w:rsidRPr="00EC0347">
        <w:rPr>
          <w:rFonts w:ascii="Arial" w:hAnsi="Arial"/>
        </w:rPr>
        <w:t xml:space="preserve">tratarea mecanica : </w:t>
      </w:r>
      <w:r w:rsidR="00EC0347" w:rsidRPr="00EC0347">
        <w:rPr>
          <w:rFonts w:ascii="Arial" w:hAnsi="Arial"/>
        </w:rPr>
        <w:t>mărunțire</w:t>
      </w:r>
      <w:r w:rsidRPr="00EC0347">
        <w:rPr>
          <w:rFonts w:ascii="Arial" w:hAnsi="Arial"/>
        </w:rPr>
        <w:t>, sortare,</w:t>
      </w:r>
      <w:r w:rsidR="00EC0347">
        <w:rPr>
          <w:rFonts w:ascii="Arial" w:hAnsi="Arial"/>
        </w:rPr>
        <w:t xml:space="preserve"> </w:t>
      </w:r>
      <w:r w:rsidRPr="00EC0347">
        <w:rPr>
          <w:rFonts w:ascii="Arial" w:hAnsi="Arial"/>
        </w:rPr>
        <w:t>deferare;</w:t>
      </w:r>
    </w:p>
    <w:p w14:paraId="19203FD5" w14:textId="77777777" w:rsidR="00DF5870" w:rsidRPr="00EC0347" w:rsidRDefault="00DF5870" w:rsidP="00DF5870">
      <w:pPr>
        <w:spacing w:line="45" w:lineRule="exact"/>
        <w:rPr>
          <w:rFonts w:ascii="Arial" w:hAnsi="Arial"/>
        </w:rPr>
      </w:pPr>
    </w:p>
    <w:p w14:paraId="053D88FA" w14:textId="4FCA4DE6" w:rsidR="00DF5870" w:rsidRPr="00EC0347" w:rsidRDefault="00DF5870" w:rsidP="00066B20">
      <w:pPr>
        <w:numPr>
          <w:ilvl w:val="0"/>
          <w:numId w:val="6"/>
        </w:numPr>
        <w:tabs>
          <w:tab w:val="left" w:pos="1420"/>
        </w:tabs>
        <w:spacing w:line="0" w:lineRule="atLeast"/>
        <w:ind w:left="1080" w:hanging="360"/>
        <w:rPr>
          <w:rFonts w:ascii="Arial" w:hAnsi="Arial"/>
        </w:rPr>
      </w:pPr>
      <w:r w:rsidRPr="00EC0347">
        <w:rPr>
          <w:rFonts w:ascii="Arial" w:hAnsi="Arial"/>
        </w:rPr>
        <w:t>tratarea biologica : descompunere aeroba</w:t>
      </w:r>
      <w:r w:rsidR="00EC0347">
        <w:rPr>
          <w:rFonts w:ascii="Arial" w:hAnsi="Arial"/>
        </w:rPr>
        <w:t xml:space="preserve"> </w:t>
      </w:r>
      <w:r w:rsidRPr="00EC0347">
        <w:rPr>
          <w:rFonts w:ascii="Arial" w:hAnsi="Arial"/>
        </w:rPr>
        <w:t>(compostare) si maturare;</w:t>
      </w:r>
    </w:p>
    <w:p w14:paraId="24BC93F2" w14:textId="09C9996E" w:rsidR="00DF5870" w:rsidRPr="00EC0347" w:rsidRDefault="00DF5870" w:rsidP="00DF5870">
      <w:pPr>
        <w:spacing w:line="20" w:lineRule="exact"/>
        <w:rPr>
          <w:rFonts w:ascii="Arial" w:eastAsia="Times New Roman" w:hAnsi="Arial"/>
        </w:rPr>
      </w:pPr>
    </w:p>
    <w:p w14:paraId="71847C6F" w14:textId="77777777" w:rsidR="00DF5870" w:rsidRPr="00EC0347" w:rsidRDefault="00DF5870" w:rsidP="00DF5870">
      <w:pPr>
        <w:spacing w:line="200" w:lineRule="exact"/>
        <w:rPr>
          <w:rFonts w:ascii="Arial" w:eastAsia="Times New Roman" w:hAnsi="Arial"/>
        </w:rPr>
      </w:pPr>
    </w:p>
    <w:p w14:paraId="02A6A025" w14:textId="77777777" w:rsidR="00DF5870" w:rsidRPr="00EC0347" w:rsidRDefault="00DF5870" w:rsidP="00DF5870">
      <w:pPr>
        <w:spacing w:line="200" w:lineRule="exact"/>
        <w:rPr>
          <w:rFonts w:ascii="Arial" w:eastAsia="Times New Roman" w:hAnsi="Arial"/>
        </w:rPr>
      </w:pPr>
    </w:p>
    <w:p w14:paraId="4D5A5B9F" w14:textId="77777777" w:rsidR="00DF5870" w:rsidRPr="00C334AA" w:rsidRDefault="00DF5870" w:rsidP="00DF5870">
      <w:pPr>
        <w:spacing w:line="200" w:lineRule="exact"/>
        <w:rPr>
          <w:rFonts w:ascii="Arial" w:eastAsia="Times New Roman" w:hAnsi="Arial"/>
        </w:rPr>
      </w:pPr>
    </w:p>
    <w:p w14:paraId="1E79B4BD" w14:textId="77777777" w:rsidR="00DF5870" w:rsidRPr="00C334AA" w:rsidRDefault="00DF5870" w:rsidP="00DF5870">
      <w:pPr>
        <w:spacing w:line="200" w:lineRule="exact"/>
        <w:rPr>
          <w:rFonts w:ascii="Arial" w:eastAsia="Times New Roman" w:hAnsi="Arial"/>
        </w:rPr>
      </w:pPr>
    </w:p>
    <w:p w14:paraId="3E177633" w14:textId="77777777" w:rsidR="00DF5870" w:rsidRPr="00C334AA" w:rsidRDefault="00DF5870" w:rsidP="00DF5870">
      <w:pPr>
        <w:spacing w:line="200" w:lineRule="exact"/>
        <w:rPr>
          <w:rFonts w:ascii="Arial" w:eastAsia="Times New Roman" w:hAnsi="Arial"/>
        </w:rPr>
      </w:pPr>
    </w:p>
    <w:p w14:paraId="251E5D91" w14:textId="77777777" w:rsidR="00DF5870" w:rsidRPr="00C334AA" w:rsidRDefault="00DF5870" w:rsidP="00DF5870">
      <w:pPr>
        <w:spacing w:line="200" w:lineRule="exact"/>
        <w:rPr>
          <w:rFonts w:ascii="Arial" w:eastAsia="Times New Roman" w:hAnsi="Arial"/>
        </w:rPr>
      </w:pPr>
    </w:p>
    <w:p w14:paraId="18F851C1" w14:textId="102149A2" w:rsidR="00DF5870" w:rsidRPr="00C334AA" w:rsidRDefault="00DF5870" w:rsidP="00DF5870">
      <w:pPr>
        <w:spacing w:line="200" w:lineRule="exact"/>
        <w:rPr>
          <w:rFonts w:ascii="Arial" w:eastAsia="Times New Roman" w:hAnsi="Arial"/>
        </w:rPr>
      </w:pPr>
    </w:p>
    <w:p w14:paraId="096516EF" w14:textId="77777777" w:rsidR="00DF5870" w:rsidRPr="00C334AA" w:rsidRDefault="00DF5870" w:rsidP="00DF5870">
      <w:pPr>
        <w:spacing w:line="200" w:lineRule="exact"/>
        <w:rPr>
          <w:rFonts w:ascii="Arial" w:eastAsia="Times New Roman" w:hAnsi="Arial"/>
        </w:rPr>
      </w:pPr>
    </w:p>
    <w:p w14:paraId="392EDF5E" w14:textId="77777777" w:rsidR="003E30BB" w:rsidRDefault="003E30BB" w:rsidP="00DF5870">
      <w:pPr>
        <w:spacing w:line="200" w:lineRule="exact"/>
        <w:rPr>
          <w:rFonts w:ascii="Arial" w:eastAsia="Times New Roman" w:hAnsi="Arial"/>
        </w:rPr>
        <w:sectPr w:rsidR="003E30BB" w:rsidSect="00845746">
          <w:headerReference w:type="default" r:id="rId9"/>
          <w:footerReference w:type="default" r:id="rId10"/>
          <w:pgSz w:w="11907" w:h="16840" w:code="9"/>
          <w:pgMar w:top="1134" w:right="851" w:bottom="1134" w:left="1134" w:header="720" w:footer="720" w:gutter="0"/>
          <w:cols w:space="720"/>
          <w:docGrid w:linePitch="360"/>
        </w:sectPr>
      </w:pPr>
    </w:p>
    <w:p w14:paraId="1A14FF59" w14:textId="27C41C90" w:rsidR="00DF5870" w:rsidRPr="00C334AA" w:rsidRDefault="003E30BB" w:rsidP="00DF5870">
      <w:pPr>
        <w:spacing w:line="200" w:lineRule="exact"/>
        <w:rPr>
          <w:rFonts w:ascii="Arial" w:eastAsia="Times New Roman" w:hAnsi="Arial"/>
        </w:rPr>
      </w:pPr>
      <w:r w:rsidRPr="003E30BB">
        <w:rPr>
          <w:rFonts w:ascii="Arial" w:eastAsia="Times New Roman" w:hAnsi="Arial"/>
          <w:noProof/>
        </w:rPr>
        <w:lastRenderedPageBreak/>
        <w:drawing>
          <wp:anchor distT="0" distB="0" distL="114300" distR="114300" simplePos="0" relativeHeight="251744256" behindDoc="0" locked="0" layoutInCell="1" allowOverlap="1" wp14:anchorId="52985D10" wp14:editId="3D732EE2">
            <wp:simplePos x="0" y="0"/>
            <wp:positionH relativeFrom="margin">
              <wp:posOffset>1786890</wp:posOffset>
            </wp:positionH>
            <wp:positionV relativeFrom="paragraph">
              <wp:posOffset>568960</wp:posOffset>
            </wp:positionV>
            <wp:extent cx="5523230" cy="5306695"/>
            <wp:effectExtent l="0" t="0" r="1270" b="8255"/>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3230" cy="5306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690F34B2" wp14:editId="07F335FB">
                <wp:simplePos x="0" y="0"/>
                <wp:positionH relativeFrom="column">
                  <wp:posOffset>34290</wp:posOffset>
                </wp:positionH>
                <wp:positionV relativeFrom="paragraph">
                  <wp:posOffset>5984677</wp:posOffset>
                </wp:positionV>
                <wp:extent cx="626237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262370" cy="635"/>
                        </a:xfrm>
                        <a:prstGeom prst="rect">
                          <a:avLst/>
                        </a:prstGeom>
                        <a:solidFill>
                          <a:prstClr val="white"/>
                        </a:solidFill>
                        <a:ln>
                          <a:noFill/>
                        </a:ln>
                      </wps:spPr>
                      <wps:txbx>
                        <w:txbxContent>
                          <w:p w14:paraId="3A47B3FB" w14:textId="237B8E3C" w:rsidR="00C02C96" w:rsidRPr="00EC0347" w:rsidRDefault="00C02C96" w:rsidP="005F1851">
                            <w:pPr>
                              <w:pStyle w:val="Caption"/>
                              <w:jc w:val="center"/>
                              <w:rPr>
                                <w:rFonts w:ascii="Arial" w:eastAsia="Calibri" w:hAnsi="Arial" w:cs="Arial"/>
                                <w:noProof/>
                                <w:sz w:val="20"/>
                                <w:szCs w:val="20"/>
                              </w:rPr>
                            </w:pPr>
                            <w:r w:rsidRPr="00EC0347">
                              <w:rPr>
                                <w:rFonts w:ascii="Arial" w:hAnsi="Arial" w:cs="Arial"/>
                                <w:sz w:val="20"/>
                                <w:szCs w:val="20"/>
                              </w:rPr>
                              <w:t xml:space="preserve">Figura </w:t>
                            </w:r>
                            <w:r w:rsidRPr="00EC0347">
                              <w:rPr>
                                <w:rFonts w:ascii="Arial" w:hAnsi="Arial" w:cs="Arial"/>
                                <w:sz w:val="20"/>
                                <w:szCs w:val="20"/>
                              </w:rPr>
                              <w:fldChar w:fldCharType="begin"/>
                            </w:r>
                            <w:r w:rsidRPr="00EC0347">
                              <w:rPr>
                                <w:rFonts w:ascii="Arial" w:hAnsi="Arial" w:cs="Arial"/>
                                <w:sz w:val="20"/>
                                <w:szCs w:val="20"/>
                              </w:rPr>
                              <w:instrText xml:space="preserve"> SEQ Figura \* ARABIC </w:instrText>
                            </w:r>
                            <w:r w:rsidRPr="00EC0347">
                              <w:rPr>
                                <w:rFonts w:ascii="Arial" w:hAnsi="Arial" w:cs="Arial"/>
                                <w:sz w:val="20"/>
                                <w:szCs w:val="20"/>
                              </w:rPr>
                              <w:fldChar w:fldCharType="separate"/>
                            </w:r>
                            <w:r>
                              <w:rPr>
                                <w:rFonts w:ascii="Arial" w:hAnsi="Arial" w:cs="Arial"/>
                                <w:noProof/>
                                <w:sz w:val="20"/>
                                <w:szCs w:val="20"/>
                              </w:rPr>
                              <w:t>2</w:t>
                            </w:r>
                            <w:r w:rsidRPr="00EC0347">
                              <w:rPr>
                                <w:rFonts w:ascii="Arial" w:hAnsi="Arial" w:cs="Arial"/>
                                <w:sz w:val="20"/>
                                <w:szCs w:val="20"/>
                              </w:rPr>
                              <w:fldChar w:fldCharType="end"/>
                            </w:r>
                            <w:r w:rsidRPr="00EC0347">
                              <w:rPr>
                                <w:rFonts w:ascii="Arial" w:hAnsi="Arial" w:cs="Arial"/>
                                <w:sz w:val="20"/>
                                <w:szCs w:val="20"/>
                              </w:rPr>
                              <w:t xml:space="preserve"> Fluxul tehnologic STMB Prahova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F34B2" id="Text Box 8" o:spid="_x0000_s1046" type="#_x0000_t202" style="position:absolute;margin-left:2.7pt;margin-top:471.25pt;width:493.1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3qGgIAAD8EAAAOAAAAZHJzL2Uyb0RvYy54bWysU8Fu2zAMvQ/YPwi6L05SLNu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" stroked="f">
                <v:textbox style="mso-fit-shape-to-text:t" inset="0,0,0,0">
                  <w:txbxContent>
                    <w:p w14:paraId="3A47B3FB" w14:textId="237B8E3C" w:rsidR="00C02C96" w:rsidRPr="00EC0347" w:rsidRDefault="00C02C96" w:rsidP="005F1851">
                      <w:pPr>
                        <w:pStyle w:val="Caption"/>
                        <w:jc w:val="center"/>
                        <w:rPr>
                          <w:rFonts w:ascii="Arial" w:eastAsia="Calibri" w:hAnsi="Arial" w:cs="Arial"/>
                          <w:noProof/>
                          <w:sz w:val="20"/>
                          <w:szCs w:val="20"/>
                        </w:rPr>
                      </w:pPr>
                      <w:r w:rsidRPr="00EC0347">
                        <w:rPr>
                          <w:rFonts w:ascii="Arial" w:hAnsi="Arial" w:cs="Arial"/>
                          <w:sz w:val="20"/>
                          <w:szCs w:val="20"/>
                        </w:rPr>
                        <w:t xml:space="preserve">Figura </w:t>
                      </w:r>
                      <w:r w:rsidRPr="00EC0347">
                        <w:rPr>
                          <w:rFonts w:ascii="Arial" w:hAnsi="Arial" w:cs="Arial"/>
                          <w:sz w:val="20"/>
                          <w:szCs w:val="20"/>
                        </w:rPr>
                        <w:fldChar w:fldCharType="begin"/>
                      </w:r>
                      <w:r w:rsidRPr="00EC0347">
                        <w:rPr>
                          <w:rFonts w:ascii="Arial" w:hAnsi="Arial" w:cs="Arial"/>
                          <w:sz w:val="20"/>
                          <w:szCs w:val="20"/>
                        </w:rPr>
                        <w:instrText xml:space="preserve"> SEQ Figura \* ARABIC </w:instrText>
                      </w:r>
                      <w:r w:rsidRPr="00EC0347">
                        <w:rPr>
                          <w:rFonts w:ascii="Arial" w:hAnsi="Arial" w:cs="Arial"/>
                          <w:sz w:val="20"/>
                          <w:szCs w:val="20"/>
                        </w:rPr>
                        <w:fldChar w:fldCharType="separate"/>
                      </w:r>
                      <w:r>
                        <w:rPr>
                          <w:rFonts w:ascii="Arial" w:hAnsi="Arial" w:cs="Arial"/>
                          <w:noProof/>
                          <w:sz w:val="20"/>
                          <w:szCs w:val="20"/>
                        </w:rPr>
                        <w:t>2</w:t>
                      </w:r>
                      <w:r w:rsidRPr="00EC0347">
                        <w:rPr>
                          <w:rFonts w:ascii="Arial" w:hAnsi="Arial" w:cs="Arial"/>
                          <w:sz w:val="20"/>
                          <w:szCs w:val="20"/>
                        </w:rPr>
                        <w:fldChar w:fldCharType="end"/>
                      </w:r>
                      <w:r w:rsidRPr="00EC0347">
                        <w:rPr>
                          <w:rFonts w:ascii="Arial" w:hAnsi="Arial" w:cs="Arial"/>
                          <w:sz w:val="20"/>
                          <w:szCs w:val="20"/>
                        </w:rPr>
                        <w:t xml:space="preserve"> Fluxul tehnologic STMB Prahova</w:t>
                      </w:r>
                    </w:p>
                  </w:txbxContent>
                </v:textbox>
                <w10:wrap type="square"/>
              </v:shape>
            </w:pict>
          </mc:Fallback>
        </mc:AlternateContent>
      </w:r>
      <w:r w:rsidRPr="003E30BB">
        <w:rPr>
          <w:rFonts w:ascii="Arial" w:eastAsia="Times New Roman" w:hAnsi="Arial"/>
        </w:rPr>
        <w:t xml:space="preserve"> </w:t>
      </w:r>
    </w:p>
    <w:p w14:paraId="5576CF03" w14:textId="77777777" w:rsidR="003E30BB" w:rsidRDefault="003E30BB" w:rsidP="00DF5870">
      <w:pPr>
        <w:spacing w:line="200" w:lineRule="exact"/>
        <w:rPr>
          <w:rFonts w:ascii="Arial" w:eastAsia="Times New Roman" w:hAnsi="Arial"/>
        </w:rPr>
        <w:sectPr w:rsidR="003E30BB" w:rsidSect="003E30BB">
          <w:pgSz w:w="16840" w:h="11907" w:orient="landscape" w:code="9"/>
          <w:pgMar w:top="851" w:right="1134" w:bottom="1134" w:left="1134" w:header="720" w:footer="720" w:gutter="0"/>
          <w:cols w:space="720"/>
          <w:docGrid w:linePitch="360"/>
        </w:sectPr>
      </w:pPr>
    </w:p>
    <w:p w14:paraId="0F1406F5" w14:textId="76B74CB2" w:rsidR="00DF5870" w:rsidRPr="00D60CDE" w:rsidRDefault="00D60CDE" w:rsidP="00EC0347">
      <w:pPr>
        <w:spacing w:line="0" w:lineRule="atLeast"/>
        <w:jc w:val="both"/>
        <w:rPr>
          <w:rFonts w:ascii="Arial" w:hAnsi="Arial"/>
          <w:b/>
          <w:iCs/>
          <w:u w:val="single"/>
        </w:rPr>
      </w:pPr>
      <w:r>
        <w:rPr>
          <w:rFonts w:ascii="Arial" w:hAnsi="Arial"/>
          <w:b/>
          <w:iCs/>
        </w:rPr>
        <w:lastRenderedPageBreak/>
        <w:t xml:space="preserve">         </w:t>
      </w:r>
      <w:r w:rsidR="00EC0347" w:rsidRPr="00D60CDE">
        <w:rPr>
          <w:rFonts w:ascii="Arial" w:hAnsi="Arial"/>
          <w:b/>
          <w:iCs/>
          <w:u w:val="single"/>
        </w:rPr>
        <w:t>Funcționarea</w:t>
      </w:r>
      <w:r w:rsidR="00DF5870" w:rsidRPr="00D60CDE">
        <w:rPr>
          <w:rFonts w:ascii="Arial" w:hAnsi="Arial"/>
          <w:b/>
          <w:iCs/>
          <w:u w:val="single"/>
        </w:rPr>
        <w:t xml:space="preserve"> si exploatarea STMB</w:t>
      </w:r>
    </w:p>
    <w:p w14:paraId="0E5BA991" w14:textId="77777777" w:rsidR="00DF5870" w:rsidRPr="00EC0347" w:rsidRDefault="00DF5870" w:rsidP="00EC0347">
      <w:pPr>
        <w:spacing w:line="382" w:lineRule="exact"/>
        <w:jc w:val="both"/>
        <w:rPr>
          <w:rFonts w:ascii="Arial" w:eastAsia="Times New Roman" w:hAnsi="Arial"/>
        </w:rPr>
      </w:pPr>
    </w:p>
    <w:p w14:paraId="6D84DADE" w14:textId="62F7B283" w:rsidR="00DF5870" w:rsidRPr="008639B3" w:rsidRDefault="00EC0347" w:rsidP="00066B20">
      <w:pPr>
        <w:pStyle w:val="ListParagraph"/>
        <w:numPr>
          <w:ilvl w:val="0"/>
          <w:numId w:val="7"/>
        </w:numPr>
        <w:spacing w:line="0" w:lineRule="atLeast"/>
        <w:jc w:val="both"/>
        <w:rPr>
          <w:rFonts w:ascii="Arial" w:hAnsi="Arial"/>
          <w:b/>
          <w:iCs/>
          <w:u w:val="single"/>
        </w:rPr>
      </w:pPr>
      <w:r w:rsidRPr="008639B3">
        <w:rPr>
          <w:rFonts w:ascii="Arial" w:hAnsi="Arial"/>
          <w:b/>
          <w:iCs/>
          <w:u w:val="single"/>
        </w:rPr>
        <w:t>Recepția</w:t>
      </w:r>
      <w:r w:rsidR="00DF5870" w:rsidRPr="008639B3">
        <w:rPr>
          <w:rFonts w:ascii="Arial" w:hAnsi="Arial"/>
          <w:b/>
          <w:iCs/>
          <w:u w:val="single"/>
        </w:rPr>
        <w:t xml:space="preserve"> </w:t>
      </w:r>
      <w:r w:rsidRPr="008639B3">
        <w:rPr>
          <w:rFonts w:ascii="Arial" w:hAnsi="Arial"/>
          <w:b/>
          <w:iCs/>
          <w:u w:val="single"/>
        </w:rPr>
        <w:t>deșeurilor</w:t>
      </w:r>
    </w:p>
    <w:p w14:paraId="1CCD6386" w14:textId="77777777" w:rsidR="00DF5870" w:rsidRPr="00EC0347" w:rsidRDefault="00DF5870" w:rsidP="00EC0347">
      <w:pPr>
        <w:spacing w:line="98" w:lineRule="exact"/>
        <w:jc w:val="both"/>
        <w:rPr>
          <w:rFonts w:ascii="Arial" w:eastAsia="Times New Roman" w:hAnsi="Arial"/>
        </w:rPr>
      </w:pPr>
    </w:p>
    <w:p w14:paraId="0E6FBC50" w14:textId="3EE917CB" w:rsidR="00DF5870" w:rsidRPr="00EC0347" w:rsidRDefault="00EC0347" w:rsidP="00EC0347">
      <w:pPr>
        <w:spacing w:line="264" w:lineRule="auto"/>
        <w:ind w:right="20"/>
        <w:jc w:val="both"/>
        <w:rPr>
          <w:rFonts w:ascii="Arial" w:hAnsi="Arial"/>
        </w:rPr>
      </w:pPr>
      <w:r w:rsidRPr="00EC0347">
        <w:rPr>
          <w:rFonts w:ascii="Arial" w:hAnsi="Arial"/>
        </w:rPr>
        <w:t>Deșeurile</w:t>
      </w:r>
      <w:r w:rsidR="00DF5870" w:rsidRPr="00EC0347">
        <w:rPr>
          <w:rFonts w:ascii="Arial" w:hAnsi="Arial"/>
        </w:rPr>
        <w:t xml:space="preserve"> municipale </w:t>
      </w:r>
      <w:r w:rsidRPr="00EC0347">
        <w:rPr>
          <w:rFonts w:ascii="Arial" w:hAnsi="Arial"/>
        </w:rPr>
        <w:t>și</w:t>
      </w:r>
      <w:r w:rsidR="00DF5870" w:rsidRPr="00EC0347">
        <w:rPr>
          <w:rFonts w:ascii="Arial" w:hAnsi="Arial"/>
        </w:rPr>
        <w:t xml:space="preserve"> similare acestora</w:t>
      </w:r>
      <w:r w:rsidR="00730359">
        <w:rPr>
          <w:rFonts w:ascii="Arial" w:hAnsi="Arial"/>
        </w:rPr>
        <w:t>,</w:t>
      </w:r>
      <w:r w:rsidR="00DF5870" w:rsidRPr="00EC0347">
        <w:rPr>
          <w:rFonts w:ascii="Arial" w:hAnsi="Arial"/>
        </w:rPr>
        <w:t xml:space="preserve">care trec prin fluxul de tratare, sunt aduse de către transportatori/salubrizatori. Natura deșeurilor recepționate prima dată este verificată de persoana responsabila cu </w:t>
      </w:r>
      <w:r w:rsidRPr="00EC0347">
        <w:rPr>
          <w:rFonts w:ascii="Arial" w:hAnsi="Arial"/>
        </w:rPr>
        <w:t>cântărirea</w:t>
      </w:r>
      <w:r w:rsidR="00DF5870" w:rsidRPr="00EC0347">
        <w:rPr>
          <w:rFonts w:ascii="Arial" w:hAnsi="Arial"/>
        </w:rPr>
        <w:t>. După înregistrarea la cântar, vehiculul va fi îndrumat spre locul de descărcare, unde, angajatul responsabil cu recepția de la stația de tratare mecano-biologică va indica zona exactă de descărcare.</w:t>
      </w:r>
    </w:p>
    <w:p w14:paraId="6F97F81D" w14:textId="77777777" w:rsidR="00DF5870" w:rsidRPr="00EC0347" w:rsidRDefault="00DF5870" w:rsidP="00EC0347">
      <w:pPr>
        <w:spacing w:line="18" w:lineRule="exact"/>
        <w:jc w:val="both"/>
        <w:rPr>
          <w:rFonts w:ascii="Arial" w:eastAsia="Times New Roman" w:hAnsi="Arial"/>
        </w:rPr>
      </w:pPr>
    </w:p>
    <w:p w14:paraId="34167370" w14:textId="3AB1C05F" w:rsidR="00DF5870" w:rsidRPr="00EC0347" w:rsidRDefault="00EC0347" w:rsidP="00EC0347">
      <w:pPr>
        <w:spacing w:line="0" w:lineRule="atLeast"/>
        <w:jc w:val="both"/>
        <w:rPr>
          <w:rFonts w:ascii="Arial" w:hAnsi="Arial"/>
        </w:rPr>
      </w:pPr>
      <w:r w:rsidRPr="00EC0347">
        <w:rPr>
          <w:rFonts w:ascii="Arial" w:hAnsi="Arial"/>
        </w:rPr>
        <w:t>Deșeurile</w:t>
      </w:r>
      <w:r w:rsidR="00DF5870" w:rsidRPr="00EC0347">
        <w:rPr>
          <w:rFonts w:ascii="Arial" w:hAnsi="Arial"/>
        </w:rPr>
        <w:t xml:space="preserve"> introduse in </w:t>
      </w:r>
      <w:r w:rsidRPr="00EC0347">
        <w:rPr>
          <w:rFonts w:ascii="Arial" w:hAnsi="Arial"/>
        </w:rPr>
        <w:t>instalație</w:t>
      </w:r>
      <w:r w:rsidR="00DF5870" w:rsidRPr="00EC0347">
        <w:rPr>
          <w:rFonts w:ascii="Arial" w:hAnsi="Arial"/>
        </w:rPr>
        <w:t xml:space="preserve"> sunt:</w:t>
      </w:r>
    </w:p>
    <w:p w14:paraId="5C574FC0" w14:textId="7F65B6D9" w:rsidR="00DF5870" w:rsidRPr="00EC0347" w:rsidRDefault="00DF5870" w:rsidP="00EC0347">
      <w:pPr>
        <w:spacing w:line="110" w:lineRule="exact"/>
        <w:jc w:val="both"/>
        <w:rPr>
          <w:rFonts w:ascii="Arial" w:eastAsia="Times New Roman" w:hAnsi="Arial"/>
        </w:rPr>
      </w:pPr>
    </w:p>
    <w:p w14:paraId="1FBFE82D" w14:textId="0A6228CE" w:rsidR="00EC0347" w:rsidRPr="00EC0347" w:rsidRDefault="00EC0347">
      <w:pPr>
        <w:pStyle w:val="ListParagraph"/>
        <w:numPr>
          <w:ilvl w:val="0"/>
          <w:numId w:val="51"/>
        </w:numPr>
        <w:tabs>
          <w:tab w:val="left" w:pos="708"/>
        </w:tabs>
        <w:spacing w:line="257" w:lineRule="auto"/>
        <w:ind w:right="20"/>
        <w:jc w:val="both"/>
        <w:rPr>
          <w:rFonts w:ascii="Arial" w:eastAsia="Symbol" w:hAnsi="Arial"/>
        </w:rPr>
      </w:pPr>
      <w:r w:rsidRPr="00EC0347">
        <w:rPr>
          <w:rFonts w:ascii="Arial" w:hAnsi="Arial"/>
        </w:rPr>
        <w:t>deșeuri</w:t>
      </w:r>
      <w:r w:rsidR="00DF5870" w:rsidRPr="00EC0347">
        <w:rPr>
          <w:rFonts w:ascii="Arial" w:hAnsi="Arial"/>
        </w:rPr>
        <w:t xml:space="preserve"> reziduale</w:t>
      </w:r>
      <w:r w:rsidR="00730359">
        <w:rPr>
          <w:rFonts w:ascii="Arial" w:hAnsi="Arial"/>
        </w:rPr>
        <w:t>,</w:t>
      </w:r>
      <w:r w:rsidR="00DF5870" w:rsidRPr="00EC0347">
        <w:rPr>
          <w:rFonts w:ascii="Arial" w:hAnsi="Arial"/>
        </w:rPr>
        <w:t xml:space="preserve"> care </w:t>
      </w:r>
      <w:r w:rsidRPr="00EC0347">
        <w:rPr>
          <w:rFonts w:ascii="Arial" w:hAnsi="Arial"/>
        </w:rPr>
        <w:t>conțin</w:t>
      </w:r>
      <w:r w:rsidR="00DF5870" w:rsidRPr="00EC0347">
        <w:rPr>
          <w:rFonts w:ascii="Arial" w:hAnsi="Arial"/>
        </w:rPr>
        <w:t xml:space="preserve"> in principal </w:t>
      </w:r>
      <w:r w:rsidRPr="00EC0347">
        <w:rPr>
          <w:rFonts w:ascii="Arial" w:hAnsi="Arial"/>
        </w:rPr>
        <w:t>deșeuri</w:t>
      </w:r>
      <w:r w:rsidR="00DF5870" w:rsidRPr="00EC0347">
        <w:rPr>
          <w:rFonts w:ascii="Arial" w:hAnsi="Arial"/>
        </w:rPr>
        <w:t xml:space="preserve"> de tip biodegradabil dar si pe cele de tip reciclabil de calitate foarte proasta, de obicei impregnate puternic de umiditate, praf sau alte </w:t>
      </w:r>
      <w:r w:rsidRPr="00EC0347">
        <w:rPr>
          <w:rFonts w:ascii="Arial" w:hAnsi="Arial"/>
        </w:rPr>
        <w:t>substanțe</w:t>
      </w:r>
      <w:r w:rsidR="00DF5870" w:rsidRPr="00EC0347">
        <w:rPr>
          <w:rFonts w:ascii="Arial" w:hAnsi="Arial"/>
        </w:rPr>
        <w:t xml:space="preserve"> nepericuloase.</w:t>
      </w:r>
    </w:p>
    <w:p w14:paraId="1C9B5E35" w14:textId="0D3E07DA" w:rsidR="00DF5870" w:rsidRPr="00EC0347" w:rsidRDefault="00DF5870" w:rsidP="00EC0347">
      <w:pPr>
        <w:pStyle w:val="ListParagraph"/>
        <w:tabs>
          <w:tab w:val="left" w:pos="708"/>
        </w:tabs>
        <w:spacing w:line="257" w:lineRule="auto"/>
        <w:ind w:right="20"/>
        <w:jc w:val="both"/>
        <w:rPr>
          <w:rFonts w:ascii="Arial" w:eastAsia="Symbol" w:hAnsi="Arial"/>
        </w:rPr>
      </w:pPr>
      <w:r w:rsidRPr="00EC0347">
        <w:rPr>
          <w:rFonts w:ascii="Arial" w:hAnsi="Arial"/>
        </w:rPr>
        <w:t xml:space="preserve">De asemenea, va </w:t>
      </w:r>
      <w:r w:rsidR="00EC0347" w:rsidRPr="00EC0347">
        <w:rPr>
          <w:rFonts w:ascii="Arial" w:hAnsi="Arial"/>
        </w:rPr>
        <w:t>conține</w:t>
      </w:r>
      <w:r w:rsidRPr="00EC0347">
        <w:rPr>
          <w:rFonts w:ascii="Arial" w:hAnsi="Arial"/>
        </w:rPr>
        <w:t xml:space="preserve"> o parte din </w:t>
      </w:r>
      <w:r w:rsidR="00EC0347" w:rsidRPr="00EC0347">
        <w:rPr>
          <w:rFonts w:ascii="Arial" w:hAnsi="Arial"/>
        </w:rPr>
        <w:t>fracția</w:t>
      </w:r>
      <w:r w:rsidRPr="00EC0347">
        <w:rPr>
          <w:rFonts w:ascii="Arial" w:hAnsi="Arial"/>
        </w:rPr>
        <w:t xml:space="preserve"> mixta care nu a fost colectata in containerul </w:t>
      </w:r>
      <w:r w:rsidR="00EC0347" w:rsidRPr="00EC0347">
        <w:rPr>
          <w:rFonts w:ascii="Arial" w:hAnsi="Arial"/>
        </w:rPr>
        <w:t>corespunzător</w:t>
      </w:r>
      <w:r w:rsidRPr="00EC0347">
        <w:rPr>
          <w:rFonts w:ascii="Arial" w:hAnsi="Arial"/>
        </w:rPr>
        <w:t>.</w:t>
      </w:r>
    </w:p>
    <w:p w14:paraId="0F79C87C" w14:textId="45770350" w:rsidR="00DF5870" w:rsidRPr="00EC0347" w:rsidRDefault="00DF5870" w:rsidP="00EC0347">
      <w:pPr>
        <w:spacing w:line="27" w:lineRule="exact"/>
        <w:jc w:val="both"/>
        <w:rPr>
          <w:rFonts w:ascii="Arial" w:eastAsia="Symbol" w:hAnsi="Arial"/>
        </w:rPr>
      </w:pPr>
    </w:p>
    <w:p w14:paraId="4E0CFD7C" w14:textId="0C2996F5" w:rsidR="00DF5870" w:rsidRPr="00EC0347" w:rsidRDefault="00EC0347">
      <w:pPr>
        <w:pStyle w:val="ListParagraph"/>
        <w:numPr>
          <w:ilvl w:val="0"/>
          <w:numId w:val="51"/>
        </w:numPr>
        <w:tabs>
          <w:tab w:val="left" w:pos="700"/>
        </w:tabs>
        <w:spacing w:line="0" w:lineRule="atLeast"/>
        <w:jc w:val="both"/>
        <w:rPr>
          <w:rFonts w:ascii="Arial" w:eastAsia="Symbol" w:hAnsi="Arial"/>
        </w:rPr>
      </w:pPr>
      <w:r w:rsidRPr="00EC0347">
        <w:rPr>
          <w:rFonts w:ascii="Arial" w:hAnsi="Arial"/>
        </w:rPr>
        <w:t>deșeuri</w:t>
      </w:r>
      <w:r w:rsidR="00DF5870" w:rsidRPr="00EC0347">
        <w:rPr>
          <w:rFonts w:ascii="Arial" w:hAnsi="Arial"/>
        </w:rPr>
        <w:t xml:space="preserve"> biodegradabile din </w:t>
      </w:r>
      <w:r w:rsidRPr="00EC0347">
        <w:rPr>
          <w:rFonts w:ascii="Arial" w:hAnsi="Arial"/>
        </w:rPr>
        <w:t>grădini</w:t>
      </w:r>
      <w:r w:rsidR="00DF5870" w:rsidRPr="00EC0347">
        <w:rPr>
          <w:rFonts w:ascii="Arial" w:hAnsi="Arial"/>
        </w:rPr>
        <w:t xml:space="preserve">, parcuri si </w:t>
      </w:r>
      <w:r w:rsidRPr="00EC0347">
        <w:rPr>
          <w:rFonts w:ascii="Arial" w:hAnsi="Arial"/>
        </w:rPr>
        <w:t>piețe</w:t>
      </w:r>
      <w:r w:rsidR="00DF5870" w:rsidRPr="00EC0347">
        <w:rPr>
          <w:rFonts w:ascii="Arial" w:hAnsi="Arial"/>
        </w:rPr>
        <w:t>.</w:t>
      </w:r>
    </w:p>
    <w:p w14:paraId="63655FFA" w14:textId="4F34C7C6" w:rsidR="00DF5870" w:rsidRPr="00EC0347" w:rsidRDefault="00DF5870" w:rsidP="00EC0347">
      <w:pPr>
        <w:spacing w:line="96" w:lineRule="exact"/>
        <w:jc w:val="both"/>
        <w:rPr>
          <w:rFonts w:ascii="Arial" w:eastAsia="Times New Roman" w:hAnsi="Arial"/>
        </w:rPr>
      </w:pPr>
    </w:p>
    <w:p w14:paraId="08D2D464" w14:textId="77777777" w:rsidR="00EC0347" w:rsidRDefault="00EC0347" w:rsidP="00EC0347">
      <w:pPr>
        <w:spacing w:line="236" w:lineRule="auto"/>
        <w:ind w:right="20"/>
        <w:jc w:val="both"/>
        <w:rPr>
          <w:rFonts w:ascii="Arial" w:hAnsi="Arial"/>
        </w:rPr>
      </w:pPr>
    </w:p>
    <w:p w14:paraId="431FE32B" w14:textId="6BC99426" w:rsidR="00DF5870" w:rsidRPr="00EC0347" w:rsidRDefault="00DF5870" w:rsidP="00EC0347">
      <w:pPr>
        <w:spacing w:line="236" w:lineRule="auto"/>
        <w:ind w:right="20"/>
        <w:jc w:val="both"/>
        <w:rPr>
          <w:rFonts w:ascii="Arial" w:hAnsi="Arial"/>
        </w:rPr>
      </w:pPr>
      <w:r w:rsidRPr="00EC0347">
        <w:rPr>
          <w:rFonts w:ascii="Arial" w:hAnsi="Arial"/>
        </w:rPr>
        <w:t xml:space="preserve">Cantitatea totala estimata de intrare, care a stat la baza </w:t>
      </w:r>
      <w:r w:rsidR="00EC0347" w:rsidRPr="00EC0347">
        <w:rPr>
          <w:rFonts w:ascii="Arial" w:hAnsi="Arial"/>
        </w:rPr>
        <w:t>proiectării</w:t>
      </w:r>
      <w:r w:rsidRPr="00EC0347">
        <w:rPr>
          <w:rFonts w:ascii="Arial" w:hAnsi="Arial"/>
        </w:rPr>
        <w:t xml:space="preserve"> STMB este de </w:t>
      </w:r>
      <w:r w:rsidRPr="00EB3F4A">
        <w:rPr>
          <w:rFonts w:ascii="Arial" w:hAnsi="Arial"/>
          <w:b/>
          <w:bCs/>
        </w:rPr>
        <w:t>150</w:t>
      </w:r>
      <w:r w:rsidR="00EC0347" w:rsidRPr="00EB3F4A">
        <w:rPr>
          <w:rFonts w:ascii="Arial" w:hAnsi="Arial"/>
          <w:b/>
          <w:bCs/>
        </w:rPr>
        <w:t xml:space="preserve"> </w:t>
      </w:r>
      <w:r w:rsidRPr="00EB3F4A">
        <w:rPr>
          <w:rFonts w:ascii="Arial" w:hAnsi="Arial"/>
          <w:b/>
          <w:bCs/>
        </w:rPr>
        <w:t>065 tone/an</w:t>
      </w:r>
      <w:r w:rsidRPr="00EC0347">
        <w:rPr>
          <w:rFonts w:ascii="Arial" w:hAnsi="Arial"/>
        </w:rPr>
        <w:t>, din care:</w:t>
      </w:r>
    </w:p>
    <w:p w14:paraId="395AD14C" w14:textId="3ED2C398" w:rsidR="00DF5870" w:rsidRPr="00EC0347" w:rsidRDefault="00DF5870" w:rsidP="00EC0347">
      <w:pPr>
        <w:spacing w:line="44" w:lineRule="exact"/>
        <w:jc w:val="both"/>
        <w:rPr>
          <w:rFonts w:ascii="Arial" w:eastAsia="Times New Roman" w:hAnsi="Arial"/>
        </w:rPr>
      </w:pPr>
    </w:p>
    <w:p w14:paraId="6C1C20EE" w14:textId="1B13CAC6" w:rsidR="00DF5870" w:rsidRPr="00EC0347" w:rsidRDefault="00DF5870">
      <w:pPr>
        <w:pStyle w:val="ListParagraph"/>
        <w:numPr>
          <w:ilvl w:val="0"/>
          <w:numId w:val="51"/>
        </w:numPr>
        <w:tabs>
          <w:tab w:val="left" w:pos="700"/>
        </w:tabs>
        <w:spacing w:line="0" w:lineRule="atLeast"/>
        <w:jc w:val="both"/>
        <w:rPr>
          <w:rFonts w:ascii="Arial" w:eastAsia="Symbol" w:hAnsi="Arial"/>
        </w:rPr>
      </w:pPr>
      <w:r w:rsidRPr="00EB3F4A">
        <w:rPr>
          <w:rFonts w:ascii="Arial" w:hAnsi="Arial"/>
          <w:b/>
          <w:bCs/>
        </w:rPr>
        <w:t>146</w:t>
      </w:r>
      <w:r w:rsidR="002954E1" w:rsidRPr="00EB3F4A">
        <w:rPr>
          <w:rFonts w:ascii="Arial" w:hAnsi="Arial"/>
          <w:b/>
          <w:bCs/>
        </w:rPr>
        <w:t>.</w:t>
      </w:r>
      <w:r w:rsidRPr="00EB3F4A">
        <w:rPr>
          <w:rFonts w:ascii="Arial" w:hAnsi="Arial"/>
          <w:b/>
          <w:bCs/>
        </w:rPr>
        <w:t>960</w:t>
      </w:r>
      <w:r w:rsidRPr="00EC0347">
        <w:rPr>
          <w:rFonts w:ascii="Arial" w:hAnsi="Arial"/>
        </w:rPr>
        <w:t xml:space="preserve"> tone/an </w:t>
      </w:r>
      <w:r w:rsidR="00EC0347" w:rsidRPr="00EC0347">
        <w:rPr>
          <w:rFonts w:ascii="Arial" w:hAnsi="Arial"/>
        </w:rPr>
        <w:t>deșeuri</w:t>
      </w:r>
      <w:r w:rsidRPr="00EC0347">
        <w:rPr>
          <w:rFonts w:ascii="Arial" w:hAnsi="Arial"/>
        </w:rPr>
        <w:t xml:space="preserve"> reziduale;</w:t>
      </w:r>
    </w:p>
    <w:p w14:paraId="0E283FE0" w14:textId="514C71DA" w:rsidR="00DF5870" w:rsidRPr="00EC0347" w:rsidRDefault="00DF5870" w:rsidP="00EC0347">
      <w:pPr>
        <w:spacing w:line="44" w:lineRule="exact"/>
        <w:jc w:val="both"/>
        <w:rPr>
          <w:rFonts w:ascii="Arial" w:eastAsia="Symbol" w:hAnsi="Arial"/>
        </w:rPr>
      </w:pPr>
    </w:p>
    <w:p w14:paraId="39274021" w14:textId="6156CAEB" w:rsidR="00DF5870" w:rsidRPr="00926AF6" w:rsidRDefault="00DF5870">
      <w:pPr>
        <w:pStyle w:val="ListParagraph"/>
        <w:numPr>
          <w:ilvl w:val="0"/>
          <w:numId w:val="51"/>
        </w:numPr>
        <w:tabs>
          <w:tab w:val="left" w:pos="700"/>
        </w:tabs>
        <w:spacing w:line="0" w:lineRule="atLeast"/>
        <w:jc w:val="both"/>
        <w:rPr>
          <w:rFonts w:ascii="Arial" w:eastAsia="Symbol" w:hAnsi="Arial"/>
        </w:rPr>
      </w:pPr>
      <w:r w:rsidRPr="00EB3F4A">
        <w:rPr>
          <w:rFonts w:ascii="Arial" w:hAnsi="Arial"/>
          <w:b/>
          <w:bCs/>
        </w:rPr>
        <w:t>3</w:t>
      </w:r>
      <w:r w:rsidR="002954E1" w:rsidRPr="00EB3F4A">
        <w:rPr>
          <w:rFonts w:ascii="Arial" w:hAnsi="Arial"/>
          <w:b/>
          <w:bCs/>
        </w:rPr>
        <w:t>.</w:t>
      </w:r>
      <w:r w:rsidRPr="00EB3F4A">
        <w:rPr>
          <w:rFonts w:ascii="Arial" w:hAnsi="Arial"/>
          <w:b/>
          <w:bCs/>
        </w:rPr>
        <w:t>105</w:t>
      </w:r>
      <w:r w:rsidRPr="00EC0347">
        <w:rPr>
          <w:rFonts w:ascii="Arial" w:hAnsi="Arial"/>
        </w:rPr>
        <w:t xml:space="preserve"> tone/an </w:t>
      </w:r>
      <w:r w:rsidR="00EC0347" w:rsidRPr="00EC0347">
        <w:rPr>
          <w:rFonts w:ascii="Arial" w:hAnsi="Arial"/>
        </w:rPr>
        <w:t>deșeuri</w:t>
      </w:r>
      <w:r w:rsidRPr="00EC0347">
        <w:rPr>
          <w:rFonts w:ascii="Arial" w:hAnsi="Arial"/>
        </w:rPr>
        <w:t xml:space="preserve"> biodegradabile din </w:t>
      </w:r>
      <w:r w:rsidR="00EC0347" w:rsidRPr="00EC0347">
        <w:rPr>
          <w:rFonts w:ascii="Arial" w:hAnsi="Arial"/>
        </w:rPr>
        <w:t>grădini</w:t>
      </w:r>
      <w:r w:rsidRPr="00EC0347">
        <w:rPr>
          <w:rFonts w:ascii="Arial" w:hAnsi="Arial"/>
        </w:rPr>
        <w:t xml:space="preserve">, parcuri si </w:t>
      </w:r>
      <w:r w:rsidR="00EC0347" w:rsidRPr="00EC0347">
        <w:rPr>
          <w:rFonts w:ascii="Arial" w:hAnsi="Arial"/>
        </w:rPr>
        <w:t>piețe</w:t>
      </w:r>
      <w:r w:rsidRPr="00EC0347">
        <w:rPr>
          <w:rFonts w:ascii="Arial" w:hAnsi="Arial"/>
        </w:rPr>
        <w:t>.</w:t>
      </w:r>
    </w:p>
    <w:p w14:paraId="219BA303" w14:textId="77777777" w:rsidR="00926AF6" w:rsidRPr="00926AF6" w:rsidRDefault="00926AF6" w:rsidP="00926AF6">
      <w:pPr>
        <w:pStyle w:val="ListParagraph"/>
        <w:rPr>
          <w:rFonts w:ascii="Arial" w:eastAsia="Symbol" w:hAnsi="Arial"/>
        </w:rPr>
      </w:pPr>
    </w:p>
    <w:p w14:paraId="38A80A30" w14:textId="7EEEDA69" w:rsidR="00926AF6" w:rsidRPr="00926AF6" w:rsidRDefault="00926AF6" w:rsidP="00926AF6">
      <w:pPr>
        <w:tabs>
          <w:tab w:val="left" w:pos="700"/>
        </w:tabs>
        <w:spacing w:line="0" w:lineRule="atLeast"/>
        <w:jc w:val="both"/>
        <w:rPr>
          <w:rFonts w:ascii="Arial" w:eastAsia="Symbol" w:hAnsi="Arial"/>
        </w:rPr>
      </w:pPr>
      <w:r w:rsidRPr="00926AF6">
        <w:rPr>
          <w:rFonts w:ascii="Arial" w:eastAsia="Symbol" w:hAnsi="Arial"/>
        </w:rPr>
        <w:t xml:space="preserve">Menționăm faptul că, față de cantitatea de 150.060 tone/an prevăzută în Autorizația integrată de mediu nr.35/03.12.2018, revizuită în data de 22.12.2021, </w:t>
      </w:r>
      <w:r w:rsidRPr="002954E1">
        <w:rPr>
          <w:rFonts w:ascii="Arial" w:eastAsia="Symbol" w:hAnsi="Arial"/>
          <w:b/>
          <w:bCs/>
        </w:rPr>
        <w:t xml:space="preserve">în </w:t>
      </w:r>
      <w:r w:rsidR="00C5466B" w:rsidRPr="002954E1">
        <w:rPr>
          <w:rFonts w:ascii="Arial" w:eastAsia="Symbol" w:hAnsi="Arial"/>
          <w:b/>
          <w:bCs/>
        </w:rPr>
        <w:t xml:space="preserve">anul </w:t>
      </w:r>
      <w:r w:rsidRPr="002954E1">
        <w:rPr>
          <w:rFonts w:ascii="Arial" w:eastAsia="Symbol" w:hAnsi="Arial"/>
          <w:b/>
          <w:bCs/>
        </w:rPr>
        <w:t>2022</w:t>
      </w:r>
      <w:r w:rsidR="002954E1">
        <w:rPr>
          <w:rFonts w:ascii="Arial" w:eastAsia="Symbol" w:hAnsi="Arial"/>
        </w:rPr>
        <w:t xml:space="preserve">, </w:t>
      </w:r>
      <w:r w:rsidRPr="00926AF6">
        <w:rPr>
          <w:rFonts w:ascii="Arial" w:eastAsia="Symbol" w:hAnsi="Arial"/>
        </w:rPr>
        <w:t>la Stația de tratare mecano – biologică Ploiești a fost recepționat</w:t>
      </w:r>
      <w:r w:rsidR="002954E1">
        <w:rPr>
          <w:rFonts w:ascii="Arial" w:eastAsia="Symbol" w:hAnsi="Arial"/>
        </w:rPr>
        <w:t>ă</w:t>
      </w:r>
      <w:r w:rsidRPr="00926AF6">
        <w:rPr>
          <w:rFonts w:ascii="Arial" w:eastAsia="Symbol" w:hAnsi="Arial"/>
        </w:rPr>
        <w:t xml:space="preserve"> cantitatea de </w:t>
      </w:r>
      <w:r w:rsidR="002954E1" w:rsidRPr="002954E1">
        <w:rPr>
          <w:rFonts w:ascii="Arial" w:eastAsia="Symbol" w:hAnsi="Arial"/>
          <w:b/>
          <w:bCs/>
        </w:rPr>
        <w:t xml:space="preserve">189.741,33 </w:t>
      </w:r>
      <w:r w:rsidRPr="002954E1">
        <w:rPr>
          <w:rFonts w:ascii="Arial" w:eastAsia="Symbol" w:hAnsi="Arial"/>
          <w:b/>
          <w:bCs/>
        </w:rPr>
        <w:t>tone</w:t>
      </w:r>
      <w:r w:rsidRPr="00926AF6">
        <w:rPr>
          <w:rFonts w:ascii="Arial" w:eastAsia="Symbol" w:hAnsi="Arial"/>
        </w:rPr>
        <w:t xml:space="preserve"> deșeuri municipale amestecate și stradale (mai mare cu </w:t>
      </w:r>
      <w:r w:rsidR="002954E1" w:rsidRPr="002954E1">
        <w:rPr>
          <w:rFonts w:ascii="Arial" w:eastAsia="Symbol" w:hAnsi="Arial"/>
          <w:b/>
          <w:bCs/>
        </w:rPr>
        <w:t>39.681,33</w:t>
      </w:r>
      <w:r w:rsidRPr="002954E1">
        <w:rPr>
          <w:rFonts w:ascii="Arial" w:eastAsia="Symbol" w:hAnsi="Arial"/>
          <w:b/>
          <w:bCs/>
        </w:rPr>
        <w:t xml:space="preserve"> tone</w:t>
      </w:r>
      <w:r w:rsidRPr="00926AF6">
        <w:rPr>
          <w:rFonts w:ascii="Arial" w:eastAsia="Symbol" w:hAnsi="Arial"/>
        </w:rPr>
        <w:t xml:space="preserve">), </w:t>
      </w:r>
      <w:r w:rsidR="002954E1">
        <w:rPr>
          <w:rFonts w:ascii="Arial" w:eastAsia="Symbol" w:hAnsi="Arial"/>
        </w:rPr>
        <w:t>aspect ce influențează</w:t>
      </w:r>
      <w:r w:rsidRPr="00926AF6">
        <w:rPr>
          <w:rFonts w:ascii="Arial" w:eastAsia="Symbol" w:hAnsi="Arial"/>
        </w:rPr>
        <w:t xml:space="preserve"> </w:t>
      </w:r>
      <w:r w:rsidR="002954E1">
        <w:rPr>
          <w:rFonts w:ascii="Arial" w:eastAsia="Symbol" w:hAnsi="Arial"/>
        </w:rPr>
        <w:t xml:space="preserve">funcționarea normală a instalației, precum și </w:t>
      </w:r>
      <w:r w:rsidRPr="00926AF6">
        <w:rPr>
          <w:rFonts w:ascii="Arial" w:eastAsia="Symbol" w:hAnsi="Arial"/>
        </w:rPr>
        <w:t>îndeplinir</w:t>
      </w:r>
      <w:r w:rsidR="002954E1">
        <w:rPr>
          <w:rFonts w:ascii="Arial" w:eastAsia="Symbol" w:hAnsi="Arial"/>
        </w:rPr>
        <w:t>ea</w:t>
      </w:r>
      <w:r w:rsidRPr="00926AF6">
        <w:rPr>
          <w:rFonts w:ascii="Arial" w:eastAsia="Symbol" w:hAnsi="Arial"/>
        </w:rPr>
        <w:t>, din punct de vedere cantitativ și calitativ, a indicatorilor de performanță.</w:t>
      </w:r>
    </w:p>
    <w:p w14:paraId="14D160D3" w14:textId="77777777" w:rsidR="00EC0347" w:rsidRPr="00EC0347" w:rsidRDefault="00EC0347" w:rsidP="00EC0347">
      <w:pPr>
        <w:jc w:val="both"/>
        <w:rPr>
          <w:rFonts w:ascii="Arial" w:hAnsi="Arial"/>
        </w:rPr>
      </w:pPr>
    </w:p>
    <w:p w14:paraId="5F1E2DE3" w14:textId="532A2422" w:rsidR="00DF5870" w:rsidRPr="008639B3" w:rsidRDefault="00DF5870" w:rsidP="00066B20">
      <w:pPr>
        <w:pStyle w:val="ListParagraph"/>
        <w:numPr>
          <w:ilvl w:val="0"/>
          <w:numId w:val="7"/>
        </w:numPr>
        <w:spacing w:line="0" w:lineRule="atLeast"/>
        <w:jc w:val="both"/>
        <w:rPr>
          <w:rFonts w:ascii="Arial" w:hAnsi="Arial"/>
          <w:b/>
          <w:iCs/>
          <w:u w:val="single"/>
        </w:rPr>
      </w:pPr>
      <w:r w:rsidRPr="008639B3">
        <w:rPr>
          <w:rFonts w:ascii="Arial" w:hAnsi="Arial"/>
          <w:b/>
          <w:iCs/>
          <w:u w:val="single"/>
        </w:rPr>
        <w:t>Descrierea procesului tehnologic de tratare mecanica</w:t>
      </w:r>
    </w:p>
    <w:p w14:paraId="2FB38516" w14:textId="4C40B375" w:rsidR="00DF5870" w:rsidRPr="008639B3" w:rsidRDefault="00DF5870" w:rsidP="00174D8B">
      <w:pPr>
        <w:jc w:val="both"/>
        <w:rPr>
          <w:rFonts w:ascii="Arial" w:hAnsi="Arial"/>
          <w:iCs/>
          <w:u w:val="single"/>
        </w:rPr>
      </w:pPr>
    </w:p>
    <w:p w14:paraId="1EDF4F95" w14:textId="19285924" w:rsidR="00DF5870" w:rsidRPr="008639B3" w:rsidRDefault="00DF5870" w:rsidP="00066B20">
      <w:pPr>
        <w:pStyle w:val="ListParagraph"/>
        <w:numPr>
          <w:ilvl w:val="1"/>
          <w:numId w:val="7"/>
        </w:numPr>
        <w:spacing w:line="0" w:lineRule="atLeast"/>
        <w:rPr>
          <w:rFonts w:ascii="Arial" w:hAnsi="Arial"/>
          <w:b/>
          <w:iCs/>
        </w:rPr>
      </w:pPr>
      <w:r w:rsidRPr="008639B3">
        <w:rPr>
          <w:rFonts w:ascii="Arial" w:hAnsi="Arial"/>
          <w:b/>
          <w:iCs/>
        </w:rPr>
        <w:t xml:space="preserve">Descrierea procesului tehnologic de tratare mecanica </w:t>
      </w:r>
      <w:r w:rsidR="00B42A88" w:rsidRPr="008639B3">
        <w:rPr>
          <w:rFonts w:ascii="Arial" w:hAnsi="Arial"/>
          <w:b/>
          <w:iCs/>
        </w:rPr>
        <w:t>deșeurilor</w:t>
      </w:r>
      <w:r w:rsidRPr="008639B3">
        <w:rPr>
          <w:rFonts w:ascii="Arial" w:hAnsi="Arial"/>
          <w:b/>
          <w:iCs/>
        </w:rPr>
        <w:t xml:space="preserve"> reziduale</w:t>
      </w:r>
    </w:p>
    <w:p w14:paraId="06A454BE" w14:textId="35B6E7DE" w:rsidR="00DF5870" w:rsidRPr="008639B3" w:rsidRDefault="00DF5870" w:rsidP="00B42A88">
      <w:pPr>
        <w:spacing w:line="0" w:lineRule="atLeast"/>
        <w:jc w:val="both"/>
        <w:rPr>
          <w:rFonts w:ascii="Arial" w:hAnsi="Arial"/>
          <w:b/>
          <w:iCs/>
        </w:rPr>
      </w:pPr>
    </w:p>
    <w:p w14:paraId="753397E3" w14:textId="339EAD62" w:rsidR="00DF5870" w:rsidRPr="00B42A88" w:rsidRDefault="00DF5870" w:rsidP="00B42A88">
      <w:pPr>
        <w:spacing w:line="0" w:lineRule="atLeast"/>
        <w:ind w:left="720"/>
        <w:jc w:val="both"/>
        <w:rPr>
          <w:rFonts w:ascii="Arial" w:hAnsi="Arial"/>
        </w:rPr>
      </w:pPr>
      <w:r w:rsidRPr="00B42A88">
        <w:rPr>
          <w:rFonts w:ascii="Arial" w:hAnsi="Arial"/>
        </w:rPr>
        <w:t xml:space="preserve">Tratarea mecanica consta din </w:t>
      </w:r>
      <w:r w:rsidR="00B42A88" w:rsidRPr="00B42A88">
        <w:rPr>
          <w:rFonts w:ascii="Arial" w:hAnsi="Arial"/>
        </w:rPr>
        <w:t>următoarele</w:t>
      </w:r>
      <w:r w:rsidRPr="00B42A88">
        <w:rPr>
          <w:rFonts w:ascii="Arial" w:hAnsi="Arial"/>
        </w:rPr>
        <w:t xml:space="preserve"> procese:</w:t>
      </w:r>
    </w:p>
    <w:p w14:paraId="5756C3A5" w14:textId="77777777" w:rsidR="00DF5870" w:rsidRPr="00B42A88" w:rsidRDefault="00DF5870" w:rsidP="00B42A88">
      <w:pPr>
        <w:spacing w:line="43" w:lineRule="exact"/>
        <w:jc w:val="both"/>
        <w:rPr>
          <w:rFonts w:ascii="Arial" w:eastAsia="Times New Roman" w:hAnsi="Arial"/>
        </w:rPr>
      </w:pPr>
    </w:p>
    <w:p w14:paraId="369C653D" w14:textId="4B08579E" w:rsidR="00DF5870" w:rsidRPr="00B42A88" w:rsidRDefault="00DF5870" w:rsidP="00066B20">
      <w:pPr>
        <w:numPr>
          <w:ilvl w:val="0"/>
          <w:numId w:val="8"/>
        </w:numPr>
        <w:tabs>
          <w:tab w:val="left" w:pos="1060"/>
        </w:tabs>
        <w:spacing w:line="0" w:lineRule="atLeast"/>
        <w:ind w:left="1060" w:hanging="352"/>
        <w:jc w:val="both"/>
        <w:rPr>
          <w:rFonts w:ascii="Arial" w:hAnsi="Arial"/>
        </w:rPr>
      </w:pPr>
      <w:r w:rsidRPr="00B42A88">
        <w:rPr>
          <w:rFonts w:ascii="Arial" w:hAnsi="Arial"/>
        </w:rPr>
        <w:t xml:space="preserve">sortare manuala a </w:t>
      </w:r>
      <w:r w:rsidR="00B42A88" w:rsidRPr="00B42A88">
        <w:rPr>
          <w:rFonts w:ascii="Arial" w:hAnsi="Arial"/>
        </w:rPr>
        <w:t>deșeurilor</w:t>
      </w:r>
      <w:r w:rsidRPr="00B42A88">
        <w:rPr>
          <w:rFonts w:ascii="Arial" w:hAnsi="Arial"/>
        </w:rPr>
        <w:t xml:space="preserve"> voluminoase</w:t>
      </w:r>
    </w:p>
    <w:p w14:paraId="28E495E6" w14:textId="77777777" w:rsidR="00DF5870" w:rsidRPr="00B42A88" w:rsidRDefault="00DF5870" w:rsidP="00B42A88">
      <w:pPr>
        <w:spacing w:line="45" w:lineRule="exact"/>
        <w:jc w:val="both"/>
        <w:rPr>
          <w:rFonts w:ascii="Arial" w:hAnsi="Arial"/>
        </w:rPr>
      </w:pPr>
    </w:p>
    <w:p w14:paraId="64576FFE" w14:textId="6B5755E7" w:rsidR="00DF5870" w:rsidRPr="00B42A88" w:rsidRDefault="00B42A88" w:rsidP="00066B20">
      <w:pPr>
        <w:numPr>
          <w:ilvl w:val="0"/>
          <w:numId w:val="8"/>
        </w:numPr>
        <w:tabs>
          <w:tab w:val="left" w:pos="1060"/>
        </w:tabs>
        <w:spacing w:line="0" w:lineRule="atLeast"/>
        <w:ind w:left="1060" w:hanging="352"/>
        <w:jc w:val="both"/>
        <w:rPr>
          <w:rFonts w:ascii="Arial" w:hAnsi="Arial"/>
        </w:rPr>
      </w:pPr>
      <w:r w:rsidRPr="00B42A88">
        <w:rPr>
          <w:rFonts w:ascii="Arial" w:hAnsi="Arial"/>
        </w:rPr>
        <w:t>încărcarea</w:t>
      </w:r>
      <w:r w:rsidR="00DF5870" w:rsidRPr="00B42A88">
        <w:rPr>
          <w:rFonts w:ascii="Arial" w:hAnsi="Arial"/>
        </w:rPr>
        <w:t xml:space="preserve"> </w:t>
      </w:r>
      <w:r w:rsidRPr="00B42A88">
        <w:rPr>
          <w:rFonts w:ascii="Arial" w:hAnsi="Arial"/>
        </w:rPr>
        <w:t>buncărului</w:t>
      </w:r>
      <w:r w:rsidR="00DF5870" w:rsidRPr="00B42A88">
        <w:rPr>
          <w:rFonts w:ascii="Arial" w:hAnsi="Arial"/>
        </w:rPr>
        <w:t xml:space="preserve"> de primire-dozare </w:t>
      </w:r>
      <w:r w:rsidRPr="00B42A88">
        <w:rPr>
          <w:rFonts w:ascii="Arial" w:hAnsi="Arial"/>
        </w:rPr>
        <w:t>deșeuri</w:t>
      </w:r>
    </w:p>
    <w:p w14:paraId="09706281" w14:textId="77777777" w:rsidR="00DF5870" w:rsidRPr="00B42A88" w:rsidRDefault="00DF5870" w:rsidP="00B42A88">
      <w:pPr>
        <w:spacing w:line="43" w:lineRule="exact"/>
        <w:jc w:val="both"/>
        <w:rPr>
          <w:rFonts w:ascii="Arial" w:hAnsi="Arial"/>
        </w:rPr>
      </w:pPr>
    </w:p>
    <w:p w14:paraId="377FB2AD" w14:textId="36F41327" w:rsidR="00DF5870" w:rsidRPr="00B42A88" w:rsidRDefault="00B42A88" w:rsidP="00066B20">
      <w:pPr>
        <w:numPr>
          <w:ilvl w:val="0"/>
          <w:numId w:val="8"/>
        </w:numPr>
        <w:tabs>
          <w:tab w:val="left" w:pos="1060"/>
        </w:tabs>
        <w:spacing w:line="0" w:lineRule="atLeast"/>
        <w:ind w:left="1060" w:hanging="352"/>
        <w:jc w:val="both"/>
        <w:rPr>
          <w:rFonts w:ascii="Arial" w:hAnsi="Arial"/>
        </w:rPr>
      </w:pPr>
      <w:r w:rsidRPr="00B42A88">
        <w:rPr>
          <w:rFonts w:ascii="Arial" w:hAnsi="Arial"/>
        </w:rPr>
        <w:t>mărunțirea</w:t>
      </w:r>
    </w:p>
    <w:p w14:paraId="38F65916" w14:textId="77777777" w:rsidR="00DF5870" w:rsidRPr="00B42A88" w:rsidRDefault="00DF5870" w:rsidP="00B42A88">
      <w:pPr>
        <w:spacing w:line="45" w:lineRule="exact"/>
        <w:jc w:val="both"/>
        <w:rPr>
          <w:rFonts w:ascii="Arial" w:hAnsi="Arial"/>
        </w:rPr>
      </w:pPr>
    </w:p>
    <w:p w14:paraId="5DC46A58" w14:textId="5EDA53D0" w:rsidR="00DF5870" w:rsidRPr="00B42A88" w:rsidRDefault="00DF5870" w:rsidP="00066B20">
      <w:pPr>
        <w:numPr>
          <w:ilvl w:val="0"/>
          <w:numId w:val="8"/>
        </w:numPr>
        <w:tabs>
          <w:tab w:val="left" w:pos="1060"/>
        </w:tabs>
        <w:spacing w:line="0" w:lineRule="atLeast"/>
        <w:ind w:left="1060" w:hanging="352"/>
        <w:jc w:val="both"/>
        <w:rPr>
          <w:rFonts w:ascii="Arial" w:hAnsi="Arial"/>
        </w:rPr>
      </w:pPr>
      <w:r w:rsidRPr="00B42A88">
        <w:rPr>
          <w:rFonts w:ascii="Arial" w:hAnsi="Arial"/>
        </w:rPr>
        <w:t xml:space="preserve">separarea </w:t>
      </w:r>
      <w:r w:rsidR="00B42A88" w:rsidRPr="00B42A88">
        <w:rPr>
          <w:rFonts w:ascii="Arial" w:hAnsi="Arial"/>
        </w:rPr>
        <w:t>fracțiilor</w:t>
      </w:r>
      <w:r w:rsidRPr="00B42A88">
        <w:rPr>
          <w:rFonts w:ascii="Arial" w:hAnsi="Arial"/>
        </w:rPr>
        <w:t xml:space="preserve"> de </w:t>
      </w:r>
      <w:r w:rsidR="00B42A88" w:rsidRPr="00B42A88">
        <w:rPr>
          <w:rFonts w:ascii="Arial" w:hAnsi="Arial"/>
        </w:rPr>
        <w:t>deșeuri</w:t>
      </w:r>
      <w:r w:rsidRPr="00B42A88">
        <w:rPr>
          <w:rFonts w:ascii="Arial" w:hAnsi="Arial"/>
        </w:rPr>
        <w:t xml:space="preserve"> </w:t>
      </w:r>
      <w:r w:rsidR="00B42A88" w:rsidRPr="00B42A88">
        <w:rPr>
          <w:rFonts w:ascii="Arial" w:hAnsi="Arial"/>
        </w:rPr>
        <w:t>mărunțite</w:t>
      </w:r>
      <w:r w:rsidRPr="00B42A88">
        <w:rPr>
          <w:rFonts w:ascii="Arial" w:hAnsi="Arial"/>
        </w:rPr>
        <w:t xml:space="preserve"> prin ciurul rotativ</w:t>
      </w:r>
    </w:p>
    <w:p w14:paraId="5330AB80" w14:textId="77777777" w:rsidR="00DF5870" w:rsidRPr="00B42A88" w:rsidRDefault="00DF5870" w:rsidP="00B42A88">
      <w:pPr>
        <w:spacing w:line="43" w:lineRule="exact"/>
        <w:jc w:val="both"/>
        <w:rPr>
          <w:rFonts w:ascii="Arial" w:hAnsi="Arial"/>
        </w:rPr>
      </w:pPr>
    </w:p>
    <w:p w14:paraId="0D303F2B" w14:textId="1B365E50" w:rsidR="00DF5870" w:rsidRPr="00B42A88" w:rsidRDefault="00DF5870" w:rsidP="00066B20">
      <w:pPr>
        <w:numPr>
          <w:ilvl w:val="0"/>
          <w:numId w:val="8"/>
        </w:numPr>
        <w:tabs>
          <w:tab w:val="left" w:pos="1060"/>
        </w:tabs>
        <w:spacing w:line="0" w:lineRule="atLeast"/>
        <w:ind w:left="1060" w:hanging="352"/>
        <w:jc w:val="both"/>
        <w:rPr>
          <w:rFonts w:ascii="Arial" w:hAnsi="Arial"/>
        </w:rPr>
      </w:pPr>
      <w:r w:rsidRPr="00B42A88">
        <w:rPr>
          <w:rFonts w:ascii="Arial" w:hAnsi="Arial"/>
        </w:rPr>
        <w:t xml:space="preserve">separarea magnetica – separarea </w:t>
      </w:r>
      <w:r w:rsidR="00B42A88" w:rsidRPr="00B42A88">
        <w:rPr>
          <w:rFonts w:ascii="Arial" w:hAnsi="Arial"/>
        </w:rPr>
        <w:t>deșeurilor</w:t>
      </w:r>
      <w:r w:rsidRPr="00B42A88">
        <w:rPr>
          <w:rFonts w:ascii="Arial" w:hAnsi="Arial"/>
        </w:rPr>
        <w:t xml:space="preserve"> feroase</w:t>
      </w:r>
    </w:p>
    <w:p w14:paraId="0EF41D28" w14:textId="0A5CF32F" w:rsidR="00DF5870" w:rsidRPr="00C334AA" w:rsidRDefault="00DF5870" w:rsidP="00DF5870">
      <w:pPr>
        <w:spacing w:line="200" w:lineRule="exact"/>
        <w:rPr>
          <w:rFonts w:ascii="Arial" w:eastAsia="Times New Roman" w:hAnsi="Arial"/>
        </w:rPr>
      </w:pPr>
    </w:p>
    <w:p w14:paraId="460F346A" w14:textId="13F87168" w:rsidR="00DF5870" w:rsidRPr="00B42A88" w:rsidRDefault="00DF5870" w:rsidP="00B42A88">
      <w:pPr>
        <w:spacing w:line="234" w:lineRule="exact"/>
        <w:jc w:val="both"/>
        <w:rPr>
          <w:rFonts w:ascii="Arial" w:eastAsia="Times New Roman" w:hAnsi="Arial"/>
        </w:rPr>
      </w:pPr>
    </w:p>
    <w:p w14:paraId="505A98C7" w14:textId="1394B34B" w:rsidR="00DF5870" w:rsidRPr="00B42A88" w:rsidRDefault="00DF5870" w:rsidP="00B42A88">
      <w:pPr>
        <w:spacing w:line="235" w:lineRule="auto"/>
        <w:ind w:right="20"/>
        <w:jc w:val="both"/>
        <w:rPr>
          <w:rFonts w:ascii="Arial" w:hAnsi="Arial"/>
        </w:rPr>
      </w:pPr>
      <w:r w:rsidRPr="00B42A88">
        <w:rPr>
          <w:rFonts w:ascii="Arial" w:hAnsi="Arial"/>
        </w:rPr>
        <w:t xml:space="preserve">In </w:t>
      </w:r>
      <w:r w:rsidR="00B42A88" w:rsidRPr="00B42A88">
        <w:rPr>
          <w:rFonts w:ascii="Arial" w:hAnsi="Arial"/>
        </w:rPr>
        <w:t>șopron</w:t>
      </w:r>
      <w:r w:rsidR="00B42A88">
        <w:rPr>
          <w:rFonts w:ascii="Arial" w:hAnsi="Arial"/>
        </w:rPr>
        <w:t>ul</w:t>
      </w:r>
      <w:r w:rsidRPr="00B42A88">
        <w:rPr>
          <w:rFonts w:ascii="Arial" w:hAnsi="Arial"/>
        </w:rPr>
        <w:t xml:space="preserve"> de </w:t>
      </w:r>
      <w:r w:rsidR="00B42A88" w:rsidRPr="00B42A88">
        <w:rPr>
          <w:rFonts w:ascii="Arial" w:hAnsi="Arial"/>
        </w:rPr>
        <w:t>recepție</w:t>
      </w:r>
      <w:r w:rsidRPr="00B42A88">
        <w:rPr>
          <w:rFonts w:ascii="Arial" w:hAnsi="Arial"/>
        </w:rPr>
        <w:t xml:space="preserve">, in cazul in care se </w:t>
      </w:r>
      <w:r w:rsidR="00B42A88" w:rsidRPr="00B42A88">
        <w:rPr>
          <w:rFonts w:ascii="Arial" w:hAnsi="Arial"/>
        </w:rPr>
        <w:t>depistează</w:t>
      </w:r>
      <w:r w:rsidRPr="00B42A88">
        <w:rPr>
          <w:rFonts w:ascii="Arial" w:hAnsi="Arial"/>
        </w:rPr>
        <w:t xml:space="preserve"> la </w:t>
      </w:r>
      <w:r w:rsidR="00B42A88" w:rsidRPr="00B42A88">
        <w:rPr>
          <w:rFonts w:ascii="Arial" w:hAnsi="Arial"/>
        </w:rPr>
        <w:t>inspecția</w:t>
      </w:r>
      <w:r w:rsidRPr="00B42A88">
        <w:rPr>
          <w:rFonts w:ascii="Arial" w:hAnsi="Arial"/>
        </w:rPr>
        <w:t xml:space="preserve"> vizuala </w:t>
      </w:r>
      <w:r w:rsidR="00B42A88" w:rsidRPr="00B42A88">
        <w:rPr>
          <w:rFonts w:ascii="Arial" w:hAnsi="Arial"/>
        </w:rPr>
        <w:t>deșeuri</w:t>
      </w:r>
      <w:r w:rsidRPr="00B42A88">
        <w:rPr>
          <w:rFonts w:ascii="Arial" w:hAnsi="Arial"/>
        </w:rPr>
        <w:t xml:space="preserve"> voluminoase acestea vor fi separate</w:t>
      </w:r>
    </w:p>
    <w:p w14:paraId="3EA3F511" w14:textId="4BFDD87A" w:rsidR="00DF5870" w:rsidRPr="00B42A88" w:rsidRDefault="00DF5870" w:rsidP="00B42A88">
      <w:pPr>
        <w:spacing w:line="48" w:lineRule="exact"/>
        <w:jc w:val="both"/>
        <w:rPr>
          <w:rFonts w:ascii="Arial" w:eastAsia="Times New Roman" w:hAnsi="Arial"/>
        </w:rPr>
      </w:pPr>
    </w:p>
    <w:p w14:paraId="396D1753" w14:textId="77777777" w:rsidR="00B42A88" w:rsidRDefault="00B42A88" w:rsidP="00B42A88">
      <w:pPr>
        <w:spacing w:line="0" w:lineRule="atLeast"/>
        <w:jc w:val="both"/>
        <w:rPr>
          <w:rFonts w:ascii="Arial" w:hAnsi="Arial"/>
        </w:rPr>
      </w:pPr>
    </w:p>
    <w:p w14:paraId="32FD60CC" w14:textId="4AAF12B2" w:rsidR="00DF5870" w:rsidRPr="00B42A88" w:rsidRDefault="00DF5870" w:rsidP="00B42A88">
      <w:pPr>
        <w:spacing w:line="0" w:lineRule="atLeast"/>
        <w:jc w:val="both"/>
        <w:rPr>
          <w:rFonts w:ascii="Arial" w:hAnsi="Arial"/>
        </w:rPr>
      </w:pPr>
      <w:r w:rsidRPr="00B42A88">
        <w:rPr>
          <w:rFonts w:ascii="Arial" w:hAnsi="Arial"/>
        </w:rPr>
        <w:t>Pentru tratarea mecanica s-a optat pentru doua linii tehnologice identice.</w:t>
      </w:r>
    </w:p>
    <w:p w14:paraId="3D7740DC" w14:textId="1613E71A" w:rsidR="00DF5870" w:rsidRPr="00B42A88" w:rsidRDefault="00DF5870" w:rsidP="00B42A88">
      <w:pPr>
        <w:spacing w:line="96" w:lineRule="exact"/>
        <w:jc w:val="both"/>
        <w:rPr>
          <w:rFonts w:ascii="Arial" w:eastAsia="Times New Roman" w:hAnsi="Arial"/>
        </w:rPr>
      </w:pPr>
    </w:p>
    <w:p w14:paraId="23000E17" w14:textId="4281E0B7" w:rsidR="00DF5870" w:rsidRPr="00B42A88" w:rsidRDefault="00B42A88" w:rsidP="00B42A88">
      <w:pPr>
        <w:spacing w:line="235" w:lineRule="auto"/>
        <w:jc w:val="both"/>
        <w:rPr>
          <w:rFonts w:ascii="Arial" w:hAnsi="Arial"/>
        </w:rPr>
      </w:pPr>
      <w:r w:rsidRPr="008639B3">
        <w:rPr>
          <w:rFonts w:ascii="Arial" w:hAnsi="Arial"/>
          <w:b/>
          <w:iCs/>
        </w:rPr>
        <w:t>Buncărul</w:t>
      </w:r>
      <w:r w:rsidR="00DF5870" w:rsidRPr="008639B3">
        <w:rPr>
          <w:rFonts w:ascii="Arial" w:hAnsi="Arial"/>
          <w:b/>
          <w:iCs/>
        </w:rPr>
        <w:t xml:space="preserve"> primire - dozare</w:t>
      </w:r>
      <w:r w:rsidR="00DF5870" w:rsidRPr="00B42A88">
        <w:rPr>
          <w:rFonts w:ascii="Arial" w:hAnsi="Arial"/>
          <w:b/>
          <w:i/>
        </w:rPr>
        <w:t xml:space="preserve"> </w:t>
      </w:r>
      <w:r w:rsidRPr="00B42A88">
        <w:rPr>
          <w:rFonts w:ascii="Arial" w:hAnsi="Arial"/>
        </w:rPr>
        <w:t>deșeuri</w:t>
      </w:r>
      <w:r w:rsidR="00DF5870" w:rsidRPr="00B42A88">
        <w:rPr>
          <w:rFonts w:ascii="Arial" w:hAnsi="Arial"/>
        </w:rPr>
        <w:t xml:space="preserve"> cu banda transportoare in </w:t>
      </w:r>
      <w:r w:rsidRPr="00B42A88">
        <w:rPr>
          <w:rFonts w:ascii="Arial" w:hAnsi="Arial"/>
        </w:rPr>
        <w:t>buncăr</w:t>
      </w:r>
      <w:r w:rsidR="00DF5870" w:rsidRPr="00B42A88">
        <w:rPr>
          <w:rFonts w:ascii="Arial" w:hAnsi="Arial"/>
        </w:rPr>
        <w:t xml:space="preserve"> este alimentat cu </w:t>
      </w:r>
      <w:r w:rsidRPr="00B42A88">
        <w:rPr>
          <w:rFonts w:ascii="Arial" w:hAnsi="Arial"/>
        </w:rPr>
        <w:t>deșeurile</w:t>
      </w:r>
      <w:r w:rsidR="00DF5870" w:rsidRPr="00B42A88">
        <w:rPr>
          <w:rFonts w:ascii="Arial" w:hAnsi="Arial"/>
          <w:b/>
          <w:i/>
        </w:rPr>
        <w:t xml:space="preserve"> </w:t>
      </w:r>
      <w:r w:rsidR="00DF5870" w:rsidRPr="00B42A88">
        <w:rPr>
          <w:rFonts w:ascii="Arial" w:hAnsi="Arial"/>
        </w:rPr>
        <w:t xml:space="preserve">din </w:t>
      </w:r>
      <w:r w:rsidRPr="00B42A88">
        <w:rPr>
          <w:rFonts w:ascii="Arial" w:hAnsi="Arial"/>
        </w:rPr>
        <w:t>șopron</w:t>
      </w:r>
      <w:r>
        <w:rPr>
          <w:rFonts w:ascii="Arial" w:hAnsi="Arial"/>
        </w:rPr>
        <w:t>ul</w:t>
      </w:r>
      <w:r w:rsidR="00DF5870" w:rsidRPr="00B42A88">
        <w:rPr>
          <w:rFonts w:ascii="Arial" w:hAnsi="Arial"/>
        </w:rPr>
        <w:t xml:space="preserve"> de </w:t>
      </w:r>
      <w:r w:rsidRPr="00B42A88">
        <w:rPr>
          <w:rFonts w:ascii="Arial" w:hAnsi="Arial"/>
        </w:rPr>
        <w:t>recepție</w:t>
      </w:r>
      <w:r w:rsidR="00DF5870" w:rsidRPr="00B42A88">
        <w:rPr>
          <w:rFonts w:ascii="Arial" w:hAnsi="Arial"/>
        </w:rPr>
        <w:t xml:space="preserve"> de </w:t>
      </w:r>
      <w:r w:rsidRPr="00B42A88">
        <w:rPr>
          <w:rFonts w:ascii="Arial" w:hAnsi="Arial"/>
        </w:rPr>
        <w:t>că</w:t>
      </w:r>
      <w:r>
        <w:rPr>
          <w:rFonts w:ascii="Arial" w:hAnsi="Arial"/>
        </w:rPr>
        <w:t>t</w:t>
      </w:r>
      <w:r w:rsidRPr="00B42A88">
        <w:rPr>
          <w:rFonts w:ascii="Arial" w:hAnsi="Arial"/>
        </w:rPr>
        <w:t>re</w:t>
      </w:r>
      <w:r w:rsidR="00DF5870" w:rsidRPr="00B42A88">
        <w:rPr>
          <w:rFonts w:ascii="Arial" w:hAnsi="Arial"/>
        </w:rPr>
        <w:t xml:space="preserve"> un </w:t>
      </w:r>
      <w:r w:rsidRPr="00B42A88">
        <w:rPr>
          <w:rFonts w:ascii="Arial" w:hAnsi="Arial"/>
        </w:rPr>
        <w:t>încărcător</w:t>
      </w:r>
      <w:r w:rsidR="00DF5870" w:rsidRPr="00B42A88">
        <w:rPr>
          <w:rFonts w:ascii="Arial" w:hAnsi="Arial"/>
        </w:rPr>
        <w:t xml:space="preserve"> frontal.</w:t>
      </w:r>
    </w:p>
    <w:p w14:paraId="3947A766" w14:textId="680CE453" w:rsidR="00DF5870" w:rsidRPr="00B42A88" w:rsidRDefault="00B42A88" w:rsidP="00B42A88">
      <w:pPr>
        <w:spacing w:line="200" w:lineRule="exact"/>
        <w:jc w:val="center"/>
        <w:rPr>
          <w:rFonts w:ascii="Arial" w:eastAsia="Times New Roman" w:hAnsi="Arial"/>
        </w:rPr>
      </w:pPr>
      <w:r>
        <w:rPr>
          <w:noProof/>
        </w:rPr>
        <mc:AlternateContent>
          <mc:Choice Requires="wps">
            <w:drawing>
              <wp:anchor distT="0" distB="0" distL="114300" distR="114300" simplePos="0" relativeHeight="251726848" behindDoc="0" locked="0" layoutInCell="1" allowOverlap="1" wp14:anchorId="174224DC" wp14:editId="7157444D">
                <wp:simplePos x="0" y="0"/>
                <wp:positionH relativeFrom="column">
                  <wp:posOffset>981075</wp:posOffset>
                </wp:positionH>
                <wp:positionV relativeFrom="paragraph">
                  <wp:posOffset>4098290</wp:posOffset>
                </wp:positionV>
                <wp:extent cx="4316730" cy="635"/>
                <wp:effectExtent l="0" t="0" r="7620" b="0"/>
                <wp:wrapTopAndBottom/>
                <wp:docPr id="9" name="Text Box 9"/>
                <wp:cNvGraphicFramePr/>
                <a:graphic xmlns:a="http://schemas.openxmlformats.org/drawingml/2006/main">
                  <a:graphicData uri="http://schemas.microsoft.com/office/word/2010/wordprocessingShape">
                    <wps:wsp>
                      <wps:cNvSpPr txBox="1"/>
                      <wps:spPr>
                        <a:xfrm>
                          <a:off x="0" y="0"/>
                          <a:ext cx="4316730" cy="635"/>
                        </a:xfrm>
                        <a:prstGeom prst="rect">
                          <a:avLst/>
                        </a:prstGeom>
                        <a:solidFill>
                          <a:prstClr val="white"/>
                        </a:solidFill>
                        <a:ln>
                          <a:noFill/>
                        </a:ln>
                      </wps:spPr>
                      <wps:txbx>
                        <w:txbxContent>
                          <w:p w14:paraId="1EA6A1F5" w14:textId="2F19D4BE" w:rsidR="00C02C96" w:rsidRPr="00B42A88" w:rsidRDefault="00C02C96" w:rsidP="00B42A88">
                            <w:pPr>
                              <w:pStyle w:val="Caption"/>
                              <w:rPr>
                                <w:rFonts w:ascii="Arial" w:eastAsia="Calibri"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4224DC" id="Text Box 9" o:spid="_x0000_s1047" type="#_x0000_t202" style="position:absolute;left:0;text-align:left;margin-left:77.25pt;margin-top:322.7pt;width:339.9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" stroked="f">
                <v:textbox style="mso-fit-shape-to-text:t" inset="0,0,0,0">
                  <w:txbxContent>
                    <w:p w14:paraId="1EA6A1F5" w14:textId="2F19D4BE" w:rsidR="00C02C96" w:rsidRPr="00B42A88" w:rsidRDefault="00C02C96" w:rsidP="00B42A88">
                      <w:pPr>
                        <w:pStyle w:val="Caption"/>
                        <w:rPr>
                          <w:rFonts w:ascii="Arial" w:eastAsia="Calibri" w:hAnsi="Arial" w:cs="Arial"/>
                          <w:noProof/>
                          <w:sz w:val="20"/>
                          <w:szCs w:val="20"/>
                        </w:rPr>
                      </w:pPr>
                    </w:p>
                  </w:txbxContent>
                </v:textbox>
                <w10:wrap type="topAndBottom"/>
              </v:shape>
            </w:pict>
          </mc:Fallback>
        </mc:AlternateContent>
      </w:r>
    </w:p>
    <w:p w14:paraId="0CEDBA91" w14:textId="7053227D" w:rsidR="00DF5870" w:rsidRPr="00C334AA" w:rsidRDefault="00DF5870" w:rsidP="00DF5870">
      <w:pPr>
        <w:spacing w:line="200" w:lineRule="exact"/>
        <w:rPr>
          <w:rFonts w:ascii="Arial" w:eastAsia="Times New Roman" w:hAnsi="Arial"/>
        </w:rPr>
      </w:pPr>
    </w:p>
    <w:p w14:paraId="058931C1" w14:textId="7C60B5C4" w:rsidR="00B42A88" w:rsidRDefault="005F1851" w:rsidP="00DF5870">
      <w:pPr>
        <w:spacing w:line="254" w:lineRule="auto"/>
        <w:ind w:right="120"/>
        <w:rPr>
          <w:rFonts w:ascii="Arial" w:hAnsi="Arial"/>
          <w:sz w:val="24"/>
        </w:rPr>
      </w:pPr>
      <w:r w:rsidRPr="00C334AA">
        <w:rPr>
          <w:rFonts w:ascii="Arial" w:hAnsi="Arial"/>
          <w:b/>
          <w:noProof/>
          <w:sz w:val="22"/>
        </w:rPr>
        <w:lastRenderedPageBreak/>
        <w:drawing>
          <wp:anchor distT="0" distB="0" distL="114300" distR="114300" simplePos="0" relativeHeight="251724800" behindDoc="1" locked="0" layoutInCell="1" allowOverlap="1" wp14:anchorId="0E5E679F" wp14:editId="06444511">
            <wp:simplePos x="0" y="0"/>
            <wp:positionH relativeFrom="page">
              <wp:posOffset>2026920</wp:posOffset>
            </wp:positionH>
            <wp:positionV relativeFrom="paragraph">
              <wp:posOffset>270510</wp:posOffset>
            </wp:positionV>
            <wp:extent cx="3970020" cy="3108960"/>
            <wp:effectExtent l="0" t="0" r="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020" cy="3108960"/>
                    </a:xfrm>
                    <a:prstGeom prst="rect">
                      <a:avLst/>
                    </a:prstGeom>
                    <a:noFill/>
                  </pic:spPr>
                </pic:pic>
              </a:graphicData>
            </a:graphic>
            <wp14:sizeRelH relativeFrom="page">
              <wp14:pctWidth>0</wp14:pctWidth>
            </wp14:sizeRelH>
            <wp14:sizeRelV relativeFrom="page">
              <wp14:pctHeight>0</wp14:pctHeight>
            </wp14:sizeRelV>
          </wp:anchor>
        </w:drawing>
      </w:r>
    </w:p>
    <w:p w14:paraId="0EDBAB67" w14:textId="7FD46D99" w:rsidR="005F1851" w:rsidRDefault="005F1851" w:rsidP="005F1851">
      <w:pPr>
        <w:spacing w:line="0" w:lineRule="atLeast"/>
        <w:jc w:val="center"/>
        <w:rPr>
          <w:rFonts w:ascii="Arial" w:hAnsi="Arial"/>
          <w:color w:val="4472C4" w:themeColor="accent1"/>
        </w:rPr>
      </w:pPr>
      <w:r w:rsidRPr="005F1851">
        <w:rPr>
          <w:rFonts w:ascii="Arial" w:hAnsi="Arial"/>
          <w:color w:val="4472C4" w:themeColor="accent1"/>
        </w:rPr>
        <w:t>Figura 3 Buncăr de primire-dozare cu banda transportoare integrata</w:t>
      </w:r>
    </w:p>
    <w:p w14:paraId="68D97A63" w14:textId="77777777" w:rsidR="005F1851" w:rsidRPr="005F1851" w:rsidRDefault="005F1851" w:rsidP="005F1851">
      <w:pPr>
        <w:spacing w:line="0" w:lineRule="atLeast"/>
        <w:jc w:val="center"/>
        <w:rPr>
          <w:rFonts w:ascii="Arial" w:hAnsi="Arial"/>
          <w:color w:val="4472C4" w:themeColor="accent1"/>
        </w:rPr>
      </w:pPr>
    </w:p>
    <w:p w14:paraId="73CD5B26" w14:textId="68B8A696" w:rsidR="00DF5870" w:rsidRPr="00B42A88" w:rsidRDefault="00B42A88" w:rsidP="00B42A88">
      <w:pPr>
        <w:spacing w:line="0" w:lineRule="atLeast"/>
        <w:jc w:val="both"/>
        <w:rPr>
          <w:rFonts w:ascii="Arial" w:hAnsi="Arial"/>
        </w:rPr>
      </w:pPr>
      <w:r w:rsidRPr="00B42A88">
        <w:rPr>
          <w:rFonts w:ascii="Arial" w:hAnsi="Arial"/>
        </w:rPr>
        <w:t>Deșeurile</w:t>
      </w:r>
      <w:r w:rsidR="00DF5870" w:rsidRPr="00B42A88">
        <w:rPr>
          <w:rFonts w:ascii="Arial" w:hAnsi="Arial"/>
        </w:rPr>
        <w:t xml:space="preserve"> din </w:t>
      </w:r>
      <w:r w:rsidRPr="00B42A88">
        <w:rPr>
          <w:rFonts w:ascii="Arial" w:hAnsi="Arial"/>
        </w:rPr>
        <w:t>buncăr</w:t>
      </w:r>
      <w:r w:rsidR="00DF5870" w:rsidRPr="00B42A88">
        <w:rPr>
          <w:rFonts w:ascii="Arial" w:hAnsi="Arial"/>
        </w:rPr>
        <w:t xml:space="preserve"> ajung in </w:t>
      </w:r>
      <w:r w:rsidRPr="00B42A88">
        <w:rPr>
          <w:rFonts w:ascii="Arial" w:hAnsi="Arial"/>
        </w:rPr>
        <w:t>tocătorul</w:t>
      </w:r>
      <w:r w:rsidR="00DF5870" w:rsidRPr="00B42A88">
        <w:rPr>
          <w:rFonts w:ascii="Arial" w:hAnsi="Arial"/>
        </w:rPr>
        <w:t xml:space="preserve"> electro-hidraulic </w:t>
      </w:r>
      <w:r w:rsidRPr="00B42A88">
        <w:rPr>
          <w:rFonts w:ascii="Arial" w:hAnsi="Arial"/>
        </w:rPr>
        <w:t>staționar</w:t>
      </w:r>
      <w:r w:rsidR="00DF5870" w:rsidRPr="00B42A88">
        <w:rPr>
          <w:rFonts w:ascii="Arial" w:hAnsi="Arial"/>
        </w:rPr>
        <w:t xml:space="preserve"> cu rotor unde sunt </w:t>
      </w:r>
      <w:r w:rsidRPr="00B42A88">
        <w:rPr>
          <w:rFonts w:ascii="Arial" w:hAnsi="Arial"/>
        </w:rPr>
        <w:t>mărunțite</w:t>
      </w:r>
      <w:r w:rsidR="00DF5870" w:rsidRPr="00B42A88">
        <w:rPr>
          <w:rFonts w:ascii="Arial" w:hAnsi="Arial"/>
        </w:rPr>
        <w:t xml:space="preserve">. Evacuarea </w:t>
      </w:r>
      <w:r w:rsidRPr="00B42A88">
        <w:rPr>
          <w:rFonts w:ascii="Arial" w:hAnsi="Arial"/>
        </w:rPr>
        <w:t>deșeurilor</w:t>
      </w:r>
      <w:r w:rsidR="00DF5870" w:rsidRPr="00B42A88">
        <w:rPr>
          <w:rFonts w:ascii="Arial" w:hAnsi="Arial"/>
        </w:rPr>
        <w:t xml:space="preserve"> </w:t>
      </w:r>
      <w:r w:rsidRPr="00B42A88">
        <w:rPr>
          <w:rFonts w:ascii="Arial" w:hAnsi="Arial"/>
        </w:rPr>
        <w:t>mărunțite</w:t>
      </w:r>
      <w:r w:rsidR="00DF5870" w:rsidRPr="00B42A88">
        <w:rPr>
          <w:rFonts w:ascii="Arial" w:hAnsi="Arial"/>
        </w:rPr>
        <w:t xml:space="preserve"> </w:t>
      </w:r>
      <w:r w:rsidRPr="00B42A88">
        <w:rPr>
          <w:rFonts w:ascii="Arial" w:hAnsi="Arial"/>
        </w:rPr>
        <w:t>către</w:t>
      </w:r>
      <w:r w:rsidR="00DF5870" w:rsidRPr="00B42A88">
        <w:rPr>
          <w:rFonts w:ascii="Arial" w:hAnsi="Arial"/>
        </w:rPr>
        <w:t xml:space="preserve"> ciurul rotativ se face printr-o banda transportoare care este parte integranta a </w:t>
      </w:r>
      <w:r w:rsidRPr="00B42A88">
        <w:rPr>
          <w:rFonts w:ascii="Arial" w:hAnsi="Arial"/>
        </w:rPr>
        <w:t>tocătorului</w:t>
      </w:r>
      <w:r w:rsidR="00DF5870" w:rsidRPr="00B42A88">
        <w:rPr>
          <w:rFonts w:ascii="Arial" w:hAnsi="Arial"/>
        </w:rPr>
        <w:t>.</w:t>
      </w:r>
    </w:p>
    <w:p w14:paraId="282EC32F" w14:textId="383B84E4" w:rsidR="00DF5870" w:rsidRPr="00C334AA" w:rsidRDefault="00DF5870" w:rsidP="00DF5870">
      <w:pPr>
        <w:spacing w:line="20" w:lineRule="exact"/>
        <w:rPr>
          <w:rFonts w:ascii="Arial" w:eastAsia="Times New Roman" w:hAnsi="Arial"/>
        </w:rPr>
      </w:pPr>
    </w:p>
    <w:p w14:paraId="6F809045" w14:textId="33FB5294" w:rsidR="00DF5870" w:rsidRPr="00C334AA" w:rsidRDefault="00B42A88" w:rsidP="00DF5870">
      <w:pPr>
        <w:spacing w:line="200" w:lineRule="exact"/>
        <w:rPr>
          <w:rFonts w:ascii="Arial" w:eastAsia="Times New Roman" w:hAnsi="Arial"/>
        </w:rPr>
      </w:pPr>
      <w:r w:rsidRPr="00C334AA">
        <w:rPr>
          <w:rFonts w:ascii="Arial" w:hAnsi="Arial"/>
          <w:noProof/>
          <w:sz w:val="19"/>
        </w:rPr>
        <w:drawing>
          <wp:anchor distT="0" distB="0" distL="114300" distR="114300" simplePos="0" relativeHeight="251664384" behindDoc="1" locked="0" layoutInCell="1" allowOverlap="1" wp14:anchorId="11102603" wp14:editId="427430E1">
            <wp:simplePos x="0" y="0"/>
            <wp:positionH relativeFrom="column">
              <wp:posOffset>1360170</wp:posOffset>
            </wp:positionH>
            <wp:positionV relativeFrom="paragraph">
              <wp:posOffset>133350</wp:posOffset>
            </wp:positionV>
            <wp:extent cx="3893820" cy="3025140"/>
            <wp:effectExtent l="0" t="0" r="0" b="3810"/>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3820" cy="3025140"/>
                    </a:xfrm>
                    <a:prstGeom prst="rect">
                      <a:avLst/>
                    </a:prstGeom>
                    <a:noFill/>
                  </pic:spPr>
                </pic:pic>
              </a:graphicData>
            </a:graphic>
            <wp14:sizeRelH relativeFrom="page">
              <wp14:pctWidth>0</wp14:pctWidth>
            </wp14:sizeRelH>
            <wp14:sizeRelV relativeFrom="page">
              <wp14:pctHeight>0</wp14:pctHeight>
            </wp14:sizeRelV>
          </wp:anchor>
        </w:drawing>
      </w:r>
      <w:r w:rsidR="005F1851">
        <w:rPr>
          <w:rFonts w:ascii="Arial" w:eastAsia="Times New Roman" w:hAnsi="Arial"/>
        </w:rPr>
        <w:t xml:space="preserve">      </w:t>
      </w:r>
    </w:p>
    <w:p w14:paraId="221B21D1" w14:textId="77777777" w:rsidR="005F1851" w:rsidRDefault="005F1851" w:rsidP="00DF5870">
      <w:pPr>
        <w:spacing w:line="200" w:lineRule="exact"/>
        <w:rPr>
          <w:rFonts w:ascii="Arial" w:eastAsia="Times New Roman" w:hAnsi="Arial"/>
        </w:rPr>
      </w:pPr>
    </w:p>
    <w:p w14:paraId="4F59B1BC" w14:textId="77777777" w:rsidR="005F1851" w:rsidRDefault="005F1851" w:rsidP="005F1851">
      <w:pPr>
        <w:spacing w:line="200" w:lineRule="exact"/>
        <w:jc w:val="center"/>
        <w:rPr>
          <w:rFonts w:ascii="Arial" w:eastAsia="Times New Roman" w:hAnsi="Arial"/>
          <w:color w:val="4472C4" w:themeColor="accent1"/>
        </w:rPr>
      </w:pPr>
      <w:r w:rsidRPr="005F1851">
        <w:rPr>
          <w:rFonts w:ascii="Arial" w:eastAsia="Times New Roman" w:hAnsi="Arial"/>
          <w:color w:val="4472C4" w:themeColor="accent1"/>
        </w:rPr>
        <w:t xml:space="preserve">Figura 4 Tocător Husmann GmbH tip HL 1222E/S echipat cu transportor propriu cu banda inclinata </w:t>
      </w:r>
    </w:p>
    <w:p w14:paraId="322BA685" w14:textId="74006CC5" w:rsidR="00DF5870" w:rsidRPr="00C334AA" w:rsidRDefault="00B42A88" w:rsidP="005F1851">
      <w:pPr>
        <w:spacing w:line="200" w:lineRule="exact"/>
        <w:jc w:val="center"/>
        <w:rPr>
          <w:rFonts w:ascii="Arial" w:eastAsia="Times New Roman" w:hAnsi="Arial"/>
        </w:rPr>
      </w:pPr>
      <w:r>
        <w:rPr>
          <w:noProof/>
        </w:rPr>
        <mc:AlternateContent>
          <mc:Choice Requires="wps">
            <w:drawing>
              <wp:anchor distT="0" distB="0" distL="114300" distR="114300" simplePos="0" relativeHeight="251728896" behindDoc="0" locked="0" layoutInCell="1" allowOverlap="1" wp14:anchorId="406A95B4" wp14:editId="6DA2C21B">
                <wp:simplePos x="0" y="0"/>
                <wp:positionH relativeFrom="column">
                  <wp:posOffset>2540</wp:posOffset>
                </wp:positionH>
                <wp:positionV relativeFrom="paragraph">
                  <wp:posOffset>2613025</wp:posOffset>
                </wp:positionV>
                <wp:extent cx="6229985"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6229985" cy="635"/>
                        </a:xfrm>
                        <a:prstGeom prst="rect">
                          <a:avLst/>
                        </a:prstGeom>
                        <a:solidFill>
                          <a:prstClr val="white"/>
                        </a:solidFill>
                        <a:ln>
                          <a:noFill/>
                        </a:ln>
                      </wps:spPr>
                      <wps:txbx>
                        <w:txbxContent>
                          <w:p w14:paraId="321636C8" w14:textId="35302E1B" w:rsidR="00C02C96" w:rsidRPr="00B42A88" w:rsidRDefault="00C02C96" w:rsidP="00B42A88">
                            <w:pPr>
                              <w:pStyle w:val="Caption"/>
                              <w:rPr>
                                <w:rFonts w:ascii="Arial" w:eastAsia="Calibri"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6A95B4" id="Text Box 12" o:spid="_x0000_s1048" type="#_x0000_t202" style="position:absolute;left:0;text-align:left;margin-left:.2pt;margin-top:205.75pt;width:490.55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" stroked="f">
                <v:textbox style="mso-fit-shape-to-text:t" inset="0,0,0,0">
                  <w:txbxContent>
                    <w:p w14:paraId="321636C8" w14:textId="35302E1B" w:rsidR="00C02C96" w:rsidRPr="00B42A88" w:rsidRDefault="00C02C96" w:rsidP="00B42A88">
                      <w:pPr>
                        <w:pStyle w:val="Caption"/>
                        <w:rPr>
                          <w:rFonts w:ascii="Arial" w:eastAsia="Calibri" w:hAnsi="Arial" w:cs="Arial"/>
                          <w:noProof/>
                          <w:sz w:val="20"/>
                          <w:szCs w:val="20"/>
                        </w:rPr>
                      </w:pPr>
                    </w:p>
                  </w:txbxContent>
                </v:textbox>
                <w10:wrap type="topAndBottom"/>
              </v:shape>
            </w:pict>
          </mc:Fallback>
        </mc:AlternateContent>
      </w:r>
    </w:p>
    <w:p w14:paraId="7B526512" w14:textId="5410ABA4" w:rsidR="00B42A88" w:rsidRPr="00B42A88" w:rsidRDefault="00B42A88" w:rsidP="00B42A88">
      <w:pPr>
        <w:spacing w:line="0" w:lineRule="atLeast"/>
        <w:ind w:left="720"/>
        <w:jc w:val="both"/>
        <w:rPr>
          <w:rFonts w:ascii="Arial" w:hAnsi="Arial"/>
        </w:rPr>
      </w:pPr>
      <w:r w:rsidRPr="00B42A88">
        <w:rPr>
          <w:rFonts w:ascii="Arial" w:hAnsi="Arial"/>
        </w:rPr>
        <w:t>Deșeurile mărunțite sunt deversate in ciurul rotativ unde vor fi separate fracțiile:</w:t>
      </w:r>
    </w:p>
    <w:p w14:paraId="22FC66AA" w14:textId="0D66D15F" w:rsidR="00B42A88" w:rsidRPr="00B42A88" w:rsidRDefault="00B42A88" w:rsidP="00066B20">
      <w:pPr>
        <w:numPr>
          <w:ilvl w:val="0"/>
          <w:numId w:val="9"/>
        </w:numPr>
        <w:tabs>
          <w:tab w:val="left" w:pos="1060"/>
        </w:tabs>
        <w:spacing w:line="270" w:lineRule="auto"/>
        <w:ind w:left="1060" w:right="-1" w:hanging="352"/>
        <w:jc w:val="both"/>
        <w:rPr>
          <w:rFonts w:ascii="Arial" w:hAnsi="Arial"/>
        </w:rPr>
      </w:pPr>
      <w:r w:rsidRPr="00B42A88">
        <w:rPr>
          <w:rFonts w:ascii="Arial" w:hAnsi="Arial"/>
        </w:rPr>
        <w:t>fracția &gt;80</w:t>
      </w:r>
      <w:r>
        <w:rPr>
          <w:rFonts w:ascii="Arial" w:hAnsi="Arial"/>
        </w:rPr>
        <w:t xml:space="preserve"> mm </w:t>
      </w:r>
      <w:r w:rsidRPr="00B42A88">
        <w:rPr>
          <w:rFonts w:ascii="Arial" w:hAnsi="Arial"/>
        </w:rPr>
        <w:t>(refuzul de ciur) care este deversata din ciur pe banda de transport sort mare, trece pe sub un separator magnetic si este deversata in containere atașate capetelor de presare in vederea presării si transportata la depozitul de deșeuri;</w:t>
      </w:r>
    </w:p>
    <w:p w14:paraId="47FB5CCD" w14:textId="77777777" w:rsidR="00B42A88" w:rsidRPr="00B42A88" w:rsidRDefault="00B42A88" w:rsidP="00B42A88">
      <w:pPr>
        <w:spacing w:line="65" w:lineRule="exact"/>
        <w:jc w:val="both"/>
        <w:rPr>
          <w:rFonts w:ascii="Arial" w:hAnsi="Arial"/>
        </w:rPr>
      </w:pPr>
    </w:p>
    <w:p w14:paraId="11240489" w14:textId="39F16086" w:rsidR="00B42A88" w:rsidRPr="00B42A88" w:rsidRDefault="00B42A88" w:rsidP="00066B20">
      <w:pPr>
        <w:numPr>
          <w:ilvl w:val="0"/>
          <w:numId w:val="9"/>
        </w:numPr>
        <w:tabs>
          <w:tab w:val="left" w:pos="1060"/>
        </w:tabs>
        <w:spacing w:line="261" w:lineRule="auto"/>
        <w:ind w:left="1060" w:right="40" w:hanging="352"/>
        <w:jc w:val="both"/>
        <w:rPr>
          <w:rFonts w:ascii="Arial" w:hAnsi="Arial"/>
        </w:rPr>
      </w:pPr>
      <w:r w:rsidRPr="00B42A88">
        <w:rPr>
          <w:rFonts w:ascii="Arial" w:hAnsi="Arial"/>
        </w:rPr>
        <w:t xml:space="preserve">fracția &lt; 80 </w:t>
      </w:r>
      <w:r>
        <w:rPr>
          <w:rFonts w:ascii="Arial" w:hAnsi="Arial"/>
        </w:rPr>
        <w:t xml:space="preserve">mm </w:t>
      </w:r>
      <w:r w:rsidRPr="00B42A88">
        <w:rPr>
          <w:rFonts w:ascii="Arial" w:hAnsi="Arial"/>
        </w:rPr>
        <w:t>este preluata de banda de colectare, ce deversează deșeurile pe banda de evacuare. Deasupra benzii de evacuare exista un separator magnetic iar deșeurile sunt deversate in containere de capacitate mare prin intermediul unei benzi reversibile</w:t>
      </w:r>
    </w:p>
    <w:p w14:paraId="2A23A5E8" w14:textId="0E634381" w:rsidR="00DF5870" w:rsidRPr="00C334AA" w:rsidRDefault="00B42A88" w:rsidP="00652BF2">
      <w:pPr>
        <w:spacing w:line="200" w:lineRule="exact"/>
        <w:jc w:val="right"/>
        <w:rPr>
          <w:rFonts w:ascii="Arial" w:eastAsia="Times New Roman" w:hAnsi="Arial"/>
        </w:rPr>
      </w:pPr>
      <w:r>
        <w:rPr>
          <w:noProof/>
        </w:rPr>
        <w:lastRenderedPageBreak/>
        <mc:AlternateContent>
          <mc:Choice Requires="wps">
            <w:drawing>
              <wp:anchor distT="0" distB="0" distL="114300" distR="114300" simplePos="0" relativeHeight="251730944" behindDoc="0" locked="0" layoutInCell="1" allowOverlap="1" wp14:anchorId="52A7D9F0" wp14:editId="7A8B8749">
                <wp:simplePos x="0" y="0"/>
                <wp:positionH relativeFrom="column">
                  <wp:posOffset>981075</wp:posOffset>
                </wp:positionH>
                <wp:positionV relativeFrom="paragraph">
                  <wp:posOffset>2833370</wp:posOffset>
                </wp:positionV>
                <wp:extent cx="3894455" cy="201930"/>
                <wp:effectExtent l="0" t="0" r="0" b="7620"/>
                <wp:wrapTopAndBottom/>
                <wp:docPr id="13" name="Text Box 13"/>
                <wp:cNvGraphicFramePr/>
                <a:graphic xmlns:a="http://schemas.openxmlformats.org/drawingml/2006/main">
                  <a:graphicData uri="http://schemas.microsoft.com/office/word/2010/wordprocessingShape">
                    <wps:wsp>
                      <wps:cNvSpPr txBox="1"/>
                      <wps:spPr>
                        <a:xfrm>
                          <a:off x="0" y="0"/>
                          <a:ext cx="3894455" cy="201930"/>
                        </a:xfrm>
                        <a:prstGeom prst="rect">
                          <a:avLst/>
                        </a:prstGeom>
                        <a:solidFill>
                          <a:prstClr val="white"/>
                        </a:solidFill>
                        <a:ln>
                          <a:noFill/>
                        </a:ln>
                      </wps:spPr>
                      <wps:txbx>
                        <w:txbxContent>
                          <w:p w14:paraId="43B2BE92" w14:textId="7A57E8DC" w:rsidR="00C02C96" w:rsidRPr="005F1851" w:rsidRDefault="00C02C96" w:rsidP="00B42A88">
                            <w:pPr>
                              <w:spacing w:line="0" w:lineRule="atLeast"/>
                              <w:jc w:val="both"/>
                              <w:rPr>
                                <w:rFonts w:ascii="Arial" w:hAnsi="Arial"/>
                                <w:color w:val="4472C4" w:themeColor="accent1"/>
                              </w:rPr>
                            </w:pPr>
                            <w:r w:rsidRPr="005F1851">
                              <w:rPr>
                                <w:rFonts w:ascii="Arial" w:hAnsi="Arial"/>
                                <w:color w:val="4472C4" w:themeColor="accent1"/>
                              </w:rPr>
                              <w:t xml:space="preserve">Figura </w:t>
                            </w:r>
                            <w:r w:rsidRPr="005F1851">
                              <w:rPr>
                                <w:rFonts w:ascii="Arial" w:hAnsi="Arial"/>
                                <w:color w:val="4472C4" w:themeColor="accent1"/>
                              </w:rPr>
                              <w:fldChar w:fldCharType="begin"/>
                            </w:r>
                            <w:r w:rsidRPr="005F1851">
                              <w:rPr>
                                <w:rFonts w:ascii="Arial" w:hAnsi="Arial"/>
                                <w:color w:val="4472C4" w:themeColor="accent1"/>
                              </w:rPr>
                              <w:instrText xml:space="preserve"> SEQ Figura \* ARABIC </w:instrText>
                            </w:r>
                            <w:r w:rsidRPr="005F1851">
                              <w:rPr>
                                <w:rFonts w:ascii="Arial" w:hAnsi="Arial"/>
                                <w:color w:val="4472C4" w:themeColor="accent1"/>
                              </w:rPr>
                              <w:fldChar w:fldCharType="separate"/>
                            </w:r>
                            <w:r w:rsidRPr="005F1851">
                              <w:rPr>
                                <w:rFonts w:ascii="Arial" w:hAnsi="Arial"/>
                                <w:noProof/>
                                <w:color w:val="4472C4" w:themeColor="accent1"/>
                              </w:rPr>
                              <w:t>5</w:t>
                            </w:r>
                            <w:r w:rsidRPr="005F1851">
                              <w:rPr>
                                <w:rFonts w:ascii="Arial" w:hAnsi="Arial"/>
                                <w:color w:val="4472C4" w:themeColor="accent1"/>
                              </w:rPr>
                              <w:fldChar w:fldCharType="end"/>
                            </w:r>
                            <w:r w:rsidRPr="005F1851">
                              <w:rPr>
                                <w:rFonts w:ascii="Arial" w:hAnsi="Arial"/>
                                <w:color w:val="4472C4" w:themeColor="accent1"/>
                              </w:rPr>
                              <w:t xml:space="preserve"> Ciur rotativ</w:t>
                            </w:r>
                          </w:p>
                          <w:p w14:paraId="2BAE5424" w14:textId="3B45C047" w:rsidR="00C02C96" w:rsidRPr="005C266F" w:rsidRDefault="00C02C96" w:rsidP="00B42A88">
                            <w:pPr>
                              <w:pStyle w:val="Caption"/>
                              <w:rPr>
                                <w:rFonts w:ascii="Arial" w:eastAsia="Calibri" w:hAnsi="Arial" w:cs="Arial"/>
                                <w:noProof/>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7D9F0" id="Text Box 13" o:spid="_x0000_s1049" type="#_x0000_t202" style="position:absolute;left:0;text-align:left;margin-left:77.25pt;margin-top:223.1pt;width:306.65pt;height:15.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" stroked="f">
                <v:textbox inset="0,0,0,0">
                  <w:txbxContent>
                    <w:p w14:paraId="43B2BE92" w14:textId="7A57E8DC" w:rsidR="00C02C96" w:rsidRPr="005F1851" w:rsidRDefault="00C02C96" w:rsidP="00B42A88">
                      <w:pPr>
                        <w:spacing w:line="0" w:lineRule="atLeast"/>
                        <w:jc w:val="both"/>
                        <w:rPr>
                          <w:rFonts w:ascii="Arial" w:hAnsi="Arial"/>
                          <w:color w:val="4472C4" w:themeColor="accent1"/>
                        </w:rPr>
                      </w:pPr>
                      <w:r w:rsidRPr="005F1851">
                        <w:rPr>
                          <w:rFonts w:ascii="Arial" w:hAnsi="Arial"/>
                          <w:color w:val="4472C4" w:themeColor="accent1"/>
                        </w:rPr>
                        <w:t xml:space="preserve">Figura </w:t>
                      </w:r>
                      <w:r w:rsidRPr="005F1851">
                        <w:rPr>
                          <w:rFonts w:ascii="Arial" w:hAnsi="Arial"/>
                          <w:color w:val="4472C4" w:themeColor="accent1"/>
                        </w:rPr>
                        <w:fldChar w:fldCharType="begin"/>
                      </w:r>
                      <w:r w:rsidRPr="005F1851">
                        <w:rPr>
                          <w:rFonts w:ascii="Arial" w:hAnsi="Arial"/>
                          <w:color w:val="4472C4" w:themeColor="accent1"/>
                        </w:rPr>
                        <w:instrText xml:space="preserve"> SEQ Figura \* ARABIC </w:instrText>
                      </w:r>
                      <w:r w:rsidRPr="005F1851">
                        <w:rPr>
                          <w:rFonts w:ascii="Arial" w:hAnsi="Arial"/>
                          <w:color w:val="4472C4" w:themeColor="accent1"/>
                        </w:rPr>
                        <w:fldChar w:fldCharType="separate"/>
                      </w:r>
                      <w:r w:rsidRPr="005F1851">
                        <w:rPr>
                          <w:rFonts w:ascii="Arial" w:hAnsi="Arial"/>
                          <w:noProof/>
                          <w:color w:val="4472C4" w:themeColor="accent1"/>
                        </w:rPr>
                        <w:t>5</w:t>
                      </w:r>
                      <w:r w:rsidRPr="005F1851">
                        <w:rPr>
                          <w:rFonts w:ascii="Arial" w:hAnsi="Arial"/>
                          <w:color w:val="4472C4" w:themeColor="accent1"/>
                        </w:rPr>
                        <w:fldChar w:fldCharType="end"/>
                      </w:r>
                      <w:r w:rsidRPr="005F1851">
                        <w:rPr>
                          <w:rFonts w:ascii="Arial" w:hAnsi="Arial"/>
                          <w:color w:val="4472C4" w:themeColor="accent1"/>
                        </w:rPr>
                        <w:t xml:space="preserve"> Ciur rotativ</w:t>
                      </w:r>
                    </w:p>
                    <w:p w14:paraId="2BAE5424" w14:textId="3B45C047" w:rsidR="00C02C96" w:rsidRPr="005C266F" w:rsidRDefault="00C02C96" w:rsidP="00B42A88">
                      <w:pPr>
                        <w:pStyle w:val="Caption"/>
                        <w:rPr>
                          <w:rFonts w:ascii="Arial" w:eastAsia="Calibri" w:hAnsi="Arial" w:cs="Arial"/>
                          <w:noProof/>
                          <w:sz w:val="24"/>
                          <w:szCs w:val="20"/>
                        </w:rPr>
                      </w:pPr>
                    </w:p>
                  </w:txbxContent>
                </v:textbox>
                <w10:wrap type="topAndBottom"/>
              </v:shape>
            </w:pict>
          </mc:Fallback>
        </mc:AlternateContent>
      </w:r>
      <w:r w:rsidRPr="00C334AA">
        <w:rPr>
          <w:rFonts w:ascii="Arial" w:hAnsi="Arial"/>
          <w:noProof/>
          <w:sz w:val="24"/>
        </w:rPr>
        <w:drawing>
          <wp:anchor distT="0" distB="0" distL="114300" distR="114300" simplePos="0" relativeHeight="251666432" behindDoc="1" locked="0" layoutInCell="1" allowOverlap="1" wp14:anchorId="367F6A67" wp14:editId="0B3C5DEE">
            <wp:simplePos x="0" y="0"/>
            <wp:positionH relativeFrom="column">
              <wp:posOffset>980854</wp:posOffset>
            </wp:positionH>
            <wp:positionV relativeFrom="paragraph">
              <wp:posOffset>302895</wp:posOffset>
            </wp:positionV>
            <wp:extent cx="3894455" cy="2477135"/>
            <wp:effectExtent l="0" t="0" r="0" b="0"/>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4455" cy="2477135"/>
                    </a:xfrm>
                    <a:prstGeom prst="rect">
                      <a:avLst/>
                    </a:prstGeom>
                    <a:noFill/>
                  </pic:spPr>
                </pic:pic>
              </a:graphicData>
            </a:graphic>
            <wp14:sizeRelH relativeFrom="page">
              <wp14:pctWidth>0</wp14:pctWidth>
            </wp14:sizeRelH>
            <wp14:sizeRelV relativeFrom="page">
              <wp14:pctHeight>0</wp14:pctHeight>
            </wp14:sizeRelV>
          </wp:anchor>
        </w:drawing>
      </w:r>
    </w:p>
    <w:p w14:paraId="79F94095" w14:textId="77777777" w:rsidR="00DF5870" w:rsidRPr="00C334AA" w:rsidRDefault="00DF5870" w:rsidP="00DF5870">
      <w:pPr>
        <w:spacing w:line="98" w:lineRule="exact"/>
        <w:rPr>
          <w:rFonts w:ascii="Arial" w:eastAsia="Times New Roman" w:hAnsi="Arial"/>
        </w:rPr>
      </w:pPr>
    </w:p>
    <w:p w14:paraId="6A2F8E56" w14:textId="7562A71A" w:rsidR="00DF5870" w:rsidRPr="00B42A88" w:rsidRDefault="00DF5870" w:rsidP="00B42A88">
      <w:pPr>
        <w:spacing w:line="253" w:lineRule="auto"/>
        <w:ind w:right="140"/>
        <w:jc w:val="both"/>
        <w:rPr>
          <w:rFonts w:ascii="Arial" w:hAnsi="Arial"/>
        </w:rPr>
      </w:pPr>
      <w:r w:rsidRPr="00B42A88">
        <w:rPr>
          <w:rFonts w:ascii="Arial" w:hAnsi="Arial"/>
        </w:rPr>
        <w:t xml:space="preserve">Refuzul de ciur </w:t>
      </w:r>
      <w:r w:rsidR="00652BF2">
        <w:rPr>
          <w:rFonts w:ascii="Arial" w:hAnsi="Arial"/>
        </w:rPr>
        <w:t>este</w:t>
      </w:r>
      <w:r w:rsidRPr="00B42A88">
        <w:rPr>
          <w:rFonts w:ascii="Arial" w:hAnsi="Arial"/>
        </w:rPr>
        <w:t xml:space="preserve"> </w:t>
      </w:r>
      <w:r w:rsidR="00B42A88" w:rsidRPr="00B42A88">
        <w:rPr>
          <w:rFonts w:ascii="Arial" w:hAnsi="Arial"/>
        </w:rPr>
        <w:t>descărcat</w:t>
      </w:r>
      <w:r w:rsidRPr="00B42A88">
        <w:rPr>
          <w:rFonts w:ascii="Arial" w:hAnsi="Arial"/>
        </w:rPr>
        <w:t xml:space="preserve"> prin intermediul unei </w:t>
      </w:r>
      <w:r w:rsidRPr="00B42A88">
        <w:rPr>
          <w:rFonts w:ascii="Arial" w:hAnsi="Arial"/>
          <w:b/>
        </w:rPr>
        <w:t>benzi transportoare</w:t>
      </w:r>
      <w:r w:rsidRPr="00B42A88">
        <w:rPr>
          <w:rFonts w:ascii="Arial" w:hAnsi="Arial"/>
        </w:rPr>
        <w:t xml:space="preserve"> (amplasata la </w:t>
      </w:r>
      <w:r w:rsidR="00B42A88" w:rsidRPr="00B42A88">
        <w:rPr>
          <w:rFonts w:ascii="Arial" w:hAnsi="Arial"/>
        </w:rPr>
        <w:t>ieșirea</w:t>
      </w:r>
      <w:r w:rsidRPr="00B42A88">
        <w:rPr>
          <w:rFonts w:ascii="Arial" w:hAnsi="Arial"/>
        </w:rPr>
        <w:t xml:space="preserve"> din ciur) in containere, </w:t>
      </w:r>
      <w:r w:rsidR="00B42A88" w:rsidRPr="00B42A88">
        <w:rPr>
          <w:rFonts w:ascii="Arial" w:hAnsi="Arial"/>
        </w:rPr>
        <w:t>atașate</w:t>
      </w:r>
      <w:r w:rsidRPr="00B42A88">
        <w:rPr>
          <w:rFonts w:ascii="Arial" w:hAnsi="Arial"/>
        </w:rPr>
        <w:t xml:space="preserve"> capetelor de presare </w:t>
      </w:r>
      <w:r w:rsidR="00B42A88" w:rsidRPr="00B42A88">
        <w:rPr>
          <w:rFonts w:ascii="Arial" w:hAnsi="Arial"/>
        </w:rPr>
        <w:t>după</w:t>
      </w:r>
      <w:r w:rsidRPr="00B42A88">
        <w:rPr>
          <w:rFonts w:ascii="Arial" w:hAnsi="Arial"/>
        </w:rPr>
        <w:t xml:space="preserve"> care sunt transportate la depozitul de </w:t>
      </w:r>
      <w:r w:rsidR="00B42A88" w:rsidRPr="00B42A88">
        <w:rPr>
          <w:rFonts w:ascii="Arial" w:hAnsi="Arial"/>
        </w:rPr>
        <w:t>deșeuri</w:t>
      </w:r>
    </w:p>
    <w:p w14:paraId="3D745CF9" w14:textId="4E5447B0" w:rsidR="00DF5870" w:rsidRPr="00C334AA" w:rsidRDefault="00DF5870" w:rsidP="00DF5870">
      <w:pPr>
        <w:spacing w:line="20" w:lineRule="exact"/>
        <w:rPr>
          <w:rFonts w:ascii="Arial" w:eastAsia="Times New Roman" w:hAnsi="Arial"/>
        </w:rPr>
      </w:pPr>
    </w:p>
    <w:p w14:paraId="341F8D3B" w14:textId="124EFDB3" w:rsidR="00DF5870" w:rsidRPr="00C334AA" w:rsidRDefault="00652BF2" w:rsidP="00DF5870">
      <w:pPr>
        <w:spacing w:line="200" w:lineRule="exact"/>
        <w:rPr>
          <w:rFonts w:ascii="Arial" w:eastAsia="Times New Roman" w:hAnsi="Arial"/>
        </w:rPr>
      </w:pPr>
      <w:r w:rsidRPr="00C334AA">
        <w:rPr>
          <w:rFonts w:ascii="Arial" w:hAnsi="Arial"/>
          <w:noProof/>
          <w:sz w:val="24"/>
        </w:rPr>
        <w:drawing>
          <wp:anchor distT="0" distB="0" distL="114300" distR="114300" simplePos="0" relativeHeight="251667456" behindDoc="1" locked="0" layoutInCell="1" allowOverlap="1" wp14:anchorId="19D86522" wp14:editId="3ECD8980">
            <wp:simplePos x="0" y="0"/>
            <wp:positionH relativeFrom="column">
              <wp:posOffset>971550</wp:posOffset>
            </wp:positionH>
            <wp:positionV relativeFrom="paragraph">
              <wp:posOffset>8256</wp:posOffset>
            </wp:positionV>
            <wp:extent cx="3860800" cy="3261360"/>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0800" cy="3261360"/>
                    </a:xfrm>
                    <a:prstGeom prst="rect">
                      <a:avLst/>
                    </a:prstGeom>
                    <a:noFill/>
                  </pic:spPr>
                </pic:pic>
              </a:graphicData>
            </a:graphic>
            <wp14:sizeRelH relativeFrom="page">
              <wp14:pctWidth>0</wp14:pctWidth>
            </wp14:sizeRelH>
            <wp14:sizeRelV relativeFrom="page">
              <wp14:pctHeight>0</wp14:pctHeight>
            </wp14:sizeRelV>
          </wp:anchor>
        </w:drawing>
      </w:r>
    </w:p>
    <w:p w14:paraId="3979E2EE" w14:textId="77777777" w:rsidR="00DF5870" w:rsidRPr="00C334AA" w:rsidRDefault="00DF5870" w:rsidP="00DF5870">
      <w:pPr>
        <w:spacing w:line="200" w:lineRule="exact"/>
        <w:rPr>
          <w:rFonts w:ascii="Arial" w:eastAsia="Times New Roman" w:hAnsi="Arial"/>
        </w:rPr>
      </w:pPr>
    </w:p>
    <w:p w14:paraId="14039DC7" w14:textId="77777777" w:rsidR="00DF5870" w:rsidRPr="00C334AA" w:rsidRDefault="00DF5870" w:rsidP="00DF5870">
      <w:pPr>
        <w:spacing w:line="200" w:lineRule="exact"/>
        <w:rPr>
          <w:rFonts w:ascii="Arial" w:eastAsia="Times New Roman" w:hAnsi="Arial"/>
        </w:rPr>
      </w:pPr>
    </w:p>
    <w:p w14:paraId="69C8A28C" w14:textId="77777777" w:rsidR="00DF5870" w:rsidRPr="00C334AA" w:rsidRDefault="00DF5870" w:rsidP="00DF5870">
      <w:pPr>
        <w:spacing w:line="200" w:lineRule="exact"/>
        <w:rPr>
          <w:rFonts w:ascii="Arial" w:eastAsia="Times New Roman" w:hAnsi="Arial"/>
        </w:rPr>
      </w:pPr>
    </w:p>
    <w:p w14:paraId="5110CB18" w14:textId="77777777" w:rsidR="00DF5870" w:rsidRPr="00C334AA" w:rsidRDefault="00DF5870" w:rsidP="00DF5870">
      <w:pPr>
        <w:spacing w:line="200" w:lineRule="exact"/>
        <w:rPr>
          <w:rFonts w:ascii="Arial" w:eastAsia="Times New Roman" w:hAnsi="Arial"/>
        </w:rPr>
      </w:pPr>
    </w:p>
    <w:p w14:paraId="0C4C49B0" w14:textId="77777777" w:rsidR="00DF5870" w:rsidRPr="00C334AA" w:rsidRDefault="00DF5870" w:rsidP="00DF5870">
      <w:pPr>
        <w:spacing w:line="200" w:lineRule="exact"/>
        <w:rPr>
          <w:rFonts w:ascii="Arial" w:eastAsia="Times New Roman" w:hAnsi="Arial"/>
        </w:rPr>
      </w:pPr>
    </w:p>
    <w:p w14:paraId="65B3A2FA" w14:textId="77777777" w:rsidR="00DF5870" w:rsidRPr="00C334AA" w:rsidRDefault="00DF5870" w:rsidP="00DF5870">
      <w:pPr>
        <w:spacing w:line="200" w:lineRule="exact"/>
        <w:rPr>
          <w:rFonts w:ascii="Arial" w:eastAsia="Times New Roman" w:hAnsi="Arial"/>
        </w:rPr>
      </w:pPr>
    </w:p>
    <w:p w14:paraId="378039F2" w14:textId="77777777" w:rsidR="00DF5870" w:rsidRPr="00C334AA" w:rsidRDefault="00DF5870" w:rsidP="00DF5870">
      <w:pPr>
        <w:spacing w:line="200" w:lineRule="exact"/>
        <w:rPr>
          <w:rFonts w:ascii="Arial" w:eastAsia="Times New Roman" w:hAnsi="Arial"/>
        </w:rPr>
      </w:pPr>
    </w:p>
    <w:p w14:paraId="4D3BCCAF" w14:textId="77777777" w:rsidR="00DF5870" w:rsidRPr="00C334AA" w:rsidRDefault="00DF5870" w:rsidP="00DF5870">
      <w:pPr>
        <w:spacing w:line="200" w:lineRule="exact"/>
        <w:rPr>
          <w:rFonts w:ascii="Arial" w:eastAsia="Times New Roman" w:hAnsi="Arial"/>
        </w:rPr>
      </w:pPr>
    </w:p>
    <w:p w14:paraId="0A283244" w14:textId="77777777" w:rsidR="00DF5870" w:rsidRPr="00C334AA" w:rsidRDefault="00DF5870" w:rsidP="00DF5870">
      <w:pPr>
        <w:spacing w:line="200" w:lineRule="exact"/>
        <w:rPr>
          <w:rFonts w:ascii="Arial" w:eastAsia="Times New Roman" w:hAnsi="Arial"/>
        </w:rPr>
      </w:pPr>
    </w:p>
    <w:p w14:paraId="431D0244" w14:textId="77777777" w:rsidR="00DF5870" w:rsidRPr="00C334AA" w:rsidRDefault="00DF5870" w:rsidP="00DF5870">
      <w:pPr>
        <w:spacing w:line="200" w:lineRule="exact"/>
        <w:rPr>
          <w:rFonts w:ascii="Arial" w:eastAsia="Times New Roman" w:hAnsi="Arial"/>
        </w:rPr>
      </w:pPr>
    </w:p>
    <w:p w14:paraId="4AECC0F2" w14:textId="77777777" w:rsidR="00DF5870" w:rsidRPr="00C334AA" w:rsidRDefault="00DF5870" w:rsidP="00DF5870">
      <w:pPr>
        <w:spacing w:line="200" w:lineRule="exact"/>
        <w:rPr>
          <w:rFonts w:ascii="Arial" w:eastAsia="Times New Roman" w:hAnsi="Arial"/>
        </w:rPr>
      </w:pPr>
    </w:p>
    <w:p w14:paraId="77B2E05F" w14:textId="77777777" w:rsidR="00DF5870" w:rsidRPr="00C334AA" w:rsidRDefault="00DF5870" w:rsidP="00DF5870">
      <w:pPr>
        <w:spacing w:line="200" w:lineRule="exact"/>
        <w:rPr>
          <w:rFonts w:ascii="Arial" w:eastAsia="Times New Roman" w:hAnsi="Arial"/>
        </w:rPr>
      </w:pPr>
    </w:p>
    <w:p w14:paraId="2456A243" w14:textId="77777777" w:rsidR="00DF5870" w:rsidRPr="00C334AA" w:rsidRDefault="00DF5870" w:rsidP="00DF5870">
      <w:pPr>
        <w:spacing w:line="200" w:lineRule="exact"/>
        <w:rPr>
          <w:rFonts w:ascii="Arial" w:eastAsia="Times New Roman" w:hAnsi="Arial"/>
        </w:rPr>
      </w:pPr>
    </w:p>
    <w:p w14:paraId="2A9BA0A9" w14:textId="77777777" w:rsidR="00DF5870" w:rsidRPr="00C334AA" w:rsidRDefault="00DF5870" w:rsidP="00DF5870">
      <w:pPr>
        <w:spacing w:line="200" w:lineRule="exact"/>
        <w:rPr>
          <w:rFonts w:ascii="Arial" w:eastAsia="Times New Roman" w:hAnsi="Arial"/>
        </w:rPr>
      </w:pPr>
    </w:p>
    <w:p w14:paraId="2F6F2F57" w14:textId="77777777" w:rsidR="00DF5870" w:rsidRPr="00C334AA" w:rsidRDefault="00DF5870" w:rsidP="00DF5870">
      <w:pPr>
        <w:spacing w:line="200" w:lineRule="exact"/>
        <w:rPr>
          <w:rFonts w:ascii="Arial" w:eastAsia="Times New Roman" w:hAnsi="Arial"/>
        </w:rPr>
      </w:pPr>
    </w:p>
    <w:p w14:paraId="5777DC12" w14:textId="77777777" w:rsidR="00DF5870" w:rsidRPr="00C334AA" w:rsidRDefault="00DF5870" w:rsidP="00DF5870">
      <w:pPr>
        <w:spacing w:line="200" w:lineRule="exact"/>
        <w:rPr>
          <w:rFonts w:ascii="Arial" w:eastAsia="Times New Roman" w:hAnsi="Arial"/>
        </w:rPr>
      </w:pPr>
    </w:p>
    <w:p w14:paraId="2C42729C" w14:textId="77777777" w:rsidR="00DF5870" w:rsidRPr="00C334AA" w:rsidRDefault="00DF5870" w:rsidP="00DF5870">
      <w:pPr>
        <w:spacing w:line="200" w:lineRule="exact"/>
        <w:rPr>
          <w:rFonts w:ascii="Arial" w:eastAsia="Times New Roman" w:hAnsi="Arial"/>
        </w:rPr>
      </w:pPr>
    </w:p>
    <w:p w14:paraId="0C339CDF" w14:textId="77777777" w:rsidR="00DF5870" w:rsidRPr="00C334AA" w:rsidRDefault="00DF5870" w:rsidP="00DF5870">
      <w:pPr>
        <w:spacing w:line="200" w:lineRule="exact"/>
        <w:rPr>
          <w:rFonts w:ascii="Arial" w:eastAsia="Times New Roman" w:hAnsi="Arial"/>
        </w:rPr>
      </w:pPr>
    </w:p>
    <w:p w14:paraId="3315D474" w14:textId="77777777" w:rsidR="00DF5870" w:rsidRPr="00C334AA" w:rsidRDefault="00DF5870" w:rsidP="00DF5870">
      <w:pPr>
        <w:spacing w:line="200" w:lineRule="exact"/>
        <w:rPr>
          <w:rFonts w:ascii="Arial" w:eastAsia="Times New Roman" w:hAnsi="Arial"/>
        </w:rPr>
      </w:pPr>
    </w:p>
    <w:p w14:paraId="67843DE1" w14:textId="77777777" w:rsidR="00DF5870" w:rsidRPr="00C334AA" w:rsidRDefault="00DF5870" w:rsidP="00DF5870">
      <w:pPr>
        <w:spacing w:line="200" w:lineRule="exact"/>
        <w:rPr>
          <w:rFonts w:ascii="Arial" w:eastAsia="Times New Roman" w:hAnsi="Arial"/>
        </w:rPr>
      </w:pPr>
    </w:p>
    <w:p w14:paraId="5746D57A" w14:textId="77777777" w:rsidR="00DF5870" w:rsidRPr="00C334AA" w:rsidRDefault="00DF5870" w:rsidP="00DF5870">
      <w:pPr>
        <w:spacing w:line="200" w:lineRule="exact"/>
        <w:rPr>
          <w:rFonts w:ascii="Arial" w:eastAsia="Times New Roman" w:hAnsi="Arial"/>
        </w:rPr>
      </w:pPr>
    </w:p>
    <w:p w14:paraId="53788302" w14:textId="77777777" w:rsidR="00DF5870" w:rsidRPr="00C334AA" w:rsidRDefault="00DF5870" w:rsidP="00DF5870">
      <w:pPr>
        <w:spacing w:line="200" w:lineRule="exact"/>
        <w:rPr>
          <w:rFonts w:ascii="Arial" w:eastAsia="Times New Roman" w:hAnsi="Arial"/>
        </w:rPr>
      </w:pPr>
    </w:p>
    <w:p w14:paraId="5146CDD3" w14:textId="77777777" w:rsidR="00DF5870" w:rsidRPr="00C334AA" w:rsidRDefault="00DF5870" w:rsidP="00DF5870">
      <w:pPr>
        <w:spacing w:line="200" w:lineRule="exact"/>
        <w:rPr>
          <w:rFonts w:ascii="Arial" w:eastAsia="Times New Roman" w:hAnsi="Arial"/>
        </w:rPr>
      </w:pPr>
    </w:p>
    <w:p w14:paraId="2452F949" w14:textId="77777777" w:rsidR="00DF5870" w:rsidRPr="00C334AA" w:rsidRDefault="00DF5870" w:rsidP="00DF5870">
      <w:pPr>
        <w:spacing w:line="200" w:lineRule="exact"/>
        <w:rPr>
          <w:rFonts w:ascii="Arial" w:eastAsia="Times New Roman" w:hAnsi="Arial"/>
        </w:rPr>
      </w:pPr>
    </w:p>
    <w:p w14:paraId="2250F827" w14:textId="77777777" w:rsidR="00DF5870" w:rsidRPr="00C334AA" w:rsidRDefault="00DF5870" w:rsidP="00DF5870">
      <w:pPr>
        <w:spacing w:line="200" w:lineRule="exact"/>
        <w:rPr>
          <w:rFonts w:ascii="Arial" w:eastAsia="Times New Roman" w:hAnsi="Arial"/>
        </w:rPr>
      </w:pPr>
    </w:p>
    <w:p w14:paraId="174CA6F2" w14:textId="0C797FD8" w:rsidR="00DF5870" w:rsidRPr="00C334AA" w:rsidRDefault="00B42A88" w:rsidP="00DF5870">
      <w:pPr>
        <w:spacing w:line="200" w:lineRule="exact"/>
        <w:rPr>
          <w:rFonts w:ascii="Arial" w:eastAsia="Times New Roman" w:hAnsi="Arial"/>
        </w:rPr>
      </w:pPr>
      <w:r>
        <w:rPr>
          <w:noProof/>
        </w:rPr>
        <mc:AlternateContent>
          <mc:Choice Requires="wps">
            <w:drawing>
              <wp:anchor distT="0" distB="0" distL="114300" distR="114300" simplePos="0" relativeHeight="251732992" behindDoc="1" locked="0" layoutInCell="1" allowOverlap="1" wp14:anchorId="789F773A" wp14:editId="3806D1AC">
                <wp:simplePos x="0" y="0"/>
                <wp:positionH relativeFrom="column">
                  <wp:posOffset>694039</wp:posOffset>
                </wp:positionH>
                <wp:positionV relativeFrom="paragraph">
                  <wp:posOffset>115083</wp:posOffset>
                </wp:positionV>
                <wp:extent cx="4933507" cy="635"/>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4933507" cy="635"/>
                        </a:xfrm>
                        <a:prstGeom prst="rect">
                          <a:avLst/>
                        </a:prstGeom>
                        <a:solidFill>
                          <a:prstClr val="white"/>
                        </a:solidFill>
                        <a:ln>
                          <a:noFill/>
                        </a:ln>
                      </wps:spPr>
                      <wps:txbx>
                        <w:txbxContent>
                          <w:p w14:paraId="53C78E24" w14:textId="7E0B816C" w:rsidR="00C02C96" w:rsidRPr="00B42A88" w:rsidRDefault="00C02C96" w:rsidP="00B42A88">
                            <w:pPr>
                              <w:pStyle w:val="Caption"/>
                              <w:rPr>
                                <w:rFonts w:ascii="Arial" w:eastAsia="Calibri" w:hAnsi="Arial" w:cs="Arial"/>
                                <w:noProof/>
                                <w:sz w:val="20"/>
                                <w:szCs w:val="20"/>
                              </w:rPr>
                            </w:pPr>
                            <w:r w:rsidRPr="00B42A88">
                              <w:rPr>
                                <w:rFonts w:ascii="Arial" w:hAnsi="Arial" w:cs="Arial"/>
                                <w:sz w:val="20"/>
                                <w:szCs w:val="20"/>
                              </w:rPr>
                              <w:t xml:space="preserve">Figura </w:t>
                            </w:r>
                            <w:r w:rsidRPr="00B42A88">
                              <w:rPr>
                                <w:rFonts w:ascii="Arial" w:hAnsi="Arial" w:cs="Arial"/>
                                <w:sz w:val="20"/>
                                <w:szCs w:val="20"/>
                              </w:rPr>
                              <w:fldChar w:fldCharType="begin"/>
                            </w:r>
                            <w:r w:rsidRPr="00B42A88">
                              <w:rPr>
                                <w:rFonts w:ascii="Arial" w:hAnsi="Arial" w:cs="Arial"/>
                                <w:sz w:val="20"/>
                                <w:szCs w:val="20"/>
                              </w:rPr>
                              <w:instrText xml:space="preserve"> SEQ Figura \* ARABIC </w:instrText>
                            </w:r>
                            <w:r w:rsidRPr="00B42A88">
                              <w:rPr>
                                <w:rFonts w:ascii="Arial" w:hAnsi="Arial" w:cs="Arial"/>
                                <w:sz w:val="20"/>
                                <w:szCs w:val="20"/>
                              </w:rPr>
                              <w:fldChar w:fldCharType="separate"/>
                            </w:r>
                            <w:r>
                              <w:rPr>
                                <w:rFonts w:ascii="Arial" w:hAnsi="Arial" w:cs="Arial"/>
                                <w:noProof/>
                                <w:sz w:val="20"/>
                                <w:szCs w:val="20"/>
                              </w:rPr>
                              <w:t>6</w:t>
                            </w:r>
                            <w:r w:rsidRPr="00B42A88">
                              <w:rPr>
                                <w:rFonts w:ascii="Arial" w:hAnsi="Arial" w:cs="Arial"/>
                                <w:sz w:val="20"/>
                                <w:szCs w:val="20"/>
                              </w:rPr>
                              <w:fldChar w:fldCharType="end"/>
                            </w:r>
                            <w:r w:rsidRPr="00B42A88">
                              <w:rPr>
                                <w:rFonts w:ascii="Arial" w:hAnsi="Arial" w:cs="Arial"/>
                                <w:sz w:val="20"/>
                                <w:szCs w:val="20"/>
                              </w:rPr>
                              <w:t xml:space="preserve"> Banda transport fracție &gt;80 mm ( refuz de ciur) către capete de presare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F773A" id="Text Box 14" o:spid="_x0000_s1050" type="#_x0000_t202" style="position:absolute;margin-left:54.65pt;margin-top:9.05pt;width:388.45pt;height:.0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" stroked="f">
                <v:textbox style="mso-fit-shape-to-text:t" inset="0,0,0,0">
                  <w:txbxContent>
                    <w:p w14:paraId="53C78E24" w14:textId="7E0B816C" w:rsidR="00C02C96" w:rsidRPr="00B42A88" w:rsidRDefault="00C02C96" w:rsidP="00B42A88">
                      <w:pPr>
                        <w:pStyle w:val="Caption"/>
                        <w:rPr>
                          <w:rFonts w:ascii="Arial" w:eastAsia="Calibri" w:hAnsi="Arial" w:cs="Arial"/>
                          <w:noProof/>
                          <w:sz w:val="20"/>
                          <w:szCs w:val="20"/>
                        </w:rPr>
                      </w:pPr>
                      <w:r w:rsidRPr="00B42A88">
                        <w:rPr>
                          <w:rFonts w:ascii="Arial" w:hAnsi="Arial" w:cs="Arial"/>
                          <w:sz w:val="20"/>
                          <w:szCs w:val="20"/>
                        </w:rPr>
                        <w:t xml:space="preserve">Figura </w:t>
                      </w:r>
                      <w:r w:rsidRPr="00B42A88">
                        <w:rPr>
                          <w:rFonts w:ascii="Arial" w:hAnsi="Arial" w:cs="Arial"/>
                          <w:sz w:val="20"/>
                          <w:szCs w:val="20"/>
                        </w:rPr>
                        <w:fldChar w:fldCharType="begin"/>
                      </w:r>
                      <w:r w:rsidRPr="00B42A88">
                        <w:rPr>
                          <w:rFonts w:ascii="Arial" w:hAnsi="Arial" w:cs="Arial"/>
                          <w:sz w:val="20"/>
                          <w:szCs w:val="20"/>
                        </w:rPr>
                        <w:instrText xml:space="preserve"> SEQ Figura \* ARABIC </w:instrText>
                      </w:r>
                      <w:r w:rsidRPr="00B42A88">
                        <w:rPr>
                          <w:rFonts w:ascii="Arial" w:hAnsi="Arial" w:cs="Arial"/>
                          <w:sz w:val="20"/>
                          <w:szCs w:val="20"/>
                        </w:rPr>
                        <w:fldChar w:fldCharType="separate"/>
                      </w:r>
                      <w:r>
                        <w:rPr>
                          <w:rFonts w:ascii="Arial" w:hAnsi="Arial" w:cs="Arial"/>
                          <w:noProof/>
                          <w:sz w:val="20"/>
                          <w:szCs w:val="20"/>
                        </w:rPr>
                        <w:t>6</w:t>
                      </w:r>
                      <w:r w:rsidRPr="00B42A88">
                        <w:rPr>
                          <w:rFonts w:ascii="Arial" w:hAnsi="Arial" w:cs="Arial"/>
                          <w:sz w:val="20"/>
                          <w:szCs w:val="20"/>
                        </w:rPr>
                        <w:fldChar w:fldCharType="end"/>
                      </w:r>
                      <w:r w:rsidRPr="00B42A88">
                        <w:rPr>
                          <w:rFonts w:ascii="Arial" w:hAnsi="Arial" w:cs="Arial"/>
                          <w:sz w:val="20"/>
                          <w:szCs w:val="20"/>
                        </w:rPr>
                        <w:t xml:space="preserve"> Banda transport fracție &gt;80 mm ( refuz de ciur) către capete de presare</w:t>
                      </w:r>
                    </w:p>
                  </w:txbxContent>
                </v:textbox>
              </v:shape>
            </w:pict>
          </mc:Fallback>
        </mc:AlternateContent>
      </w:r>
    </w:p>
    <w:p w14:paraId="72AD3CEC" w14:textId="77777777" w:rsidR="00DF5870" w:rsidRPr="00C334AA" w:rsidRDefault="00DF5870" w:rsidP="00DF5870">
      <w:pPr>
        <w:spacing w:line="268" w:lineRule="exact"/>
        <w:rPr>
          <w:rFonts w:ascii="Arial" w:eastAsia="Times New Roman" w:hAnsi="Arial"/>
        </w:rPr>
      </w:pPr>
    </w:p>
    <w:p w14:paraId="7B070D9C" w14:textId="27CEE09C" w:rsidR="00DF5870" w:rsidRPr="00C334AA" w:rsidRDefault="00DF5870" w:rsidP="00DF5870">
      <w:pPr>
        <w:spacing w:line="0" w:lineRule="atLeast"/>
        <w:ind w:left="1060"/>
        <w:rPr>
          <w:rFonts w:ascii="Arial" w:hAnsi="Arial"/>
        </w:rPr>
      </w:pPr>
    </w:p>
    <w:p w14:paraId="58A21ED1" w14:textId="77777777" w:rsidR="00DF5870" w:rsidRPr="00C334AA" w:rsidRDefault="00DF5870" w:rsidP="00DF5870">
      <w:pPr>
        <w:spacing w:line="38" w:lineRule="exact"/>
        <w:rPr>
          <w:rFonts w:ascii="Arial" w:eastAsia="Times New Roman" w:hAnsi="Arial"/>
        </w:rPr>
      </w:pPr>
    </w:p>
    <w:p w14:paraId="5E852F96" w14:textId="6E20C1DF" w:rsidR="00DF5870" w:rsidRPr="00B42A88" w:rsidRDefault="00DF5870" w:rsidP="00B42A88">
      <w:pPr>
        <w:spacing w:line="0" w:lineRule="atLeast"/>
        <w:jc w:val="both"/>
        <w:rPr>
          <w:rFonts w:ascii="Arial" w:hAnsi="Arial"/>
        </w:rPr>
      </w:pPr>
      <w:r w:rsidRPr="00B42A88">
        <w:rPr>
          <w:rFonts w:ascii="Arial" w:hAnsi="Arial"/>
          <w:b/>
        </w:rPr>
        <w:t xml:space="preserve">Capul de presare ( Presa </w:t>
      </w:r>
      <w:r w:rsidR="00CE1CBD" w:rsidRPr="00B42A88">
        <w:rPr>
          <w:rFonts w:ascii="Arial" w:hAnsi="Arial"/>
          <w:b/>
        </w:rPr>
        <w:t>staționară</w:t>
      </w:r>
      <w:r w:rsidRPr="00B42A88">
        <w:rPr>
          <w:rFonts w:ascii="Arial" w:hAnsi="Arial"/>
          <w:b/>
        </w:rPr>
        <w:t xml:space="preserve">) </w:t>
      </w:r>
      <w:r w:rsidRPr="00B42A88">
        <w:rPr>
          <w:rFonts w:ascii="Arial" w:hAnsi="Arial"/>
        </w:rPr>
        <w:t>cu prescontainere de 28 mc este compus din:</w:t>
      </w:r>
    </w:p>
    <w:p w14:paraId="49C12AEE" w14:textId="6790666D" w:rsidR="00DF5870" w:rsidRPr="00B42A88" w:rsidRDefault="00CE1CBD">
      <w:pPr>
        <w:pStyle w:val="ListParagraph"/>
        <w:numPr>
          <w:ilvl w:val="0"/>
          <w:numId w:val="52"/>
        </w:numPr>
        <w:spacing w:line="265" w:lineRule="auto"/>
        <w:ind w:right="160"/>
        <w:jc w:val="both"/>
        <w:rPr>
          <w:rFonts w:ascii="Arial" w:hAnsi="Arial"/>
        </w:rPr>
      </w:pPr>
      <w:r w:rsidRPr="00B42A88">
        <w:rPr>
          <w:rFonts w:ascii="Arial" w:hAnsi="Arial"/>
        </w:rPr>
        <w:t>prescontainere</w:t>
      </w:r>
      <w:r w:rsidR="00DF5870" w:rsidRPr="00B42A88">
        <w:rPr>
          <w:rFonts w:ascii="Arial" w:hAnsi="Arial"/>
        </w:rPr>
        <w:t xml:space="preserve"> 28 mc, presa </w:t>
      </w:r>
      <w:r w:rsidR="00B42A88" w:rsidRPr="00B42A88">
        <w:rPr>
          <w:rFonts w:ascii="Arial" w:hAnsi="Arial"/>
        </w:rPr>
        <w:t>staționară</w:t>
      </w:r>
      <w:r w:rsidR="00DF5870" w:rsidRPr="00B42A88">
        <w:rPr>
          <w:rFonts w:ascii="Arial" w:hAnsi="Arial"/>
        </w:rPr>
        <w:t xml:space="preserve"> (</w:t>
      </w:r>
      <w:r w:rsidR="00B42A88" w:rsidRPr="00B42A88">
        <w:rPr>
          <w:rFonts w:ascii="Arial" w:hAnsi="Arial"/>
        </w:rPr>
        <w:t>instalație</w:t>
      </w:r>
      <w:r w:rsidR="00DF5870" w:rsidRPr="00B42A88">
        <w:rPr>
          <w:rFonts w:ascii="Arial" w:hAnsi="Arial"/>
        </w:rPr>
        <w:t xml:space="preserve"> hidraulica </w:t>
      </w:r>
      <w:r w:rsidR="00B42A88">
        <w:rPr>
          <w:rFonts w:ascii="Arial" w:hAnsi="Arial"/>
        </w:rPr>
        <w:t>pentru</w:t>
      </w:r>
      <w:r w:rsidR="00DF5870" w:rsidRPr="00B42A88">
        <w:rPr>
          <w:rFonts w:ascii="Arial" w:hAnsi="Arial"/>
        </w:rPr>
        <w:t xml:space="preserve"> </w:t>
      </w:r>
      <w:r w:rsidR="00B42A88" w:rsidRPr="00B42A88">
        <w:rPr>
          <w:rFonts w:ascii="Arial" w:hAnsi="Arial"/>
        </w:rPr>
        <w:t>acționare</w:t>
      </w:r>
      <w:r w:rsidR="00DF5870" w:rsidRPr="00B42A88">
        <w:rPr>
          <w:rFonts w:ascii="Arial" w:hAnsi="Arial"/>
        </w:rPr>
        <w:t xml:space="preserve"> </w:t>
      </w:r>
      <w:r w:rsidR="00B42A88" w:rsidRPr="00B42A88">
        <w:rPr>
          <w:rFonts w:ascii="Arial" w:hAnsi="Arial"/>
        </w:rPr>
        <w:t>berbec</w:t>
      </w:r>
      <w:r w:rsidR="00DF5870" w:rsidRPr="00B42A88">
        <w:rPr>
          <w:rFonts w:ascii="Arial" w:hAnsi="Arial"/>
        </w:rPr>
        <w:t xml:space="preserve"> presare, </w:t>
      </w:r>
      <w:r w:rsidR="00B42A88" w:rsidRPr="00B42A88">
        <w:rPr>
          <w:rFonts w:ascii="Arial" w:hAnsi="Arial"/>
        </w:rPr>
        <w:t>instalație</w:t>
      </w:r>
      <w:r w:rsidR="00DF5870" w:rsidRPr="00B42A88">
        <w:rPr>
          <w:rFonts w:ascii="Arial" w:hAnsi="Arial"/>
        </w:rPr>
        <w:t xml:space="preserve"> de automatizare pentru </w:t>
      </w:r>
      <w:r w:rsidR="00B42A88" w:rsidRPr="00B42A88">
        <w:rPr>
          <w:rFonts w:ascii="Arial" w:hAnsi="Arial"/>
        </w:rPr>
        <w:t>acționare</w:t>
      </w:r>
      <w:r w:rsidR="00DF5870" w:rsidRPr="00B42A88">
        <w:rPr>
          <w:rFonts w:ascii="Arial" w:hAnsi="Arial"/>
        </w:rPr>
        <w:t xml:space="preserve"> presa, gheare de prindere container </w:t>
      </w:r>
      <w:r w:rsidR="00B42A88" w:rsidRPr="00B42A88">
        <w:rPr>
          <w:rFonts w:ascii="Arial" w:hAnsi="Arial"/>
        </w:rPr>
        <w:t>acționate</w:t>
      </w:r>
      <w:r w:rsidR="00DF5870" w:rsidRPr="00B42A88">
        <w:rPr>
          <w:rFonts w:ascii="Arial" w:hAnsi="Arial"/>
        </w:rPr>
        <w:t xml:space="preserve"> cu mecanism de clinchet. Sistemul automat de schimbare a containerelor este format dintr-o platforma pentru </w:t>
      </w:r>
      <w:r w:rsidR="00B42A88" w:rsidRPr="00B42A88">
        <w:rPr>
          <w:rFonts w:ascii="Arial" w:hAnsi="Arial"/>
        </w:rPr>
        <w:t>poziționarea</w:t>
      </w:r>
      <w:r w:rsidR="00DF5870" w:rsidRPr="00B42A88">
        <w:rPr>
          <w:rFonts w:ascii="Arial" w:hAnsi="Arial"/>
        </w:rPr>
        <w:t xml:space="preserve"> a 3 prescontainere cu capacitate de 28 mc, permite </w:t>
      </w:r>
      <w:r w:rsidR="00B42A88" w:rsidRPr="00B42A88">
        <w:rPr>
          <w:rFonts w:ascii="Arial" w:hAnsi="Arial"/>
        </w:rPr>
        <w:t>poziționarea</w:t>
      </w:r>
      <w:r w:rsidR="00DF5870" w:rsidRPr="00B42A88">
        <w:rPr>
          <w:rFonts w:ascii="Arial" w:hAnsi="Arial"/>
        </w:rPr>
        <w:t xml:space="preserve"> succesiva a containerelor in fata presei de compactare.</w:t>
      </w:r>
    </w:p>
    <w:p w14:paraId="1298CEB2" w14:textId="7BD2EC28" w:rsidR="00DF5870" w:rsidRPr="00C334AA" w:rsidRDefault="00DF5870" w:rsidP="00DF5870">
      <w:pPr>
        <w:spacing w:line="20" w:lineRule="exact"/>
        <w:rPr>
          <w:rFonts w:ascii="Arial" w:eastAsia="Times New Roman" w:hAnsi="Arial"/>
        </w:rPr>
      </w:pPr>
    </w:p>
    <w:p w14:paraId="0B3E3B2A" w14:textId="0F72C52B" w:rsidR="00DF5870" w:rsidRPr="00C334AA" w:rsidRDefault="00DF5870" w:rsidP="00DF5870">
      <w:pPr>
        <w:spacing w:line="200" w:lineRule="exact"/>
        <w:rPr>
          <w:rFonts w:ascii="Arial" w:eastAsia="Times New Roman" w:hAnsi="Arial"/>
        </w:rPr>
      </w:pPr>
    </w:p>
    <w:p w14:paraId="6D706C15" w14:textId="2E86F48B" w:rsidR="00DF5870" w:rsidRPr="00C334AA" w:rsidRDefault="00DF5870" w:rsidP="00DF5870">
      <w:pPr>
        <w:spacing w:line="200" w:lineRule="exact"/>
        <w:rPr>
          <w:rFonts w:ascii="Arial" w:eastAsia="Times New Roman" w:hAnsi="Arial"/>
        </w:rPr>
      </w:pPr>
    </w:p>
    <w:p w14:paraId="5805DC1C" w14:textId="79BA8810" w:rsidR="00DF5870" w:rsidRPr="00C334AA" w:rsidRDefault="00F33597" w:rsidP="00DF5870">
      <w:pPr>
        <w:spacing w:line="200" w:lineRule="exact"/>
        <w:rPr>
          <w:rFonts w:ascii="Arial" w:eastAsia="Times New Roman" w:hAnsi="Arial"/>
        </w:rPr>
      </w:pPr>
      <w:r w:rsidRPr="00C334AA">
        <w:rPr>
          <w:rFonts w:ascii="Arial" w:hAnsi="Arial"/>
          <w:noProof/>
          <w:sz w:val="24"/>
        </w:rPr>
        <w:lastRenderedPageBreak/>
        <w:drawing>
          <wp:anchor distT="0" distB="0" distL="114300" distR="114300" simplePos="0" relativeHeight="251669504" behindDoc="1" locked="0" layoutInCell="1" allowOverlap="1" wp14:anchorId="5E459231" wp14:editId="6E4E63E6">
            <wp:simplePos x="0" y="0"/>
            <wp:positionH relativeFrom="column">
              <wp:posOffset>112423</wp:posOffset>
            </wp:positionH>
            <wp:positionV relativeFrom="paragraph">
              <wp:posOffset>16889</wp:posOffset>
            </wp:positionV>
            <wp:extent cx="5512435" cy="2770505"/>
            <wp:effectExtent l="0" t="0" r="0" b="0"/>
            <wp:wrapTopAndBottom/>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435" cy="2770505"/>
                    </a:xfrm>
                    <a:prstGeom prst="rect">
                      <a:avLst/>
                    </a:prstGeom>
                    <a:noFill/>
                  </pic:spPr>
                </pic:pic>
              </a:graphicData>
            </a:graphic>
            <wp14:sizeRelH relativeFrom="page">
              <wp14:pctWidth>0</wp14:pctWidth>
            </wp14:sizeRelH>
            <wp14:sizeRelV relativeFrom="page">
              <wp14:pctHeight>0</wp14:pctHeight>
            </wp14:sizeRelV>
          </wp:anchor>
        </w:drawing>
      </w:r>
    </w:p>
    <w:p w14:paraId="5784490B" w14:textId="505B5967" w:rsidR="00DF5870" w:rsidRPr="00C334AA" w:rsidRDefault="00B42A88" w:rsidP="00F33597">
      <w:pPr>
        <w:spacing w:line="200" w:lineRule="exact"/>
        <w:rPr>
          <w:rFonts w:ascii="Arial" w:eastAsia="Times New Roman" w:hAnsi="Arial"/>
        </w:rPr>
      </w:pPr>
      <w:r>
        <w:rPr>
          <w:noProof/>
        </w:rPr>
        <mc:AlternateContent>
          <mc:Choice Requires="wps">
            <w:drawing>
              <wp:anchor distT="0" distB="0" distL="114300" distR="114300" simplePos="0" relativeHeight="251735040" behindDoc="1" locked="0" layoutInCell="1" allowOverlap="1" wp14:anchorId="55B49901" wp14:editId="19BCD5FA">
                <wp:simplePos x="0" y="0"/>
                <wp:positionH relativeFrom="column">
                  <wp:posOffset>109250</wp:posOffset>
                </wp:positionH>
                <wp:positionV relativeFrom="paragraph">
                  <wp:posOffset>36741</wp:posOffset>
                </wp:positionV>
                <wp:extent cx="5512435" cy="350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12435" cy="350875"/>
                        </a:xfrm>
                        <a:prstGeom prst="rect">
                          <a:avLst/>
                        </a:prstGeom>
                        <a:solidFill>
                          <a:prstClr val="white"/>
                        </a:solidFill>
                        <a:ln>
                          <a:noFill/>
                        </a:ln>
                      </wps:spPr>
                      <wps:txbx>
                        <w:txbxContent>
                          <w:p w14:paraId="15543562" w14:textId="4FD064C3" w:rsidR="00C02C96" w:rsidRDefault="00C02C96" w:rsidP="00B42A88">
                            <w:pPr>
                              <w:spacing w:line="0" w:lineRule="atLeast"/>
                              <w:ind w:left="140"/>
                              <w:rPr>
                                <w:rFonts w:ascii="Arial" w:hAnsi="Arial"/>
                                <w:b/>
                                <w:color w:val="4472C4" w:themeColor="accent1"/>
                              </w:rPr>
                            </w:pPr>
                            <w:r w:rsidRPr="00652BF2">
                              <w:rPr>
                                <w:rFonts w:ascii="Arial" w:hAnsi="Arial"/>
                                <w:color w:val="4472C4" w:themeColor="accent1"/>
                              </w:rPr>
                              <w:t xml:space="preserve">Figura </w:t>
                            </w:r>
                            <w:r w:rsidRPr="00652BF2">
                              <w:rPr>
                                <w:rFonts w:ascii="Arial" w:hAnsi="Arial"/>
                                <w:color w:val="4472C4" w:themeColor="accent1"/>
                              </w:rPr>
                              <w:fldChar w:fldCharType="begin"/>
                            </w:r>
                            <w:r w:rsidRPr="00652BF2">
                              <w:rPr>
                                <w:rFonts w:ascii="Arial" w:hAnsi="Arial"/>
                                <w:color w:val="4472C4" w:themeColor="accent1"/>
                              </w:rPr>
                              <w:instrText xml:space="preserve"> SEQ Figura \* ARABIC </w:instrText>
                            </w:r>
                            <w:r w:rsidRPr="00652BF2">
                              <w:rPr>
                                <w:rFonts w:ascii="Arial" w:hAnsi="Arial"/>
                                <w:color w:val="4472C4" w:themeColor="accent1"/>
                              </w:rPr>
                              <w:fldChar w:fldCharType="separate"/>
                            </w:r>
                            <w:r w:rsidRPr="00652BF2">
                              <w:rPr>
                                <w:rFonts w:ascii="Arial" w:hAnsi="Arial"/>
                                <w:noProof/>
                                <w:color w:val="4472C4" w:themeColor="accent1"/>
                              </w:rPr>
                              <w:t>7</w:t>
                            </w:r>
                            <w:r w:rsidRPr="00652BF2">
                              <w:rPr>
                                <w:rFonts w:ascii="Arial" w:hAnsi="Arial"/>
                                <w:color w:val="4472C4" w:themeColor="accent1"/>
                              </w:rPr>
                              <w:fldChar w:fldCharType="end"/>
                            </w:r>
                            <w:r w:rsidRPr="00652BF2">
                              <w:rPr>
                                <w:rFonts w:ascii="Arial" w:hAnsi="Arial"/>
                                <w:color w:val="4472C4" w:themeColor="accent1"/>
                              </w:rPr>
                              <w:t xml:space="preserve"> </w:t>
                            </w:r>
                            <w:r w:rsidRPr="00652BF2">
                              <w:rPr>
                                <w:rFonts w:ascii="Arial" w:hAnsi="Arial"/>
                                <w:b/>
                                <w:color w:val="4472C4" w:themeColor="accent1"/>
                              </w:rPr>
                              <w:t>Cap presare fracție &gt;80mm (refuz de ciur) , inclusiv sistemul automat de schimbare a containerelor</w:t>
                            </w:r>
                          </w:p>
                          <w:p w14:paraId="77592738" w14:textId="77777777" w:rsidR="00652BF2" w:rsidRDefault="00652BF2" w:rsidP="00B42A88">
                            <w:pPr>
                              <w:spacing w:line="0" w:lineRule="atLeast"/>
                              <w:ind w:left="140"/>
                              <w:rPr>
                                <w:rFonts w:ascii="Arial" w:hAnsi="Arial"/>
                                <w:b/>
                                <w:color w:val="4472C4" w:themeColor="accent1"/>
                              </w:rPr>
                            </w:pPr>
                          </w:p>
                          <w:p w14:paraId="3D1CAFF5" w14:textId="77777777" w:rsidR="00652BF2" w:rsidRPr="00652BF2" w:rsidRDefault="00652BF2" w:rsidP="00B42A88">
                            <w:pPr>
                              <w:spacing w:line="0" w:lineRule="atLeast"/>
                              <w:ind w:left="140"/>
                              <w:rPr>
                                <w:rFonts w:ascii="Arial" w:hAnsi="Arial"/>
                                <w:b/>
                                <w:color w:val="4472C4" w:themeColor="accent1"/>
                              </w:rPr>
                            </w:pPr>
                          </w:p>
                          <w:p w14:paraId="2DC45B3E" w14:textId="5A90B9A8" w:rsidR="00C02C96" w:rsidRPr="005654EF" w:rsidRDefault="00C02C96" w:rsidP="00B42A88">
                            <w:pPr>
                              <w:pStyle w:val="Caption"/>
                              <w:rPr>
                                <w:rFonts w:ascii="Arial" w:eastAsia="Calibri" w:hAnsi="Arial" w:cs="Arial"/>
                                <w:noProof/>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49901" id="Text Box 15" o:spid="_x0000_s1051" type="#_x0000_t202" style="position:absolute;margin-left:8.6pt;margin-top:2.9pt;width:434.05pt;height:27.6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" stroked="f">
                <v:textbox inset="0,0,0,0">
                  <w:txbxContent>
                    <w:p w14:paraId="15543562" w14:textId="4FD064C3" w:rsidR="00C02C96" w:rsidRDefault="00C02C96" w:rsidP="00B42A88">
                      <w:pPr>
                        <w:spacing w:line="0" w:lineRule="atLeast"/>
                        <w:ind w:left="140"/>
                        <w:rPr>
                          <w:rFonts w:ascii="Arial" w:hAnsi="Arial"/>
                          <w:b/>
                          <w:color w:val="4472C4" w:themeColor="accent1"/>
                        </w:rPr>
                      </w:pPr>
                      <w:r w:rsidRPr="00652BF2">
                        <w:rPr>
                          <w:rFonts w:ascii="Arial" w:hAnsi="Arial"/>
                          <w:color w:val="4472C4" w:themeColor="accent1"/>
                        </w:rPr>
                        <w:t xml:space="preserve">Figura </w:t>
                      </w:r>
                      <w:r w:rsidRPr="00652BF2">
                        <w:rPr>
                          <w:rFonts w:ascii="Arial" w:hAnsi="Arial"/>
                          <w:color w:val="4472C4" w:themeColor="accent1"/>
                        </w:rPr>
                        <w:fldChar w:fldCharType="begin"/>
                      </w:r>
                      <w:r w:rsidRPr="00652BF2">
                        <w:rPr>
                          <w:rFonts w:ascii="Arial" w:hAnsi="Arial"/>
                          <w:color w:val="4472C4" w:themeColor="accent1"/>
                        </w:rPr>
                        <w:instrText xml:space="preserve"> SEQ Figura \* ARABIC </w:instrText>
                      </w:r>
                      <w:r w:rsidRPr="00652BF2">
                        <w:rPr>
                          <w:rFonts w:ascii="Arial" w:hAnsi="Arial"/>
                          <w:color w:val="4472C4" w:themeColor="accent1"/>
                        </w:rPr>
                        <w:fldChar w:fldCharType="separate"/>
                      </w:r>
                      <w:r w:rsidRPr="00652BF2">
                        <w:rPr>
                          <w:rFonts w:ascii="Arial" w:hAnsi="Arial"/>
                          <w:noProof/>
                          <w:color w:val="4472C4" w:themeColor="accent1"/>
                        </w:rPr>
                        <w:t>7</w:t>
                      </w:r>
                      <w:r w:rsidRPr="00652BF2">
                        <w:rPr>
                          <w:rFonts w:ascii="Arial" w:hAnsi="Arial"/>
                          <w:color w:val="4472C4" w:themeColor="accent1"/>
                        </w:rPr>
                        <w:fldChar w:fldCharType="end"/>
                      </w:r>
                      <w:r w:rsidRPr="00652BF2">
                        <w:rPr>
                          <w:rFonts w:ascii="Arial" w:hAnsi="Arial"/>
                          <w:color w:val="4472C4" w:themeColor="accent1"/>
                        </w:rPr>
                        <w:t xml:space="preserve"> </w:t>
                      </w:r>
                      <w:r w:rsidRPr="00652BF2">
                        <w:rPr>
                          <w:rFonts w:ascii="Arial" w:hAnsi="Arial"/>
                          <w:b/>
                          <w:color w:val="4472C4" w:themeColor="accent1"/>
                        </w:rPr>
                        <w:t>Cap presare fracție &gt;80mm (refuz de ciur) , inclusiv sistemul automat de schimbare a containerelor</w:t>
                      </w:r>
                    </w:p>
                    <w:p w14:paraId="77592738" w14:textId="77777777" w:rsidR="00652BF2" w:rsidRDefault="00652BF2" w:rsidP="00B42A88">
                      <w:pPr>
                        <w:spacing w:line="0" w:lineRule="atLeast"/>
                        <w:ind w:left="140"/>
                        <w:rPr>
                          <w:rFonts w:ascii="Arial" w:hAnsi="Arial"/>
                          <w:b/>
                          <w:color w:val="4472C4" w:themeColor="accent1"/>
                        </w:rPr>
                      </w:pPr>
                    </w:p>
                    <w:p w14:paraId="3D1CAFF5" w14:textId="77777777" w:rsidR="00652BF2" w:rsidRPr="00652BF2" w:rsidRDefault="00652BF2" w:rsidP="00B42A88">
                      <w:pPr>
                        <w:spacing w:line="0" w:lineRule="atLeast"/>
                        <w:ind w:left="140"/>
                        <w:rPr>
                          <w:rFonts w:ascii="Arial" w:hAnsi="Arial"/>
                          <w:b/>
                          <w:color w:val="4472C4" w:themeColor="accent1"/>
                        </w:rPr>
                      </w:pPr>
                    </w:p>
                    <w:p w14:paraId="2DC45B3E" w14:textId="5A90B9A8" w:rsidR="00C02C96" w:rsidRPr="005654EF" w:rsidRDefault="00C02C96" w:rsidP="00B42A88">
                      <w:pPr>
                        <w:pStyle w:val="Caption"/>
                        <w:rPr>
                          <w:rFonts w:ascii="Arial" w:eastAsia="Calibri" w:hAnsi="Arial" w:cs="Arial"/>
                          <w:noProof/>
                          <w:sz w:val="24"/>
                          <w:szCs w:val="20"/>
                        </w:rPr>
                      </w:pPr>
                    </w:p>
                  </w:txbxContent>
                </v:textbox>
              </v:shape>
            </w:pict>
          </mc:Fallback>
        </mc:AlternateContent>
      </w:r>
    </w:p>
    <w:p w14:paraId="324BCAE3" w14:textId="77777777" w:rsidR="00B42A88" w:rsidRDefault="00B42A88" w:rsidP="00DF5870">
      <w:pPr>
        <w:spacing w:line="254" w:lineRule="auto"/>
        <w:ind w:right="200"/>
        <w:rPr>
          <w:rFonts w:ascii="Arial" w:hAnsi="Arial"/>
          <w:sz w:val="24"/>
        </w:rPr>
      </w:pPr>
    </w:p>
    <w:p w14:paraId="0F279F96" w14:textId="77777777" w:rsidR="00652BF2" w:rsidRDefault="00652BF2" w:rsidP="00B42A88">
      <w:pPr>
        <w:spacing w:line="254" w:lineRule="auto"/>
        <w:ind w:right="200"/>
        <w:jc w:val="both"/>
        <w:rPr>
          <w:rFonts w:ascii="Arial" w:hAnsi="Arial"/>
        </w:rPr>
      </w:pPr>
    </w:p>
    <w:p w14:paraId="08F31BC4" w14:textId="109715AF" w:rsidR="00DF5870" w:rsidRPr="00B42A88" w:rsidRDefault="00DF5870" w:rsidP="00B42A88">
      <w:pPr>
        <w:spacing w:line="254" w:lineRule="auto"/>
        <w:ind w:right="200"/>
        <w:jc w:val="both"/>
        <w:rPr>
          <w:rFonts w:ascii="Arial" w:hAnsi="Arial"/>
        </w:rPr>
      </w:pPr>
      <w:r w:rsidRPr="00B42A88">
        <w:rPr>
          <w:rFonts w:ascii="Arial" w:hAnsi="Arial"/>
        </w:rPr>
        <w:t xml:space="preserve">Separatorul magnetic Gantry SGM (banda de deferare) pentru extragerea materialelor feroase este amplasat deasupra benzii de evacuare </w:t>
      </w:r>
      <w:r w:rsidR="00B42A88" w:rsidRPr="00B42A88">
        <w:rPr>
          <w:rFonts w:ascii="Arial" w:hAnsi="Arial"/>
        </w:rPr>
        <w:t>fracție</w:t>
      </w:r>
      <w:r w:rsidRPr="00B42A88">
        <w:rPr>
          <w:rFonts w:ascii="Arial" w:hAnsi="Arial"/>
        </w:rPr>
        <w:t xml:space="preserve"> &gt; 80mm si deasupra benzii de evacuare </w:t>
      </w:r>
      <w:r w:rsidR="00B42A88" w:rsidRPr="00B42A88">
        <w:rPr>
          <w:rFonts w:ascii="Arial" w:hAnsi="Arial"/>
        </w:rPr>
        <w:t>fracție</w:t>
      </w:r>
      <w:r w:rsidRPr="00B42A88">
        <w:rPr>
          <w:rFonts w:ascii="Arial" w:hAnsi="Arial"/>
        </w:rPr>
        <w:t xml:space="preserve"> &lt; 80 mm.</w:t>
      </w:r>
    </w:p>
    <w:p w14:paraId="717CEFD6" w14:textId="0D18F926" w:rsidR="00DF5870" w:rsidRPr="00B42A88" w:rsidRDefault="00B42A88" w:rsidP="00B42A88">
      <w:pPr>
        <w:spacing w:line="20" w:lineRule="exact"/>
        <w:jc w:val="both"/>
        <w:rPr>
          <w:rFonts w:ascii="Arial" w:eastAsia="Times New Roman" w:hAnsi="Arial"/>
        </w:rPr>
      </w:pPr>
      <w:r>
        <w:rPr>
          <w:noProof/>
        </w:rPr>
        <mc:AlternateContent>
          <mc:Choice Requires="wps">
            <w:drawing>
              <wp:anchor distT="0" distB="0" distL="114300" distR="114300" simplePos="0" relativeHeight="251737088" behindDoc="0" locked="0" layoutInCell="1" allowOverlap="1" wp14:anchorId="121ADF9A" wp14:editId="39AF36AE">
                <wp:simplePos x="0" y="0"/>
                <wp:positionH relativeFrom="column">
                  <wp:posOffset>1459230</wp:posOffset>
                </wp:positionH>
                <wp:positionV relativeFrom="paragraph">
                  <wp:posOffset>3246755</wp:posOffset>
                </wp:positionV>
                <wp:extent cx="378714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787140" cy="635"/>
                        </a:xfrm>
                        <a:prstGeom prst="rect">
                          <a:avLst/>
                        </a:prstGeom>
                        <a:solidFill>
                          <a:prstClr val="white"/>
                        </a:solidFill>
                        <a:ln>
                          <a:noFill/>
                        </a:ln>
                      </wps:spPr>
                      <wps:txbx>
                        <w:txbxContent>
                          <w:p w14:paraId="0509DB11" w14:textId="149CD1F3" w:rsidR="00C02C96" w:rsidRPr="00652BF2" w:rsidRDefault="00C02C96" w:rsidP="00B42A88">
                            <w:pPr>
                              <w:spacing w:line="0" w:lineRule="atLeast"/>
                              <w:rPr>
                                <w:rFonts w:ascii="Arial" w:hAnsi="Arial"/>
                                <w:color w:val="4472C4" w:themeColor="accent1"/>
                              </w:rPr>
                            </w:pPr>
                            <w:r w:rsidRPr="00652BF2">
                              <w:rPr>
                                <w:rFonts w:ascii="Arial" w:hAnsi="Arial"/>
                                <w:color w:val="4472C4" w:themeColor="accent1"/>
                              </w:rPr>
                              <w:t xml:space="preserve">Figura </w:t>
                            </w:r>
                            <w:r w:rsidRPr="00652BF2">
                              <w:rPr>
                                <w:rFonts w:ascii="Arial" w:hAnsi="Arial"/>
                                <w:color w:val="4472C4" w:themeColor="accent1"/>
                              </w:rPr>
                              <w:fldChar w:fldCharType="begin"/>
                            </w:r>
                            <w:r w:rsidRPr="00652BF2">
                              <w:rPr>
                                <w:rFonts w:ascii="Arial" w:hAnsi="Arial"/>
                                <w:color w:val="4472C4" w:themeColor="accent1"/>
                              </w:rPr>
                              <w:instrText xml:space="preserve"> SEQ Figura \* ARABIC </w:instrText>
                            </w:r>
                            <w:r w:rsidRPr="00652BF2">
                              <w:rPr>
                                <w:rFonts w:ascii="Arial" w:hAnsi="Arial"/>
                                <w:color w:val="4472C4" w:themeColor="accent1"/>
                              </w:rPr>
                              <w:fldChar w:fldCharType="separate"/>
                            </w:r>
                            <w:r w:rsidRPr="00652BF2">
                              <w:rPr>
                                <w:rFonts w:ascii="Arial" w:hAnsi="Arial"/>
                                <w:noProof/>
                                <w:color w:val="4472C4" w:themeColor="accent1"/>
                              </w:rPr>
                              <w:t>8</w:t>
                            </w:r>
                            <w:r w:rsidRPr="00652BF2">
                              <w:rPr>
                                <w:rFonts w:ascii="Arial" w:hAnsi="Arial"/>
                                <w:color w:val="4472C4" w:themeColor="accent1"/>
                              </w:rPr>
                              <w:fldChar w:fldCharType="end"/>
                            </w:r>
                            <w:r w:rsidRPr="00652BF2">
                              <w:rPr>
                                <w:rFonts w:ascii="Arial" w:hAnsi="Arial"/>
                                <w:color w:val="4472C4" w:themeColor="accent1"/>
                              </w:rPr>
                              <w:t xml:space="preserve"> Separator magnetic Gantry SGM</w:t>
                            </w:r>
                          </w:p>
                          <w:p w14:paraId="25D6273A" w14:textId="6625D565" w:rsidR="00C02C96" w:rsidRPr="00652BF2" w:rsidRDefault="00C02C96" w:rsidP="00B42A88">
                            <w:pPr>
                              <w:pStyle w:val="Caption"/>
                              <w:rPr>
                                <w:rFonts w:ascii="Arial" w:eastAsia="Calibri" w:hAnsi="Arial" w:cs="Arial"/>
                                <w:noProof/>
                                <w:color w:val="4472C4" w:themeColor="accen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ADF9A" id="Text Box 16" o:spid="_x0000_s1052" type="#_x0000_t202" style="position:absolute;left:0;text-align:left;margin-left:114.9pt;margin-top:255.65pt;width:298.2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" stroked="f">
                <v:textbox style="mso-fit-shape-to-text:t" inset="0,0,0,0">
                  <w:txbxContent>
                    <w:p w14:paraId="0509DB11" w14:textId="149CD1F3" w:rsidR="00C02C96" w:rsidRPr="00652BF2" w:rsidRDefault="00C02C96" w:rsidP="00B42A88">
                      <w:pPr>
                        <w:spacing w:line="0" w:lineRule="atLeast"/>
                        <w:rPr>
                          <w:rFonts w:ascii="Arial" w:hAnsi="Arial"/>
                          <w:color w:val="4472C4" w:themeColor="accent1"/>
                        </w:rPr>
                      </w:pPr>
                      <w:r w:rsidRPr="00652BF2">
                        <w:rPr>
                          <w:rFonts w:ascii="Arial" w:hAnsi="Arial"/>
                          <w:color w:val="4472C4" w:themeColor="accent1"/>
                        </w:rPr>
                        <w:t xml:space="preserve">Figura </w:t>
                      </w:r>
                      <w:r w:rsidRPr="00652BF2">
                        <w:rPr>
                          <w:rFonts w:ascii="Arial" w:hAnsi="Arial"/>
                          <w:color w:val="4472C4" w:themeColor="accent1"/>
                        </w:rPr>
                        <w:fldChar w:fldCharType="begin"/>
                      </w:r>
                      <w:r w:rsidRPr="00652BF2">
                        <w:rPr>
                          <w:rFonts w:ascii="Arial" w:hAnsi="Arial"/>
                          <w:color w:val="4472C4" w:themeColor="accent1"/>
                        </w:rPr>
                        <w:instrText xml:space="preserve"> SEQ Figura \* ARABIC </w:instrText>
                      </w:r>
                      <w:r w:rsidRPr="00652BF2">
                        <w:rPr>
                          <w:rFonts w:ascii="Arial" w:hAnsi="Arial"/>
                          <w:color w:val="4472C4" w:themeColor="accent1"/>
                        </w:rPr>
                        <w:fldChar w:fldCharType="separate"/>
                      </w:r>
                      <w:r w:rsidRPr="00652BF2">
                        <w:rPr>
                          <w:rFonts w:ascii="Arial" w:hAnsi="Arial"/>
                          <w:noProof/>
                          <w:color w:val="4472C4" w:themeColor="accent1"/>
                        </w:rPr>
                        <w:t>8</w:t>
                      </w:r>
                      <w:r w:rsidRPr="00652BF2">
                        <w:rPr>
                          <w:rFonts w:ascii="Arial" w:hAnsi="Arial"/>
                          <w:color w:val="4472C4" w:themeColor="accent1"/>
                        </w:rPr>
                        <w:fldChar w:fldCharType="end"/>
                      </w:r>
                      <w:r w:rsidRPr="00652BF2">
                        <w:rPr>
                          <w:rFonts w:ascii="Arial" w:hAnsi="Arial"/>
                          <w:color w:val="4472C4" w:themeColor="accent1"/>
                        </w:rPr>
                        <w:t xml:space="preserve"> Separator magnetic Gantry SGM</w:t>
                      </w:r>
                    </w:p>
                    <w:p w14:paraId="25D6273A" w14:textId="6625D565" w:rsidR="00C02C96" w:rsidRPr="00652BF2" w:rsidRDefault="00C02C96" w:rsidP="00B42A88">
                      <w:pPr>
                        <w:pStyle w:val="Caption"/>
                        <w:rPr>
                          <w:rFonts w:ascii="Arial" w:eastAsia="Calibri" w:hAnsi="Arial" w:cs="Arial"/>
                          <w:noProof/>
                          <w:color w:val="4472C4" w:themeColor="accent1"/>
                          <w:sz w:val="20"/>
                          <w:szCs w:val="20"/>
                        </w:rPr>
                      </w:pPr>
                    </w:p>
                  </w:txbxContent>
                </v:textbox>
                <w10:wrap type="topAndBottom"/>
              </v:shape>
            </w:pict>
          </mc:Fallback>
        </mc:AlternateContent>
      </w:r>
      <w:r w:rsidR="00DF5870" w:rsidRPr="00B42A88">
        <w:rPr>
          <w:rFonts w:ascii="Arial" w:hAnsi="Arial"/>
          <w:noProof/>
        </w:rPr>
        <w:drawing>
          <wp:anchor distT="0" distB="0" distL="114300" distR="114300" simplePos="0" relativeHeight="251670528" behindDoc="1" locked="0" layoutInCell="1" allowOverlap="1" wp14:anchorId="42473BF0" wp14:editId="7DFE43BD">
            <wp:simplePos x="0" y="0"/>
            <wp:positionH relativeFrom="column">
              <wp:posOffset>1459584</wp:posOffset>
            </wp:positionH>
            <wp:positionV relativeFrom="paragraph">
              <wp:posOffset>451145</wp:posOffset>
            </wp:positionV>
            <wp:extent cx="3787140" cy="2738755"/>
            <wp:effectExtent l="0" t="0" r="3810" b="444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140" cy="2738755"/>
                    </a:xfrm>
                    <a:prstGeom prst="rect">
                      <a:avLst/>
                    </a:prstGeom>
                    <a:noFill/>
                  </pic:spPr>
                </pic:pic>
              </a:graphicData>
            </a:graphic>
            <wp14:sizeRelH relativeFrom="page">
              <wp14:pctWidth>0</wp14:pctWidth>
            </wp14:sizeRelH>
            <wp14:sizeRelV relativeFrom="page">
              <wp14:pctHeight>0</wp14:pctHeight>
            </wp14:sizeRelV>
          </wp:anchor>
        </w:drawing>
      </w:r>
    </w:p>
    <w:p w14:paraId="6109E970" w14:textId="77777777" w:rsidR="00DF5870" w:rsidRPr="00B42A88" w:rsidRDefault="00DF5870" w:rsidP="00B42A88">
      <w:pPr>
        <w:spacing w:line="200" w:lineRule="exact"/>
        <w:jc w:val="both"/>
        <w:rPr>
          <w:rFonts w:ascii="Arial" w:eastAsia="Times New Roman" w:hAnsi="Arial"/>
        </w:rPr>
      </w:pPr>
    </w:p>
    <w:p w14:paraId="544D61E6" w14:textId="77777777" w:rsidR="00DF5870" w:rsidRPr="00C334AA" w:rsidRDefault="00DF5870" w:rsidP="00DF5870">
      <w:pPr>
        <w:spacing w:line="200" w:lineRule="exact"/>
        <w:rPr>
          <w:rFonts w:ascii="Arial" w:eastAsia="Times New Roman" w:hAnsi="Arial"/>
        </w:rPr>
      </w:pPr>
    </w:p>
    <w:p w14:paraId="5CEEB8B3" w14:textId="77777777" w:rsidR="00DF5870" w:rsidRPr="00C334AA" w:rsidRDefault="00DF5870" w:rsidP="00DF5870">
      <w:pPr>
        <w:spacing w:line="234" w:lineRule="exact"/>
        <w:rPr>
          <w:rFonts w:ascii="Arial" w:eastAsia="Times New Roman" w:hAnsi="Arial"/>
        </w:rPr>
      </w:pPr>
    </w:p>
    <w:p w14:paraId="66C172BC" w14:textId="42308297" w:rsidR="00DF5870" w:rsidRPr="00B42A88" w:rsidRDefault="00DF5870" w:rsidP="00DF5870">
      <w:pPr>
        <w:spacing w:line="236" w:lineRule="auto"/>
        <w:ind w:right="20"/>
        <w:jc w:val="both"/>
        <w:rPr>
          <w:rFonts w:ascii="Arial" w:hAnsi="Arial"/>
        </w:rPr>
      </w:pPr>
      <w:r w:rsidRPr="00B42A88">
        <w:rPr>
          <w:rFonts w:ascii="Arial" w:hAnsi="Arial"/>
        </w:rPr>
        <w:t xml:space="preserve">La </w:t>
      </w:r>
      <w:r w:rsidR="00B42A88" w:rsidRPr="00B42A88">
        <w:rPr>
          <w:rFonts w:ascii="Arial" w:hAnsi="Arial"/>
        </w:rPr>
        <w:t>ieșirea</w:t>
      </w:r>
      <w:r w:rsidRPr="00B42A88">
        <w:rPr>
          <w:rFonts w:ascii="Arial" w:hAnsi="Arial"/>
        </w:rPr>
        <w:t xml:space="preserve"> din ciurul rotativ, </w:t>
      </w:r>
      <w:r w:rsidR="00B42A88" w:rsidRPr="00B42A88">
        <w:rPr>
          <w:rFonts w:ascii="Arial" w:hAnsi="Arial"/>
        </w:rPr>
        <w:t>fracția</w:t>
      </w:r>
      <w:r w:rsidRPr="00B42A88">
        <w:rPr>
          <w:rFonts w:ascii="Arial" w:hAnsi="Arial"/>
        </w:rPr>
        <w:t xml:space="preserve"> &lt; 80 mm este preluata de banda transportoare colectoare amplasata sub ciurul rotativ si deversata pe banda de evacuare. De pe banda de evacuare,</w:t>
      </w:r>
      <w:r w:rsidR="00B42A88">
        <w:rPr>
          <w:rFonts w:ascii="Arial" w:hAnsi="Arial"/>
        </w:rPr>
        <w:t xml:space="preserve"> </w:t>
      </w:r>
      <w:r w:rsidR="00B42A88" w:rsidRPr="00B42A88">
        <w:rPr>
          <w:rFonts w:ascii="Arial" w:hAnsi="Arial"/>
        </w:rPr>
        <w:t>deșeul</w:t>
      </w:r>
      <w:r w:rsidRPr="00B42A88">
        <w:rPr>
          <w:rFonts w:ascii="Arial" w:hAnsi="Arial"/>
        </w:rPr>
        <w:t xml:space="preserve"> este preluat de banda reversibila si </w:t>
      </w:r>
      <w:r w:rsidR="00B42A88" w:rsidRPr="00B42A88">
        <w:rPr>
          <w:rFonts w:ascii="Arial" w:hAnsi="Arial"/>
        </w:rPr>
        <w:t>îl</w:t>
      </w:r>
      <w:r w:rsidRPr="00B42A88">
        <w:rPr>
          <w:rFonts w:ascii="Arial" w:hAnsi="Arial"/>
        </w:rPr>
        <w:t xml:space="preserve"> </w:t>
      </w:r>
      <w:r w:rsidR="00B42A88" w:rsidRPr="00B42A88">
        <w:rPr>
          <w:rFonts w:ascii="Arial" w:hAnsi="Arial"/>
        </w:rPr>
        <w:t>deversează</w:t>
      </w:r>
      <w:r w:rsidRPr="00B42A88">
        <w:rPr>
          <w:rFonts w:ascii="Arial" w:hAnsi="Arial"/>
        </w:rPr>
        <w:t xml:space="preserve"> alternativ in 2 containere Abroll de capacitate mare.</w:t>
      </w:r>
    </w:p>
    <w:p w14:paraId="265B7D07" w14:textId="77980B9B" w:rsidR="00DF5870" w:rsidRPr="00C334AA" w:rsidRDefault="00DF5870" w:rsidP="00DF5870">
      <w:pPr>
        <w:spacing w:line="20" w:lineRule="exact"/>
        <w:rPr>
          <w:rFonts w:ascii="Arial" w:eastAsia="Times New Roman" w:hAnsi="Arial"/>
        </w:rPr>
      </w:pPr>
    </w:p>
    <w:p w14:paraId="1ED82A25" w14:textId="2F4844AE" w:rsidR="00DF5870" w:rsidRPr="00C334AA" w:rsidRDefault="00DF5870" w:rsidP="00DF5870">
      <w:pPr>
        <w:spacing w:line="200" w:lineRule="exact"/>
        <w:rPr>
          <w:rFonts w:ascii="Arial" w:eastAsia="Times New Roman" w:hAnsi="Arial"/>
        </w:rPr>
      </w:pPr>
    </w:p>
    <w:p w14:paraId="059660A7" w14:textId="32558B07" w:rsidR="00DF5870" w:rsidRPr="00C334AA" w:rsidRDefault="00B42A88" w:rsidP="00B42A88">
      <w:pPr>
        <w:spacing w:line="200" w:lineRule="exact"/>
        <w:rPr>
          <w:rFonts w:ascii="Arial" w:eastAsia="Times New Roman" w:hAnsi="Arial"/>
        </w:rPr>
      </w:pPr>
      <w:r>
        <w:rPr>
          <w:noProof/>
        </w:rPr>
        <w:lastRenderedPageBreak/>
        <mc:AlternateContent>
          <mc:Choice Requires="wps">
            <w:drawing>
              <wp:anchor distT="0" distB="0" distL="114300" distR="114300" simplePos="0" relativeHeight="251739136" behindDoc="0" locked="0" layoutInCell="1" allowOverlap="1" wp14:anchorId="71444319" wp14:editId="3771C8E8">
                <wp:simplePos x="0" y="0"/>
                <wp:positionH relativeFrom="column">
                  <wp:posOffset>-8255</wp:posOffset>
                </wp:positionH>
                <wp:positionV relativeFrom="paragraph">
                  <wp:posOffset>5737860</wp:posOffset>
                </wp:positionV>
                <wp:extent cx="608330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6083300" cy="635"/>
                        </a:xfrm>
                        <a:prstGeom prst="rect">
                          <a:avLst/>
                        </a:prstGeom>
                        <a:solidFill>
                          <a:prstClr val="white"/>
                        </a:solidFill>
                        <a:ln>
                          <a:noFill/>
                        </a:ln>
                      </wps:spPr>
                      <wps:txbx>
                        <w:txbxContent>
                          <w:p w14:paraId="1C8A22D8" w14:textId="78D2787E" w:rsidR="00C02C96" w:rsidRPr="00652BF2" w:rsidRDefault="00C02C96" w:rsidP="00652BF2">
                            <w:pPr>
                              <w:pStyle w:val="Caption"/>
                              <w:jc w:val="center"/>
                              <w:rPr>
                                <w:rFonts w:ascii="Arial" w:hAnsi="Arial"/>
                                <w:b w:val="0"/>
                                <w:bCs w:val="0"/>
                                <w:color w:val="4472C4" w:themeColor="accent1"/>
                              </w:rPr>
                            </w:pPr>
                            <w:r w:rsidRPr="00652BF2">
                              <w:rPr>
                                <w:rFonts w:ascii="Arial" w:hAnsi="Arial" w:cs="Arial"/>
                                <w:color w:val="4472C4" w:themeColor="accent1"/>
                                <w:sz w:val="20"/>
                                <w:szCs w:val="20"/>
                              </w:rPr>
                              <w:t xml:space="preserve">Figura </w:t>
                            </w:r>
                            <w:r w:rsidRPr="00652BF2">
                              <w:rPr>
                                <w:rFonts w:ascii="Arial" w:hAnsi="Arial" w:cs="Arial"/>
                                <w:color w:val="4472C4" w:themeColor="accent1"/>
                                <w:sz w:val="20"/>
                                <w:szCs w:val="20"/>
                              </w:rPr>
                              <w:fldChar w:fldCharType="begin"/>
                            </w:r>
                            <w:r w:rsidRPr="00652BF2">
                              <w:rPr>
                                <w:rFonts w:ascii="Arial" w:hAnsi="Arial" w:cs="Arial"/>
                                <w:color w:val="4472C4" w:themeColor="accent1"/>
                                <w:sz w:val="20"/>
                                <w:szCs w:val="20"/>
                              </w:rPr>
                              <w:instrText xml:space="preserve"> SEQ Figura \* ARABIC </w:instrText>
                            </w:r>
                            <w:r w:rsidRPr="00652BF2">
                              <w:rPr>
                                <w:rFonts w:ascii="Arial" w:hAnsi="Arial" w:cs="Arial"/>
                                <w:color w:val="4472C4" w:themeColor="accent1"/>
                                <w:sz w:val="20"/>
                                <w:szCs w:val="20"/>
                              </w:rPr>
                              <w:fldChar w:fldCharType="separate"/>
                            </w:r>
                            <w:r w:rsidRPr="00652BF2">
                              <w:rPr>
                                <w:rFonts w:ascii="Arial" w:hAnsi="Arial" w:cs="Arial"/>
                                <w:noProof/>
                                <w:color w:val="4472C4" w:themeColor="accent1"/>
                                <w:sz w:val="20"/>
                                <w:szCs w:val="20"/>
                              </w:rPr>
                              <w:t>9</w:t>
                            </w:r>
                            <w:r w:rsidRPr="00652BF2">
                              <w:rPr>
                                <w:rFonts w:ascii="Arial" w:hAnsi="Arial" w:cs="Arial"/>
                                <w:color w:val="4472C4" w:themeColor="accent1"/>
                                <w:sz w:val="20"/>
                                <w:szCs w:val="20"/>
                              </w:rPr>
                              <w:fldChar w:fldCharType="end"/>
                            </w:r>
                            <w:r w:rsidRPr="00652BF2">
                              <w:rPr>
                                <w:rFonts w:ascii="Arial" w:hAnsi="Arial" w:cs="Arial"/>
                                <w:color w:val="4472C4" w:themeColor="accent1"/>
                                <w:sz w:val="20"/>
                                <w:szCs w:val="20"/>
                              </w:rPr>
                              <w:t xml:space="preserve"> Banda colectoare fracție &lt;80 mm, Banda evacuare fracție &lt;80 mm</w:t>
                            </w:r>
                            <w:r w:rsidR="00652BF2">
                              <w:rPr>
                                <w:rFonts w:ascii="Arial" w:hAnsi="Arial" w:cs="Arial"/>
                                <w:color w:val="4472C4" w:themeColor="accent1"/>
                                <w:sz w:val="20"/>
                                <w:szCs w:val="20"/>
                              </w:rPr>
                              <w:t>,</w:t>
                            </w:r>
                            <w:r w:rsidRPr="00652BF2">
                              <w:rPr>
                                <w:rFonts w:ascii="Arial" w:hAnsi="Arial"/>
                                <w:color w:val="4472C4" w:themeColor="accent1"/>
                              </w:rPr>
                              <w:t>Banda reversibila, Containere 40 mc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44319" id="Text Box 17" o:spid="_x0000_s1053" type="#_x0000_t202" style="position:absolute;margin-left:-.65pt;margin-top:451.8pt;width:479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" stroked="f">
                <v:textbox style="mso-fit-shape-to-text:t" inset="0,0,0,0">
                  <w:txbxContent>
                    <w:p w14:paraId="1C8A22D8" w14:textId="78D2787E" w:rsidR="00C02C96" w:rsidRPr="00652BF2" w:rsidRDefault="00C02C96" w:rsidP="00652BF2">
                      <w:pPr>
                        <w:pStyle w:val="Caption"/>
                        <w:jc w:val="center"/>
                        <w:rPr>
                          <w:rFonts w:ascii="Arial" w:hAnsi="Arial"/>
                          <w:b w:val="0"/>
                          <w:bCs w:val="0"/>
                          <w:color w:val="4472C4" w:themeColor="accent1"/>
                        </w:rPr>
                      </w:pPr>
                      <w:r w:rsidRPr="00652BF2">
                        <w:rPr>
                          <w:rFonts w:ascii="Arial" w:hAnsi="Arial" w:cs="Arial"/>
                          <w:color w:val="4472C4" w:themeColor="accent1"/>
                          <w:sz w:val="20"/>
                          <w:szCs w:val="20"/>
                        </w:rPr>
                        <w:t xml:space="preserve">Figura </w:t>
                      </w:r>
                      <w:r w:rsidRPr="00652BF2">
                        <w:rPr>
                          <w:rFonts w:ascii="Arial" w:hAnsi="Arial" w:cs="Arial"/>
                          <w:color w:val="4472C4" w:themeColor="accent1"/>
                          <w:sz w:val="20"/>
                          <w:szCs w:val="20"/>
                        </w:rPr>
                        <w:fldChar w:fldCharType="begin"/>
                      </w:r>
                      <w:r w:rsidRPr="00652BF2">
                        <w:rPr>
                          <w:rFonts w:ascii="Arial" w:hAnsi="Arial" w:cs="Arial"/>
                          <w:color w:val="4472C4" w:themeColor="accent1"/>
                          <w:sz w:val="20"/>
                          <w:szCs w:val="20"/>
                        </w:rPr>
                        <w:instrText xml:space="preserve"> SEQ Figura \* ARABIC </w:instrText>
                      </w:r>
                      <w:r w:rsidRPr="00652BF2">
                        <w:rPr>
                          <w:rFonts w:ascii="Arial" w:hAnsi="Arial" w:cs="Arial"/>
                          <w:color w:val="4472C4" w:themeColor="accent1"/>
                          <w:sz w:val="20"/>
                          <w:szCs w:val="20"/>
                        </w:rPr>
                        <w:fldChar w:fldCharType="separate"/>
                      </w:r>
                      <w:r w:rsidRPr="00652BF2">
                        <w:rPr>
                          <w:rFonts w:ascii="Arial" w:hAnsi="Arial" w:cs="Arial"/>
                          <w:noProof/>
                          <w:color w:val="4472C4" w:themeColor="accent1"/>
                          <w:sz w:val="20"/>
                          <w:szCs w:val="20"/>
                        </w:rPr>
                        <w:t>9</w:t>
                      </w:r>
                      <w:r w:rsidRPr="00652BF2">
                        <w:rPr>
                          <w:rFonts w:ascii="Arial" w:hAnsi="Arial" w:cs="Arial"/>
                          <w:color w:val="4472C4" w:themeColor="accent1"/>
                          <w:sz w:val="20"/>
                          <w:szCs w:val="20"/>
                        </w:rPr>
                        <w:fldChar w:fldCharType="end"/>
                      </w:r>
                      <w:r w:rsidRPr="00652BF2">
                        <w:rPr>
                          <w:rFonts w:ascii="Arial" w:hAnsi="Arial" w:cs="Arial"/>
                          <w:color w:val="4472C4" w:themeColor="accent1"/>
                          <w:sz w:val="20"/>
                          <w:szCs w:val="20"/>
                        </w:rPr>
                        <w:t xml:space="preserve"> Banda colectoare fracție &lt;80 mm, Banda evacuare fracție &lt;80 mm</w:t>
                      </w:r>
                      <w:r w:rsidR="00652BF2">
                        <w:rPr>
                          <w:rFonts w:ascii="Arial" w:hAnsi="Arial" w:cs="Arial"/>
                          <w:color w:val="4472C4" w:themeColor="accent1"/>
                          <w:sz w:val="20"/>
                          <w:szCs w:val="20"/>
                        </w:rPr>
                        <w:t>,</w:t>
                      </w:r>
                      <w:r w:rsidRPr="00652BF2">
                        <w:rPr>
                          <w:rFonts w:ascii="Arial" w:hAnsi="Arial"/>
                          <w:color w:val="4472C4" w:themeColor="accent1"/>
                        </w:rPr>
                        <w:t>Banda reversibila, Containere 40 mc</w:t>
                      </w:r>
                    </w:p>
                  </w:txbxContent>
                </v:textbox>
                <w10:wrap type="topAndBottom"/>
              </v:shape>
            </w:pict>
          </mc:Fallback>
        </mc:AlternateContent>
      </w:r>
      <w:r w:rsidRPr="00C334AA">
        <w:rPr>
          <w:rFonts w:ascii="Arial" w:hAnsi="Arial"/>
          <w:noProof/>
          <w:sz w:val="24"/>
        </w:rPr>
        <w:drawing>
          <wp:anchor distT="0" distB="0" distL="114300" distR="114300" simplePos="0" relativeHeight="251672576" behindDoc="1" locked="0" layoutInCell="1" allowOverlap="1" wp14:anchorId="2518ED25" wp14:editId="2AC4D093">
            <wp:simplePos x="0" y="0"/>
            <wp:positionH relativeFrom="column">
              <wp:posOffset>-8255</wp:posOffset>
            </wp:positionH>
            <wp:positionV relativeFrom="paragraph">
              <wp:posOffset>102767</wp:posOffset>
            </wp:positionV>
            <wp:extent cx="6083300" cy="5578475"/>
            <wp:effectExtent l="0" t="0" r="0" b="3175"/>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5578475"/>
                    </a:xfrm>
                    <a:prstGeom prst="rect">
                      <a:avLst/>
                    </a:prstGeom>
                    <a:noFill/>
                  </pic:spPr>
                </pic:pic>
              </a:graphicData>
            </a:graphic>
            <wp14:sizeRelH relativeFrom="page">
              <wp14:pctWidth>0</wp14:pctWidth>
            </wp14:sizeRelH>
            <wp14:sizeRelV relativeFrom="page">
              <wp14:pctHeight>0</wp14:pctHeight>
            </wp14:sizeRelV>
          </wp:anchor>
        </w:drawing>
      </w:r>
    </w:p>
    <w:p w14:paraId="75069B6A" w14:textId="77777777" w:rsidR="00DF5870" w:rsidRPr="00B42A88" w:rsidRDefault="00DF5870" w:rsidP="00B42A88">
      <w:pPr>
        <w:spacing w:line="246" w:lineRule="exact"/>
        <w:jc w:val="both"/>
        <w:rPr>
          <w:rFonts w:ascii="Arial" w:eastAsia="Times New Roman" w:hAnsi="Arial"/>
        </w:rPr>
      </w:pPr>
    </w:p>
    <w:p w14:paraId="19852CEB" w14:textId="3B8527BD" w:rsidR="00DF5870" w:rsidRPr="00B42A88" w:rsidRDefault="00B42A88" w:rsidP="00B42A88">
      <w:pPr>
        <w:spacing w:line="265" w:lineRule="auto"/>
        <w:jc w:val="both"/>
        <w:rPr>
          <w:rFonts w:ascii="Arial" w:hAnsi="Arial"/>
        </w:rPr>
      </w:pPr>
      <w:r w:rsidRPr="00B42A88">
        <w:rPr>
          <w:rFonts w:ascii="Arial" w:hAnsi="Arial"/>
        </w:rPr>
        <w:t>Întregul</w:t>
      </w:r>
      <w:r w:rsidR="00DF5870" w:rsidRPr="00B42A88">
        <w:rPr>
          <w:rFonts w:ascii="Arial" w:hAnsi="Arial"/>
        </w:rPr>
        <w:t xml:space="preserve"> flux tehnologic este supervizat de </w:t>
      </w:r>
      <w:r w:rsidRPr="00B42A88">
        <w:rPr>
          <w:rFonts w:ascii="Arial" w:hAnsi="Arial"/>
        </w:rPr>
        <w:t>instalația</w:t>
      </w:r>
      <w:r w:rsidR="00DF5870" w:rsidRPr="00B42A88">
        <w:rPr>
          <w:rFonts w:ascii="Arial" w:hAnsi="Arial"/>
        </w:rPr>
        <w:t xml:space="preserve"> electronica cu panou de </w:t>
      </w:r>
      <w:r w:rsidRPr="00B42A88">
        <w:rPr>
          <w:rFonts w:ascii="Arial" w:hAnsi="Arial"/>
        </w:rPr>
        <w:t>comandă</w:t>
      </w:r>
      <w:r w:rsidR="00DF5870" w:rsidRPr="00B42A88">
        <w:rPr>
          <w:rFonts w:ascii="Arial" w:hAnsi="Arial"/>
        </w:rPr>
        <w:t xml:space="preserve"> si control care </w:t>
      </w:r>
      <w:r w:rsidRPr="00B42A88">
        <w:rPr>
          <w:rFonts w:ascii="Arial" w:hAnsi="Arial"/>
        </w:rPr>
        <w:t>monitorizează</w:t>
      </w:r>
      <w:r w:rsidR="00DF5870" w:rsidRPr="00B42A88">
        <w:rPr>
          <w:rFonts w:ascii="Arial" w:hAnsi="Arial"/>
        </w:rPr>
        <w:t xml:space="preserve"> </w:t>
      </w:r>
      <w:r w:rsidRPr="00B42A88">
        <w:rPr>
          <w:rFonts w:ascii="Arial" w:hAnsi="Arial"/>
        </w:rPr>
        <w:t>următorii</w:t>
      </w:r>
      <w:r w:rsidR="00DF5870" w:rsidRPr="00B42A88">
        <w:rPr>
          <w:rFonts w:ascii="Arial" w:hAnsi="Arial"/>
        </w:rPr>
        <w:t xml:space="preserve"> parametrii: starea de </w:t>
      </w:r>
      <w:r w:rsidRPr="00B42A88">
        <w:rPr>
          <w:rFonts w:ascii="Arial" w:hAnsi="Arial"/>
        </w:rPr>
        <w:t>funcționare</w:t>
      </w:r>
      <w:r w:rsidR="00DF5870" w:rsidRPr="00B42A88">
        <w:rPr>
          <w:rFonts w:ascii="Arial" w:hAnsi="Arial"/>
        </w:rPr>
        <w:t xml:space="preserve"> pornit/oprit, defecte ale echipamentelor. In caz de avarie, din orice punct al </w:t>
      </w:r>
      <w:r w:rsidRPr="00B42A88">
        <w:rPr>
          <w:rFonts w:ascii="Arial" w:hAnsi="Arial"/>
        </w:rPr>
        <w:t>instalației</w:t>
      </w:r>
      <w:r w:rsidR="00DF5870" w:rsidRPr="00B42A88">
        <w:rPr>
          <w:rFonts w:ascii="Arial" w:hAnsi="Arial"/>
        </w:rPr>
        <w:t xml:space="preserve"> unde se afla montat un dispozitiv de oprire de avarie, se va opri </w:t>
      </w:r>
      <w:r w:rsidRPr="00B42A88">
        <w:rPr>
          <w:rFonts w:ascii="Arial" w:hAnsi="Arial"/>
        </w:rPr>
        <w:t>întreaga</w:t>
      </w:r>
      <w:r w:rsidR="00DF5870" w:rsidRPr="00B42A88">
        <w:rPr>
          <w:rFonts w:ascii="Arial" w:hAnsi="Arial"/>
        </w:rPr>
        <w:t xml:space="preserve"> </w:t>
      </w:r>
      <w:r w:rsidRPr="00B42A88">
        <w:rPr>
          <w:rFonts w:ascii="Arial" w:hAnsi="Arial"/>
        </w:rPr>
        <w:t>instalație</w:t>
      </w:r>
      <w:r w:rsidR="00DF5870" w:rsidRPr="00B42A88">
        <w:rPr>
          <w:rFonts w:ascii="Arial" w:hAnsi="Arial"/>
        </w:rPr>
        <w:t xml:space="preserve"> de tratare mecanica. Tabloul general de comanda dispune de un display pe care sunt </w:t>
      </w:r>
      <w:r w:rsidRPr="00B42A88">
        <w:rPr>
          <w:rFonts w:ascii="Arial" w:hAnsi="Arial"/>
        </w:rPr>
        <w:t>afișați</w:t>
      </w:r>
      <w:r w:rsidR="00DF5870" w:rsidRPr="00B42A88">
        <w:rPr>
          <w:rFonts w:ascii="Arial" w:hAnsi="Arial"/>
        </w:rPr>
        <w:t xml:space="preserve"> parametrii principali.</w:t>
      </w:r>
    </w:p>
    <w:p w14:paraId="12CFD9B2" w14:textId="3BAC569B" w:rsidR="00DF5870" w:rsidRPr="00B42A88" w:rsidRDefault="00DF5870" w:rsidP="00B42A88">
      <w:pPr>
        <w:spacing w:line="0" w:lineRule="atLeast"/>
        <w:jc w:val="both"/>
        <w:rPr>
          <w:rFonts w:ascii="Arial" w:hAnsi="Arial"/>
          <w:b/>
          <w:i/>
        </w:rPr>
      </w:pPr>
    </w:p>
    <w:p w14:paraId="5D8346C2" w14:textId="103E6123" w:rsidR="00DF5870" w:rsidRDefault="00DF5870" w:rsidP="00DF5870">
      <w:pPr>
        <w:spacing w:line="0" w:lineRule="atLeast"/>
        <w:rPr>
          <w:rFonts w:ascii="Arial" w:hAnsi="Arial"/>
          <w:b/>
          <w:i/>
          <w:sz w:val="24"/>
        </w:rPr>
      </w:pPr>
    </w:p>
    <w:p w14:paraId="44213B54" w14:textId="5DF4D346" w:rsidR="00DF5870" w:rsidRPr="00652BF2" w:rsidRDefault="00DF5870" w:rsidP="00652BF2">
      <w:pPr>
        <w:pStyle w:val="ListParagraph"/>
        <w:numPr>
          <w:ilvl w:val="1"/>
          <w:numId w:val="7"/>
        </w:numPr>
        <w:spacing w:line="0" w:lineRule="atLeast"/>
        <w:rPr>
          <w:rFonts w:ascii="Arial" w:hAnsi="Arial"/>
          <w:b/>
          <w:iCs/>
          <w:u w:val="single"/>
        </w:rPr>
      </w:pPr>
      <w:r w:rsidRPr="00652BF2">
        <w:rPr>
          <w:rFonts w:ascii="Arial" w:hAnsi="Arial"/>
          <w:b/>
          <w:iCs/>
          <w:u w:val="single"/>
        </w:rPr>
        <w:t xml:space="preserve">Descrierea procesului tehnologic de tratare </w:t>
      </w:r>
      <w:r w:rsidR="00B42A88" w:rsidRPr="00652BF2">
        <w:rPr>
          <w:rFonts w:ascii="Arial" w:hAnsi="Arial"/>
          <w:b/>
          <w:iCs/>
          <w:u w:val="single"/>
        </w:rPr>
        <w:t>deșeuri</w:t>
      </w:r>
      <w:r w:rsidRPr="00652BF2">
        <w:rPr>
          <w:rFonts w:ascii="Arial" w:hAnsi="Arial"/>
          <w:b/>
          <w:iCs/>
          <w:u w:val="single"/>
        </w:rPr>
        <w:t xml:space="preserve"> biodegradabile din </w:t>
      </w:r>
      <w:r w:rsidR="00B42A88" w:rsidRPr="00652BF2">
        <w:rPr>
          <w:rFonts w:ascii="Arial" w:hAnsi="Arial"/>
          <w:b/>
          <w:iCs/>
          <w:u w:val="single"/>
        </w:rPr>
        <w:t>grădini</w:t>
      </w:r>
      <w:r w:rsidRPr="00652BF2">
        <w:rPr>
          <w:rFonts w:ascii="Arial" w:hAnsi="Arial"/>
          <w:b/>
          <w:iCs/>
          <w:u w:val="single"/>
        </w:rPr>
        <w:t xml:space="preserve">, parcuri, </w:t>
      </w:r>
      <w:r w:rsidR="00B42A88" w:rsidRPr="00652BF2">
        <w:rPr>
          <w:rFonts w:ascii="Arial" w:hAnsi="Arial"/>
          <w:b/>
          <w:iCs/>
          <w:u w:val="single"/>
        </w:rPr>
        <w:t>piețe</w:t>
      </w:r>
    </w:p>
    <w:p w14:paraId="368FF6DD" w14:textId="311DC70C" w:rsidR="00DF5870" w:rsidRDefault="00DF5870" w:rsidP="00DF5870">
      <w:pPr>
        <w:spacing w:line="0" w:lineRule="atLeast"/>
        <w:rPr>
          <w:rFonts w:ascii="Arial" w:hAnsi="Arial"/>
          <w:b/>
          <w:i/>
          <w:sz w:val="24"/>
        </w:rPr>
      </w:pPr>
    </w:p>
    <w:p w14:paraId="5E69D7F2" w14:textId="1D8E4EC9" w:rsidR="00DF5870" w:rsidRDefault="00DF5870" w:rsidP="00DF5870">
      <w:pPr>
        <w:spacing w:line="0" w:lineRule="atLeast"/>
        <w:rPr>
          <w:rFonts w:ascii="Arial" w:hAnsi="Arial"/>
          <w:b/>
          <w:i/>
          <w:sz w:val="24"/>
        </w:rPr>
      </w:pPr>
    </w:p>
    <w:p w14:paraId="618E7945" w14:textId="15A8357C" w:rsidR="00DF5870" w:rsidRPr="00B42A88" w:rsidRDefault="00DF5870" w:rsidP="00B42A88">
      <w:pPr>
        <w:spacing w:line="235" w:lineRule="auto"/>
        <w:ind w:right="20"/>
        <w:jc w:val="both"/>
        <w:rPr>
          <w:rFonts w:ascii="Arial" w:hAnsi="Arial"/>
        </w:rPr>
      </w:pPr>
      <w:r w:rsidRPr="00B42A88">
        <w:rPr>
          <w:rFonts w:ascii="Arial" w:hAnsi="Arial"/>
        </w:rPr>
        <w:t xml:space="preserve">Tratarea mecanica a </w:t>
      </w:r>
      <w:r w:rsidR="00B42A88" w:rsidRPr="00B42A88">
        <w:rPr>
          <w:rFonts w:ascii="Arial" w:hAnsi="Arial"/>
        </w:rPr>
        <w:t>deșeurilor</w:t>
      </w:r>
      <w:r w:rsidRPr="00B42A88">
        <w:rPr>
          <w:rFonts w:ascii="Arial" w:hAnsi="Arial"/>
        </w:rPr>
        <w:t xml:space="preserve"> biodegradabile din </w:t>
      </w:r>
      <w:r w:rsidR="00B42A88" w:rsidRPr="00B42A88">
        <w:rPr>
          <w:rFonts w:ascii="Arial" w:hAnsi="Arial"/>
        </w:rPr>
        <w:t>grădini</w:t>
      </w:r>
      <w:r w:rsidRPr="00B42A88">
        <w:rPr>
          <w:rFonts w:ascii="Arial" w:hAnsi="Arial"/>
        </w:rPr>
        <w:t xml:space="preserve">, parcuri , </w:t>
      </w:r>
      <w:r w:rsidR="00B42A88" w:rsidRPr="00B42A88">
        <w:rPr>
          <w:rFonts w:ascii="Arial" w:hAnsi="Arial"/>
        </w:rPr>
        <w:t>piețe</w:t>
      </w:r>
      <w:r w:rsidRPr="00B42A88">
        <w:rPr>
          <w:rFonts w:ascii="Arial" w:hAnsi="Arial"/>
        </w:rPr>
        <w:t xml:space="preserve"> consta din </w:t>
      </w:r>
      <w:r w:rsidR="00B42A88" w:rsidRPr="00B42A88">
        <w:rPr>
          <w:rFonts w:ascii="Arial" w:hAnsi="Arial"/>
        </w:rPr>
        <w:t>următoarele</w:t>
      </w:r>
      <w:r w:rsidRPr="00B42A88">
        <w:rPr>
          <w:rFonts w:ascii="Arial" w:hAnsi="Arial"/>
        </w:rPr>
        <w:t xml:space="preserve"> procese:</w:t>
      </w:r>
    </w:p>
    <w:p w14:paraId="31CF36D7" w14:textId="77777777" w:rsidR="00DF5870" w:rsidRPr="00B42A88" w:rsidRDefault="00DF5870" w:rsidP="00B42A88">
      <w:pPr>
        <w:spacing w:line="48" w:lineRule="exact"/>
        <w:jc w:val="both"/>
        <w:rPr>
          <w:rFonts w:ascii="Arial" w:eastAsia="Times New Roman" w:hAnsi="Arial"/>
        </w:rPr>
      </w:pPr>
    </w:p>
    <w:p w14:paraId="7577A9B9" w14:textId="5799D1BE" w:rsidR="00DF5870" w:rsidRPr="00B42A88" w:rsidRDefault="00B42A88" w:rsidP="00066B20">
      <w:pPr>
        <w:numPr>
          <w:ilvl w:val="0"/>
          <w:numId w:val="10"/>
        </w:numPr>
        <w:tabs>
          <w:tab w:val="left" w:pos="1060"/>
        </w:tabs>
        <w:spacing w:line="0" w:lineRule="atLeast"/>
        <w:ind w:left="1060" w:hanging="352"/>
        <w:jc w:val="both"/>
        <w:rPr>
          <w:rFonts w:ascii="Arial" w:hAnsi="Arial"/>
        </w:rPr>
      </w:pPr>
      <w:r w:rsidRPr="00B42A88">
        <w:rPr>
          <w:rFonts w:ascii="Arial" w:hAnsi="Arial"/>
        </w:rPr>
        <w:t>mărunțirea</w:t>
      </w:r>
    </w:p>
    <w:p w14:paraId="0AB71353" w14:textId="14DD64B6" w:rsidR="00DF5870" w:rsidRPr="00B42A88" w:rsidRDefault="00DF5870" w:rsidP="00B42A88">
      <w:pPr>
        <w:spacing w:line="43" w:lineRule="exact"/>
        <w:jc w:val="both"/>
        <w:rPr>
          <w:rFonts w:ascii="Arial" w:hAnsi="Arial"/>
        </w:rPr>
      </w:pPr>
    </w:p>
    <w:p w14:paraId="2C6D0708" w14:textId="23F20DAB" w:rsidR="00DF5870" w:rsidRPr="00B42A88" w:rsidRDefault="00DF5870" w:rsidP="00066B20">
      <w:pPr>
        <w:numPr>
          <w:ilvl w:val="0"/>
          <w:numId w:val="10"/>
        </w:numPr>
        <w:tabs>
          <w:tab w:val="left" w:pos="1060"/>
        </w:tabs>
        <w:spacing w:line="0" w:lineRule="atLeast"/>
        <w:ind w:left="1060" w:hanging="352"/>
        <w:jc w:val="both"/>
        <w:rPr>
          <w:rFonts w:ascii="Arial" w:hAnsi="Arial"/>
        </w:rPr>
      </w:pPr>
      <w:r w:rsidRPr="00B42A88">
        <w:rPr>
          <w:rFonts w:ascii="Arial" w:hAnsi="Arial"/>
        </w:rPr>
        <w:t xml:space="preserve">separarea </w:t>
      </w:r>
      <w:r w:rsidR="00B42A88" w:rsidRPr="00B42A88">
        <w:rPr>
          <w:rFonts w:ascii="Arial" w:hAnsi="Arial"/>
        </w:rPr>
        <w:t>fracțiilor</w:t>
      </w:r>
      <w:r w:rsidRPr="00B42A88">
        <w:rPr>
          <w:rFonts w:ascii="Arial" w:hAnsi="Arial"/>
        </w:rPr>
        <w:t xml:space="preserve"> de </w:t>
      </w:r>
      <w:r w:rsidR="00B42A88" w:rsidRPr="00B42A88">
        <w:rPr>
          <w:rFonts w:ascii="Arial" w:hAnsi="Arial"/>
        </w:rPr>
        <w:t>deșeuri</w:t>
      </w:r>
      <w:r w:rsidRPr="00B42A88">
        <w:rPr>
          <w:rFonts w:ascii="Arial" w:hAnsi="Arial"/>
        </w:rPr>
        <w:t xml:space="preserve"> </w:t>
      </w:r>
      <w:r w:rsidR="00B42A88" w:rsidRPr="00B42A88">
        <w:rPr>
          <w:rFonts w:ascii="Arial" w:hAnsi="Arial"/>
        </w:rPr>
        <w:t>mărunțite</w:t>
      </w:r>
      <w:r w:rsidRPr="00B42A88">
        <w:rPr>
          <w:rFonts w:ascii="Arial" w:hAnsi="Arial"/>
        </w:rPr>
        <w:t xml:space="preserve"> prin ciurul rotativ</w:t>
      </w:r>
    </w:p>
    <w:p w14:paraId="77712FC3" w14:textId="0A4CCC46" w:rsidR="00DF5870" w:rsidRPr="00B42A88" w:rsidRDefault="00DF5870" w:rsidP="00B42A88">
      <w:pPr>
        <w:spacing w:line="0" w:lineRule="atLeast"/>
        <w:jc w:val="both"/>
        <w:rPr>
          <w:rFonts w:ascii="Arial" w:hAnsi="Arial"/>
          <w:b/>
          <w:i/>
        </w:rPr>
      </w:pPr>
    </w:p>
    <w:p w14:paraId="75ABE24B" w14:textId="77777777" w:rsidR="00B42A88" w:rsidRDefault="00DF5870" w:rsidP="00B42A88">
      <w:pPr>
        <w:keepNext/>
        <w:spacing w:line="0" w:lineRule="atLeast"/>
      </w:pPr>
      <w:r w:rsidRPr="00C334AA">
        <w:rPr>
          <w:rFonts w:ascii="Arial" w:hAnsi="Arial"/>
          <w:b/>
          <w:noProof/>
          <w:sz w:val="22"/>
        </w:rPr>
        <w:lastRenderedPageBreak/>
        <w:drawing>
          <wp:inline distT="0" distB="0" distL="0" distR="0" wp14:anchorId="0C2835C6" wp14:editId="599AAC83">
            <wp:extent cx="5685790" cy="483933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790" cy="4839335"/>
                    </a:xfrm>
                    <a:prstGeom prst="rect">
                      <a:avLst/>
                    </a:prstGeom>
                    <a:noFill/>
                  </pic:spPr>
                </pic:pic>
              </a:graphicData>
            </a:graphic>
          </wp:inline>
        </w:drawing>
      </w:r>
    </w:p>
    <w:p w14:paraId="6B04E6DD" w14:textId="2C59DDB8" w:rsidR="00DF5870" w:rsidRPr="00B42A88" w:rsidRDefault="00B42A88" w:rsidP="00B42A88">
      <w:pPr>
        <w:pStyle w:val="Caption"/>
        <w:jc w:val="left"/>
        <w:rPr>
          <w:rFonts w:ascii="Arial" w:hAnsi="Arial" w:cs="Arial"/>
          <w:b w:val="0"/>
          <w:i/>
          <w:sz w:val="20"/>
          <w:szCs w:val="20"/>
        </w:rPr>
      </w:pPr>
      <w:r w:rsidRPr="00B42A88">
        <w:rPr>
          <w:rFonts w:ascii="Arial" w:hAnsi="Arial" w:cs="Arial"/>
          <w:sz w:val="20"/>
          <w:szCs w:val="20"/>
        </w:rPr>
        <w:t xml:space="preserve">Figura </w:t>
      </w:r>
      <w:r w:rsidRPr="00B42A88">
        <w:rPr>
          <w:rFonts w:ascii="Arial" w:hAnsi="Arial" w:cs="Arial"/>
          <w:sz w:val="20"/>
          <w:szCs w:val="20"/>
        </w:rPr>
        <w:fldChar w:fldCharType="begin"/>
      </w:r>
      <w:r w:rsidRPr="00B42A88">
        <w:rPr>
          <w:rFonts w:ascii="Arial" w:hAnsi="Arial" w:cs="Arial"/>
          <w:sz w:val="20"/>
          <w:szCs w:val="20"/>
        </w:rPr>
        <w:instrText xml:space="preserve"> SEQ Figura \* ARABIC </w:instrText>
      </w:r>
      <w:r w:rsidRPr="00B42A88">
        <w:rPr>
          <w:rFonts w:ascii="Arial" w:hAnsi="Arial" w:cs="Arial"/>
          <w:sz w:val="20"/>
          <w:szCs w:val="20"/>
        </w:rPr>
        <w:fldChar w:fldCharType="separate"/>
      </w:r>
      <w:r w:rsidR="00F841F6">
        <w:rPr>
          <w:rFonts w:ascii="Arial" w:hAnsi="Arial" w:cs="Arial"/>
          <w:noProof/>
          <w:sz w:val="20"/>
          <w:szCs w:val="20"/>
        </w:rPr>
        <w:t>10</w:t>
      </w:r>
      <w:r w:rsidRPr="00B42A88">
        <w:rPr>
          <w:rFonts w:ascii="Arial" w:hAnsi="Arial" w:cs="Arial"/>
          <w:sz w:val="20"/>
          <w:szCs w:val="20"/>
        </w:rPr>
        <w:fldChar w:fldCharType="end"/>
      </w:r>
      <w:r w:rsidRPr="00B42A88">
        <w:rPr>
          <w:rFonts w:ascii="Arial" w:hAnsi="Arial" w:cs="Arial"/>
          <w:sz w:val="20"/>
          <w:szCs w:val="20"/>
        </w:rPr>
        <w:t xml:space="preserve"> Tocător si ciur rotativ deșeuri verzi</w:t>
      </w:r>
    </w:p>
    <w:p w14:paraId="27C9E670" w14:textId="3F93549D" w:rsidR="00DF5870" w:rsidRDefault="00DF5870" w:rsidP="00DF5870">
      <w:pPr>
        <w:spacing w:line="0" w:lineRule="atLeast"/>
        <w:rPr>
          <w:rFonts w:ascii="Arial" w:hAnsi="Arial"/>
          <w:b/>
          <w:i/>
          <w:sz w:val="24"/>
        </w:rPr>
      </w:pPr>
    </w:p>
    <w:p w14:paraId="39AC732B" w14:textId="08C73B88" w:rsidR="00DF5870" w:rsidRPr="00B42A88" w:rsidRDefault="00B42A88" w:rsidP="00B42A88">
      <w:pPr>
        <w:spacing w:line="236" w:lineRule="auto"/>
        <w:ind w:right="20"/>
        <w:jc w:val="both"/>
        <w:rPr>
          <w:rFonts w:ascii="Arial" w:hAnsi="Arial"/>
        </w:rPr>
      </w:pPr>
      <w:r w:rsidRPr="00B42A88">
        <w:rPr>
          <w:rFonts w:ascii="Arial" w:hAnsi="Arial"/>
        </w:rPr>
        <w:t>Deșeurile</w:t>
      </w:r>
      <w:r w:rsidR="00DF5870" w:rsidRPr="00B42A88">
        <w:rPr>
          <w:rFonts w:ascii="Arial" w:hAnsi="Arial"/>
        </w:rPr>
        <w:t xml:space="preserve"> din parcuri , </w:t>
      </w:r>
      <w:r w:rsidRPr="00B42A88">
        <w:rPr>
          <w:rFonts w:ascii="Arial" w:hAnsi="Arial"/>
        </w:rPr>
        <w:t>grădini</w:t>
      </w:r>
      <w:r w:rsidR="00DF5870" w:rsidRPr="00B42A88">
        <w:rPr>
          <w:rFonts w:ascii="Arial" w:hAnsi="Arial"/>
        </w:rPr>
        <w:t xml:space="preserve"> </w:t>
      </w:r>
      <w:r>
        <w:rPr>
          <w:rFonts w:ascii="Arial" w:hAnsi="Arial"/>
        </w:rPr>
        <w:t xml:space="preserve">si piețe </w:t>
      </w:r>
      <w:r w:rsidR="00DF5870" w:rsidRPr="00B42A88">
        <w:rPr>
          <w:rFonts w:ascii="Arial" w:hAnsi="Arial"/>
        </w:rPr>
        <w:t xml:space="preserve">sunt </w:t>
      </w:r>
      <w:r w:rsidRPr="00B42A88">
        <w:rPr>
          <w:rFonts w:ascii="Arial" w:hAnsi="Arial"/>
        </w:rPr>
        <w:t>mărunțite</w:t>
      </w:r>
      <w:r w:rsidR="00DF5870" w:rsidRPr="00B42A88">
        <w:rPr>
          <w:rFonts w:ascii="Arial" w:hAnsi="Arial"/>
        </w:rPr>
        <w:t xml:space="preserve"> in </w:t>
      </w:r>
      <w:r w:rsidRPr="00B42A88">
        <w:rPr>
          <w:rFonts w:ascii="Arial" w:hAnsi="Arial"/>
        </w:rPr>
        <w:t>tocător</w:t>
      </w:r>
      <w:r w:rsidR="00DF5870" w:rsidRPr="00B42A88">
        <w:rPr>
          <w:rFonts w:ascii="Arial" w:hAnsi="Arial"/>
        </w:rPr>
        <w:t xml:space="preserve">, urmate de o sortare . </w:t>
      </w:r>
      <w:r w:rsidRPr="00B42A88">
        <w:rPr>
          <w:rFonts w:ascii="Arial" w:hAnsi="Arial"/>
        </w:rPr>
        <w:t>Deșeul</w:t>
      </w:r>
      <w:r w:rsidR="00DF5870" w:rsidRPr="00B42A88">
        <w:rPr>
          <w:rFonts w:ascii="Arial" w:hAnsi="Arial"/>
        </w:rPr>
        <w:t xml:space="preserve"> </w:t>
      </w:r>
      <w:r w:rsidRPr="00B42A88">
        <w:rPr>
          <w:rFonts w:ascii="Arial" w:hAnsi="Arial"/>
        </w:rPr>
        <w:t>mărunțit</w:t>
      </w:r>
      <w:r w:rsidR="00DF5870" w:rsidRPr="00B42A88">
        <w:rPr>
          <w:rFonts w:ascii="Arial" w:hAnsi="Arial"/>
        </w:rPr>
        <w:t xml:space="preserve"> si sortat este transportat </w:t>
      </w:r>
      <w:r w:rsidRPr="00B42A88">
        <w:rPr>
          <w:rFonts w:ascii="Arial" w:hAnsi="Arial"/>
        </w:rPr>
        <w:t>către</w:t>
      </w:r>
      <w:r w:rsidR="00DF5870" w:rsidRPr="00B42A88">
        <w:rPr>
          <w:rFonts w:ascii="Arial" w:hAnsi="Arial"/>
        </w:rPr>
        <w:t xml:space="preserve"> celulele in vederea </w:t>
      </w:r>
      <w:r w:rsidRPr="00B42A88">
        <w:rPr>
          <w:rFonts w:ascii="Arial" w:hAnsi="Arial"/>
        </w:rPr>
        <w:t>tratării</w:t>
      </w:r>
      <w:r w:rsidR="00DF5870" w:rsidRPr="00B42A88">
        <w:rPr>
          <w:rFonts w:ascii="Arial" w:hAnsi="Arial"/>
        </w:rPr>
        <w:t xml:space="preserve"> biologice</w:t>
      </w:r>
    </w:p>
    <w:p w14:paraId="5C941D06" w14:textId="392A46D9" w:rsidR="00DF5870" w:rsidRPr="00652BF2" w:rsidRDefault="00DF5870" w:rsidP="00DF5870">
      <w:pPr>
        <w:spacing w:line="0" w:lineRule="atLeast"/>
        <w:rPr>
          <w:rFonts w:ascii="Arial" w:hAnsi="Arial"/>
          <w:b/>
          <w:iCs/>
          <w:sz w:val="24"/>
        </w:rPr>
      </w:pPr>
    </w:p>
    <w:p w14:paraId="05B193F9" w14:textId="012CA6AD" w:rsidR="00DF5870" w:rsidRPr="00652BF2" w:rsidRDefault="00DF5870" w:rsidP="00066B20">
      <w:pPr>
        <w:pStyle w:val="ListParagraph"/>
        <w:numPr>
          <w:ilvl w:val="0"/>
          <w:numId w:val="7"/>
        </w:numPr>
        <w:spacing w:line="0" w:lineRule="atLeast"/>
        <w:rPr>
          <w:rFonts w:ascii="Arial" w:hAnsi="Arial"/>
          <w:b/>
          <w:iCs/>
          <w:u w:val="single"/>
        </w:rPr>
      </w:pPr>
      <w:r w:rsidRPr="00652BF2">
        <w:rPr>
          <w:rFonts w:ascii="Arial" w:hAnsi="Arial"/>
          <w:b/>
          <w:iCs/>
          <w:u w:val="single"/>
        </w:rPr>
        <w:t>Tratare biologica</w:t>
      </w:r>
    </w:p>
    <w:p w14:paraId="08867AD2" w14:textId="77777777" w:rsidR="00DF5870" w:rsidRPr="00C334AA" w:rsidRDefault="00DF5870" w:rsidP="00DF5870">
      <w:pPr>
        <w:spacing w:line="98" w:lineRule="exact"/>
        <w:rPr>
          <w:rFonts w:ascii="Arial" w:eastAsia="Times New Roman" w:hAnsi="Arial"/>
        </w:rPr>
      </w:pPr>
    </w:p>
    <w:p w14:paraId="2A228915" w14:textId="22DD5513" w:rsidR="00DF5870" w:rsidRPr="00F841F6" w:rsidRDefault="00DF5870" w:rsidP="00F841F6">
      <w:pPr>
        <w:spacing w:line="261" w:lineRule="auto"/>
        <w:ind w:right="20"/>
        <w:jc w:val="both"/>
        <w:rPr>
          <w:rFonts w:ascii="Arial" w:hAnsi="Arial"/>
        </w:rPr>
      </w:pPr>
      <w:r w:rsidRPr="00F841F6">
        <w:rPr>
          <w:rFonts w:ascii="Arial" w:hAnsi="Arial"/>
        </w:rPr>
        <w:t xml:space="preserve">Descompunerea aeroba este un proces controlat, aerob, biologic, de oxidare, de biodegradare si stabilizarea a </w:t>
      </w:r>
      <w:r w:rsidR="00F841F6" w:rsidRPr="00F841F6">
        <w:rPr>
          <w:rFonts w:ascii="Arial" w:hAnsi="Arial"/>
        </w:rPr>
        <w:t>fracțiilor</w:t>
      </w:r>
      <w:r w:rsidRPr="00F841F6">
        <w:rPr>
          <w:rFonts w:ascii="Arial" w:hAnsi="Arial"/>
        </w:rPr>
        <w:t xml:space="preserve"> organice de </w:t>
      </w:r>
      <w:r w:rsidR="00F841F6" w:rsidRPr="00F841F6">
        <w:rPr>
          <w:rFonts w:ascii="Arial" w:hAnsi="Arial"/>
        </w:rPr>
        <w:t>deșeu</w:t>
      </w:r>
      <w:r w:rsidRPr="00F841F6">
        <w:rPr>
          <w:rFonts w:ascii="Arial" w:hAnsi="Arial"/>
        </w:rPr>
        <w:t xml:space="preserve">. Tratarea biologica </w:t>
      </w:r>
      <w:r w:rsidR="00F841F6" w:rsidRPr="00F841F6">
        <w:rPr>
          <w:rFonts w:ascii="Arial" w:hAnsi="Arial"/>
        </w:rPr>
        <w:t>reprezintă</w:t>
      </w:r>
      <w:r w:rsidRPr="00F841F6">
        <w:rPr>
          <w:rFonts w:ascii="Arial" w:hAnsi="Arial"/>
        </w:rPr>
        <w:t xml:space="preserve"> transformarea materiei organice in reziduuri solide, </w:t>
      </w:r>
      <w:r w:rsidR="00F841F6" w:rsidRPr="00F841F6">
        <w:rPr>
          <w:rFonts w:ascii="Arial" w:hAnsi="Arial"/>
        </w:rPr>
        <w:t>căldura</w:t>
      </w:r>
      <w:r w:rsidRPr="00F841F6">
        <w:rPr>
          <w:rFonts w:ascii="Arial" w:hAnsi="Arial"/>
        </w:rPr>
        <w:t>, CO</w:t>
      </w:r>
      <w:r w:rsidRPr="00F841F6">
        <w:rPr>
          <w:rFonts w:ascii="Arial" w:hAnsi="Arial"/>
          <w:vertAlign w:val="subscript"/>
        </w:rPr>
        <w:t>2</w:t>
      </w:r>
      <w:r w:rsidRPr="00F841F6">
        <w:rPr>
          <w:rFonts w:ascii="Arial" w:hAnsi="Arial"/>
        </w:rPr>
        <w:t xml:space="preserve"> si apa , prin </w:t>
      </w:r>
      <w:r w:rsidR="00F841F6" w:rsidRPr="00F841F6">
        <w:rPr>
          <w:rFonts w:ascii="Arial" w:hAnsi="Arial"/>
        </w:rPr>
        <w:t>acțiunea</w:t>
      </w:r>
      <w:r w:rsidRPr="00F841F6">
        <w:rPr>
          <w:rFonts w:ascii="Arial" w:hAnsi="Arial"/>
        </w:rPr>
        <w:t xml:space="preserve"> microorganismelor in prezenta oxigenului.</w:t>
      </w:r>
    </w:p>
    <w:p w14:paraId="09F1A65A" w14:textId="77777777" w:rsidR="00DF5870" w:rsidRPr="00F841F6" w:rsidRDefault="00DF5870" w:rsidP="00F841F6">
      <w:pPr>
        <w:spacing w:line="73" w:lineRule="exact"/>
        <w:jc w:val="both"/>
        <w:rPr>
          <w:rFonts w:ascii="Arial" w:eastAsia="Times New Roman" w:hAnsi="Arial"/>
        </w:rPr>
      </w:pPr>
    </w:p>
    <w:p w14:paraId="3937035E" w14:textId="730ECD1B" w:rsidR="00F841F6" w:rsidRDefault="00DF5870" w:rsidP="00497770">
      <w:pPr>
        <w:spacing w:line="261" w:lineRule="auto"/>
        <w:ind w:right="20"/>
        <w:jc w:val="both"/>
        <w:rPr>
          <w:rFonts w:ascii="Arial" w:hAnsi="Arial"/>
        </w:rPr>
      </w:pPr>
      <w:r w:rsidRPr="00497770">
        <w:rPr>
          <w:rFonts w:ascii="Arial" w:hAnsi="Arial"/>
        </w:rPr>
        <w:t xml:space="preserve">In urma procesului de tratare biologica a </w:t>
      </w:r>
      <w:r w:rsidR="00F841F6" w:rsidRPr="00497770">
        <w:rPr>
          <w:rFonts w:ascii="Arial" w:hAnsi="Arial"/>
        </w:rPr>
        <w:t>deșeurilor</w:t>
      </w:r>
      <w:r w:rsidRPr="00497770">
        <w:rPr>
          <w:rFonts w:ascii="Arial" w:hAnsi="Arial"/>
        </w:rPr>
        <w:t xml:space="preserve"> reziduale, materialul rezultat va putea fi </w:t>
      </w:r>
      <w:r w:rsidR="00497770" w:rsidRPr="00497770">
        <w:rPr>
          <w:rFonts w:ascii="Arial" w:hAnsi="Arial"/>
        </w:rPr>
        <w:t xml:space="preserve">valorificat in scopuri de refacere in zonele in care s-au efectuat excavări sau in scopul de amenajare a teritoriului /acoperire depozite de deșeuri </w:t>
      </w:r>
      <w:r w:rsidR="00497770">
        <w:rPr>
          <w:rFonts w:ascii="Arial" w:hAnsi="Arial"/>
        </w:rPr>
        <w:t>s</w:t>
      </w:r>
      <w:r w:rsidR="00497770" w:rsidRPr="00497770">
        <w:rPr>
          <w:rFonts w:ascii="Arial" w:hAnsi="Arial"/>
        </w:rPr>
        <w:t xml:space="preserve">au </w:t>
      </w:r>
      <w:r w:rsidR="00497770">
        <w:rPr>
          <w:rFonts w:ascii="Arial" w:hAnsi="Arial"/>
        </w:rPr>
        <w:t>e</w:t>
      </w:r>
      <w:r w:rsidR="00497770" w:rsidRPr="00497770">
        <w:rPr>
          <w:rFonts w:ascii="Arial" w:hAnsi="Arial"/>
        </w:rPr>
        <w:t xml:space="preserve">liminat prin depozitare in depozite conforme </w:t>
      </w:r>
      <w:r w:rsidR="0079655C">
        <w:rPr>
          <w:rFonts w:ascii="Arial" w:hAnsi="Arial"/>
        </w:rPr>
        <w:t>s</w:t>
      </w:r>
      <w:r w:rsidR="00497770" w:rsidRPr="00497770">
        <w:rPr>
          <w:rFonts w:ascii="Arial" w:hAnsi="Arial"/>
        </w:rPr>
        <w:t>au alte forme de valorificare</w:t>
      </w:r>
      <w:r w:rsidR="00497770" w:rsidRPr="00497770">
        <w:footnoteReference w:id="1"/>
      </w:r>
      <w:r w:rsidRPr="00497770">
        <w:rPr>
          <w:rFonts w:ascii="Arial" w:hAnsi="Arial"/>
        </w:rPr>
        <w:t>.</w:t>
      </w:r>
    </w:p>
    <w:p w14:paraId="16877542" w14:textId="1DD2C0B1" w:rsidR="00DF5870" w:rsidRPr="00F841F6" w:rsidRDefault="00DF5870" w:rsidP="00497770">
      <w:pPr>
        <w:spacing w:line="261" w:lineRule="auto"/>
        <w:ind w:right="20"/>
        <w:jc w:val="both"/>
        <w:rPr>
          <w:rFonts w:ascii="Arial" w:hAnsi="Arial"/>
        </w:rPr>
      </w:pPr>
      <w:r w:rsidRPr="00F841F6">
        <w:rPr>
          <w:rFonts w:ascii="Arial" w:hAnsi="Arial"/>
        </w:rPr>
        <w:t xml:space="preserve"> Prin procesarea </w:t>
      </w:r>
      <w:r w:rsidR="00F841F6" w:rsidRPr="00F841F6">
        <w:rPr>
          <w:rFonts w:ascii="Arial" w:hAnsi="Arial"/>
        </w:rPr>
        <w:t>deșeurilor</w:t>
      </w:r>
      <w:r w:rsidRPr="00F841F6">
        <w:rPr>
          <w:rFonts w:ascii="Arial" w:hAnsi="Arial"/>
        </w:rPr>
        <w:t xml:space="preserve"> verzi se va </w:t>
      </w:r>
      <w:r w:rsidR="00F841F6" w:rsidRPr="00F841F6">
        <w:rPr>
          <w:rFonts w:ascii="Arial" w:hAnsi="Arial"/>
        </w:rPr>
        <w:t>obține</w:t>
      </w:r>
      <w:r w:rsidRPr="00F841F6">
        <w:rPr>
          <w:rFonts w:ascii="Arial" w:hAnsi="Arial"/>
        </w:rPr>
        <w:t xml:space="preserve"> ca si produs final, compost de calitate</w:t>
      </w:r>
    </w:p>
    <w:p w14:paraId="65AA1F0B" w14:textId="77777777" w:rsidR="00DF5870" w:rsidRPr="00F841F6" w:rsidRDefault="00DF5870" w:rsidP="00F841F6">
      <w:pPr>
        <w:spacing w:line="351" w:lineRule="exact"/>
        <w:jc w:val="both"/>
        <w:rPr>
          <w:rFonts w:ascii="Arial" w:eastAsia="Times New Roman" w:hAnsi="Arial"/>
        </w:rPr>
      </w:pPr>
    </w:p>
    <w:p w14:paraId="4A75E06E" w14:textId="349D708D" w:rsidR="00DF5870" w:rsidRPr="00F841F6" w:rsidRDefault="00DF5870" w:rsidP="00F841F6">
      <w:pPr>
        <w:spacing w:line="0" w:lineRule="atLeast"/>
        <w:ind w:left="700"/>
        <w:jc w:val="both"/>
        <w:rPr>
          <w:rFonts w:ascii="Arial" w:hAnsi="Arial"/>
        </w:rPr>
      </w:pPr>
      <w:r w:rsidRPr="00F841F6">
        <w:rPr>
          <w:rFonts w:ascii="Arial" w:hAnsi="Arial"/>
        </w:rPr>
        <w:t>In S</w:t>
      </w:r>
      <w:r w:rsidR="0079655C">
        <w:rPr>
          <w:rFonts w:ascii="Arial" w:hAnsi="Arial"/>
        </w:rPr>
        <w:t>T</w:t>
      </w:r>
      <w:r w:rsidRPr="00F841F6">
        <w:rPr>
          <w:rFonts w:ascii="Arial" w:hAnsi="Arial"/>
        </w:rPr>
        <w:t xml:space="preserve">MB </w:t>
      </w:r>
      <w:r w:rsidR="00F841F6" w:rsidRPr="00F841F6">
        <w:rPr>
          <w:rFonts w:ascii="Arial" w:hAnsi="Arial"/>
        </w:rPr>
        <w:t>Ploiești</w:t>
      </w:r>
      <w:r w:rsidRPr="00F841F6">
        <w:rPr>
          <w:rFonts w:ascii="Arial" w:hAnsi="Arial"/>
        </w:rPr>
        <w:t xml:space="preserve"> , este </w:t>
      </w:r>
      <w:r w:rsidR="00F841F6" w:rsidRPr="00F841F6">
        <w:rPr>
          <w:rFonts w:ascii="Arial" w:hAnsi="Arial"/>
        </w:rPr>
        <w:t>prevăzută</w:t>
      </w:r>
      <w:r w:rsidRPr="00F841F6">
        <w:rPr>
          <w:rFonts w:ascii="Arial" w:hAnsi="Arial"/>
        </w:rPr>
        <w:t xml:space="preserve"> o tratare biologica in doua etape:</w:t>
      </w:r>
    </w:p>
    <w:p w14:paraId="272FCA55" w14:textId="77777777" w:rsidR="00DF5870" w:rsidRPr="00F841F6" w:rsidRDefault="00DF5870" w:rsidP="00F841F6">
      <w:pPr>
        <w:spacing w:line="200" w:lineRule="exact"/>
        <w:jc w:val="both"/>
        <w:rPr>
          <w:rFonts w:ascii="Arial" w:eastAsia="Times New Roman" w:hAnsi="Arial"/>
        </w:rPr>
      </w:pPr>
    </w:p>
    <w:p w14:paraId="6F71E7B5" w14:textId="77777777" w:rsidR="00DF5870" w:rsidRPr="00F841F6" w:rsidRDefault="00DF5870" w:rsidP="00F841F6">
      <w:pPr>
        <w:spacing w:line="215" w:lineRule="exact"/>
        <w:jc w:val="both"/>
        <w:rPr>
          <w:rFonts w:ascii="Arial" w:eastAsia="Times New Roman" w:hAnsi="Arial"/>
        </w:rPr>
      </w:pPr>
    </w:p>
    <w:p w14:paraId="7FD2F9DE" w14:textId="5A991B58" w:rsidR="00DF5870" w:rsidRPr="00F841F6" w:rsidRDefault="00DF5870" w:rsidP="00066B20">
      <w:pPr>
        <w:numPr>
          <w:ilvl w:val="0"/>
          <w:numId w:val="11"/>
        </w:numPr>
        <w:tabs>
          <w:tab w:val="left" w:pos="1060"/>
        </w:tabs>
        <w:spacing w:line="235" w:lineRule="auto"/>
        <w:ind w:left="1060" w:right="600" w:hanging="352"/>
        <w:jc w:val="both"/>
        <w:rPr>
          <w:rFonts w:ascii="Arial" w:hAnsi="Arial"/>
        </w:rPr>
      </w:pPr>
      <w:r w:rsidRPr="00F841F6">
        <w:rPr>
          <w:rFonts w:ascii="Arial" w:hAnsi="Arial"/>
        </w:rPr>
        <w:t>A – Etapa 1 – descompunerea aeroba (compostare intensiva) in celule acoperite cu membrana semipermeabila;</w:t>
      </w:r>
    </w:p>
    <w:p w14:paraId="40B6991D" w14:textId="690B2A51" w:rsidR="00DF5870" w:rsidRPr="00F841F6" w:rsidRDefault="00DF5870" w:rsidP="00066B20">
      <w:pPr>
        <w:numPr>
          <w:ilvl w:val="0"/>
          <w:numId w:val="11"/>
        </w:numPr>
        <w:tabs>
          <w:tab w:val="left" w:pos="1060"/>
        </w:tabs>
        <w:spacing w:line="0" w:lineRule="atLeast"/>
        <w:ind w:left="1060" w:hanging="352"/>
        <w:jc w:val="both"/>
        <w:rPr>
          <w:rFonts w:ascii="Arial" w:hAnsi="Arial"/>
        </w:rPr>
      </w:pPr>
      <w:r w:rsidRPr="00F841F6">
        <w:rPr>
          <w:rFonts w:ascii="Arial" w:hAnsi="Arial"/>
        </w:rPr>
        <w:t>B</w:t>
      </w:r>
      <w:r w:rsidR="00130528">
        <w:rPr>
          <w:rFonts w:ascii="Arial" w:hAnsi="Arial"/>
        </w:rPr>
        <w:t xml:space="preserve"> </w:t>
      </w:r>
      <w:r w:rsidRPr="00F841F6">
        <w:rPr>
          <w:rFonts w:ascii="Arial" w:hAnsi="Arial"/>
        </w:rPr>
        <w:t>- Etapa 2 - maturarea</w:t>
      </w:r>
    </w:p>
    <w:p w14:paraId="25ECBA3E" w14:textId="2902F9F0" w:rsidR="00DF5870" w:rsidRPr="00F841F6" w:rsidRDefault="00DF5870" w:rsidP="00F841F6">
      <w:pPr>
        <w:spacing w:line="0" w:lineRule="atLeast"/>
        <w:jc w:val="both"/>
        <w:rPr>
          <w:rFonts w:ascii="Arial" w:hAnsi="Arial"/>
          <w:b/>
          <w:i/>
        </w:rPr>
      </w:pPr>
    </w:p>
    <w:p w14:paraId="723B43C7" w14:textId="40C386D6" w:rsidR="00DF5870" w:rsidRDefault="00DF5870" w:rsidP="00DF5870">
      <w:pPr>
        <w:spacing w:line="0" w:lineRule="atLeast"/>
        <w:rPr>
          <w:rFonts w:ascii="Arial" w:hAnsi="Arial"/>
          <w:b/>
          <w:i/>
          <w:sz w:val="24"/>
        </w:rPr>
      </w:pPr>
    </w:p>
    <w:p w14:paraId="1E08EFBF" w14:textId="77777777" w:rsidR="00130528" w:rsidRDefault="00130528" w:rsidP="00DF5870">
      <w:pPr>
        <w:spacing w:line="0" w:lineRule="atLeast"/>
        <w:rPr>
          <w:rFonts w:ascii="Arial" w:hAnsi="Arial"/>
          <w:b/>
          <w:i/>
          <w:sz w:val="24"/>
        </w:rPr>
      </w:pPr>
    </w:p>
    <w:p w14:paraId="1ECFA78A" w14:textId="77777777" w:rsidR="00130528" w:rsidRDefault="00130528" w:rsidP="00DF5870">
      <w:pPr>
        <w:spacing w:line="0" w:lineRule="atLeast"/>
        <w:rPr>
          <w:rFonts w:ascii="Arial" w:hAnsi="Arial"/>
          <w:b/>
          <w:i/>
          <w:sz w:val="24"/>
        </w:rPr>
      </w:pPr>
    </w:p>
    <w:p w14:paraId="281899CF" w14:textId="737A6B10" w:rsidR="00DF5870" w:rsidRPr="00652BF2" w:rsidRDefault="00DF5870" w:rsidP="00066B20">
      <w:pPr>
        <w:pStyle w:val="ListParagraph"/>
        <w:numPr>
          <w:ilvl w:val="0"/>
          <w:numId w:val="12"/>
        </w:numPr>
        <w:spacing w:line="0" w:lineRule="atLeast"/>
        <w:rPr>
          <w:rFonts w:ascii="Arial" w:hAnsi="Arial"/>
          <w:b/>
          <w:u w:val="single"/>
        </w:rPr>
      </w:pPr>
      <w:r w:rsidRPr="00652BF2">
        <w:rPr>
          <w:rFonts w:ascii="Arial" w:hAnsi="Arial"/>
          <w:b/>
          <w:u w:val="single"/>
        </w:rPr>
        <w:lastRenderedPageBreak/>
        <w:t xml:space="preserve">1. Descompunerea aeroba ( compostarea) a </w:t>
      </w:r>
      <w:r w:rsidR="00F841F6" w:rsidRPr="00652BF2">
        <w:rPr>
          <w:rFonts w:ascii="Arial" w:hAnsi="Arial"/>
          <w:b/>
          <w:u w:val="single"/>
        </w:rPr>
        <w:t>deșeurilor</w:t>
      </w:r>
      <w:r w:rsidRPr="00652BF2">
        <w:rPr>
          <w:rFonts w:ascii="Arial" w:hAnsi="Arial"/>
          <w:b/>
          <w:u w:val="single"/>
        </w:rPr>
        <w:t xml:space="preserve"> reziduale( </w:t>
      </w:r>
      <w:r w:rsidR="00F841F6" w:rsidRPr="00652BF2">
        <w:rPr>
          <w:rFonts w:ascii="Arial" w:hAnsi="Arial"/>
          <w:b/>
          <w:u w:val="single"/>
        </w:rPr>
        <w:t>fracția</w:t>
      </w:r>
      <w:r w:rsidRPr="00652BF2">
        <w:rPr>
          <w:rFonts w:ascii="Arial" w:hAnsi="Arial"/>
          <w:b/>
          <w:u w:val="single"/>
        </w:rPr>
        <w:t xml:space="preserve"> &lt;80mm)</w:t>
      </w:r>
    </w:p>
    <w:p w14:paraId="1E6458D1" w14:textId="0AB01801" w:rsidR="00DF5870" w:rsidRPr="00652BF2" w:rsidRDefault="00DF5870" w:rsidP="00DF5870">
      <w:pPr>
        <w:spacing w:line="0" w:lineRule="atLeast"/>
        <w:rPr>
          <w:rFonts w:ascii="Arial" w:hAnsi="Arial"/>
          <w:b/>
          <w:u w:val="single"/>
        </w:rPr>
      </w:pPr>
    </w:p>
    <w:p w14:paraId="3C3842AB" w14:textId="156C9468" w:rsidR="00DF5870" w:rsidRPr="00F841F6" w:rsidRDefault="00DF5870" w:rsidP="00F841F6">
      <w:pPr>
        <w:spacing w:line="254" w:lineRule="auto"/>
        <w:ind w:right="20"/>
        <w:jc w:val="both"/>
        <w:rPr>
          <w:rFonts w:ascii="Arial" w:hAnsi="Arial"/>
        </w:rPr>
      </w:pPr>
      <w:r w:rsidRPr="00F841F6">
        <w:rPr>
          <w:rFonts w:ascii="Arial" w:hAnsi="Arial"/>
        </w:rPr>
        <w:t xml:space="preserve">Etapa de descompunerea aeroba (compostarea intensiva) are loc in 13 celule acoperite cu membrane semipermeabile, care sunt proiectate pentru a reduce emisiile ( praf, miros) si </w:t>
      </w:r>
      <w:r w:rsidR="00F841F6" w:rsidRPr="00F841F6">
        <w:rPr>
          <w:rFonts w:ascii="Arial" w:hAnsi="Arial"/>
        </w:rPr>
        <w:t>închise</w:t>
      </w:r>
      <w:r w:rsidRPr="00F841F6">
        <w:rPr>
          <w:rFonts w:ascii="Arial" w:hAnsi="Arial"/>
        </w:rPr>
        <w:t xml:space="preserve"> cu </w:t>
      </w:r>
      <w:r w:rsidR="00F841F6" w:rsidRPr="00F841F6">
        <w:rPr>
          <w:rFonts w:ascii="Arial" w:hAnsi="Arial"/>
        </w:rPr>
        <w:t>uși</w:t>
      </w:r>
      <w:r w:rsidRPr="00F841F6">
        <w:rPr>
          <w:rFonts w:ascii="Arial" w:hAnsi="Arial"/>
        </w:rPr>
        <w:t xml:space="preserve"> .</w:t>
      </w:r>
    </w:p>
    <w:p w14:paraId="55626A4B" w14:textId="77777777" w:rsidR="00DF5870" w:rsidRPr="00F841F6" w:rsidRDefault="00DF5870" w:rsidP="00F841F6">
      <w:pPr>
        <w:spacing w:line="80" w:lineRule="exact"/>
        <w:jc w:val="both"/>
        <w:rPr>
          <w:rFonts w:ascii="Arial" w:eastAsia="Times New Roman" w:hAnsi="Arial"/>
        </w:rPr>
      </w:pPr>
    </w:p>
    <w:p w14:paraId="3B94A6B9" w14:textId="0CA15820" w:rsidR="00DF5870" w:rsidRPr="00F841F6" w:rsidRDefault="00F841F6" w:rsidP="00F841F6">
      <w:pPr>
        <w:spacing w:line="261" w:lineRule="auto"/>
        <w:ind w:right="20"/>
        <w:jc w:val="both"/>
        <w:rPr>
          <w:rFonts w:ascii="Arial" w:hAnsi="Arial"/>
        </w:rPr>
      </w:pPr>
      <w:r w:rsidRPr="00F841F6">
        <w:rPr>
          <w:rFonts w:ascii="Arial" w:hAnsi="Arial"/>
        </w:rPr>
        <w:t>Fracți</w:t>
      </w:r>
      <w:r>
        <w:rPr>
          <w:rFonts w:ascii="Arial" w:hAnsi="Arial"/>
        </w:rPr>
        <w:t>a</w:t>
      </w:r>
      <w:r w:rsidR="00DF5870" w:rsidRPr="00F841F6">
        <w:rPr>
          <w:rFonts w:ascii="Arial" w:hAnsi="Arial"/>
        </w:rPr>
        <w:t xml:space="preserve"> de </w:t>
      </w:r>
      <w:r w:rsidRPr="00F841F6">
        <w:rPr>
          <w:rFonts w:ascii="Arial" w:hAnsi="Arial"/>
        </w:rPr>
        <w:t>deșeuri</w:t>
      </w:r>
      <w:r w:rsidR="00DF5870" w:rsidRPr="00F841F6">
        <w:rPr>
          <w:rFonts w:ascii="Arial" w:hAnsi="Arial"/>
        </w:rPr>
        <w:t xml:space="preserve"> &lt; 80 mm rezultata din procesul de tratare mecanica , se </w:t>
      </w:r>
      <w:r w:rsidRPr="00F841F6">
        <w:rPr>
          <w:rFonts w:ascii="Arial" w:hAnsi="Arial"/>
        </w:rPr>
        <w:t>încarcă</w:t>
      </w:r>
      <w:r w:rsidR="00DF5870" w:rsidRPr="00F841F6">
        <w:rPr>
          <w:rFonts w:ascii="Arial" w:hAnsi="Arial"/>
        </w:rPr>
        <w:t xml:space="preserve"> in celule </w:t>
      </w:r>
      <w:r w:rsidRPr="00F841F6">
        <w:rPr>
          <w:rFonts w:ascii="Arial" w:hAnsi="Arial"/>
        </w:rPr>
        <w:t>înainte</w:t>
      </w:r>
      <w:r w:rsidR="00DF5870" w:rsidRPr="00F841F6">
        <w:rPr>
          <w:rFonts w:ascii="Arial" w:hAnsi="Arial"/>
        </w:rPr>
        <w:t xml:space="preserve"> de </w:t>
      </w:r>
      <w:r w:rsidRPr="00F841F6">
        <w:rPr>
          <w:rFonts w:ascii="Arial" w:hAnsi="Arial"/>
        </w:rPr>
        <w:t>începerea</w:t>
      </w:r>
      <w:r w:rsidR="00DF5870" w:rsidRPr="00F841F6">
        <w:rPr>
          <w:rFonts w:ascii="Arial" w:hAnsi="Arial"/>
        </w:rPr>
        <w:t xml:space="preserve"> procesului. Umplerea si golirea celulelor se face cu un </w:t>
      </w:r>
      <w:r w:rsidRPr="00F841F6">
        <w:rPr>
          <w:rFonts w:ascii="Arial" w:hAnsi="Arial"/>
        </w:rPr>
        <w:t>încărcător</w:t>
      </w:r>
      <w:r w:rsidR="00DF5870" w:rsidRPr="00F841F6">
        <w:rPr>
          <w:rFonts w:ascii="Arial" w:hAnsi="Arial"/>
        </w:rPr>
        <w:t xml:space="preserve"> frontal. In scopul </w:t>
      </w:r>
      <w:r w:rsidRPr="00F841F6">
        <w:rPr>
          <w:rFonts w:ascii="Arial" w:hAnsi="Arial"/>
        </w:rPr>
        <w:t>optimizării</w:t>
      </w:r>
      <w:r w:rsidR="00DF5870" w:rsidRPr="00F841F6">
        <w:rPr>
          <w:rFonts w:ascii="Arial" w:hAnsi="Arial"/>
        </w:rPr>
        <w:t xml:space="preserve"> procesului, </w:t>
      </w:r>
      <w:r w:rsidRPr="00F841F6">
        <w:rPr>
          <w:rFonts w:ascii="Arial" w:hAnsi="Arial"/>
        </w:rPr>
        <w:t>grămezile</w:t>
      </w:r>
      <w:r w:rsidR="00DF5870" w:rsidRPr="00F841F6">
        <w:rPr>
          <w:rFonts w:ascii="Arial" w:hAnsi="Arial"/>
        </w:rPr>
        <w:t xml:space="preserve"> de </w:t>
      </w:r>
      <w:r w:rsidRPr="00F841F6">
        <w:rPr>
          <w:rFonts w:ascii="Arial" w:hAnsi="Arial"/>
        </w:rPr>
        <w:t>deșeuri</w:t>
      </w:r>
      <w:r w:rsidR="00DF5870" w:rsidRPr="00F841F6">
        <w:rPr>
          <w:rFonts w:ascii="Arial" w:hAnsi="Arial"/>
        </w:rPr>
        <w:t xml:space="preserve"> sunt deplasate cel </w:t>
      </w:r>
      <w:r w:rsidRPr="00F841F6">
        <w:rPr>
          <w:rFonts w:ascii="Arial" w:hAnsi="Arial"/>
        </w:rPr>
        <w:t>puțin</w:t>
      </w:r>
      <w:r w:rsidR="00DF5870" w:rsidRPr="00F841F6">
        <w:rPr>
          <w:rFonts w:ascii="Arial" w:hAnsi="Arial"/>
        </w:rPr>
        <w:t xml:space="preserve"> </w:t>
      </w:r>
      <w:r w:rsidRPr="00F841F6">
        <w:rPr>
          <w:rFonts w:ascii="Arial" w:hAnsi="Arial"/>
        </w:rPr>
        <w:t>odată</w:t>
      </w:r>
      <w:r w:rsidR="00DF5870" w:rsidRPr="00F841F6">
        <w:rPr>
          <w:rFonts w:ascii="Arial" w:hAnsi="Arial"/>
        </w:rPr>
        <w:t xml:space="preserve"> in </w:t>
      </w:r>
      <w:r>
        <w:rPr>
          <w:rFonts w:ascii="Arial" w:hAnsi="Arial"/>
        </w:rPr>
        <w:t>t</w:t>
      </w:r>
      <w:r w:rsidR="00DF5870" w:rsidRPr="00F841F6">
        <w:rPr>
          <w:rFonts w:ascii="Arial" w:hAnsi="Arial"/>
        </w:rPr>
        <w:t>impul procesului de descompunere dintr-o incinta in alta.</w:t>
      </w:r>
    </w:p>
    <w:p w14:paraId="50CCDB20" w14:textId="77777777" w:rsidR="00DF5870" w:rsidRPr="00F841F6" w:rsidRDefault="00DF5870" w:rsidP="00F841F6">
      <w:pPr>
        <w:spacing w:line="74" w:lineRule="exact"/>
        <w:jc w:val="both"/>
        <w:rPr>
          <w:rFonts w:ascii="Arial" w:eastAsia="Times New Roman" w:hAnsi="Arial"/>
        </w:rPr>
      </w:pPr>
    </w:p>
    <w:p w14:paraId="5DFF453F" w14:textId="04086725" w:rsidR="00DF5870" w:rsidRDefault="00DF5870" w:rsidP="00F841F6">
      <w:pPr>
        <w:spacing w:line="267" w:lineRule="auto"/>
        <w:ind w:right="20"/>
        <w:jc w:val="both"/>
        <w:rPr>
          <w:rFonts w:ascii="Arial" w:hAnsi="Arial"/>
        </w:rPr>
      </w:pPr>
      <w:r w:rsidRPr="00F841F6">
        <w:rPr>
          <w:rFonts w:ascii="Arial" w:hAnsi="Arial"/>
        </w:rPr>
        <w:t xml:space="preserve">Timpul de </w:t>
      </w:r>
      <w:r w:rsidR="00F841F6" w:rsidRPr="00F841F6">
        <w:rPr>
          <w:rFonts w:ascii="Arial" w:hAnsi="Arial"/>
        </w:rPr>
        <w:t>retenție</w:t>
      </w:r>
      <w:r w:rsidRPr="00F841F6">
        <w:rPr>
          <w:rFonts w:ascii="Arial" w:hAnsi="Arial"/>
        </w:rPr>
        <w:t xml:space="preserve"> in proces a </w:t>
      </w:r>
      <w:r w:rsidR="00F841F6" w:rsidRPr="00F841F6">
        <w:rPr>
          <w:rFonts w:ascii="Arial" w:hAnsi="Arial"/>
        </w:rPr>
        <w:t>deșeurilor</w:t>
      </w:r>
      <w:r w:rsidRPr="00F841F6">
        <w:rPr>
          <w:rFonts w:ascii="Arial" w:hAnsi="Arial"/>
        </w:rPr>
        <w:t xml:space="preserve"> reziduale in celule este stabilit la aproximativ 28 zile. Pentru a sprijinii procesul de descompunere, fiecare incinta este aerata prin ventilare sub presiune prin canale de aerare in podea. Pentru controlul sistemului de aerare si pentru a </w:t>
      </w:r>
      <w:r w:rsidR="00F841F6" w:rsidRPr="00F841F6">
        <w:rPr>
          <w:rFonts w:ascii="Arial" w:hAnsi="Arial"/>
        </w:rPr>
        <w:t>menține</w:t>
      </w:r>
      <w:r w:rsidRPr="00F841F6">
        <w:rPr>
          <w:rFonts w:ascii="Arial" w:hAnsi="Arial"/>
        </w:rPr>
        <w:t xml:space="preserve"> in </w:t>
      </w:r>
      <w:r w:rsidR="00F841F6" w:rsidRPr="00F841F6">
        <w:rPr>
          <w:rFonts w:ascii="Arial" w:hAnsi="Arial"/>
        </w:rPr>
        <w:t>condiții</w:t>
      </w:r>
      <w:r w:rsidRPr="00F841F6">
        <w:rPr>
          <w:rFonts w:ascii="Arial" w:hAnsi="Arial"/>
        </w:rPr>
        <w:t xml:space="preserve"> optime de proces, oxigenul si temperatura se </w:t>
      </w:r>
      <w:r w:rsidR="00F841F6" w:rsidRPr="00F841F6">
        <w:rPr>
          <w:rFonts w:ascii="Arial" w:hAnsi="Arial"/>
        </w:rPr>
        <w:t>măsoară</w:t>
      </w:r>
      <w:r w:rsidRPr="00F841F6">
        <w:rPr>
          <w:rFonts w:ascii="Arial" w:hAnsi="Arial"/>
        </w:rPr>
        <w:t xml:space="preserve"> in </w:t>
      </w:r>
      <w:r w:rsidR="00F841F6" w:rsidRPr="00F841F6">
        <w:rPr>
          <w:rFonts w:ascii="Arial" w:hAnsi="Arial"/>
        </w:rPr>
        <w:t>grămadă</w:t>
      </w:r>
      <w:r w:rsidRPr="00F841F6">
        <w:rPr>
          <w:rFonts w:ascii="Arial" w:hAnsi="Arial"/>
        </w:rPr>
        <w:t>. Pentru a realiza aerarea, fiecare celula este echipata cu un ventilator si conducte de aerare controlate separat.</w:t>
      </w:r>
    </w:p>
    <w:p w14:paraId="25106DEF" w14:textId="3203EC6D" w:rsidR="00DF5870" w:rsidRPr="00C334AA" w:rsidRDefault="00DF5870" w:rsidP="00DF5870">
      <w:pPr>
        <w:spacing w:line="20" w:lineRule="exact"/>
        <w:rPr>
          <w:rFonts w:ascii="Arial" w:eastAsia="Times New Roman" w:hAnsi="Arial"/>
        </w:rPr>
      </w:pPr>
    </w:p>
    <w:p w14:paraId="025640D2" w14:textId="0EFC2856" w:rsidR="00DF5870" w:rsidRPr="00C334AA" w:rsidRDefault="00F841F6" w:rsidP="00DF5870">
      <w:pPr>
        <w:spacing w:line="200" w:lineRule="exact"/>
        <w:rPr>
          <w:rFonts w:ascii="Arial" w:eastAsia="Times New Roman" w:hAnsi="Arial"/>
        </w:rPr>
      </w:pPr>
      <w:r w:rsidRPr="00C334AA">
        <w:rPr>
          <w:rFonts w:ascii="Arial" w:hAnsi="Arial"/>
          <w:noProof/>
          <w:sz w:val="24"/>
        </w:rPr>
        <w:drawing>
          <wp:anchor distT="0" distB="0" distL="114300" distR="114300" simplePos="0" relativeHeight="251674624" behindDoc="1" locked="0" layoutInCell="1" allowOverlap="1" wp14:anchorId="1072CF2C" wp14:editId="3CD59BBD">
            <wp:simplePos x="0" y="0"/>
            <wp:positionH relativeFrom="column">
              <wp:posOffset>1108577</wp:posOffset>
            </wp:positionH>
            <wp:positionV relativeFrom="paragraph">
              <wp:posOffset>206375</wp:posOffset>
            </wp:positionV>
            <wp:extent cx="3965575" cy="2971165"/>
            <wp:effectExtent l="0" t="0" r="0" b="635"/>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5575" cy="2971165"/>
                    </a:xfrm>
                    <a:prstGeom prst="rect">
                      <a:avLst/>
                    </a:prstGeom>
                    <a:noFill/>
                  </pic:spPr>
                </pic:pic>
              </a:graphicData>
            </a:graphic>
            <wp14:sizeRelH relativeFrom="page">
              <wp14:pctWidth>0</wp14:pctWidth>
            </wp14:sizeRelH>
            <wp14:sizeRelV relativeFrom="page">
              <wp14:pctHeight>0</wp14:pctHeight>
            </wp14:sizeRelV>
          </wp:anchor>
        </w:drawing>
      </w:r>
    </w:p>
    <w:p w14:paraId="3CB281CC" w14:textId="1C84ED82" w:rsidR="00DF5870" w:rsidRPr="00C334AA" w:rsidRDefault="00F841F6" w:rsidP="00652BF2">
      <w:pPr>
        <w:spacing w:line="200" w:lineRule="exact"/>
        <w:rPr>
          <w:rFonts w:ascii="Arial" w:eastAsia="Times New Roman" w:hAnsi="Arial"/>
        </w:rPr>
      </w:pPr>
      <w:r>
        <w:rPr>
          <w:noProof/>
        </w:rPr>
        <mc:AlternateContent>
          <mc:Choice Requires="wps">
            <w:drawing>
              <wp:anchor distT="0" distB="0" distL="114300" distR="114300" simplePos="0" relativeHeight="251741184" behindDoc="0" locked="0" layoutInCell="1" allowOverlap="1" wp14:anchorId="4925A430" wp14:editId="3D4E148B">
                <wp:simplePos x="0" y="0"/>
                <wp:positionH relativeFrom="column">
                  <wp:posOffset>2022977</wp:posOffset>
                </wp:positionH>
                <wp:positionV relativeFrom="paragraph">
                  <wp:posOffset>3177437</wp:posOffset>
                </wp:positionV>
                <wp:extent cx="305117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3051175" cy="635"/>
                        </a:xfrm>
                        <a:prstGeom prst="rect">
                          <a:avLst/>
                        </a:prstGeom>
                        <a:solidFill>
                          <a:prstClr val="white"/>
                        </a:solidFill>
                        <a:ln>
                          <a:noFill/>
                        </a:ln>
                      </wps:spPr>
                      <wps:txbx>
                        <w:txbxContent>
                          <w:p w14:paraId="39942881" w14:textId="54FF1AB1" w:rsidR="00C02C96" w:rsidRPr="00F841F6" w:rsidRDefault="00C02C96" w:rsidP="00F841F6">
                            <w:pPr>
                              <w:pStyle w:val="Caption"/>
                              <w:rPr>
                                <w:rFonts w:ascii="Arial" w:eastAsia="Calibri" w:hAnsi="Arial" w:cs="Arial"/>
                                <w:noProof/>
                                <w:sz w:val="20"/>
                                <w:szCs w:val="20"/>
                              </w:rPr>
                            </w:pPr>
                            <w:r w:rsidRPr="00F841F6">
                              <w:rPr>
                                <w:rFonts w:ascii="Arial" w:hAnsi="Arial" w:cs="Arial"/>
                                <w:sz w:val="20"/>
                                <w:szCs w:val="20"/>
                              </w:rPr>
                              <w:t xml:space="preserve">Figura </w:t>
                            </w:r>
                            <w:r w:rsidRPr="00F841F6">
                              <w:rPr>
                                <w:rFonts w:ascii="Arial" w:hAnsi="Arial" w:cs="Arial"/>
                                <w:sz w:val="20"/>
                                <w:szCs w:val="20"/>
                              </w:rPr>
                              <w:fldChar w:fldCharType="begin"/>
                            </w:r>
                            <w:r w:rsidRPr="00F841F6">
                              <w:rPr>
                                <w:rFonts w:ascii="Arial" w:hAnsi="Arial" w:cs="Arial"/>
                                <w:sz w:val="20"/>
                                <w:szCs w:val="20"/>
                              </w:rPr>
                              <w:instrText xml:space="preserve"> SEQ Figura \* ARABIC </w:instrText>
                            </w:r>
                            <w:r w:rsidRPr="00F841F6">
                              <w:rPr>
                                <w:rFonts w:ascii="Arial" w:hAnsi="Arial" w:cs="Arial"/>
                                <w:sz w:val="20"/>
                                <w:szCs w:val="20"/>
                              </w:rPr>
                              <w:fldChar w:fldCharType="separate"/>
                            </w:r>
                            <w:r>
                              <w:rPr>
                                <w:rFonts w:ascii="Arial" w:hAnsi="Arial" w:cs="Arial"/>
                                <w:noProof/>
                                <w:sz w:val="20"/>
                                <w:szCs w:val="20"/>
                              </w:rPr>
                              <w:t>11</w:t>
                            </w:r>
                            <w:r w:rsidRPr="00F841F6">
                              <w:rPr>
                                <w:rFonts w:ascii="Arial" w:hAnsi="Arial" w:cs="Arial"/>
                                <w:sz w:val="20"/>
                                <w:szCs w:val="20"/>
                              </w:rPr>
                              <w:fldChar w:fldCharType="end"/>
                            </w:r>
                            <w:r w:rsidRPr="00F841F6">
                              <w:rPr>
                                <w:rFonts w:ascii="Arial" w:hAnsi="Arial" w:cs="Arial"/>
                                <w:sz w:val="20"/>
                                <w:szCs w:val="20"/>
                              </w:rPr>
                              <w:t xml:space="preserve"> Celule de compostare intensiva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5A430" id="Text Box 22" o:spid="_x0000_s1054" type="#_x0000_t202" style="position:absolute;margin-left:159.3pt;margin-top:250.2pt;width:240.2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" stroked="f">
                <v:textbox style="mso-fit-shape-to-text:t" inset="0,0,0,0">
                  <w:txbxContent>
                    <w:p w14:paraId="39942881" w14:textId="54FF1AB1" w:rsidR="00C02C96" w:rsidRPr="00F841F6" w:rsidRDefault="00C02C96" w:rsidP="00F841F6">
                      <w:pPr>
                        <w:pStyle w:val="Caption"/>
                        <w:rPr>
                          <w:rFonts w:ascii="Arial" w:eastAsia="Calibri" w:hAnsi="Arial" w:cs="Arial"/>
                          <w:noProof/>
                          <w:sz w:val="20"/>
                          <w:szCs w:val="20"/>
                        </w:rPr>
                      </w:pPr>
                      <w:r w:rsidRPr="00F841F6">
                        <w:rPr>
                          <w:rFonts w:ascii="Arial" w:hAnsi="Arial" w:cs="Arial"/>
                          <w:sz w:val="20"/>
                          <w:szCs w:val="20"/>
                        </w:rPr>
                        <w:t xml:space="preserve">Figura </w:t>
                      </w:r>
                      <w:r w:rsidRPr="00F841F6">
                        <w:rPr>
                          <w:rFonts w:ascii="Arial" w:hAnsi="Arial" w:cs="Arial"/>
                          <w:sz w:val="20"/>
                          <w:szCs w:val="20"/>
                        </w:rPr>
                        <w:fldChar w:fldCharType="begin"/>
                      </w:r>
                      <w:r w:rsidRPr="00F841F6">
                        <w:rPr>
                          <w:rFonts w:ascii="Arial" w:hAnsi="Arial" w:cs="Arial"/>
                          <w:sz w:val="20"/>
                          <w:szCs w:val="20"/>
                        </w:rPr>
                        <w:instrText xml:space="preserve"> SEQ Figura \* ARABIC </w:instrText>
                      </w:r>
                      <w:r w:rsidRPr="00F841F6">
                        <w:rPr>
                          <w:rFonts w:ascii="Arial" w:hAnsi="Arial" w:cs="Arial"/>
                          <w:sz w:val="20"/>
                          <w:szCs w:val="20"/>
                        </w:rPr>
                        <w:fldChar w:fldCharType="separate"/>
                      </w:r>
                      <w:r>
                        <w:rPr>
                          <w:rFonts w:ascii="Arial" w:hAnsi="Arial" w:cs="Arial"/>
                          <w:noProof/>
                          <w:sz w:val="20"/>
                          <w:szCs w:val="20"/>
                        </w:rPr>
                        <w:t>11</w:t>
                      </w:r>
                      <w:r w:rsidRPr="00F841F6">
                        <w:rPr>
                          <w:rFonts w:ascii="Arial" w:hAnsi="Arial" w:cs="Arial"/>
                          <w:sz w:val="20"/>
                          <w:szCs w:val="20"/>
                        </w:rPr>
                        <w:fldChar w:fldCharType="end"/>
                      </w:r>
                      <w:r w:rsidRPr="00F841F6">
                        <w:rPr>
                          <w:rFonts w:ascii="Arial" w:hAnsi="Arial" w:cs="Arial"/>
                          <w:sz w:val="20"/>
                          <w:szCs w:val="20"/>
                        </w:rPr>
                        <w:t xml:space="preserve"> Celule de compostare intensiva</w:t>
                      </w:r>
                    </w:p>
                  </w:txbxContent>
                </v:textbox>
                <w10:wrap type="topAndBottom"/>
              </v:shape>
            </w:pict>
          </mc:Fallback>
        </mc:AlternateContent>
      </w:r>
    </w:p>
    <w:p w14:paraId="4EE343FA" w14:textId="49FDE272" w:rsidR="00DF5870" w:rsidRPr="00F841F6" w:rsidRDefault="00DF5870" w:rsidP="00F841F6">
      <w:pPr>
        <w:spacing w:line="267" w:lineRule="auto"/>
        <w:ind w:right="20" w:firstLine="55"/>
        <w:jc w:val="both"/>
        <w:rPr>
          <w:rFonts w:ascii="Arial" w:hAnsi="Arial"/>
        </w:rPr>
      </w:pPr>
      <w:r w:rsidRPr="00F841F6">
        <w:rPr>
          <w:rFonts w:ascii="Arial" w:hAnsi="Arial"/>
        </w:rPr>
        <w:t xml:space="preserve">In celulele, pentru scurgerea levigatului care rezulta din procesul de compostare este instalata o </w:t>
      </w:r>
      <w:r w:rsidR="00F841F6" w:rsidRPr="00F841F6">
        <w:rPr>
          <w:rFonts w:ascii="Arial" w:hAnsi="Arial"/>
        </w:rPr>
        <w:t>rețea</w:t>
      </w:r>
      <w:r w:rsidRPr="00F841F6">
        <w:rPr>
          <w:rFonts w:ascii="Arial" w:hAnsi="Arial"/>
        </w:rPr>
        <w:t xml:space="preserve"> de colectare levigat. Levigatul va fi dirijat </w:t>
      </w:r>
      <w:r w:rsidR="00F841F6" w:rsidRPr="00F841F6">
        <w:rPr>
          <w:rFonts w:ascii="Arial" w:hAnsi="Arial"/>
        </w:rPr>
        <w:t>către</w:t>
      </w:r>
      <w:r w:rsidR="00F841F6">
        <w:rPr>
          <w:rFonts w:ascii="Arial" w:hAnsi="Arial"/>
        </w:rPr>
        <w:t xml:space="preserve"> un</w:t>
      </w:r>
      <w:r w:rsidRPr="00F841F6">
        <w:rPr>
          <w:rFonts w:ascii="Arial" w:hAnsi="Arial"/>
        </w:rPr>
        <w:t xml:space="preserve"> bazin de colectare si tratat. Levigatul/ concentratul rezultat </w:t>
      </w:r>
      <w:r w:rsidR="00F841F6" w:rsidRPr="00F841F6">
        <w:rPr>
          <w:rFonts w:ascii="Arial" w:hAnsi="Arial"/>
        </w:rPr>
        <w:t>după</w:t>
      </w:r>
      <w:r w:rsidRPr="00F841F6">
        <w:rPr>
          <w:rFonts w:ascii="Arial" w:hAnsi="Arial"/>
        </w:rPr>
        <w:t xml:space="preserve"> tratare este dirijat in apropierea </w:t>
      </w:r>
      <w:r w:rsidR="00F841F6" w:rsidRPr="00F841F6">
        <w:rPr>
          <w:rFonts w:ascii="Arial" w:hAnsi="Arial"/>
        </w:rPr>
        <w:t>fiecărei</w:t>
      </w:r>
      <w:r w:rsidRPr="00F841F6">
        <w:rPr>
          <w:rFonts w:ascii="Arial" w:hAnsi="Arial"/>
        </w:rPr>
        <w:t xml:space="preserve"> celule de compostare pentru a fi injectat pe materialul biostabilizat. Cu toate acestea , deoarece sistemul este proiectat sa usuce materialul mai mult </w:t>
      </w:r>
      <w:r w:rsidR="00F841F6" w:rsidRPr="00F841F6">
        <w:rPr>
          <w:rFonts w:ascii="Arial" w:hAnsi="Arial"/>
        </w:rPr>
        <w:t>decât</w:t>
      </w:r>
      <w:r w:rsidRPr="00F841F6">
        <w:rPr>
          <w:rFonts w:ascii="Arial" w:hAnsi="Arial"/>
        </w:rPr>
        <w:t xml:space="preserve"> sa creeze o umiditate optima de degradare biologica, acest sistem nu va fi </w:t>
      </w:r>
      <w:r w:rsidR="00F841F6" w:rsidRPr="00F841F6">
        <w:rPr>
          <w:rFonts w:ascii="Arial" w:hAnsi="Arial"/>
        </w:rPr>
        <w:t>neapărat</w:t>
      </w:r>
      <w:r w:rsidRPr="00F841F6">
        <w:rPr>
          <w:rFonts w:ascii="Arial" w:hAnsi="Arial"/>
        </w:rPr>
        <w:t xml:space="preserve"> necesar in timpul </w:t>
      </w:r>
      <w:r w:rsidR="00F841F6" w:rsidRPr="00F841F6">
        <w:rPr>
          <w:rFonts w:ascii="Arial" w:hAnsi="Arial"/>
        </w:rPr>
        <w:t>funcționarii</w:t>
      </w:r>
      <w:r w:rsidRPr="00F841F6">
        <w:rPr>
          <w:rFonts w:ascii="Arial" w:hAnsi="Arial"/>
        </w:rPr>
        <w:t xml:space="preserve"> normale .</w:t>
      </w:r>
    </w:p>
    <w:p w14:paraId="7FB3BDE9" w14:textId="77777777" w:rsidR="00DF5870" w:rsidRPr="00F841F6" w:rsidRDefault="00DF5870" w:rsidP="00F841F6">
      <w:pPr>
        <w:spacing w:line="13" w:lineRule="exact"/>
        <w:jc w:val="both"/>
        <w:rPr>
          <w:rFonts w:ascii="Arial" w:eastAsia="Times New Roman" w:hAnsi="Arial"/>
        </w:rPr>
      </w:pPr>
    </w:p>
    <w:p w14:paraId="20959C2E" w14:textId="6390656C" w:rsidR="00DF5870" w:rsidRDefault="00DF5870" w:rsidP="00F841F6">
      <w:pPr>
        <w:spacing w:line="0" w:lineRule="atLeast"/>
        <w:jc w:val="both"/>
        <w:rPr>
          <w:rFonts w:ascii="Arial" w:hAnsi="Arial"/>
        </w:rPr>
      </w:pPr>
      <w:r w:rsidRPr="00F841F6">
        <w:rPr>
          <w:rFonts w:ascii="Arial" w:hAnsi="Arial"/>
        </w:rPr>
        <w:t>Celulele de compostare intensiva sunt acoperite de o membrana semipermeabila cu trei straturi</w:t>
      </w:r>
      <w:r w:rsidR="00F841F6">
        <w:rPr>
          <w:noProof/>
        </w:rPr>
        <mc:AlternateContent>
          <mc:Choice Requires="wps">
            <w:drawing>
              <wp:anchor distT="0" distB="0" distL="114300" distR="114300" simplePos="0" relativeHeight="251743232" behindDoc="0" locked="0" layoutInCell="1" allowOverlap="1" wp14:anchorId="184E682E" wp14:editId="036C3CD8">
                <wp:simplePos x="0" y="0"/>
                <wp:positionH relativeFrom="column">
                  <wp:posOffset>938530</wp:posOffset>
                </wp:positionH>
                <wp:positionV relativeFrom="paragraph">
                  <wp:posOffset>2551430</wp:posOffset>
                </wp:positionV>
                <wp:extent cx="4299585"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4299585" cy="635"/>
                        </a:xfrm>
                        <a:prstGeom prst="rect">
                          <a:avLst/>
                        </a:prstGeom>
                        <a:solidFill>
                          <a:prstClr val="white"/>
                        </a:solidFill>
                        <a:ln>
                          <a:noFill/>
                        </a:ln>
                      </wps:spPr>
                      <wps:txbx>
                        <w:txbxContent>
                          <w:p w14:paraId="76E02DE1" w14:textId="2E03F2F1" w:rsidR="00C02C96" w:rsidRPr="00F841F6" w:rsidRDefault="00C02C96" w:rsidP="00F841F6">
                            <w:pPr>
                              <w:pStyle w:val="Caption"/>
                              <w:rPr>
                                <w:rFonts w:ascii="Arial" w:eastAsia="Calibri" w:hAnsi="Arial" w:cs="Arial"/>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E682E" id="Text Box 28" o:spid="_x0000_s1055" type="#_x0000_t202" style="position:absolute;left:0;text-align:left;margin-left:73.9pt;margin-top:200.9pt;width:338.5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" stroked="f">
                <v:textbox style="mso-fit-shape-to-text:t" inset="0,0,0,0">
                  <w:txbxContent>
                    <w:p w14:paraId="76E02DE1" w14:textId="2E03F2F1" w:rsidR="00C02C96" w:rsidRPr="00F841F6" w:rsidRDefault="00C02C96" w:rsidP="00F841F6">
                      <w:pPr>
                        <w:pStyle w:val="Caption"/>
                        <w:rPr>
                          <w:rFonts w:ascii="Arial" w:eastAsia="Calibri" w:hAnsi="Arial" w:cs="Arial"/>
                          <w:noProof/>
                          <w:sz w:val="20"/>
                          <w:szCs w:val="20"/>
                        </w:rPr>
                      </w:pPr>
                    </w:p>
                  </w:txbxContent>
                </v:textbox>
                <w10:wrap type="topAndBottom"/>
              </v:shape>
            </w:pict>
          </mc:Fallback>
        </mc:AlternateContent>
      </w:r>
    </w:p>
    <w:p w14:paraId="6A998641" w14:textId="77777777" w:rsidR="00130528" w:rsidRPr="00130528" w:rsidRDefault="00130528" w:rsidP="00130528">
      <w:pPr>
        <w:rPr>
          <w:rFonts w:ascii="Arial" w:hAnsi="Arial"/>
        </w:rPr>
      </w:pPr>
    </w:p>
    <w:p w14:paraId="56374B22" w14:textId="77777777" w:rsidR="00130528" w:rsidRPr="00130528" w:rsidRDefault="00130528" w:rsidP="00130528">
      <w:pPr>
        <w:rPr>
          <w:rFonts w:ascii="Arial" w:hAnsi="Arial"/>
        </w:rPr>
      </w:pPr>
    </w:p>
    <w:p w14:paraId="13C0F14D" w14:textId="77777777" w:rsidR="00130528" w:rsidRDefault="00130528" w:rsidP="00130528">
      <w:pPr>
        <w:rPr>
          <w:rFonts w:ascii="Arial" w:hAnsi="Arial"/>
        </w:rPr>
      </w:pPr>
    </w:p>
    <w:p w14:paraId="55CF055D" w14:textId="77777777" w:rsidR="00B43D51" w:rsidRDefault="00B43D51" w:rsidP="00130528">
      <w:pPr>
        <w:rPr>
          <w:rFonts w:ascii="Arial" w:hAnsi="Arial"/>
        </w:rPr>
      </w:pPr>
    </w:p>
    <w:p w14:paraId="62169995" w14:textId="77777777" w:rsidR="00B43D51" w:rsidRPr="00130528" w:rsidRDefault="00B43D51" w:rsidP="00130528">
      <w:pPr>
        <w:rPr>
          <w:rFonts w:ascii="Arial" w:hAnsi="Arial"/>
        </w:rPr>
      </w:pPr>
    </w:p>
    <w:p w14:paraId="44C74E84" w14:textId="298A02D3" w:rsidR="00130528" w:rsidRDefault="00130528" w:rsidP="00B43D51">
      <w:pPr>
        <w:rPr>
          <w:rFonts w:ascii="Arial" w:hAnsi="Arial"/>
        </w:rPr>
      </w:pPr>
      <w:r>
        <w:rPr>
          <w:rFonts w:ascii="Arial" w:hAnsi="Arial"/>
          <w:noProof/>
        </w:rPr>
        <w:lastRenderedPageBreak/>
        <w:drawing>
          <wp:inline distT="0" distB="0" distL="0" distR="0" wp14:anchorId="053104F0" wp14:editId="2D677FDF">
            <wp:extent cx="5509260" cy="3093720"/>
            <wp:effectExtent l="0" t="0" r="0" b="0"/>
            <wp:docPr id="155302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260" cy="3093720"/>
                    </a:xfrm>
                    <a:prstGeom prst="rect">
                      <a:avLst/>
                    </a:prstGeom>
                    <a:noFill/>
                  </pic:spPr>
                </pic:pic>
              </a:graphicData>
            </a:graphic>
          </wp:inline>
        </w:drawing>
      </w:r>
    </w:p>
    <w:p w14:paraId="11C7AAA4" w14:textId="77777777" w:rsidR="00B43D51" w:rsidRDefault="00B43D51" w:rsidP="00B43D51">
      <w:pPr>
        <w:spacing w:line="200" w:lineRule="exact"/>
        <w:jc w:val="center"/>
        <w:rPr>
          <w:rFonts w:ascii="Arial" w:eastAsia="Times New Roman" w:hAnsi="Arial"/>
          <w:color w:val="0070C0"/>
        </w:rPr>
      </w:pPr>
    </w:p>
    <w:p w14:paraId="48CF3955" w14:textId="2E9B2ADA" w:rsidR="00DF5870" w:rsidRDefault="00B43D51" w:rsidP="00B43D51">
      <w:pPr>
        <w:spacing w:line="200" w:lineRule="exact"/>
        <w:jc w:val="center"/>
        <w:rPr>
          <w:rFonts w:ascii="Arial" w:eastAsia="Times New Roman" w:hAnsi="Arial"/>
          <w:color w:val="0070C0"/>
        </w:rPr>
      </w:pPr>
      <w:r w:rsidRPr="00B43D51">
        <w:rPr>
          <w:rFonts w:ascii="Arial" w:eastAsia="Times New Roman" w:hAnsi="Arial"/>
          <w:color w:val="0070C0"/>
        </w:rPr>
        <w:t>Figura 12 Membrane semipermeabile acoperire celule</w:t>
      </w:r>
    </w:p>
    <w:p w14:paraId="09E9E7D4" w14:textId="77777777" w:rsidR="00B43D51" w:rsidRPr="00B43D51" w:rsidRDefault="00B43D51" w:rsidP="00DF5870">
      <w:pPr>
        <w:spacing w:line="200" w:lineRule="exact"/>
        <w:rPr>
          <w:rFonts w:ascii="Arial" w:eastAsia="Times New Roman" w:hAnsi="Arial"/>
          <w:color w:val="0070C0"/>
        </w:rPr>
      </w:pPr>
    </w:p>
    <w:p w14:paraId="617AD591" w14:textId="748DF33A" w:rsidR="00DF5870" w:rsidRPr="00F841F6" w:rsidRDefault="00DF5870" w:rsidP="00F841F6">
      <w:pPr>
        <w:spacing w:line="236" w:lineRule="auto"/>
        <w:ind w:right="-1"/>
        <w:jc w:val="both"/>
        <w:rPr>
          <w:rFonts w:ascii="Arial" w:hAnsi="Arial"/>
        </w:rPr>
      </w:pPr>
      <w:r w:rsidRPr="00F841F6">
        <w:rPr>
          <w:rFonts w:ascii="Arial" w:hAnsi="Arial"/>
        </w:rPr>
        <w:t xml:space="preserve">Membrana </w:t>
      </w:r>
      <w:r w:rsidR="00F841F6" w:rsidRPr="00F841F6">
        <w:rPr>
          <w:rFonts w:ascii="Arial" w:hAnsi="Arial"/>
        </w:rPr>
        <w:t>permite</w:t>
      </w:r>
      <w:r w:rsidRPr="00F841F6">
        <w:rPr>
          <w:rFonts w:ascii="Arial" w:hAnsi="Arial"/>
        </w:rPr>
        <w:t xml:space="preserve"> ca vapori de apa si aerul sa </w:t>
      </w:r>
      <w:r w:rsidR="00F841F6" w:rsidRPr="00F841F6">
        <w:rPr>
          <w:rFonts w:ascii="Arial" w:hAnsi="Arial"/>
        </w:rPr>
        <w:t>treacă</w:t>
      </w:r>
      <w:r w:rsidRPr="00F841F6">
        <w:rPr>
          <w:rFonts w:ascii="Arial" w:hAnsi="Arial"/>
        </w:rPr>
        <w:t xml:space="preserve"> prin cele trei staturi din interior spre exterior, dar</w:t>
      </w:r>
      <w:r w:rsidR="00F841F6">
        <w:rPr>
          <w:rFonts w:ascii="Arial" w:hAnsi="Arial"/>
        </w:rPr>
        <w:t xml:space="preserve"> </w:t>
      </w:r>
      <w:r w:rsidR="00F841F6" w:rsidRPr="00F841F6">
        <w:rPr>
          <w:rFonts w:ascii="Arial" w:hAnsi="Arial"/>
        </w:rPr>
        <w:t>blochează</w:t>
      </w:r>
      <w:r w:rsidRPr="00F841F6">
        <w:rPr>
          <w:rFonts w:ascii="Arial" w:hAnsi="Arial"/>
        </w:rPr>
        <w:t xml:space="preserve"> praful si mirosul in </w:t>
      </w:r>
      <w:r w:rsidR="00F841F6" w:rsidRPr="00F841F6">
        <w:rPr>
          <w:rFonts w:ascii="Arial" w:hAnsi="Arial"/>
        </w:rPr>
        <w:t>același</w:t>
      </w:r>
      <w:r w:rsidRPr="00F841F6">
        <w:rPr>
          <w:rFonts w:ascii="Arial" w:hAnsi="Arial"/>
        </w:rPr>
        <w:t xml:space="preserve"> timp.</w:t>
      </w:r>
    </w:p>
    <w:p w14:paraId="405FFFC8" w14:textId="77777777" w:rsidR="00DF5870" w:rsidRPr="00F841F6" w:rsidRDefault="00DF5870" w:rsidP="00F841F6">
      <w:pPr>
        <w:spacing w:line="98" w:lineRule="exact"/>
        <w:jc w:val="both"/>
        <w:rPr>
          <w:rFonts w:ascii="Arial" w:eastAsia="Times New Roman" w:hAnsi="Arial"/>
        </w:rPr>
      </w:pPr>
    </w:p>
    <w:p w14:paraId="3DE468E8" w14:textId="43B4BD60" w:rsidR="00DF5870" w:rsidRPr="00F841F6" w:rsidRDefault="00DF5870" w:rsidP="00F841F6">
      <w:pPr>
        <w:spacing w:line="264" w:lineRule="auto"/>
        <w:ind w:right="-1"/>
        <w:jc w:val="both"/>
        <w:rPr>
          <w:rFonts w:ascii="Arial" w:hAnsi="Arial"/>
        </w:rPr>
      </w:pPr>
      <w:r w:rsidRPr="00F841F6">
        <w:rPr>
          <w:rFonts w:ascii="Arial" w:hAnsi="Arial"/>
        </w:rPr>
        <w:t xml:space="preserve">Tot pentru controlul emisiilor de miros, praf, umiditate excesiva </w:t>
      </w:r>
      <w:r w:rsidR="00F841F6" w:rsidRPr="00F841F6">
        <w:rPr>
          <w:rFonts w:ascii="Arial" w:hAnsi="Arial"/>
        </w:rPr>
        <w:t>lângă</w:t>
      </w:r>
      <w:r w:rsidRPr="00F841F6">
        <w:rPr>
          <w:rFonts w:ascii="Arial" w:hAnsi="Arial"/>
        </w:rPr>
        <w:t xml:space="preserve"> celulele de biostabilizare au fost </w:t>
      </w:r>
      <w:r w:rsidR="00F841F6" w:rsidRPr="00F841F6">
        <w:rPr>
          <w:rFonts w:ascii="Arial" w:hAnsi="Arial"/>
        </w:rPr>
        <w:t>prevăzute</w:t>
      </w:r>
      <w:r w:rsidRPr="00F841F6">
        <w:rPr>
          <w:rFonts w:ascii="Arial" w:hAnsi="Arial"/>
        </w:rPr>
        <w:t xml:space="preserve"> 2 biofiltre. Acestea, prin intermediul tubulaturii din spatele celulelor vor ajuta la controlul emisiilor/ </w:t>
      </w:r>
      <w:r w:rsidR="00F841F6" w:rsidRPr="00F841F6">
        <w:rPr>
          <w:rFonts w:ascii="Arial" w:hAnsi="Arial"/>
        </w:rPr>
        <w:t>umidității</w:t>
      </w:r>
      <w:r w:rsidRPr="00F841F6">
        <w:rPr>
          <w:rFonts w:ascii="Arial" w:hAnsi="Arial"/>
        </w:rPr>
        <w:t xml:space="preserve"> in timpul procesului biologic. Astfel, aerul evacuat din fiecare incinta poate fi dirijat </w:t>
      </w:r>
      <w:r w:rsidR="00F841F6" w:rsidRPr="00F841F6">
        <w:rPr>
          <w:rFonts w:ascii="Arial" w:hAnsi="Arial"/>
        </w:rPr>
        <w:t>către</w:t>
      </w:r>
      <w:r w:rsidRPr="00F841F6">
        <w:rPr>
          <w:rFonts w:ascii="Arial" w:hAnsi="Arial"/>
        </w:rPr>
        <w:t xml:space="preserve"> biofiltre cu ajutorul conductelor instalate pe partea din spate a celulelor.</w:t>
      </w:r>
    </w:p>
    <w:p w14:paraId="7E997088" w14:textId="77777777" w:rsidR="00DF5870" w:rsidRPr="00F841F6" w:rsidRDefault="00DF5870" w:rsidP="00F841F6">
      <w:pPr>
        <w:spacing w:line="73" w:lineRule="exact"/>
        <w:jc w:val="both"/>
        <w:rPr>
          <w:rFonts w:ascii="Arial" w:eastAsia="Times New Roman" w:hAnsi="Arial"/>
        </w:rPr>
      </w:pPr>
    </w:p>
    <w:p w14:paraId="5F7F12F5" w14:textId="7E607C2C" w:rsidR="00DF5870" w:rsidRPr="00F841F6" w:rsidRDefault="00F841F6" w:rsidP="00F841F6">
      <w:pPr>
        <w:spacing w:line="235" w:lineRule="auto"/>
        <w:ind w:right="-1"/>
        <w:jc w:val="both"/>
        <w:rPr>
          <w:rFonts w:ascii="Arial" w:hAnsi="Arial"/>
        </w:rPr>
      </w:pPr>
      <w:r w:rsidRPr="00F841F6">
        <w:rPr>
          <w:rFonts w:ascii="Arial" w:hAnsi="Arial"/>
        </w:rPr>
        <w:t>După</w:t>
      </w:r>
      <w:r w:rsidR="00DF5870" w:rsidRPr="00F841F6">
        <w:rPr>
          <w:rFonts w:ascii="Arial" w:hAnsi="Arial"/>
        </w:rPr>
        <w:t xml:space="preserve"> 28 de zile materialul stabilizat (CLO) va fi </w:t>
      </w:r>
      <w:r w:rsidRPr="00F841F6">
        <w:rPr>
          <w:rFonts w:ascii="Arial" w:hAnsi="Arial"/>
        </w:rPr>
        <w:t>încărcat</w:t>
      </w:r>
      <w:r w:rsidR="00DF5870" w:rsidRPr="00F841F6">
        <w:rPr>
          <w:rFonts w:ascii="Arial" w:hAnsi="Arial"/>
        </w:rPr>
        <w:t xml:space="preserve"> in autocamioane cu ajutorul unui </w:t>
      </w:r>
      <w:r w:rsidRPr="00F841F6">
        <w:rPr>
          <w:rFonts w:ascii="Arial" w:hAnsi="Arial"/>
        </w:rPr>
        <w:t>încărcător</w:t>
      </w:r>
      <w:r w:rsidR="00DF5870" w:rsidRPr="00F841F6">
        <w:rPr>
          <w:rFonts w:ascii="Arial" w:hAnsi="Arial"/>
        </w:rPr>
        <w:t xml:space="preserve"> frontal si transportat in zona de maturare.</w:t>
      </w:r>
    </w:p>
    <w:p w14:paraId="29071D18" w14:textId="77777777" w:rsidR="00DF5870" w:rsidRPr="00F841F6" w:rsidRDefault="00DF5870" w:rsidP="00F841F6">
      <w:pPr>
        <w:spacing w:line="200" w:lineRule="exact"/>
        <w:jc w:val="both"/>
        <w:rPr>
          <w:rFonts w:ascii="Arial" w:eastAsia="Times New Roman" w:hAnsi="Arial"/>
        </w:rPr>
      </w:pPr>
    </w:p>
    <w:p w14:paraId="10F3DE44" w14:textId="4BD21BAB" w:rsidR="00DF5870" w:rsidRPr="00F841F6" w:rsidRDefault="00DF5870" w:rsidP="00F841F6">
      <w:pPr>
        <w:spacing w:line="368" w:lineRule="exact"/>
        <w:jc w:val="both"/>
        <w:rPr>
          <w:rFonts w:ascii="Arial" w:eastAsia="Times New Roman" w:hAnsi="Arial"/>
        </w:rPr>
      </w:pPr>
    </w:p>
    <w:tbl>
      <w:tblPr>
        <w:tblW w:w="0" w:type="auto"/>
        <w:tblInd w:w="1150" w:type="dxa"/>
        <w:tblLayout w:type="fixed"/>
        <w:tblCellMar>
          <w:left w:w="0" w:type="dxa"/>
          <w:right w:w="0" w:type="dxa"/>
        </w:tblCellMar>
        <w:tblLook w:val="0000" w:firstRow="0" w:lastRow="0" w:firstColumn="0" w:lastColumn="0" w:noHBand="0" w:noVBand="0"/>
      </w:tblPr>
      <w:tblGrid>
        <w:gridCol w:w="4540"/>
        <w:gridCol w:w="2420"/>
      </w:tblGrid>
      <w:tr w:rsidR="00DF5870" w:rsidRPr="00F841F6" w14:paraId="48C75E43" w14:textId="77777777" w:rsidTr="00F96022">
        <w:trPr>
          <w:trHeight w:val="301"/>
        </w:trPr>
        <w:tc>
          <w:tcPr>
            <w:tcW w:w="4540" w:type="dxa"/>
            <w:tcBorders>
              <w:top w:val="single" w:sz="8" w:space="0" w:color="auto"/>
              <w:left w:val="single" w:sz="8" w:space="0" w:color="auto"/>
              <w:bottom w:val="single" w:sz="8" w:space="0" w:color="auto"/>
              <w:right w:val="single" w:sz="8" w:space="0" w:color="auto"/>
            </w:tcBorders>
            <w:shd w:val="clear" w:color="auto" w:fill="auto"/>
            <w:vAlign w:val="bottom"/>
          </w:tcPr>
          <w:p w14:paraId="76A2812F" w14:textId="4F8D2272" w:rsidR="00DF5870" w:rsidRPr="00D60CDE" w:rsidRDefault="00DF5870" w:rsidP="00F841F6">
            <w:pPr>
              <w:spacing w:line="0" w:lineRule="atLeast"/>
              <w:ind w:left="100"/>
              <w:jc w:val="both"/>
              <w:rPr>
                <w:rFonts w:ascii="Arial" w:hAnsi="Arial"/>
                <w:sz w:val="18"/>
                <w:szCs w:val="18"/>
              </w:rPr>
            </w:pPr>
            <w:r w:rsidRPr="00D60CDE">
              <w:rPr>
                <w:rFonts w:ascii="Arial" w:hAnsi="Arial"/>
                <w:sz w:val="18"/>
                <w:szCs w:val="18"/>
              </w:rPr>
              <w:t xml:space="preserve">Intrare </w:t>
            </w:r>
            <w:r w:rsidR="00F841F6" w:rsidRPr="00D60CDE">
              <w:rPr>
                <w:rFonts w:ascii="Arial" w:hAnsi="Arial"/>
                <w:sz w:val="18"/>
                <w:szCs w:val="18"/>
              </w:rPr>
              <w:t>fracție</w:t>
            </w:r>
            <w:r w:rsidRPr="00D60CDE">
              <w:rPr>
                <w:rFonts w:ascii="Arial" w:hAnsi="Arial"/>
                <w:sz w:val="18"/>
                <w:szCs w:val="18"/>
              </w:rPr>
              <w:t xml:space="preserve"> &lt;80mm</w:t>
            </w:r>
          </w:p>
        </w:tc>
        <w:tc>
          <w:tcPr>
            <w:tcW w:w="2420" w:type="dxa"/>
            <w:tcBorders>
              <w:top w:val="single" w:sz="8" w:space="0" w:color="auto"/>
              <w:bottom w:val="single" w:sz="8" w:space="0" w:color="auto"/>
              <w:right w:val="single" w:sz="8" w:space="0" w:color="auto"/>
            </w:tcBorders>
            <w:shd w:val="clear" w:color="auto" w:fill="auto"/>
            <w:vAlign w:val="bottom"/>
          </w:tcPr>
          <w:p w14:paraId="5342E7E7" w14:textId="77777777" w:rsidR="00DF5870" w:rsidRPr="00D60CDE" w:rsidRDefault="00DF5870" w:rsidP="00F841F6">
            <w:pPr>
              <w:spacing w:line="0" w:lineRule="atLeast"/>
              <w:ind w:left="100"/>
              <w:jc w:val="both"/>
              <w:rPr>
                <w:rFonts w:ascii="Arial" w:hAnsi="Arial"/>
                <w:sz w:val="18"/>
                <w:szCs w:val="18"/>
              </w:rPr>
            </w:pPr>
            <w:r w:rsidRPr="00D60CDE">
              <w:rPr>
                <w:rFonts w:ascii="Arial" w:hAnsi="Arial"/>
                <w:sz w:val="18"/>
                <w:szCs w:val="18"/>
              </w:rPr>
              <w:t>110220 t/an</w:t>
            </w:r>
          </w:p>
        </w:tc>
      </w:tr>
      <w:tr w:rsidR="00DF5870" w:rsidRPr="00F841F6" w14:paraId="3F3CED39"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237805E9" w14:textId="77777777" w:rsidR="00DF5870" w:rsidRPr="00D60CDE" w:rsidRDefault="00DF5870" w:rsidP="00F841F6">
            <w:pPr>
              <w:spacing w:line="281" w:lineRule="exact"/>
              <w:ind w:left="100"/>
              <w:jc w:val="both"/>
              <w:rPr>
                <w:rFonts w:ascii="Arial" w:hAnsi="Arial"/>
                <w:sz w:val="18"/>
                <w:szCs w:val="18"/>
              </w:rPr>
            </w:pPr>
            <w:r w:rsidRPr="00D60CDE">
              <w:rPr>
                <w:rFonts w:ascii="Arial" w:hAnsi="Arial"/>
                <w:sz w:val="18"/>
                <w:szCs w:val="18"/>
              </w:rPr>
              <w:t>Durata de operare</w:t>
            </w:r>
          </w:p>
        </w:tc>
        <w:tc>
          <w:tcPr>
            <w:tcW w:w="2420" w:type="dxa"/>
            <w:tcBorders>
              <w:bottom w:val="single" w:sz="8" w:space="0" w:color="auto"/>
              <w:right w:val="single" w:sz="8" w:space="0" w:color="auto"/>
            </w:tcBorders>
            <w:shd w:val="clear" w:color="auto" w:fill="auto"/>
            <w:vAlign w:val="bottom"/>
          </w:tcPr>
          <w:p w14:paraId="4E877FC1" w14:textId="77777777" w:rsidR="00DF5870" w:rsidRPr="00D60CDE" w:rsidRDefault="00DF5870" w:rsidP="00F841F6">
            <w:pPr>
              <w:spacing w:line="281" w:lineRule="exact"/>
              <w:ind w:left="100"/>
              <w:jc w:val="both"/>
              <w:rPr>
                <w:rFonts w:ascii="Arial" w:hAnsi="Arial"/>
                <w:sz w:val="18"/>
                <w:szCs w:val="18"/>
              </w:rPr>
            </w:pPr>
            <w:r w:rsidRPr="00D60CDE">
              <w:rPr>
                <w:rFonts w:ascii="Arial" w:hAnsi="Arial"/>
                <w:sz w:val="18"/>
                <w:szCs w:val="18"/>
              </w:rPr>
              <w:t>260 zile/an</w:t>
            </w:r>
          </w:p>
        </w:tc>
      </w:tr>
      <w:tr w:rsidR="00DF5870" w:rsidRPr="00F841F6" w14:paraId="557643EC"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1F6582F1" w14:textId="6B20C261"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Timp de </w:t>
            </w:r>
            <w:r w:rsidR="00F841F6" w:rsidRPr="00D60CDE">
              <w:rPr>
                <w:rFonts w:ascii="Arial" w:hAnsi="Arial"/>
                <w:sz w:val="18"/>
                <w:szCs w:val="18"/>
              </w:rPr>
              <w:t>funcționare</w:t>
            </w:r>
            <w:r w:rsidRPr="00D60CDE">
              <w:rPr>
                <w:rFonts w:ascii="Arial" w:hAnsi="Arial"/>
                <w:sz w:val="18"/>
                <w:szCs w:val="18"/>
              </w:rPr>
              <w:t xml:space="preserve"> compostare intensiva</w:t>
            </w:r>
          </w:p>
        </w:tc>
        <w:tc>
          <w:tcPr>
            <w:tcW w:w="2420" w:type="dxa"/>
            <w:tcBorders>
              <w:bottom w:val="single" w:sz="8" w:space="0" w:color="auto"/>
              <w:right w:val="single" w:sz="8" w:space="0" w:color="auto"/>
            </w:tcBorders>
            <w:shd w:val="clear" w:color="auto" w:fill="auto"/>
            <w:vAlign w:val="bottom"/>
          </w:tcPr>
          <w:p w14:paraId="145D2C39"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365 zile/an</w:t>
            </w:r>
          </w:p>
        </w:tc>
      </w:tr>
      <w:tr w:rsidR="00DF5870" w:rsidRPr="00F841F6" w14:paraId="346ED0E1"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35189DEF"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Capacitatea tone/zi</w:t>
            </w:r>
          </w:p>
        </w:tc>
        <w:tc>
          <w:tcPr>
            <w:tcW w:w="2420" w:type="dxa"/>
            <w:tcBorders>
              <w:bottom w:val="single" w:sz="8" w:space="0" w:color="auto"/>
              <w:right w:val="single" w:sz="8" w:space="0" w:color="auto"/>
            </w:tcBorders>
            <w:shd w:val="clear" w:color="auto" w:fill="auto"/>
            <w:vAlign w:val="bottom"/>
          </w:tcPr>
          <w:p w14:paraId="0C6FB491"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424 t/zi</w:t>
            </w:r>
          </w:p>
        </w:tc>
      </w:tr>
      <w:tr w:rsidR="00DF5870" w:rsidRPr="00F841F6" w14:paraId="42997AEA"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1A50160A"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Greutatea specifica</w:t>
            </w:r>
          </w:p>
        </w:tc>
        <w:tc>
          <w:tcPr>
            <w:tcW w:w="2420" w:type="dxa"/>
            <w:tcBorders>
              <w:bottom w:val="single" w:sz="8" w:space="0" w:color="auto"/>
              <w:right w:val="single" w:sz="8" w:space="0" w:color="auto"/>
            </w:tcBorders>
            <w:shd w:val="clear" w:color="auto" w:fill="auto"/>
            <w:vAlign w:val="bottom"/>
          </w:tcPr>
          <w:p w14:paraId="0D6A505B"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0,6 t/mc</w:t>
            </w:r>
          </w:p>
        </w:tc>
      </w:tr>
      <w:tr w:rsidR="00DF5870" w:rsidRPr="00F841F6" w14:paraId="6B477B6D"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150D4445" w14:textId="77777777" w:rsidR="00DF5870" w:rsidRPr="00D60CDE" w:rsidRDefault="00DF5870" w:rsidP="00F841F6">
            <w:pPr>
              <w:spacing w:line="281" w:lineRule="exact"/>
              <w:ind w:left="100"/>
              <w:jc w:val="both"/>
              <w:rPr>
                <w:rFonts w:ascii="Arial" w:hAnsi="Arial"/>
                <w:sz w:val="18"/>
                <w:szCs w:val="18"/>
              </w:rPr>
            </w:pPr>
            <w:r w:rsidRPr="00D60CDE">
              <w:rPr>
                <w:rFonts w:ascii="Arial" w:hAnsi="Arial"/>
                <w:sz w:val="18"/>
                <w:szCs w:val="18"/>
              </w:rPr>
              <w:t>Volum zilnic</w:t>
            </w:r>
          </w:p>
        </w:tc>
        <w:tc>
          <w:tcPr>
            <w:tcW w:w="2420" w:type="dxa"/>
            <w:tcBorders>
              <w:bottom w:val="single" w:sz="8" w:space="0" w:color="auto"/>
              <w:right w:val="single" w:sz="8" w:space="0" w:color="auto"/>
            </w:tcBorders>
            <w:shd w:val="clear" w:color="auto" w:fill="auto"/>
            <w:vAlign w:val="bottom"/>
          </w:tcPr>
          <w:p w14:paraId="3900B5B4" w14:textId="77777777" w:rsidR="00DF5870" w:rsidRPr="00D60CDE" w:rsidRDefault="00DF5870" w:rsidP="00F841F6">
            <w:pPr>
              <w:spacing w:line="281" w:lineRule="exact"/>
              <w:ind w:left="100"/>
              <w:jc w:val="both"/>
              <w:rPr>
                <w:rFonts w:ascii="Arial" w:hAnsi="Arial"/>
                <w:sz w:val="18"/>
                <w:szCs w:val="18"/>
              </w:rPr>
            </w:pPr>
            <w:r w:rsidRPr="00D60CDE">
              <w:rPr>
                <w:rFonts w:ascii="Arial" w:hAnsi="Arial"/>
                <w:sz w:val="18"/>
                <w:szCs w:val="18"/>
              </w:rPr>
              <w:t>706 mc/zi</w:t>
            </w:r>
          </w:p>
        </w:tc>
      </w:tr>
      <w:tr w:rsidR="00DF5870" w:rsidRPr="00F841F6" w14:paraId="07596583"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3056F7EA" w14:textId="15F4AF77" w:rsidR="00DF5870" w:rsidRPr="00D60CDE" w:rsidRDefault="00B506C3" w:rsidP="00F841F6">
            <w:pPr>
              <w:spacing w:line="280" w:lineRule="exact"/>
              <w:ind w:left="100"/>
              <w:jc w:val="both"/>
              <w:rPr>
                <w:rFonts w:ascii="Arial" w:hAnsi="Arial"/>
                <w:sz w:val="18"/>
                <w:szCs w:val="18"/>
              </w:rPr>
            </w:pPr>
            <w:r w:rsidRPr="00D60CDE">
              <w:rPr>
                <w:rFonts w:ascii="Arial" w:hAnsi="Arial"/>
                <w:sz w:val="18"/>
                <w:szCs w:val="18"/>
              </w:rPr>
              <w:t xml:space="preserve">Timp </w:t>
            </w:r>
            <w:r w:rsidR="00DF5870" w:rsidRPr="00D60CDE">
              <w:rPr>
                <w:rFonts w:ascii="Arial" w:hAnsi="Arial"/>
                <w:sz w:val="18"/>
                <w:szCs w:val="18"/>
              </w:rPr>
              <w:t xml:space="preserve">de </w:t>
            </w:r>
            <w:r w:rsidR="00F841F6" w:rsidRPr="00D60CDE">
              <w:rPr>
                <w:rFonts w:ascii="Arial" w:hAnsi="Arial"/>
                <w:sz w:val="18"/>
                <w:szCs w:val="18"/>
              </w:rPr>
              <w:t>retenție</w:t>
            </w:r>
          </w:p>
        </w:tc>
        <w:tc>
          <w:tcPr>
            <w:tcW w:w="2420" w:type="dxa"/>
            <w:tcBorders>
              <w:bottom w:val="single" w:sz="8" w:space="0" w:color="auto"/>
              <w:right w:val="single" w:sz="8" w:space="0" w:color="auto"/>
            </w:tcBorders>
            <w:shd w:val="clear" w:color="auto" w:fill="auto"/>
            <w:vAlign w:val="bottom"/>
          </w:tcPr>
          <w:p w14:paraId="13719477"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28 zile</w:t>
            </w:r>
          </w:p>
        </w:tc>
      </w:tr>
      <w:tr w:rsidR="00DF5870" w:rsidRPr="00F841F6" w14:paraId="37B3D640"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0B98029F" w14:textId="4B64BF79" w:rsidR="00DF5870" w:rsidRPr="00D60CDE" w:rsidRDefault="00F841F6" w:rsidP="00F841F6">
            <w:pPr>
              <w:spacing w:line="280" w:lineRule="exact"/>
              <w:ind w:left="100"/>
              <w:jc w:val="both"/>
              <w:rPr>
                <w:rFonts w:ascii="Arial" w:hAnsi="Arial"/>
                <w:sz w:val="18"/>
                <w:szCs w:val="18"/>
              </w:rPr>
            </w:pPr>
            <w:r w:rsidRPr="00D60CDE">
              <w:rPr>
                <w:rFonts w:ascii="Arial" w:hAnsi="Arial"/>
                <w:sz w:val="18"/>
                <w:szCs w:val="18"/>
              </w:rPr>
              <w:t>Suprafața</w:t>
            </w:r>
            <w:r w:rsidR="00DF5870" w:rsidRPr="00D60CDE">
              <w:rPr>
                <w:rFonts w:ascii="Arial" w:hAnsi="Arial"/>
                <w:sz w:val="18"/>
                <w:szCs w:val="18"/>
              </w:rPr>
              <w:t xml:space="preserve"> activa a unei celule</w:t>
            </w:r>
          </w:p>
        </w:tc>
        <w:tc>
          <w:tcPr>
            <w:tcW w:w="2420" w:type="dxa"/>
            <w:tcBorders>
              <w:bottom w:val="single" w:sz="8" w:space="0" w:color="auto"/>
              <w:right w:val="single" w:sz="8" w:space="0" w:color="auto"/>
            </w:tcBorders>
            <w:shd w:val="clear" w:color="auto" w:fill="auto"/>
            <w:vAlign w:val="bottom"/>
          </w:tcPr>
          <w:p w14:paraId="61A951CB"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480mp</w:t>
            </w:r>
          </w:p>
        </w:tc>
      </w:tr>
      <w:tr w:rsidR="00DF5870" w:rsidRPr="00F841F6" w14:paraId="2BBC090C"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092F389C" w14:textId="21899845"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Capacitate maxima per </w:t>
            </w:r>
            <w:r w:rsidR="00F841F6" w:rsidRPr="00D60CDE">
              <w:rPr>
                <w:rFonts w:ascii="Arial" w:hAnsi="Arial"/>
                <w:sz w:val="18"/>
                <w:szCs w:val="18"/>
              </w:rPr>
              <w:t>grămadă</w:t>
            </w:r>
          </w:p>
        </w:tc>
        <w:tc>
          <w:tcPr>
            <w:tcW w:w="2420" w:type="dxa"/>
            <w:tcBorders>
              <w:bottom w:val="single" w:sz="8" w:space="0" w:color="auto"/>
              <w:right w:val="single" w:sz="8" w:space="0" w:color="auto"/>
            </w:tcBorders>
            <w:shd w:val="clear" w:color="auto" w:fill="auto"/>
            <w:vAlign w:val="bottom"/>
          </w:tcPr>
          <w:p w14:paraId="739B669A" w14:textId="305F1E9E"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720 t/ </w:t>
            </w:r>
            <w:r w:rsidR="00F841F6" w:rsidRPr="00D60CDE">
              <w:rPr>
                <w:rFonts w:ascii="Arial" w:hAnsi="Arial"/>
                <w:sz w:val="18"/>
                <w:szCs w:val="18"/>
              </w:rPr>
              <w:t>grămadă</w:t>
            </w:r>
          </w:p>
        </w:tc>
      </w:tr>
      <w:tr w:rsidR="00DF5870" w:rsidRPr="00F841F6" w14:paraId="47FCA26A" w14:textId="77777777" w:rsidTr="00F96022">
        <w:trPr>
          <w:trHeight w:val="285"/>
        </w:trPr>
        <w:tc>
          <w:tcPr>
            <w:tcW w:w="4540" w:type="dxa"/>
            <w:tcBorders>
              <w:left w:val="single" w:sz="8" w:space="0" w:color="auto"/>
              <w:bottom w:val="single" w:sz="8" w:space="0" w:color="auto"/>
              <w:right w:val="single" w:sz="8" w:space="0" w:color="auto"/>
            </w:tcBorders>
            <w:shd w:val="clear" w:color="auto" w:fill="auto"/>
            <w:vAlign w:val="bottom"/>
          </w:tcPr>
          <w:p w14:paraId="67B3E8CC" w14:textId="777EE2BF" w:rsidR="00DF5870" w:rsidRPr="00D60CDE" w:rsidRDefault="00DF5870" w:rsidP="00F841F6">
            <w:pPr>
              <w:spacing w:line="282" w:lineRule="exact"/>
              <w:ind w:left="100"/>
              <w:jc w:val="both"/>
              <w:rPr>
                <w:rFonts w:ascii="Arial" w:hAnsi="Arial"/>
                <w:sz w:val="18"/>
                <w:szCs w:val="18"/>
              </w:rPr>
            </w:pPr>
            <w:r w:rsidRPr="00D60CDE">
              <w:rPr>
                <w:rFonts w:ascii="Arial" w:hAnsi="Arial"/>
                <w:sz w:val="18"/>
                <w:szCs w:val="18"/>
              </w:rPr>
              <w:t>Flux de aer /</w:t>
            </w:r>
            <w:r w:rsidR="00F841F6" w:rsidRPr="00D60CDE">
              <w:rPr>
                <w:rFonts w:ascii="Arial" w:hAnsi="Arial"/>
                <w:sz w:val="18"/>
                <w:szCs w:val="18"/>
              </w:rPr>
              <w:t>grămadă</w:t>
            </w:r>
          </w:p>
        </w:tc>
        <w:tc>
          <w:tcPr>
            <w:tcW w:w="2420" w:type="dxa"/>
            <w:tcBorders>
              <w:bottom w:val="single" w:sz="8" w:space="0" w:color="auto"/>
              <w:right w:val="single" w:sz="8" w:space="0" w:color="auto"/>
            </w:tcBorders>
            <w:shd w:val="clear" w:color="auto" w:fill="auto"/>
            <w:vAlign w:val="bottom"/>
          </w:tcPr>
          <w:p w14:paraId="7BF6D956" w14:textId="77777777" w:rsidR="00DF5870" w:rsidRPr="00D60CDE" w:rsidRDefault="00DF5870" w:rsidP="00F841F6">
            <w:pPr>
              <w:spacing w:line="282" w:lineRule="exact"/>
              <w:ind w:left="100"/>
              <w:jc w:val="both"/>
              <w:rPr>
                <w:rFonts w:ascii="Arial" w:hAnsi="Arial"/>
                <w:sz w:val="18"/>
                <w:szCs w:val="18"/>
              </w:rPr>
            </w:pPr>
            <w:r w:rsidRPr="00D60CDE">
              <w:rPr>
                <w:rFonts w:ascii="Arial" w:hAnsi="Arial"/>
                <w:sz w:val="18"/>
                <w:szCs w:val="18"/>
              </w:rPr>
              <w:t>12000 mc/h</w:t>
            </w:r>
          </w:p>
        </w:tc>
      </w:tr>
      <w:tr w:rsidR="00DF5870" w:rsidRPr="00F841F6" w14:paraId="30CE341B" w14:textId="77777777" w:rsidTr="00F96022">
        <w:trPr>
          <w:trHeight w:val="283"/>
        </w:trPr>
        <w:tc>
          <w:tcPr>
            <w:tcW w:w="4540" w:type="dxa"/>
            <w:tcBorders>
              <w:left w:val="single" w:sz="8" w:space="0" w:color="auto"/>
              <w:bottom w:val="single" w:sz="8" w:space="0" w:color="auto"/>
              <w:right w:val="single" w:sz="8" w:space="0" w:color="auto"/>
            </w:tcBorders>
            <w:shd w:val="clear" w:color="auto" w:fill="auto"/>
            <w:vAlign w:val="bottom"/>
          </w:tcPr>
          <w:p w14:paraId="41EFA52F" w14:textId="41A3C6A4"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Cantitate </w:t>
            </w:r>
            <w:r w:rsidR="00F841F6" w:rsidRPr="00D60CDE">
              <w:rPr>
                <w:rFonts w:ascii="Arial" w:hAnsi="Arial"/>
                <w:sz w:val="18"/>
                <w:szCs w:val="18"/>
              </w:rPr>
              <w:t>ieșire</w:t>
            </w:r>
          </w:p>
        </w:tc>
        <w:tc>
          <w:tcPr>
            <w:tcW w:w="2420" w:type="dxa"/>
            <w:tcBorders>
              <w:bottom w:val="single" w:sz="8" w:space="0" w:color="auto"/>
              <w:right w:val="single" w:sz="8" w:space="0" w:color="auto"/>
            </w:tcBorders>
            <w:shd w:val="clear" w:color="auto" w:fill="auto"/>
            <w:vAlign w:val="bottom"/>
          </w:tcPr>
          <w:p w14:paraId="21A0CC66"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66720 t/an</w:t>
            </w:r>
          </w:p>
        </w:tc>
      </w:tr>
    </w:tbl>
    <w:p w14:paraId="418B2A69" w14:textId="74D88A82" w:rsidR="00DF5870" w:rsidRPr="00F841F6" w:rsidRDefault="00DF5870" w:rsidP="00F841F6">
      <w:pPr>
        <w:spacing w:line="0" w:lineRule="atLeast"/>
        <w:jc w:val="both"/>
        <w:rPr>
          <w:rFonts w:ascii="Arial" w:hAnsi="Arial"/>
          <w:b/>
          <w:i/>
        </w:rPr>
      </w:pPr>
    </w:p>
    <w:p w14:paraId="324692CA" w14:textId="587A2912" w:rsidR="00DF5870" w:rsidRPr="00F841F6" w:rsidRDefault="00DF5870" w:rsidP="00F841F6">
      <w:pPr>
        <w:spacing w:line="0" w:lineRule="atLeast"/>
        <w:jc w:val="both"/>
        <w:rPr>
          <w:rFonts w:ascii="Arial" w:hAnsi="Arial"/>
          <w:b/>
          <w:i/>
        </w:rPr>
      </w:pPr>
    </w:p>
    <w:p w14:paraId="618681A3" w14:textId="752E2DD6" w:rsidR="00DF5870" w:rsidRPr="00652BF2" w:rsidRDefault="00A31ED8">
      <w:pPr>
        <w:pStyle w:val="ListParagraph"/>
        <w:numPr>
          <w:ilvl w:val="0"/>
          <w:numId w:val="53"/>
        </w:numPr>
        <w:spacing w:line="0" w:lineRule="atLeast"/>
        <w:rPr>
          <w:rFonts w:ascii="Arial" w:hAnsi="Arial"/>
          <w:b/>
          <w:i/>
          <w:u w:val="single"/>
        </w:rPr>
      </w:pPr>
      <w:r w:rsidRPr="00652BF2">
        <w:rPr>
          <w:rFonts w:ascii="Arial" w:hAnsi="Arial"/>
          <w:b/>
          <w:u w:val="single"/>
        </w:rPr>
        <w:t xml:space="preserve">2. </w:t>
      </w:r>
      <w:r w:rsidR="00DF5870" w:rsidRPr="00652BF2">
        <w:rPr>
          <w:rFonts w:ascii="Arial" w:hAnsi="Arial"/>
          <w:b/>
          <w:u w:val="single"/>
        </w:rPr>
        <w:t xml:space="preserve">Descompunerea aeroba (compostarea) a </w:t>
      </w:r>
      <w:r w:rsidR="00B506C3" w:rsidRPr="00652BF2">
        <w:rPr>
          <w:rFonts w:ascii="Arial" w:hAnsi="Arial"/>
          <w:b/>
          <w:u w:val="single"/>
        </w:rPr>
        <w:t>deșeurilor</w:t>
      </w:r>
      <w:r w:rsidR="00DF5870" w:rsidRPr="00652BF2">
        <w:rPr>
          <w:rFonts w:ascii="Arial" w:hAnsi="Arial"/>
          <w:b/>
          <w:u w:val="single"/>
        </w:rPr>
        <w:t xml:space="preserve"> din </w:t>
      </w:r>
      <w:r w:rsidR="00B506C3" w:rsidRPr="00652BF2">
        <w:rPr>
          <w:rFonts w:ascii="Arial" w:hAnsi="Arial"/>
          <w:b/>
          <w:u w:val="single"/>
        </w:rPr>
        <w:t>grădini</w:t>
      </w:r>
      <w:r w:rsidR="00DF5870" w:rsidRPr="00652BF2">
        <w:rPr>
          <w:rFonts w:ascii="Arial" w:hAnsi="Arial"/>
          <w:b/>
          <w:u w:val="single"/>
        </w:rPr>
        <w:t xml:space="preserve">, parcuri si </w:t>
      </w:r>
      <w:r w:rsidR="00B506C3" w:rsidRPr="00652BF2">
        <w:rPr>
          <w:rFonts w:ascii="Arial" w:hAnsi="Arial"/>
          <w:b/>
          <w:u w:val="single"/>
        </w:rPr>
        <w:t>piețe</w:t>
      </w:r>
    </w:p>
    <w:p w14:paraId="28CCF058" w14:textId="2D2F9356" w:rsidR="00DF5870" w:rsidRPr="00F841F6" w:rsidRDefault="00DF5870" w:rsidP="00F841F6">
      <w:pPr>
        <w:spacing w:line="0" w:lineRule="atLeast"/>
        <w:jc w:val="both"/>
        <w:rPr>
          <w:rFonts w:ascii="Arial" w:hAnsi="Arial"/>
          <w:b/>
          <w:i/>
        </w:rPr>
      </w:pPr>
    </w:p>
    <w:p w14:paraId="15342535" w14:textId="0C84295D" w:rsidR="00DF5870" w:rsidRPr="00652BF2" w:rsidRDefault="00DF5870" w:rsidP="00F841F6">
      <w:pPr>
        <w:spacing w:line="0" w:lineRule="atLeast"/>
        <w:jc w:val="both"/>
        <w:rPr>
          <w:rFonts w:ascii="Arial" w:hAnsi="Arial"/>
          <w:b/>
          <w:iCs/>
        </w:rPr>
      </w:pPr>
    </w:p>
    <w:p w14:paraId="6264B40A" w14:textId="72974B96" w:rsidR="00DF5870" w:rsidRPr="00F841F6" w:rsidRDefault="00B506C3" w:rsidP="00F841F6">
      <w:pPr>
        <w:spacing w:line="264" w:lineRule="auto"/>
        <w:ind w:right="40"/>
        <w:jc w:val="both"/>
        <w:rPr>
          <w:rFonts w:ascii="Arial" w:hAnsi="Arial"/>
        </w:rPr>
      </w:pPr>
      <w:r w:rsidRPr="00F841F6">
        <w:rPr>
          <w:rFonts w:ascii="Arial" w:hAnsi="Arial"/>
        </w:rPr>
        <w:t>După</w:t>
      </w:r>
      <w:r w:rsidR="00DF5870" w:rsidRPr="00F841F6">
        <w:rPr>
          <w:rFonts w:ascii="Arial" w:hAnsi="Arial"/>
        </w:rPr>
        <w:t xml:space="preserve"> </w:t>
      </w:r>
      <w:r w:rsidRPr="00F841F6">
        <w:rPr>
          <w:rFonts w:ascii="Arial" w:hAnsi="Arial"/>
        </w:rPr>
        <w:t>mărunțire</w:t>
      </w:r>
      <w:r w:rsidR="00DF5870" w:rsidRPr="00F841F6">
        <w:rPr>
          <w:rFonts w:ascii="Arial" w:hAnsi="Arial"/>
        </w:rPr>
        <w:t xml:space="preserve"> si sortare in scopul de a crea un strat omogen, </w:t>
      </w:r>
      <w:r w:rsidRPr="00F841F6">
        <w:rPr>
          <w:rFonts w:ascii="Arial" w:hAnsi="Arial"/>
        </w:rPr>
        <w:t>deșeul</w:t>
      </w:r>
      <w:r w:rsidR="00DF5870" w:rsidRPr="00F841F6">
        <w:rPr>
          <w:rFonts w:ascii="Arial" w:hAnsi="Arial"/>
        </w:rPr>
        <w:t xml:space="preserve"> este transportat in zona de descompunere aeroba. Exista 4 celule </w:t>
      </w:r>
      <w:r w:rsidRPr="00F841F6">
        <w:rPr>
          <w:rFonts w:ascii="Arial" w:hAnsi="Arial"/>
        </w:rPr>
        <w:t>închise</w:t>
      </w:r>
      <w:r>
        <w:rPr>
          <w:rFonts w:ascii="Arial" w:hAnsi="Arial"/>
        </w:rPr>
        <w:t xml:space="preserve"> </w:t>
      </w:r>
      <w:r w:rsidR="00DF5870" w:rsidRPr="00F841F6">
        <w:rPr>
          <w:rFonts w:ascii="Arial" w:hAnsi="Arial"/>
        </w:rPr>
        <w:t xml:space="preserve">(mai mici </w:t>
      </w:r>
      <w:r w:rsidRPr="00F841F6">
        <w:rPr>
          <w:rFonts w:ascii="Arial" w:hAnsi="Arial"/>
        </w:rPr>
        <w:t>decât</w:t>
      </w:r>
      <w:r w:rsidR="00DF5870" w:rsidRPr="00F841F6">
        <w:rPr>
          <w:rFonts w:ascii="Arial" w:hAnsi="Arial"/>
        </w:rPr>
        <w:t xml:space="preserve"> cele pentru </w:t>
      </w:r>
      <w:r w:rsidRPr="00F841F6">
        <w:rPr>
          <w:rFonts w:ascii="Arial" w:hAnsi="Arial"/>
        </w:rPr>
        <w:t>deșeuri</w:t>
      </w:r>
      <w:r w:rsidR="00DF5870" w:rsidRPr="00F841F6">
        <w:rPr>
          <w:rFonts w:ascii="Arial" w:hAnsi="Arial"/>
        </w:rPr>
        <w:t xml:space="preserve"> reziduale), acoperite cu membrane semi-permeabile care sunt proiectate pentru a reduce emisiile de praf si </w:t>
      </w:r>
      <w:r w:rsidRPr="00F841F6">
        <w:rPr>
          <w:rFonts w:ascii="Arial" w:hAnsi="Arial"/>
        </w:rPr>
        <w:t>miros. Celulele</w:t>
      </w:r>
      <w:r w:rsidR="00DF5870" w:rsidRPr="00F841F6">
        <w:rPr>
          <w:rFonts w:ascii="Arial" w:hAnsi="Arial"/>
        </w:rPr>
        <w:t xml:space="preserve"> pentru </w:t>
      </w:r>
      <w:r w:rsidRPr="00F841F6">
        <w:rPr>
          <w:rFonts w:ascii="Arial" w:hAnsi="Arial"/>
        </w:rPr>
        <w:t>deșeuri</w:t>
      </w:r>
      <w:r w:rsidR="00DF5870" w:rsidRPr="00F841F6">
        <w:rPr>
          <w:rFonts w:ascii="Arial" w:hAnsi="Arial"/>
        </w:rPr>
        <w:t xml:space="preserve"> din </w:t>
      </w:r>
      <w:r w:rsidRPr="00F841F6">
        <w:rPr>
          <w:rFonts w:ascii="Arial" w:hAnsi="Arial"/>
        </w:rPr>
        <w:t>grădini</w:t>
      </w:r>
      <w:r w:rsidR="00DF5870" w:rsidRPr="00F841F6">
        <w:rPr>
          <w:rFonts w:ascii="Arial" w:hAnsi="Arial"/>
        </w:rPr>
        <w:t xml:space="preserve"> , parcuri si </w:t>
      </w:r>
      <w:r w:rsidRPr="00F841F6">
        <w:rPr>
          <w:rFonts w:ascii="Arial" w:hAnsi="Arial"/>
        </w:rPr>
        <w:t>piețe</w:t>
      </w:r>
      <w:r w:rsidR="00DF5870" w:rsidRPr="00F841F6">
        <w:rPr>
          <w:rFonts w:ascii="Arial" w:hAnsi="Arial"/>
        </w:rPr>
        <w:t xml:space="preserve"> sunt echipate in mod similar ca celulele pentru </w:t>
      </w:r>
      <w:r w:rsidRPr="00F841F6">
        <w:rPr>
          <w:rFonts w:ascii="Arial" w:hAnsi="Arial"/>
        </w:rPr>
        <w:t>deșeurile</w:t>
      </w:r>
      <w:r w:rsidR="00DF5870" w:rsidRPr="00F841F6">
        <w:rPr>
          <w:rFonts w:ascii="Arial" w:hAnsi="Arial"/>
        </w:rPr>
        <w:t xml:space="preserve"> reziduale (cu </w:t>
      </w:r>
      <w:r w:rsidRPr="00F841F6">
        <w:rPr>
          <w:rFonts w:ascii="Arial" w:hAnsi="Arial"/>
        </w:rPr>
        <w:t>excepția</w:t>
      </w:r>
      <w:r w:rsidR="00DF5870" w:rsidRPr="00F841F6">
        <w:rPr>
          <w:rFonts w:ascii="Arial" w:hAnsi="Arial"/>
        </w:rPr>
        <w:t xml:space="preserve"> ventilatoarelor care au o capacitate mai mica).</w:t>
      </w:r>
    </w:p>
    <w:p w14:paraId="453396B9" w14:textId="3DF808F9" w:rsidR="00DF5870" w:rsidRPr="00F841F6" w:rsidRDefault="00DF5870" w:rsidP="00F841F6">
      <w:pPr>
        <w:spacing w:line="0" w:lineRule="atLeast"/>
        <w:jc w:val="both"/>
        <w:rPr>
          <w:rFonts w:ascii="Arial" w:hAnsi="Arial"/>
          <w:b/>
          <w:i/>
        </w:rPr>
      </w:pPr>
    </w:p>
    <w:p w14:paraId="6F7CFAFE" w14:textId="28B5C781" w:rsidR="00DF5870" w:rsidRPr="00F841F6" w:rsidRDefault="00DF5870" w:rsidP="00F841F6">
      <w:pPr>
        <w:spacing w:line="0" w:lineRule="atLeast"/>
        <w:jc w:val="both"/>
        <w:rPr>
          <w:rFonts w:ascii="Arial" w:hAnsi="Arial"/>
          <w:b/>
          <w:i/>
        </w:rPr>
      </w:pPr>
    </w:p>
    <w:tbl>
      <w:tblPr>
        <w:tblW w:w="0" w:type="auto"/>
        <w:tblInd w:w="1150" w:type="dxa"/>
        <w:tblLayout w:type="fixed"/>
        <w:tblCellMar>
          <w:left w:w="0" w:type="dxa"/>
          <w:right w:w="0" w:type="dxa"/>
        </w:tblCellMar>
        <w:tblLook w:val="0000" w:firstRow="0" w:lastRow="0" w:firstColumn="0" w:lastColumn="0" w:noHBand="0" w:noVBand="0"/>
      </w:tblPr>
      <w:tblGrid>
        <w:gridCol w:w="4540"/>
        <w:gridCol w:w="2420"/>
      </w:tblGrid>
      <w:tr w:rsidR="00DF5870" w:rsidRPr="00D60CDE" w14:paraId="384EBDAA" w14:textId="77777777" w:rsidTr="00F96022">
        <w:trPr>
          <w:trHeight w:val="302"/>
        </w:trPr>
        <w:tc>
          <w:tcPr>
            <w:tcW w:w="4540" w:type="dxa"/>
            <w:tcBorders>
              <w:top w:val="single" w:sz="8" w:space="0" w:color="auto"/>
              <w:left w:val="single" w:sz="8" w:space="0" w:color="auto"/>
              <w:bottom w:val="single" w:sz="8" w:space="0" w:color="auto"/>
              <w:right w:val="single" w:sz="8" w:space="0" w:color="auto"/>
            </w:tcBorders>
            <w:shd w:val="clear" w:color="auto" w:fill="auto"/>
            <w:vAlign w:val="bottom"/>
          </w:tcPr>
          <w:p w14:paraId="5CDB67E5" w14:textId="77777777" w:rsidR="00DF5870" w:rsidRPr="00D60CDE" w:rsidRDefault="00DF5870" w:rsidP="00F841F6">
            <w:pPr>
              <w:spacing w:line="0" w:lineRule="atLeast"/>
              <w:ind w:left="100"/>
              <w:jc w:val="both"/>
              <w:rPr>
                <w:rFonts w:ascii="Arial" w:hAnsi="Arial"/>
                <w:sz w:val="18"/>
                <w:szCs w:val="18"/>
              </w:rPr>
            </w:pPr>
            <w:r w:rsidRPr="00D60CDE">
              <w:rPr>
                <w:rFonts w:ascii="Arial" w:hAnsi="Arial"/>
                <w:sz w:val="18"/>
                <w:szCs w:val="18"/>
              </w:rPr>
              <w:lastRenderedPageBreak/>
              <w:t>Intrare</w:t>
            </w:r>
          </w:p>
        </w:tc>
        <w:tc>
          <w:tcPr>
            <w:tcW w:w="2420" w:type="dxa"/>
            <w:tcBorders>
              <w:top w:val="single" w:sz="8" w:space="0" w:color="auto"/>
              <w:bottom w:val="single" w:sz="8" w:space="0" w:color="auto"/>
              <w:right w:val="single" w:sz="8" w:space="0" w:color="auto"/>
            </w:tcBorders>
            <w:shd w:val="clear" w:color="auto" w:fill="auto"/>
            <w:vAlign w:val="bottom"/>
          </w:tcPr>
          <w:p w14:paraId="682D98E0" w14:textId="77777777" w:rsidR="00DF5870" w:rsidRPr="00D60CDE" w:rsidRDefault="00DF5870" w:rsidP="00F841F6">
            <w:pPr>
              <w:spacing w:line="0" w:lineRule="atLeast"/>
              <w:ind w:left="100"/>
              <w:jc w:val="both"/>
              <w:rPr>
                <w:rFonts w:ascii="Arial" w:hAnsi="Arial"/>
                <w:sz w:val="18"/>
                <w:szCs w:val="18"/>
              </w:rPr>
            </w:pPr>
            <w:r w:rsidRPr="00D60CDE">
              <w:rPr>
                <w:rFonts w:ascii="Arial" w:hAnsi="Arial"/>
                <w:sz w:val="18"/>
                <w:szCs w:val="18"/>
              </w:rPr>
              <w:t>3105 t/an</w:t>
            </w:r>
          </w:p>
        </w:tc>
      </w:tr>
      <w:tr w:rsidR="00DF5870" w:rsidRPr="00D60CDE" w14:paraId="05C8FB41"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3FCEF900"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Durata de operare</w:t>
            </w:r>
          </w:p>
        </w:tc>
        <w:tc>
          <w:tcPr>
            <w:tcW w:w="2420" w:type="dxa"/>
            <w:tcBorders>
              <w:bottom w:val="single" w:sz="8" w:space="0" w:color="auto"/>
              <w:right w:val="single" w:sz="8" w:space="0" w:color="auto"/>
            </w:tcBorders>
            <w:shd w:val="clear" w:color="auto" w:fill="auto"/>
            <w:vAlign w:val="bottom"/>
          </w:tcPr>
          <w:p w14:paraId="02335177"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260 zile/an</w:t>
            </w:r>
          </w:p>
        </w:tc>
      </w:tr>
      <w:tr w:rsidR="00DF5870" w:rsidRPr="00D60CDE" w14:paraId="6ABFBB73" w14:textId="77777777" w:rsidTr="00F96022">
        <w:trPr>
          <w:trHeight w:val="283"/>
        </w:trPr>
        <w:tc>
          <w:tcPr>
            <w:tcW w:w="4540" w:type="dxa"/>
            <w:tcBorders>
              <w:left w:val="single" w:sz="8" w:space="0" w:color="auto"/>
              <w:bottom w:val="single" w:sz="8" w:space="0" w:color="auto"/>
              <w:right w:val="single" w:sz="8" w:space="0" w:color="auto"/>
            </w:tcBorders>
            <w:shd w:val="clear" w:color="auto" w:fill="auto"/>
            <w:vAlign w:val="bottom"/>
          </w:tcPr>
          <w:p w14:paraId="0A5BA8DD" w14:textId="5969E95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Timp de </w:t>
            </w:r>
            <w:r w:rsidR="00B506C3" w:rsidRPr="00D60CDE">
              <w:rPr>
                <w:rFonts w:ascii="Arial" w:hAnsi="Arial"/>
                <w:sz w:val="18"/>
                <w:szCs w:val="18"/>
              </w:rPr>
              <w:t>funcționare</w:t>
            </w:r>
            <w:r w:rsidRPr="00D60CDE">
              <w:rPr>
                <w:rFonts w:ascii="Arial" w:hAnsi="Arial"/>
                <w:sz w:val="18"/>
                <w:szCs w:val="18"/>
              </w:rPr>
              <w:t xml:space="preserve"> compostare intensiva</w:t>
            </w:r>
          </w:p>
        </w:tc>
        <w:tc>
          <w:tcPr>
            <w:tcW w:w="2420" w:type="dxa"/>
            <w:tcBorders>
              <w:bottom w:val="single" w:sz="8" w:space="0" w:color="auto"/>
              <w:right w:val="single" w:sz="8" w:space="0" w:color="auto"/>
            </w:tcBorders>
            <w:shd w:val="clear" w:color="auto" w:fill="auto"/>
            <w:vAlign w:val="bottom"/>
          </w:tcPr>
          <w:p w14:paraId="7969CBE3"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365 zile/an</w:t>
            </w:r>
          </w:p>
        </w:tc>
      </w:tr>
      <w:tr w:rsidR="00DF5870" w:rsidRPr="00D60CDE" w14:paraId="1AF59AF3"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58872AFA"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Capacitatea tone/zi</w:t>
            </w:r>
          </w:p>
        </w:tc>
        <w:tc>
          <w:tcPr>
            <w:tcW w:w="2420" w:type="dxa"/>
            <w:tcBorders>
              <w:bottom w:val="single" w:sz="8" w:space="0" w:color="auto"/>
              <w:right w:val="single" w:sz="8" w:space="0" w:color="auto"/>
            </w:tcBorders>
            <w:shd w:val="clear" w:color="auto" w:fill="auto"/>
            <w:vAlign w:val="bottom"/>
          </w:tcPr>
          <w:p w14:paraId="5488B0DB"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11,9 t/zi</w:t>
            </w:r>
          </w:p>
        </w:tc>
      </w:tr>
      <w:tr w:rsidR="00DF5870" w:rsidRPr="00D60CDE" w14:paraId="07A91361" w14:textId="77777777" w:rsidTr="00F96022">
        <w:trPr>
          <w:trHeight w:val="285"/>
        </w:trPr>
        <w:tc>
          <w:tcPr>
            <w:tcW w:w="4540" w:type="dxa"/>
            <w:tcBorders>
              <w:left w:val="single" w:sz="8" w:space="0" w:color="auto"/>
              <w:bottom w:val="single" w:sz="8" w:space="0" w:color="auto"/>
              <w:right w:val="single" w:sz="8" w:space="0" w:color="auto"/>
            </w:tcBorders>
            <w:shd w:val="clear" w:color="auto" w:fill="auto"/>
            <w:vAlign w:val="bottom"/>
          </w:tcPr>
          <w:p w14:paraId="5B462A80" w14:textId="77777777" w:rsidR="00DF5870" w:rsidRPr="00D60CDE" w:rsidRDefault="00DF5870" w:rsidP="00F841F6">
            <w:pPr>
              <w:spacing w:line="282" w:lineRule="exact"/>
              <w:ind w:left="100"/>
              <w:jc w:val="both"/>
              <w:rPr>
                <w:rFonts w:ascii="Arial" w:hAnsi="Arial"/>
                <w:sz w:val="18"/>
                <w:szCs w:val="18"/>
              </w:rPr>
            </w:pPr>
            <w:r w:rsidRPr="00D60CDE">
              <w:rPr>
                <w:rFonts w:ascii="Arial" w:hAnsi="Arial"/>
                <w:sz w:val="18"/>
                <w:szCs w:val="18"/>
              </w:rPr>
              <w:t>Greutatea specifica</w:t>
            </w:r>
          </w:p>
        </w:tc>
        <w:tc>
          <w:tcPr>
            <w:tcW w:w="2420" w:type="dxa"/>
            <w:tcBorders>
              <w:bottom w:val="single" w:sz="8" w:space="0" w:color="auto"/>
              <w:right w:val="single" w:sz="8" w:space="0" w:color="auto"/>
            </w:tcBorders>
            <w:shd w:val="clear" w:color="auto" w:fill="auto"/>
            <w:vAlign w:val="bottom"/>
          </w:tcPr>
          <w:p w14:paraId="2DD9629E" w14:textId="77777777" w:rsidR="00DF5870" w:rsidRPr="00D60CDE" w:rsidRDefault="00DF5870" w:rsidP="00F841F6">
            <w:pPr>
              <w:spacing w:line="282" w:lineRule="exact"/>
              <w:ind w:left="100"/>
              <w:jc w:val="both"/>
              <w:rPr>
                <w:rFonts w:ascii="Arial" w:hAnsi="Arial"/>
                <w:sz w:val="18"/>
                <w:szCs w:val="18"/>
              </w:rPr>
            </w:pPr>
            <w:r w:rsidRPr="00D60CDE">
              <w:rPr>
                <w:rFonts w:ascii="Arial" w:hAnsi="Arial"/>
                <w:sz w:val="18"/>
                <w:szCs w:val="18"/>
              </w:rPr>
              <w:t>0,6 t/mc</w:t>
            </w:r>
          </w:p>
        </w:tc>
      </w:tr>
      <w:tr w:rsidR="00DF5870" w:rsidRPr="00D60CDE" w14:paraId="7D939447"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7C592AC1"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Volum zilnic</w:t>
            </w:r>
          </w:p>
        </w:tc>
        <w:tc>
          <w:tcPr>
            <w:tcW w:w="2420" w:type="dxa"/>
            <w:tcBorders>
              <w:bottom w:val="single" w:sz="8" w:space="0" w:color="auto"/>
              <w:right w:val="single" w:sz="8" w:space="0" w:color="auto"/>
            </w:tcBorders>
            <w:shd w:val="clear" w:color="auto" w:fill="auto"/>
            <w:vAlign w:val="bottom"/>
          </w:tcPr>
          <w:p w14:paraId="03CA2900"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19,9 mc/zi</w:t>
            </w:r>
          </w:p>
        </w:tc>
      </w:tr>
      <w:tr w:rsidR="00DF5870" w:rsidRPr="00D60CDE" w14:paraId="4510BA5F"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21AC593D" w14:textId="71DC539F" w:rsidR="00DF5870" w:rsidRPr="00D60CDE" w:rsidRDefault="00B506C3" w:rsidP="00F841F6">
            <w:pPr>
              <w:spacing w:line="280" w:lineRule="exact"/>
              <w:ind w:left="100"/>
              <w:jc w:val="both"/>
              <w:rPr>
                <w:rFonts w:ascii="Arial" w:hAnsi="Arial"/>
                <w:sz w:val="18"/>
                <w:szCs w:val="18"/>
              </w:rPr>
            </w:pPr>
            <w:r w:rsidRPr="00D60CDE">
              <w:rPr>
                <w:rFonts w:ascii="Arial" w:hAnsi="Arial"/>
                <w:sz w:val="18"/>
                <w:szCs w:val="18"/>
              </w:rPr>
              <w:t xml:space="preserve">Timp </w:t>
            </w:r>
            <w:r w:rsidR="00DF5870" w:rsidRPr="00D60CDE">
              <w:rPr>
                <w:rFonts w:ascii="Arial" w:hAnsi="Arial"/>
                <w:sz w:val="18"/>
                <w:szCs w:val="18"/>
              </w:rPr>
              <w:t xml:space="preserve">de </w:t>
            </w:r>
            <w:r w:rsidRPr="00D60CDE">
              <w:rPr>
                <w:rFonts w:ascii="Arial" w:hAnsi="Arial"/>
                <w:sz w:val="18"/>
                <w:szCs w:val="18"/>
              </w:rPr>
              <w:t>retenție</w:t>
            </w:r>
          </w:p>
        </w:tc>
        <w:tc>
          <w:tcPr>
            <w:tcW w:w="2420" w:type="dxa"/>
            <w:tcBorders>
              <w:bottom w:val="single" w:sz="8" w:space="0" w:color="auto"/>
              <w:right w:val="single" w:sz="8" w:space="0" w:color="auto"/>
            </w:tcBorders>
            <w:shd w:val="clear" w:color="auto" w:fill="auto"/>
            <w:vAlign w:val="bottom"/>
          </w:tcPr>
          <w:p w14:paraId="6BE82CEF"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28 zile</w:t>
            </w:r>
          </w:p>
        </w:tc>
      </w:tr>
      <w:tr w:rsidR="00DF5870" w:rsidRPr="00D60CDE" w14:paraId="47C68607"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2DCA9791" w14:textId="78C11A57" w:rsidR="00DF5870" w:rsidRPr="00D60CDE" w:rsidRDefault="00B506C3" w:rsidP="00F841F6">
            <w:pPr>
              <w:spacing w:line="280" w:lineRule="exact"/>
              <w:ind w:left="100"/>
              <w:jc w:val="both"/>
              <w:rPr>
                <w:rFonts w:ascii="Arial" w:hAnsi="Arial"/>
                <w:sz w:val="18"/>
                <w:szCs w:val="18"/>
              </w:rPr>
            </w:pPr>
            <w:r w:rsidRPr="00D60CDE">
              <w:rPr>
                <w:rFonts w:ascii="Arial" w:hAnsi="Arial"/>
                <w:sz w:val="18"/>
                <w:szCs w:val="18"/>
              </w:rPr>
              <w:t>Suprafața</w:t>
            </w:r>
            <w:r w:rsidR="00DF5870" w:rsidRPr="00D60CDE">
              <w:rPr>
                <w:rFonts w:ascii="Arial" w:hAnsi="Arial"/>
                <w:sz w:val="18"/>
                <w:szCs w:val="18"/>
              </w:rPr>
              <w:t xml:space="preserve"> activa a unei celule</w:t>
            </w:r>
          </w:p>
        </w:tc>
        <w:tc>
          <w:tcPr>
            <w:tcW w:w="2420" w:type="dxa"/>
            <w:tcBorders>
              <w:bottom w:val="single" w:sz="8" w:space="0" w:color="auto"/>
              <w:right w:val="single" w:sz="8" w:space="0" w:color="auto"/>
            </w:tcBorders>
            <w:shd w:val="clear" w:color="auto" w:fill="auto"/>
            <w:vAlign w:val="bottom"/>
          </w:tcPr>
          <w:p w14:paraId="50257356"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70mp</w:t>
            </w:r>
          </w:p>
        </w:tc>
      </w:tr>
      <w:tr w:rsidR="00DF5870" w:rsidRPr="00D60CDE" w14:paraId="034D5D49"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2610A7F1" w14:textId="67713235"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Capacitate maxima per </w:t>
            </w:r>
            <w:r w:rsidR="00B506C3" w:rsidRPr="00D60CDE">
              <w:rPr>
                <w:rFonts w:ascii="Arial" w:hAnsi="Arial"/>
                <w:sz w:val="18"/>
                <w:szCs w:val="18"/>
              </w:rPr>
              <w:t>grămadă</w:t>
            </w:r>
          </w:p>
        </w:tc>
        <w:tc>
          <w:tcPr>
            <w:tcW w:w="2420" w:type="dxa"/>
            <w:tcBorders>
              <w:bottom w:val="single" w:sz="8" w:space="0" w:color="auto"/>
              <w:right w:val="single" w:sz="8" w:space="0" w:color="auto"/>
            </w:tcBorders>
            <w:shd w:val="clear" w:color="auto" w:fill="auto"/>
            <w:vAlign w:val="bottom"/>
          </w:tcPr>
          <w:p w14:paraId="68078384" w14:textId="22AC6750"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84 t/ </w:t>
            </w:r>
            <w:r w:rsidR="00B506C3" w:rsidRPr="00D60CDE">
              <w:rPr>
                <w:rFonts w:ascii="Arial" w:hAnsi="Arial"/>
                <w:sz w:val="18"/>
                <w:szCs w:val="18"/>
              </w:rPr>
              <w:t>grămadă</w:t>
            </w:r>
          </w:p>
        </w:tc>
      </w:tr>
      <w:tr w:rsidR="00DF5870" w:rsidRPr="00D60CDE" w14:paraId="548B9950"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4A007670" w14:textId="77BE0D82" w:rsidR="00DF5870" w:rsidRPr="00D60CDE" w:rsidRDefault="00DF5870" w:rsidP="00F841F6">
            <w:pPr>
              <w:spacing w:line="281" w:lineRule="exact"/>
              <w:ind w:left="100"/>
              <w:jc w:val="both"/>
              <w:rPr>
                <w:rFonts w:ascii="Arial" w:hAnsi="Arial"/>
                <w:sz w:val="18"/>
                <w:szCs w:val="18"/>
              </w:rPr>
            </w:pPr>
            <w:r w:rsidRPr="00D60CDE">
              <w:rPr>
                <w:rFonts w:ascii="Arial" w:hAnsi="Arial"/>
                <w:sz w:val="18"/>
                <w:szCs w:val="18"/>
              </w:rPr>
              <w:t>Flux de aer /</w:t>
            </w:r>
            <w:r w:rsidR="00B506C3" w:rsidRPr="00D60CDE">
              <w:rPr>
                <w:rFonts w:ascii="Arial" w:hAnsi="Arial"/>
                <w:sz w:val="18"/>
                <w:szCs w:val="18"/>
              </w:rPr>
              <w:t>grămadă</w:t>
            </w:r>
          </w:p>
        </w:tc>
        <w:tc>
          <w:tcPr>
            <w:tcW w:w="2420" w:type="dxa"/>
            <w:tcBorders>
              <w:bottom w:val="single" w:sz="8" w:space="0" w:color="auto"/>
              <w:right w:val="single" w:sz="8" w:space="0" w:color="auto"/>
            </w:tcBorders>
            <w:shd w:val="clear" w:color="auto" w:fill="auto"/>
            <w:vAlign w:val="bottom"/>
          </w:tcPr>
          <w:p w14:paraId="0ECC7405" w14:textId="77777777" w:rsidR="00DF5870" w:rsidRPr="00D60CDE" w:rsidRDefault="00DF5870" w:rsidP="00F841F6">
            <w:pPr>
              <w:spacing w:line="281" w:lineRule="exact"/>
              <w:ind w:left="100"/>
              <w:jc w:val="both"/>
              <w:rPr>
                <w:rFonts w:ascii="Arial" w:hAnsi="Arial"/>
                <w:sz w:val="18"/>
                <w:szCs w:val="18"/>
              </w:rPr>
            </w:pPr>
            <w:r w:rsidRPr="00D60CDE">
              <w:rPr>
                <w:rFonts w:ascii="Arial" w:hAnsi="Arial"/>
                <w:sz w:val="18"/>
                <w:szCs w:val="18"/>
              </w:rPr>
              <w:t>1000 mc/h</w:t>
            </w:r>
          </w:p>
        </w:tc>
      </w:tr>
      <w:tr w:rsidR="00DF5870" w:rsidRPr="00D60CDE" w14:paraId="1AF73D8B"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0A85866E" w14:textId="4E7EB766"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 xml:space="preserve">Cantitate </w:t>
            </w:r>
            <w:r w:rsidR="00B506C3" w:rsidRPr="00D60CDE">
              <w:rPr>
                <w:rFonts w:ascii="Arial" w:hAnsi="Arial"/>
                <w:sz w:val="18"/>
                <w:szCs w:val="18"/>
              </w:rPr>
              <w:t>ieșire</w:t>
            </w:r>
          </w:p>
        </w:tc>
        <w:tc>
          <w:tcPr>
            <w:tcW w:w="2420" w:type="dxa"/>
            <w:tcBorders>
              <w:bottom w:val="single" w:sz="8" w:space="0" w:color="auto"/>
              <w:right w:val="single" w:sz="8" w:space="0" w:color="auto"/>
            </w:tcBorders>
            <w:shd w:val="clear" w:color="auto" w:fill="auto"/>
            <w:vAlign w:val="bottom"/>
          </w:tcPr>
          <w:p w14:paraId="3F82E0CF" w14:textId="77777777" w:rsidR="00DF5870" w:rsidRPr="00D60CDE" w:rsidRDefault="00DF5870" w:rsidP="00F841F6">
            <w:pPr>
              <w:spacing w:line="280" w:lineRule="exact"/>
              <w:ind w:left="100"/>
              <w:jc w:val="both"/>
              <w:rPr>
                <w:rFonts w:ascii="Arial" w:hAnsi="Arial"/>
                <w:sz w:val="18"/>
                <w:szCs w:val="18"/>
              </w:rPr>
            </w:pPr>
            <w:r w:rsidRPr="00D60CDE">
              <w:rPr>
                <w:rFonts w:ascii="Arial" w:hAnsi="Arial"/>
                <w:sz w:val="18"/>
                <w:szCs w:val="18"/>
              </w:rPr>
              <w:t>1475 t/an</w:t>
            </w:r>
          </w:p>
        </w:tc>
      </w:tr>
    </w:tbl>
    <w:p w14:paraId="60B3629F" w14:textId="318902BE" w:rsidR="00DF5870" w:rsidRDefault="00DF5870" w:rsidP="00DF5870">
      <w:pPr>
        <w:spacing w:line="0" w:lineRule="atLeast"/>
        <w:rPr>
          <w:rFonts w:ascii="Arial" w:hAnsi="Arial"/>
          <w:b/>
          <w:i/>
          <w:sz w:val="24"/>
        </w:rPr>
      </w:pPr>
    </w:p>
    <w:p w14:paraId="703AF87B" w14:textId="215B6F23" w:rsidR="00DF5870" w:rsidRDefault="00DF5870" w:rsidP="00DF5870">
      <w:pPr>
        <w:spacing w:line="0" w:lineRule="atLeast"/>
        <w:rPr>
          <w:rFonts w:ascii="Arial" w:hAnsi="Arial"/>
          <w:b/>
          <w:i/>
          <w:sz w:val="24"/>
        </w:rPr>
      </w:pPr>
    </w:p>
    <w:p w14:paraId="167EB98A" w14:textId="6D4A4DB8" w:rsidR="00DF5870" w:rsidRPr="00652BF2" w:rsidRDefault="00A31ED8">
      <w:pPr>
        <w:pStyle w:val="ListParagraph"/>
        <w:numPr>
          <w:ilvl w:val="0"/>
          <w:numId w:val="53"/>
        </w:numPr>
        <w:spacing w:line="0" w:lineRule="atLeast"/>
        <w:rPr>
          <w:rFonts w:ascii="Arial" w:hAnsi="Arial"/>
          <w:b/>
          <w:u w:val="single"/>
        </w:rPr>
      </w:pPr>
      <w:r>
        <w:rPr>
          <w:rFonts w:ascii="Arial" w:hAnsi="Arial"/>
          <w:b/>
        </w:rPr>
        <w:t>1</w:t>
      </w:r>
      <w:r w:rsidR="00DF5870" w:rsidRPr="00A31ED8">
        <w:rPr>
          <w:rFonts w:ascii="Arial" w:hAnsi="Arial"/>
          <w:b/>
        </w:rPr>
        <w:t xml:space="preserve">. </w:t>
      </w:r>
      <w:r>
        <w:rPr>
          <w:rFonts w:ascii="Arial" w:hAnsi="Arial"/>
          <w:b/>
        </w:rPr>
        <w:t xml:space="preserve"> </w:t>
      </w:r>
      <w:r w:rsidR="00DF5870" w:rsidRPr="00652BF2">
        <w:rPr>
          <w:rFonts w:ascii="Arial" w:hAnsi="Arial"/>
          <w:b/>
          <w:u w:val="single"/>
        </w:rPr>
        <w:t xml:space="preserve">Maturarea </w:t>
      </w:r>
      <w:r w:rsidRPr="00652BF2">
        <w:rPr>
          <w:rFonts w:ascii="Arial" w:hAnsi="Arial"/>
          <w:b/>
          <w:u w:val="single"/>
        </w:rPr>
        <w:t>deșeurilor</w:t>
      </w:r>
      <w:r w:rsidR="00DF5870" w:rsidRPr="00652BF2">
        <w:rPr>
          <w:rFonts w:ascii="Arial" w:hAnsi="Arial"/>
          <w:b/>
          <w:u w:val="single"/>
        </w:rPr>
        <w:t xml:space="preserve"> reziduale</w:t>
      </w:r>
    </w:p>
    <w:p w14:paraId="2552AAB7" w14:textId="6F6BED31" w:rsidR="00DF5870" w:rsidRPr="00652BF2" w:rsidRDefault="00DF5870" w:rsidP="00A31ED8">
      <w:pPr>
        <w:spacing w:line="0" w:lineRule="atLeast"/>
        <w:ind w:right="-1"/>
        <w:jc w:val="both"/>
        <w:rPr>
          <w:rFonts w:ascii="Arial" w:hAnsi="Arial"/>
          <w:b/>
          <w:iCs/>
          <w:u w:val="single"/>
        </w:rPr>
      </w:pPr>
    </w:p>
    <w:p w14:paraId="70B0509E" w14:textId="53632B3C" w:rsidR="00DF5870" w:rsidRPr="00A31ED8" w:rsidRDefault="00A31ED8" w:rsidP="00A31ED8">
      <w:pPr>
        <w:spacing w:line="235" w:lineRule="auto"/>
        <w:ind w:right="-1"/>
        <w:jc w:val="both"/>
        <w:rPr>
          <w:rFonts w:ascii="Arial" w:hAnsi="Arial"/>
        </w:rPr>
      </w:pPr>
      <w:r w:rsidRPr="00A31ED8">
        <w:rPr>
          <w:rFonts w:ascii="Arial" w:hAnsi="Arial"/>
        </w:rPr>
        <w:t>După</w:t>
      </w:r>
      <w:r w:rsidR="00DF5870" w:rsidRPr="00A31ED8">
        <w:rPr>
          <w:rFonts w:ascii="Arial" w:hAnsi="Arial"/>
        </w:rPr>
        <w:t xml:space="preserve"> compostarea intensiva, materialul rezultat din aceasta etapa de tratament este transferat in zona de maturare cu ajutorul unui camion de 18 mc.</w:t>
      </w:r>
    </w:p>
    <w:p w14:paraId="3711AE04" w14:textId="77777777" w:rsidR="00DF5870" w:rsidRPr="00A31ED8" w:rsidRDefault="00DF5870" w:rsidP="00A31ED8">
      <w:pPr>
        <w:spacing w:line="300" w:lineRule="exact"/>
        <w:ind w:right="-1"/>
        <w:jc w:val="both"/>
        <w:rPr>
          <w:rFonts w:ascii="Arial" w:eastAsia="Times New Roman" w:hAnsi="Arial"/>
        </w:rPr>
      </w:pPr>
    </w:p>
    <w:p w14:paraId="3C4DA998" w14:textId="0303EDFF" w:rsidR="00DF5870" w:rsidRPr="00A31ED8" w:rsidRDefault="00DF5870" w:rsidP="00A31ED8">
      <w:pPr>
        <w:spacing w:line="254" w:lineRule="auto"/>
        <w:ind w:right="-1"/>
        <w:jc w:val="both"/>
        <w:rPr>
          <w:rFonts w:ascii="Arial" w:hAnsi="Arial"/>
        </w:rPr>
      </w:pPr>
      <w:r w:rsidRPr="00A31ED8">
        <w:rPr>
          <w:rFonts w:ascii="Arial" w:hAnsi="Arial"/>
        </w:rPr>
        <w:t xml:space="preserve">Zona de maturare este un </w:t>
      </w:r>
      <w:r w:rsidR="00A31ED8" w:rsidRPr="00A31ED8">
        <w:rPr>
          <w:rFonts w:ascii="Arial" w:hAnsi="Arial"/>
        </w:rPr>
        <w:t>șopron</w:t>
      </w:r>
      <w:r w:rsidRPr="00A31ED8">
        <w:rPr>
          <w:rFonts w:ascii="Arial" w:hAnsi="Arial"/>
        </w:rPr>
        <w:t xml:space="preserve"> cu platforma de beton si un </w:t>
      </w:r>
      <w:r w:rsidR="00A31ED8" w:rsidRPr="00A31ED8">
        <w:rPr>
          <w:rFonts w:ascii="Arial" w:hAnsi="Arial"/>
        </w:rPr>
        <w:t>acoperiș</w:t>
      </w:r>
      <w:r w:rsidRPr="00A31ED8">
        <w:rPr>
          <w:rFonts w:ascii="Arial" w:hAnsi="Arial"/>
        </w:rPr>
        <w:t xml:space="preserve"> metalic unde materialul este depus </w:t>
      </w:r>
      <w:r w:rsidR="00A31ED8">
        <w:rPr>
          <w:rFonts w:ascii="Arial" w:hAnsi="Arial"/>
        </w:rPr>
        <w:t xml:space="preserve">in </w:t>
      </w:r>
      <w:r w:rsidR="00A31ED8" w:rsidRPr="00A31ED8">
        <w:rPr>
          <w:rFonts w:ascii="Arial" w:hAnsi="Arial"/>
        </w:rPr>
        <w:t>grămezi</w:t>
      </w:r>
      <w:r w:rsidRPr="00A31ED8">
        <w:rPr>
          <w:rFonts w:ascii="Arial" w:hAnsi="Arial"/>
        </w:rPr>
        <w:t xml:space="preserve">. Deplasarea </w:t>
      </w:r>
      <w:r w:rsidR="00A31ED8" w:rsidRPr="00A31ED8">
        <w:rPr>
          <w:rFonts w:ascii="Arial" w:hAnsi="Arial"/>
        </w:rPr>
        <w:t>grămezilor</w:t>
      </w:r>
      <w:r w:rsidRPr="00A31ED8">
        <w:rPr>
          <w:rFonts w:ascii="Arial" w:hAnsi="Arial"/>
        </w:rPr>
        <w:t xml:space="preserve"> in timpul fazei de maturare se face cu un </w:t>
      </w:r>
      <w:r w:rsidR="00A31ED8" w:rsidRPr="00A31ED8">
        <w:rPr>
          <w:rFonts w:ascii="Arial" w:hAnsi="Arial"/>
        </w:rPr>
        <w:t>încărcător</w:t>
      </w:r>
      <w:r w:rsidRPr="00A31ED8">
        <w:rPr>
          <w:rFonts w:ascii="Arial" w:hAnsi="Arial"/>
        </w:rPr>
        <w:t xml:space="preserve"> frontal care va optimiza procesul de maturare si reducerea masei.</w:t>
      </w:r>
    </w:p>
    <w:p w14:paraId="0A6FF367" w14:textId="77777777" w:rsidR="00DF5870" w:rsidRPr="00A31ED8" w:rsidRDefault="00DF5870" w:rsidP="00A31ED8">
      <w:pPr>
        <w:spacing w:line="282" w:lineRule="exact"/>
        <w:ind w:right="-1"/>
        <w:jc w:val="both"/>
        <w:rPr>
          <w:rFonts w:ascii="Arial" w:eastAsia="Times New Roman" w:hAnsi="Arial"/>
        </w:rPr>
      </w:pPr>
    </w:p>
    <w:p w14:paraId="03D97F54" w14:textId="79D97324" w:rsidR="00DF5870" w:rsidRPr="00A31ED8" w:rsidRDefault="00DF5870" w:rsidP="00A31ED8">
      <w:pPr>
        <w:spacing w:line="235" w:lineRule="auto"/>
        <w:ind w:right="-1"/>
        <w:jc w:val="both"/>
        <w:rPr>
          <w:rFonts w:ascii="Arial" w:hAnsi="Arial"/>
        </w:rPr>
      </w:pPr>
      <w:r w:rsidRPr="00A31ED8">
        <w:rPr>
          <w:rFonts w:ascii="Arial" w:hAnsi="Arial"/>
        </w:rPr>
        <w:t xml:space="preserve">Timpul de </w:t>
      </w:r>
      <w:r w:rsidR="00A31ED8" w:rsidRPr="00A31ED8">
        <w:rPr>
          <w:rFonts w:ascii="Arial" w:hAnsi="Arial"/>
        </w:rPr>
        <w:t>reținere</w:t>
      </w:r>
      <w:r w:rsidRPr="00A31ED8">
        <w:rPr>
          <w:rFonts w:ascii="Arial" w:hAnsi="Arial"/>
        </w:rPr>
        <w:t xml:space="preserve"> a materialului in etapa de maturare este de 14 zile. </w:t>
      </w:r>
      <w:r w:rsidR="00A31ED8" w:rsidRPr="00A31ED8">
        <w:rPr>
          <w:rFonts w:ascii="Arial" w:hAnsi="Arial"/>
        </w:rPr>
        <w:t>După</w:t>
      </w:r>
      <w:r w:rsidRPr="00A31ED8">
        <w:rPr>
          <w:rFonts w:ascii="Arial" w:hAnsi="Arial"/>
        </w:rPr>
        <w:t xml:space="preserve"> maturare, materialul stabilizat este transferat </w:t>
      </w:r>
      <w:r w:rsidR="00A31ED8">
        <w:rPr>
          <w:rFonts w:ascii="Arial" w:hAnsi="Arial"/>
        </w:rPr>
        <w:t xml:space="preserve">către procesul de </w:t>
      </w:r>
      <w:r w:rsidR="00853367">
        <w:rPr>
          <w:rFonts w:ascii="Arial" w:hAnsi="Arial"/>
        </w:rPr>
        <w:t>valorificare/</w:t>
      </w:r>
      <w:r w:rsidR="00A31ED8">
        <w:rPr>
          <w:rFonts w:ascii="Arial" w:hAnsi="Arial"/>
        </w:rPr>
        <w:t>eliminare</w:t>
      </w:r>
      <w:r w:rsidRPr="00A31ED8">
        <w:rPr>
          <w:rFonts w:ascii="Arial" w:hAnsi="Arial"/>
        </w:rPr>
        <w:t>.</w:t>
      </w:r>
    </w:p>
    <w:p w14:paraId="49F662E0" w14:textId="77777777" w:rsidR="00DF5870" w:rsidRPr="00A31ED8" w:rsidRDefault="00DF5870" w:rsidP="00A31ED8">
      <w:pPr>
        <w:spacing w:line="232" w:lineRule="exact"/>
        <w:ind w:right="-1"/>
        <w:jc w:val="both"/>
        <w:rPr>
          <w:rFonts w:ascii="Arial" w:eastAsia="Times New Roman" w:hAnsi="Arial"/>
        </w:rPr>
      </w:pPr>
    </w:p>
    <w:tbl>
      <w:tblPr>
        <w:tblW w:w="0" w:type="auto"/>
        <w:tblInd w:w="1150" w:type="dxa"/>
        <w:tblLayout w:type="fixed"/>
        <w:tblCellMar>
          <w:left w:w="0" w:type="dxa"/>
          <w:right w:w="0" w:type="dxa"/>
        </w:tblCellMar>
        <w:tblLook w:val="0000" w:firstRow="0" w:lastRow="0" w:firstColumn="0" w:lastColumn="0" w:noHBand="0" w:noVBand="0"/>
      </w:tblPr>
      <w:tblGrid>
        <w:gridCol w:w="4540"/>
        <w:gridCol w:w="2420"/>
      </w:tblGrid>
      <w:tr w:rsidR="00DF5870" w:rsidRPr="00D60CDE" w14:paraId="4D3F8130" w14:textId="77777777" w:rsidTr="00F96022">
        <w:trPr>
          <w:trHeight w:val="300"/>
        </w:trPr>
        <w:tc>
          <w:tcPr>
            <w:tcW w:w="4540" w:type="dxa"/>
            <w:tcBorders>
              <w:top w:val="single" w:sz="8" w:space="0" w:color="auto"/>
              <w:left w:val="single" w:sz="8" w:space="0" w:color="auto"/>
              <w:bottom w:val="single" w:sz="8" w:space="0" w:color="auto"/>
              <w:right w:val="single" w:sz="8" w:space="0" w:color="auto"/>
            </w:tcBorders>
            <w:shd w:val="clear" w:color="auto" w:fill="auto"/>
            <w:vAlign w:val="bottom"/>
          </w:tcPr>
          <w:p w14:paraId="0C3C0F68" w14:textId="77777777" w:rsidR="00DF5870" w:rsidRPr="00D60CDE" w:rsidRDefault="00DF5870" w:rsidP="00A31ED8">
            <w:pPr>
              <w:spacing w:line="0" w:lineRule="atLeast"/>
              <w:ind w:left="100" w:right="-1"/>
              <w:jc w:val="both"/>
              <w:rPr>
                <w:rFonts w:ascii="Arial" w:hAnsi="Arial"/>
                <w:sz w:val="18"/>
                <w:szCs w:val="18"/>
              </w:rPr>
            </w:pPr>
            <w:r w:rsidRPr="00D60CDE">
              <w:rPr>
                <w:rFonts w:ascii="Arial" w:hAnsi="Arial"/>
                <w:sz w:val="18"/>
                <w:szCs w:val="18"/>
              </w:rPr>
              <w:t>Intrare material compostare intensiva</w:t>
            </w:r>
          </w:p>
        </w:tc>
        <w:tc>
          <w:tcPr>
            <w:tcW w:w="2420" w:type="dxa"/>
            <w:tcBorders>
              <w:top w:val="single" w:sz="8" w:space="0" w:color="auto"/>
              <w:bottom w:val="single" w:sz="8" w:space="0" w:color="auto"/>
              <w:right w:val="single" w:sz="8" w:space="0" w:color="auto"/>
            </w:tcBorders>
            <w:shd w:val="clear" w:color="auto" w:fill="auto"/>
            <w:vAlign w:val="bottom"/>
          </w:tcPr>
          <w:p w14:paraId="7727CF10" w14:textId="77777777" w:rsidR="00DF5870" w:rsidRPr="00D60CDE" w:rsidRDefault="00DF5870" w:rsidP="00A31ED8">
            <w:pPr>
              <w:spacing w:line="0" w:lineRule="atLeast"/>
              <w:ind w:left="100" w:right="-1"/>
              <w:jc w:val="both"/>
              <w:rPr>
                <w:rFonts w:ascii="Arial" w:hAnsi="Arial"/>
                <w:sz w:val="18"/>
                <w:szCs w:val="18"/>
              </w:rPr>
            </w:pPr>
            <w:r w:rsidRPr="00D60CDE">
              <w:rPr>
                <w:rFonts w:ascii="Arial" w:hAnsi="Arial"/>
                <w:sz w:val="18"/>
                <w:szCs w:val="18"/>
              </w:rPr>
              <w:t>66720 t/an</w:t>
            </w:r>
          </w:p>
        </w:tc>
      </w:tr>
      <w:tr w:rsidR="00DF5870" w:rsidRPr="00D60CDE" w14:paraId="2BBD2217"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184BE954"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Durata de operare</w:t>
            </w:r>
          </w:p>
        </w:tc>
        <w:tc>
          <w:tcPr>
            <w:tcW w:w="2420" w:type="dxa"/>
            <w:tcBorders>
              <w:bottom w:val="single" w:sz="8" w:space="0" w:color="auto"/>
              <w:right w:val="single" w:sz="8" w:space="0" w:color="auto"/>
            </w:tcBorders>
            <w:shd w:val="clear" w:color="auto" w:fill="auto"/>
            <w:vAlign w:val="bottom"/>
          </w:tcPr>
          <w:p w14:paraId="3342FBA8"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260 zile/an</w:t>
            </w:r>
          </w:p>
        </w:tc>
      </w:tr>
      <w:tr w:rsidR="00DF5870" w:rsidRPr="00D60CDE" w14:paraId="770FCB6C"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11D19FD4" w14:textId="4B7A81FC"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 xml:space="preserve">Timp de </w:t>
            </w:r>
            <w:r w:rsidR="00A31ED8" w:rsidRPr="00D60CDE">
              <w:rPr>
                <w:rFonts w:ascii="Arial" w:hAnsi="Arial"/>
                <w:sz w:val="18"/>
                <w:szCs w:val="18"/>
              </w:rPr>
              <w:t>funcționare</w:t>
            </w:r>
            <w:r w:rsidRPr="00D60CDE">
              <w:rPr>
                <w:rFonts w:ascii="Arial" w:hAnsi="Arial"/>
                <w:sz w:val="18"/>
                <w:szCs w:val="18"/>
              </w:rPr>
              <w:t xml:space="preserve"> compostare intensiva</w:t>
            </w:r>
          </w:p>
        </w:tc>
        <w:tc>
          <w:tcPr>
            <w:tcW w:w="2420" w:type="dxa"/>
            <w:tcBorders>
              <w:bottom w:val="single" w:sz="8" w:space="0" w:color="auto"/>
              <w:right w:val="single" w:sz="8" w:space="0" w:color="auto"/>
            </w:tcBorders>
            <w:shd w:val="clear" w:color="auto" w:fill="auto"/>
            <w:vAlign w:val="bottom"/>
          </w:tcPr>
          <w:p w14:paraId="31ED48D4"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365 zile/an</w:t>
            </w:r>
          </w:p>
        </w:tc>
      </w:tr>
      <w:tr w:rsidR="00DF5870" w:rsidRPr="00D60CDE" w14:paraId="708A321D" w14:textId="77777777" w:rsidTr="00F96022">
        <w:trPr>
          <w:trHeight w:val="285"/>
        </w:trPr>
        <w:tc>
          <w:tcPr>
            <w:tcW w:w="4540" w:type="dxa"/>
            <w:tcBorders>
              <w:left w:val="single" w:sz="8" w:space="0" w:color="auto"/>
              <w:bottom w:val="single" w:sz="8" w:space="0" w:color="auto"/>
              <w:right w:val="single" w:sz="8" w:space="0" w:color="auto"/>
            </w:tcBorders>
            <w:shd w:val="clear" w:color="auto" w:fill="auto"/>
            <w:vAlign w:val="bottom"/>
          </w:tcPr>
          <w:p w14:paraId="33FBE958" w14:textId="77777777" w:rsidR="00DF5870" w:rsidRPr="00D60CDE" w:rsidRDefault="00DF5870" w:rsidP="00A31ED8">
            <w:pPr>
              <w:spacing w:line="282" w:lineRule="exact"/>
              <w:ind w:left="100" w:right="-1"/>
              <w:jc w:val="both"/>
              <w:rPr>
                <w:rFonts w:ascii="Arial" w:hAnsi="Arial"/>
                <w:sz w:val="18"/>
                <w:szCs w:val="18"/>
              </w:rPr>
            </w:pPr>
            <w:r w:rsidRPr="00D60CDE">
              <w:rPr>
                <w:rFonts w:ascii="Arial" w:hAnsi="Arial"/>
                <w:sz w:val="18"/>
                <w:szCs w:val="18"/>
              </w:rPr>
              <w:t>Capacitatea tone/zi</w:t>
            </w:r>
          </w:p>
        </w:tc>
        <w:tc>
          <w:tcPr>
            <w:tcW w:w="2420" w:type="dxa"/>
            <w:tcBorders>
              <w:bottom w:val="single" w:sz="8" w:space="0" w:color="auto"/>
              <w:right w:val="single" w:sz="8" w:space="0" w:color="auto"/>
            </w:tcBorders>
            <w:shd w:val="clear" w:color="auto" w:fill="auto"/>
            <w:vAlign w:val="bottom"/>
          </w:tcPr>
          <w:p w14:paraId="6233993A" w14:textId="77777777" w:rsidR="00DF5870" w:rsidRPr="00D60CDE" w:rsidRDefault="00DF5870" w:rsidP="00A31ED8">
            <w:pPr>
              <w:spacing w:line="282" w:lineRule="exact"/>
              <w:ind w:left="100" w:right="-1"/>
              <w:jc w:val="both"/>
              <w:rPr>
                <w:rFonts w:ascii="Arial" w:hAnsi="Arial"/>
                <w:sz w:val="18"/>
                <w:szCs w:val="18"/>
              </w:rPr>
            </w:pPr>
            <w:r w:rsidRPr="00D60CDE">
              <w:rPr>
                <w:rFonts w:ascii="Arial" w:hAnsi="Arial"/>
                <w:sz w:val="18"/>
                <w:szCs w:val="18"/>
              </w:rPr>
              <w:t>212 t/zi</w:t>
            </w:r>
          </w:p>
        </w:tc>
      </w:tr>
      <w:tr w:rsidR="00DF5870" w:rsidRPr="00D60CDE" w14:paraId="4C4BE44B"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00B17FE5"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Greutatea specifica</w:t>
            </w:r>
          </w:p>
        </w:tc>
        <w:tc>
          <w:tcPr>
            <w:tcW w:w="2420" w:type="dxa"/>
            <w:tcBorders>
              <w:bottom w:val="single" w:sz="8" w:space="0" w:color="auto"/>
              <w:right w:val="single" w:sz="8" w:space="0" w:color="auto"/>
            </w:tcBorders>
            <w:shd w:val="clear" w:color="auto" w:fill="auto"/>
            <w:vAlign w:val="bottom"/>
          </w:tcPr>
          <w:p w14:paraId="34842353"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0,6 t/mc</w:t>
            </w:r>
          </w:p>
        </w:tc>
      </w:tr>
      <w:tr w:rsidR="00DF5870" w:rsidRPr="00D60CDE" w14:paraId="1DD7A10E"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1681FEFB"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Volum zilnic</w:t>
            </w:r>
          </w:p>
        </w:tc>
        <w:tc>
          <w:tcPr>
            <w:tcW w:w="2420" w:type="dxa"/>
            <w:tcBorders>
              <w:bottom w:val="single" w:sz="8" w:space="0" w:color="auto"/>
              <w:right w:val="single" w:sz="8" w:space="0" w:color="auto"/>
            </w:tcBorders>
            <w:shd w:val="clear" w:color="auto" w:fill="auto"/>
            <w:vAlign w:val="bottom"/>
          </w:tcPr>
          <w:p w14:paraId="141FAA5E"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353 mc/zi</w:t>
            </w:r>
          </w:p>
        </w:tc>
      </w:tr>
      <w:tr w:rsidR="00DF5870" w:rsidRPr="00D60CDE" w14:paraId="14998FCB" w14:textId="77777777" w:rsidTr="00F96022">
        <w:trPr>
          <w:trHeight w:val="282"/>
        </w:trPr>
        <w:tc>
          <w:tcPr>
            <w:tcW w:w="4540" w:type="dxa"/>
            <w:tcBorders>
              <w:left w:val="single" w:sz="8" w:space="0" w:color="auto"/>
              <w:bottom w:val="single" w:sz="8" w:space="0" w:color="auto"/>
              <w:right w:val="single" w:sz="8" w:space="0" w:color="auto"/>
            </w:tcBorders>
            <w:shd w:val="clear" w:color="auto" w:fill="auto"/>
            <w:vAlign w:val="bottom"/>
          </w:tcPr>
          <w:p w14:paraId="744A65CF" w14:textId="14664899" w:rsidR="00DF5870" w:rsidRPr="00D60CDE" w:rsidRDefault="00A31ED8" w:rsidP="00A31ED8">
            <w:pPr>
              <w:spacing w:line="280" w:lineRule="exact"/>
              <w:ind w:left="100" w:right="-1"/>
              <w:jc w:val="both"/>
              <w:rPr>
                <w:rFonts w:ascii="Arial" w:hAnsi="Arial"/>
                <w:sz w:val="18"/>
                <w:szCs w:val="18"/>
              </w:rPr>
            </w:pPr>
            <w:r w:rsidRPr="00D60CDE">
              <w:rPr>
                <w:rFonts w:ascii="Arial" w:hAnsi="Arial"/>
                <w:sz w:val="18"/>
                <w:szCs w:val="18"/>
              </w:rPr>
              <w:t xml:space="preserve">Timp </w:t>
            </w:r>
            <w:r w:rsidR="00DF5870" w:rsidRPr="00D60CDE">
              <w:rPr>
                <w:rFonts w:ascii="Arial" w:hAnsi="Arial"/>
                <w:sz w:val="18"/>
                <w:szCs w:val="18"/>
              </w:rPr>
              <w:t xml:space="preserve">de </w:t>
            </w:r>
            <w:r w:rsidRPr="00D60CDE">
              <w:rPr>
                <w:rFonts w:ascii="Arial" w:hAnsi="Arial"/>
                <w:sz w:val="18"/>
                <w:szCs w:val="18"/>
              </w:rPr>
              <w:t>retenție</w:t>
            </w:r>
          </w:p>
        </w:tc>
        <w:tc>
          <w:tcPr>
            <w:tcW w:w="2420" w:type="dxa"/>
            <w:tcBorders>
              <w:bottom w:val="single" w:sz="8" w:space="0" w:color="auto"/>
              <w:right w:val="single" w:sz="8" w:space="0" w:color="auto"/>
            </w:tcBorders>
            <w:shd w:val="clear" w:color="auto" w:fill="auto"/>
            <w:vAlign w:val="bottom"/>
          </w:tcPr>
          <w:p w14:paraId="65309A3A"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14 zile</w:t>
            </w:r>
          </w:p>
        </w:tc>
      </w:tr>
      <w:tr w:rsidR="00DF5870" w:rsidRPr="00D60CDE" w14:paraId="45ECA73F" w14:textId="77777777" w:rsidTr="00F96022">
        <w:trPr>
          <w:trHeight w:val="285"/>
        </w:trPr>
        <w:tc>
          <w:tcPr>
            <w:tcW w:w="4540" w:type="dxa"/>
            <w:tcBorders>
              <w:left w:val="single" w:sz="8" w:space="0" w:color="auto"/>
              <w:bottom w:val="single" w:sz="8" w:space="0" w:color="auto"/>
              <w:right w:val="single" w:sz="8" w:space="0" w:color="auto"/>
            </w:tcBorders>
            <w:shd w:val="clear" w:color="auto" w:fill="auto"/>
            <w:vAlign w:val="bottom"/>
          </w:tcPr>
          <w:p w14:paraId="622E27B9" w14:textId="045C6816" w:rsidR="00DF5870" w:rsidRPr="00D60CDE" w:rsidRDefault="00DF5870" w:rsidP="00A31ED8">
            <w:pPr>
              <w:spacing w:line="282" w:lineRule="exact"/>
              <w:ind w:left="100" w:right="-1"/>
              <w:jc w:val="both"/>
              <w:rPr>
                <w:rFonts w:ascii="Arial" w:hAnsi="Arial"/>
                <w:sz w:val="18"/>
                <w:szCs w:val="18"/>
              </w:rPr>
            </w:pPr>
            <w:r w:rsidRPr="00D60CDE">
              <w:rPr>
                <w:rFonts w:ascii="Arial" w:hAnsi="Arial"/>
                <w:sz w:val="18"/>
                <w:szCs w:val="18"/>
              </w:rPr>
              <w:t xml:space="preserve">Capacitate maxima per </w:t>
            </w:r>
            <w:r w:rsidR="00A31ED8" w:rsidRPr="00D60CDE">
              <w:rPr>
                <w:rFonts w:ascii="Arial" w:hAnsi="Arial"/>
                <w:sz w:val="18"/>
                <w:szCs w:val="18"/>
              </w:rPr>
              <w:t>grămadă</w:t>
            </w:r>
          </w:p>
        </w:tc>
        <w:tc>
          <w:tcPr>
            <w:tcW w:w="2420" w:type="dxa"/>
            <w:tcBorders>
              <w:bottom w:val="single" w:sz="8" w:space="0" w:color="auto"/>
              <w:right w:val="single" w:sz="8" w:space="0" w:color="auto"/>
            </w:tcBorders>
            <w:shd w:val="clear" w:color="auto" w:fill="auto"/>
            <w:vAlign w:val="bottom"/>
          </w:tcPr>
          <w:p w14:paraId="1FB6E144" w14:textId="0BA86915" w:rsidR="00DF5870" w:rsidRPr="00D60CDE" w:rsidRDefault="00DF5870" w:rsidP="00A31ED8">
            <w:pPr>
              <w:spacing w:line="282" w:lineRule="exact"/>
              <w:ind w:left="100" w:right="-1"/>
              <w:jc w:val="both"/>
              <w:rPr>
                <w:rFonts w:ascii="Arial" w:hAnsi="Arial"/>
                <w:sz w:val="18"/>
                <w:szCs w:val="18"/>
              </w:rPr>
            </w:pPr>
            <w:r w:rsidRPr="00D60CDE">
              <w:rPr>
                <w:rFonts w:ascii="Arial" w:hAnsi="Arial"/>
                <w:sz w:val="18"/>
                <w:szCs w:val="18"/>
              </w:rPr>
              <w:t xml:space="preserve">321 t/ </w:t>
            </w:r>
            <w:r w:rsidR="00A31ED8" w:rsidRPr="00D60CDE">
              <w:rPr>
                <w:rFonts w:ascii="Arial" w:hAnsi="Arial"/>
                <w:sz w:val="18"/>
                <w:szCs w:val="18"/>
              </w:rPr>
              <w:t>grămadă</w:t>
            </w:r>
          </w:p>
        </w:tc>
      </w:tr>
      <w:tr w:rsidR="00DF5870" w:rsidRPr="00D60CDE" w14:paraId="1DC7B1ED"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22D908E9" w14:textId="1D832696"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 xml:space="preserve">Cantitate </w:t>
            </w:r>
            <w:r w:rsidR="00A31ED8" w:rsidRPr="00D60CDE">
              <w:rPr>
                <w:rFonts w:ascii="Arial" w:hAnsi="Arial"/>
                <w:sz w:val="18"/>
                <w:szCs w:val="18"/>
              </w:rPr>
              <w:t>ieșire</w:t>
            </w:r>
          </w:p>
        </w:tc>
        <w:tc>
          <w:tcPr>
            <w:tcW w:w="2420" w:type="dxa"/>
            <w:tcBorders>
              <w:bottom w:val="single" w:sz="8" w:space="0" w:color="auto"/>
              <w:right w:val="single" w:sz="8" w:space="0" w:color="auto"/>
            </w:tcBorders>
            <w:shd w:val="clear" w:color="auto" w:fill="auto"/>
            <w:vAlign w:val="bottom"/>
          </w:tcPr>
          <w:p w14:paraId="7B379122"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63028 t/an</w:t>
            </w:r>
          </w:p>
        </w:tc>
      </w:tr>
    </w:tbl>
    <w:p w14:paraId="1A777248" w14:textId="07A15C25" w:rsidR="00DF5870" w:rsidRPr="00D60CDE" w:rsidRDefault="00DF5870" w:rsidP="00A31ED8">
      <w:pPr>
        <w:spacing w:line="0" w:lineRule="atLeast"/>
        <w:ind w:right="-1"/>
        <w:jc w:val="both"/>
        <w:rPr>
          <w:rFonts w:ascii="Arial" w:hAnsi="Arial"/>
          <w:b/>
          <w:i/>
          <w:sz w:val="18"/>
          <w:szCs w:val="18"/>
        </w:rPr>
      </w:pPr>
    </w:p>
    <w:p w14:paraId="54589F27" w14:textId="66DE7F58" w:rsidR="00DF5870" w:rsidRPr="00A31ED8" w:rsidRDefault="00DF5870" w:rsidP="00A31ED8">
      <w:pPr>
        <w:spacing w:line="0" w:lineRule="atLeast"/>
        <w:ind w:right="-1"/>
        <w:jc w:val="both"/>
        <w:rPr>
          <w:rFonts w:ascii="Arial" w:hAnsi="Arial"/>
          <w:b/>
          <w:i/>
        </w:rPr>
      </w:pPr>
    </w:p>
    <w:p w14:paraId="73B8509F" w14:textId="567FA678" w:rsidR="00DF5870" w:rsidRPr="00A31ED8" w:rsidRDefault="00A31ED8">
      <w:pPr>
        <w:pStyle w:val="ListParagraph"/>
        <w:numPr>
          <w:ilvl w:val="0"/>
          <w:numId w:val="54"/>
        </w:numPr>
        <w:spacing w:line="0" w:lineRule="atLeast"/>
        <w:rPr>
          <w:rFonts w:ascii="Arial" w:hAnsi="Arial"/>
          <w:b/>
        </w:rPr>
      </w:pPr>
      <w:r>
        <w:rPr>
          <w:rFonts w:ascii="Arial" w:hAnsi="Arial"/>
          <w:b/>
        </w:rPr>
        <w:t xml:space="preserve">2. </w:t>
      </w:r>
      <w:r w:rsidR="00DF5870" w:rsidRPr="00A31ED8">
        <w:rPr>
          <w:rFonts w:ascii="Arial" w:hAnsi="Arial"/>
          <w:b/>
        </w:rPr>
        <w:t xml:space="preserve"> Maturarea </w:t>
      </w:r>
      <w:r w:rsidRPr="00A31ED8">
        <w:rPr>
          <w:rFonts w:ascii="Arial" w:hAnsi="Arial"/>
          <w:b/>
        </w:rPr>
        <w:t>deșeurilor</w:t>
      </w:r>
      <w:r w:rsidR="00DF5870" w:rsidRPr="00A31ED8">
        <w:rPr>
          <w:rFonts w:ascii="Arial" w:hAnsi="Arial"/>
          <w:b/>
        </w:rPr>
        <w:t xml:space="preserve"> din </w:t>
      </w:r>
      <w:r w:rsidRPr="00A31ED8">
        <w:rPr>
          <w:rFonts w:ascii="Arial" w:hAnsi="Arial"/>
          <w:b/>
        </w:rPr>
        <w:t>grădin</w:t>
      </w:r>
      <w:r>
        <w:rPr>
          <w:rFonts w:ascii="Arial" w:hAnsi="Arial"/>
          <w:b/>
        </w:rPr>
        <w:t>i</w:t>
      </w:r>
      <w:r w:rsidR="00DF5870" w:rsidRPr="00A31ED8">
        <w:rPr>
          <w:rFonts w:ascii="Arial" w:hAnsi="Arial"/>
          <w:b/>
        </w:rPr>
        <w:t xml:space="preserve">, parcuri, </w:t>
      </w:r>
      <w:r w:rsidRPr="00A31ED8">
        <w:rPr>
          <w:rFonts w:ascii="Arial" w:hAnsi="Arial"/>
          <w:b/>
        </w:rPr>
        <w:t>piețe</w:t>
      </w:r>
    </w:p>
    <w:p w14:paraId="00C84D8E" w14:textId="511478C7" w:rsidR="00DF5870" w:rsidRPr="00A31ED8" w:rsidRDefault="00DF5870" w:rsidP="00A31ED8">
      <w:pPr>
        <w:spacing w:line="0" w:lineRule="atLeast"/>
        <w:ind w:right="-1"/>
        <w:jc w:val="both"/>
        <w:rPr>
          <w:rFonts w:ascii="Arial" w:hAnsi="Arial"/>
          <w:b/>
          <w:i/>
        </w:rPr>
      </w:pPr>
    </w:p>
    <w:p w14:paraId="32E7C5CA" w14:textId="7BF33F22" w:rsidR="00DF5870" w:rsidRPr="00A31ED8" w:rsidRDefault="00A31ED8" w:rsidP="00A31ED8">
      <w:pPr>
        <w:spacing w:line="261" w:lineRule="auto"/>
        <w:ind w:right="-1"/>
        <w:jc w:val="both"/>
        <w:rPr>
          <w:rFonts w:ascii="Arial" w:hAnsi="Arial"/>
        </w:rPr>
      </w:pPr>
      <w:r w:rsidRPr="00A31ED8">
        <w:rPr>
          <w:rFonts w:ascii="Arial" w:hAnsi="Arial"/>
        </w:rPr>
        <w:t>După</w:t>
      </w:r>
      <w:r w:rsidR="00DF5870" w:rsidRPr="00A31ED8">
        <w:rPr>
          <w:rFonts w:ascii="Arial" w:hAnsi="Arial"/>
        </w:rPr>
        <w:t xml:space="preserve"> compostarea intensiva, </w:t>
      </w:r>
      <w:r w:rsidRPr="00A31ED8">
        <w:rPr>
          <w:rFonts w:ascii="Arial" w:hAnsi="Arial"/>
        </w:rPr>
        <w:t>deșeurile</w:t>
      </w:r>
      <w:r w:rsidR="00DF5870" w:rsidRPr="00A31ED8">
        <w:rPr>
          <w:rFonts w:ascii="Arial" w:hAnsi="Arial"/>
        </w:rPr>
        <w:t xml:space="preserve"> verzi ramase sunt transferate la etapa de maturare care are loc sub un </w:t>
      </w:r>
      <w:r w:rsidRPr="00A31ED8">
        <w:rPr>
          <w:rFonts w:ascii="Arial" w:hAnsi="Arial"/>
        </w:rPr>
        <w:t>șopron</w:t>
      </w:r>
      <w:r w:rsidR="00DF5870" w:rsidRPr="00A31ED8">
        <w:rPr>
          <w:rFonts w:ascii="Arial" w:hAnsi="Arial"/>
        </w:rPr>
        <w:t xml:space="preserve"> similar ca si </w:t>
      </w:r>
      <w:r w:rsidRPr="00A31ED8">
        <w:rPr>
          <w:rFonts w:ascii="Arial" w:hAnsi="Arial"/>
        </w:rPr>
        <w:t>s</w:t>
      </w:r>
      <w:r w:rsidR="00130528">
        <w:rPr>
          <w:rFonts w:ascii="Arial" w:hAnsi="Arial"/>
        </w:rPr>
        <w:t>o</w:t>
      </w:r>
      <w:r w:rsidRPr="00A31ED8">
        <w:rPr>
          <w:rFonts w:ascii="Arial" w:hAnsi="Arial"/>
        </w:rPr>
        <w:t>p</w:t>
      </w:r>
      <w:r w:rsidR="00130528">
        <w:rPr>
          <w:rFonts w:ascii="Arial" w:hAnsi="Arial"/>
        </w:rPr>
        <w:t>r</w:t>
      </w:r>
      <w:r w:rsidRPr="00A31ED8">
        <w:rPr>
          <w:rFonts w:ascii="Arial" w:hAnsi="Arial"/>
        </w:rPr>
        <w:t>onul</w:t>
      </w:r>
      <w:r w:rsidR="00DF5870" w:rsidRPr="00A31ED8">
        <w:rPr>
          <w:rFonts w:ascii="Arial" w:hAnsi="Arial"/>
        </w:rPr>
        <w:t xml:space="preserve"> aferent </w:t>
      </w:r>
      <w:r w:rsidRPr="00A31ED8">
        <w:rPr>
          <w:rFonts w:ascii="Arial" w:hAnsi="Arial"/>
        </w:rPr>
        <w:t>maturării</w:t>
      </w:r>
      <w:r w:rsidR="00DF5870" w:rsidRPr="00A31ED8">
        <w:rPr>
          <w:rFonts w:ascii="Arial" w:hAnsi="Arial"/>
        </w:rPr>
        <w:t xml:space="preserve"> </w:t>
      </w:r>
      <w:r w:rsidRPr="00A31ED8">
        <w:rPr>
          <w:rFonts w:ascii="Arial" w:hAnsi="Arial"/>
        </w:rPr>
        <w:t>deșeurilor</w:t>
      </w:r>
      <w:r w:rsidR="00DF5870" w:rsidRPr="00A31ED8">
        <w:rPr>
          <w:rFonts w:ascii="Arial" w:hAnsi="Arial"/>
        </w:rPr>
        <w:t xml:space="preserve"> reziduale. </w:t>
      </w:r>
      <w:r w:rsidRPr="00A31ED8">
        <w:rPr>
          <w:rFonts w:ascii="Arial" w:hAnsi="Arial"/>
        </w:rPr>
        <w:t>După</w:t>
      </w:r>
      <w:r w:rsidR="00DF5870" w:rsidRPr="00A31ED8">
        <w:rPr>
          <w:rFonts w:ascii="Arial" w:hAnsi="Arial"/>
        </w:rPr>
        <w:t xml:space="preserve"> maturare, materialul rezultat poate fi cernut printr-o sita mobila, in scopul de a crea un compost de calitate care poate fi folosit in scopuri de </w:t>
      </w:r>
      <w:r w:rsidRPr="00A31ED8">
        <w:rPr>
          <w:rFonts w:ascii="Arial" w:hAnsi="Arial"/>
        </w:rPr>
        <w:t>grădinărit</w:t>
      </w:r>
      <w:r w:rsidR="00DF5870" w:rsidRPr="00A31ED8">
        <w:rPr>
          <w:rFonts w:ascii="Arial" w:hAnsi="Arial"/>
        </w:rPr>
        <w:t>.</w:t>
      </w:r>
    </w:p>
    <w:p w14:paraId="009BA2AA" w14:textId="77777777" w:rsidR="00DF5870" w:rsidRPr="00A31ED8" w:rsidRDefault="00DF5870" w:rsidP="00A31ED8">
      <w:pPr>
        <w:spacing w:line="206" w:lineRule="exact"/>
        <w:ind w:right="-1"/>
        <w:jc w:val="both"/>
        <w:rPr>
          <w:rFonts w:ascii="Arial" w:eastAsia="Times New Roman" w:hAnsi="Arial"/>
        </w:rPr>
      </w:pPr>
    </w:p>
    <w:tbl>
      <w:tblPr>
        <w:tblW w:w="0" w:type="auto"/>
        <w:tblInd w:w="1150" w:type="dxa"/>
        <w:tblLayout w:type="fixed"/>
        <w:tblCellMar>
          <w:left w:w="0" w:type="dxa"/>
          <w:right w:w="0" w:type="dxa"/>
        </w:tblCellMar>
        <w:tblLook w:val="0000" w:firstRow="0" w:lastRow="0" w:firstColumn="0" w:lastColumn="0" w:noHBand="0" w:noVBand="0"/>
      </w:tblPr>
      <w:tblGrid>
        <w:gridCol w:w="4540"/>
        <w:gridCol w:w="2420"/>
      </w:tblGrid>
      <w:tr w:rsidR="00DF5870" w:rsidRPr="00D60CDE" w14:paraId="10EA8B8E" w14:textId="77777777" w:rsidTr="00F96022">
        <w:trPr>
          <w:trHeight w:val="300"/>
        </w:trPr>
        <w:tc>
          <w:tcPr>
            <w:tcW w:w="4540" w:type="dxa"/>
            <w:tcBorders>
              <w:top w:val="single" w:sz="8" w:space="0" w:color="auto"/>
              <w:left w:val="single" w:sz="8" w:space="0" w:color="auto"/>
              <w:bottom w:val="single" w:sz="8" w:space="0" w:color="auto"/>
              <w:right w:val="single" w:sz="8" w:space="0" w:color="auto"/>
            </w:tcBorders>
            <w:shd w:val="clear" w:color="auto" w:fill="auto"/>
            <w:vAlign w:val="bottom"/>
          </w:tcPr>
          <w:p w14:paraId="6DBC03C9" w14:textId="77777777" w:rsidR="00DF5870" w:rsidRPr="00D60CDE" w:rsidRDefault="00DF5870" w:rsidP="00A31ED8">
            <w:pPr>
              <w:spacing w:line="0" w:lineRule="atLeast"/>
              <w:ind w:left="100" w:right="-1"/>
              <w:jc w:val="both"/>
              <w:rPr>
                <w:rFonts w:ascii="Arial" w:hAnsi="Arial"/>
                <w:sz w:val="18"/>
                <w:szCs w:val="18"/>
              </w:rPr>
            </w:pPr>
            <w:r w:rsidRPr="00D60CDE">
              <w:rPr>
                <w:rFonts w:ascii="Arial" w:hAnsi="Arial"/>
                <w:sz w:val="18"/>
                <w:szCs w:val="18"/>
              </w:rPr>
              <w:t>Intrare material compostare intensiva</w:t>
            </w:r>
          </w:p>
        </w:tc>
        <w:tc>
          <w:tcPr>
            <w:tcW w:w="2420" w:type="dxa"/>
            <w:tcBorders>
              <w:top w:val="single" w:sz="8" w:space="0" w:color="auto"/>
              <w:bottom w:val="single" w:sz="8" w:space="0" w:color="auto"/>
              <w:right w:val="single" w:sz="8" w:space="0" w:color="auto"/>
            </w:tcBorders>
            <w:shd w:val="clear" w:color="auto" w:fill="auto"/>
            <w:vAlign w:val="bottom"/>
          </w:tcPr>
          <w:p w14:paraId="60EA206B" w14:textId="77777777" w:rsidR="00DF5870" w:rsidRPr="00D60CDE" w:rsidRDefault="00DF5870" w:rsidP="00A31ED8">
            <w:pPr>
              <w:spacing w:line="0" w:lineRule="atLeast"/>
              <w:ind w:left="100" w:right="-1"/>
              <w:jc w:val="both"/>
              <w:rPr>
                <w:rFonts w:ascii="Arial" w:hAnsi="Arial"/>
                <w:sz w:val="18"/>
                <w:szCs w:val="18"/>
              </w:rPr>
            </w:pPr>
            <w:r w:rsidRPr="00D60CDE">
              <w:rPr>
                <w:rFonts w:ascii="Arial" w:hAnsi="Arial"/>
                <w:sz w:val="18"/>
                <w:szCs w:val="18"/>
              </w:rPr>
              <w:t>1475 t/an</w:t>
            </w:r>
          </w:p>
        </w:tc>
      </w:tr>
      <w:tr w:rsidR="00DF5870" w:rsidRPr="00D60CDE" w14:paraId="2A0EF115" w14:textId="77777777" w:rsidTr="00F96022">
        <w:trPr>
          <w:trHeight w:val="283"/>
        </w:trPr>
        <w:tc>
          <w:tcPr>
            <w:tcW w:w="4540" w:type="dxa"/>
            <w:tcBorders>
              <w:left w:val="single" w:sz="8" w:space="0" w:color="auto"/>
              <w:bottom w:val="single" w:sz="8" w:space="0" w:color="auto"/>
              <w:right w:val="single" w:sz="8" w:space="0" w:color="auto"/>
            </w:tcBorders>
            <w:shd w:val="clear" w:color="auto" w:fill="auto"/>
            <w:vAlign w:val="bottom"/>
          </w:tcPr>
          <w:p w14:paraId="10F88288"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Durata de operare</w:t>
            </w:r>
          </w:p>
        </w:tc>
        <w:tc>
          <w:tcPr>
            <w:tcW w:w="2420" w:type="dxa"/>
            <w:tcBorders>
              <w:bottom w:val="single" w:sz="8" w:space="0" w:color="auto"/>
              <w:right w:val="single" w:sz="8" w:space="0" w:color="auto"/>
            </w:tcBorders>
            <w:shd w:val="clear" w:color="auto" w:fill="auto"/>
            <w:vAlign w:val="bottom"/>
          </w:tcPr>
          <w:p w14:paraId="28B45ADF"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260 zile/an</w:t>
            </w:r>
          </w:p>
        </w:tc>
      </w:tr>
      <w:tr w:rsidR="00DF5870" w:rsidRPr="00D60CDE" w14:paraId="090C3E40" w14:textId="77777777" w:rsidTr="00F96022">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1A4384D4" w14:textId="4457009C"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 xml:space="preserve">Timp de </w:t>
            </w:r>
            <w:r w:rsidR="00A31ED8" w:rsidRPr="00D60CDE">
              <w:rPr>
                <w:rFonts w:ascii="Arial" w:hAnsi="Arial"/>
                <w:sz w:val="18"/>
                <w:szCs w:val="18"/>
              </w:rPr>
              <w:t>funcționare</w:t>
            </w:r>
            <w:r w:rsidRPr="00D60CDE">
              <w:rPr>
                <w:rFonts w:ascii="Arial" w:hAnsi="Arial"/>
                <w:sz w:val="18"/>
                <w:szCs w:val="18"/>
              </w:rPr>
              <w:t xml:space="preserve"> compostare intensiva</w:t>
            </w:r>
          </w:p>
        </w:tc>
        <w:tc>
          <w:tcPr>
            <w:tcW w:w="2420" w:type="dxa"/>
            <w:tcBorders>
              <w:bottom w:val="single" w:sz="8" w:space="0" w:color="auto"/>
              <w:right w:val="single" w:sz="8" w:space="0" w:color="auto"/>
            </w:tcBorders>
            <w:shd w:val="clear" w:color="auto" w:fill="auto"/>
            <w:vAlign w:val="bottom"/>
          </w:tcPr>
          <w:p w14:paraId="2B4B7675"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365 zile/an</w:t>
            </w:r>
          </w:p>
        </w:tc>
      </w:tr>
      <w:tr w:rsidR="00DF5870" w:rsidRPr="00D60CDE" w14:paraId="2935A700" w14:textId="77777777" w:rsidTr="00DF5870">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75922F59"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Capacitatea tone/zi</w:t>
            </w:r>
          </w:p>
        </w:tc>
        <w:tc>
          <w:tcPr>
            <w:tcW w:w="2420" w:type="dxa"/>
            <w:tcBorders>
              <w:bottom w:val="single" w:sz="8" w:space="0" w:color="auto"/>
              <w:right w:val="single" w:sz="8" w:space="0" w:color="auto"/>
            </w:tcBorders>
            <w:shd w:val="clear" w:color="auto" w:fill="auto"/>
            <w:vAlign w:val="bottom"/>
          </w:tcPr>
          <w:p w14:paraId="042F64AB"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5,8 t/zi</w:t>
            </w:r>
          </w:p>
        </w:tc>
      </w:tr>
      <w:tr w:rsidR="00DF5870" w:rsidRPr="00D60CDE" w14:paraId="43E187F7" w14:textId="77777777" w:rsidTr="00DF5870">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0A546B4B"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Greutatea specifica</w:t>
            </w:r>
          </w:p>
        </w:tc>
        <w:tc>
          <w:tcPr>
            <w:tcW w:w="2420" w:type="dxa"/>
            <w:tcBorders>
              <w:bottom w:val="single" w:sz="8" w:space="0" w:color="auto"/>
              <w:right w:val="single" w:sz="8" w:space="0" w:color="auto"/>
            </w:tcBorders>
            <w:shd w:val="clear" w:color="auto" w:fill="auto"/>
            <w:vAlign w:val="bottom"/>
          </w:tcPr>
          <w:p w14:paraId="63A4C9E0"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0,6 t/mc</w:t>
            </w:r>
          </w:p>
        </w:tc>
      </w:tr>
      <w:tr w:rsidR="00DF5870" w:rsidRPr="00D60CDE" w14:paraId="7013B4F3" w14:textId="77777777" w:rsidTr="00DF5870">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3E29F6A8"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Volum zilnic</w:t>
            </w:r>
          </w:p>
        </w:tc>
        <w:tc>
          <w:tcPr>
            <w:tcW w:w="2420" w:type="dxa"/>
            <w:tcBorders>
              <w:bottom w:val="single" w:sz="8" w:space="0" w:color="auto"/>
              <w:right w:val="single" w:sz="8" w:space="0" w:color="auto"/>
            </w:tcBorders>
            <w:shd w:val="clear" w:color="auto" w:fill="auto"/>
            <w:vAlign w:val="bottom"/>
          </w:tcPr>
          <w:p w14:paraId="6AE86265"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9,6 mc/zi</w:t>
            </w:r>
          </w:p>
        </w:tc>
      </w:tr>
      <w:tr w:rsidR="00DF5870" w:rsidRPr="00D60CDE" w14:paraId="6F91E857" w14:textId="77777777" w:rsidTr="00DF5870">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3F11BCA6" w14:textId="60EDCCA2" w:rsidR="00DF5870" w:rsidRPr="00D60CDE" w:rsidRDefault="00A31ED8" w:rsidP="00A31ED8">
            <w:pPr>
              <w:spacing w:line="280" w:lineRule="exact"/>
              <w:ind w:left="100" w:right="-1"/>
              <w:jc w:val="both"/>
              <w:rPr>
                <w:rFonts w:ascii="Arial" w:hAnsi="Arial"/>
                <w:sz w:val="18"/>
                <w:szCs w:val="18"/>
              </w:rPr>
            </w:pPr>
            <w:r w:rsidRPr="00D60CDE">
              <w:rPr>
                <w:rFonts w:ascii="Arial" w:hAnsi="Arial"/>
                <w:sz w:val="18"/>
                <w:szCs w:val="18"/>
              </w:rPr>
              <w:t xml:space="preserve">Timp </w:t>
            </w:r>
            <w:r w:rsidR="00DF5870" w:rsidRPr="00D60CDE">
              <w:rPr>
                <w:rFonts w:ascii="Arial" w:hAnsi="Arial"/>
                <w:sz w:val="18"/>
                <w:szCs w:val="18"/>
              </w:rPr>
              <w:t xml:space="preserve">de </w:t>
            </w:r>
            <w:r w:rsidRPr="00D60CDE">
              <w:rPr>
                <w:rFonts w:ascii="Arial" w:hAnsi="Arial"/>
                <w:sz w:val="18"/>
                <w:szCs w:val="18"/>
              </w:rPr>
              <w:t>retenție</w:t>
            </w:r>
          </w:p>
        </w:tc>
        <w:tc>
          <w:tcPr>
            <w:tcW w:w="2420" w:type="dxa"/>
            <w:tcBorders>
              <w:bottom w:val="single" w:sz="8" w:space="0" w:color="auto"/>
              <w:right w:val="single" w:sz="8" w:space="0" w:color="auto"/>
            </w:tcBorders>
            <w:shd w:val="clear" w:color="auto" w:fill="auto"/>
            <w:vAlign w:val="bottom"/>
          </w:tcPr>
          <w:p w14:paraId="267EF536"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14 zile</w:t>
            </w:r>
          </w:p>
        </w:tc>
      </w:tr>
      <w:tr w:rsidR="00DF5870" w:rsidRPr="00D60CDE" w14:paraId="1EA5F463" w14:textId="77777777" w:rsidTr="00DF5870">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4B8B35A2" w14:textId="5D8EEC1A"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 xml:space="preserve">Capacitate maxima per </w:t>
            </w:r>
            <w:r w:rsidR="00A31ED8" w:rsidRPr="00D60CDE">
              <w:rPr>
                <w:rFonts w:ascii="Arial" w:hAnsi="Arial"/>
                <w:sz w:val="18"/>
                <w:szCs w:val="18"/>
              </w:rPr>
              <w:t>grămadă</w:t>
            </w:r>
          </w:p>
        </w:tc>
        <w:tc>
          <w:tcPr>
            <w:tcW w:w="2420" w:type="dxa"/>
            <w:tcBorders>
              <w:bottom w:val="single" w:sz="8" w:space="0" w:color="auto"/>
              <w:right w:val="single" w:sz="8" w:space="0" w:color="auto"/>
            </w:tcBorders>
            <w:shd w:val="clear" w:color="auto" w:fill="auto"/>
            <w:vAlign w:val="bottom"/>
          </w:tcPr>
          <w:p w14:paraId="36957493" w14:textId="7D530AA6"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 xml:space="preserve">23,4 t/ </w:t>
            </w:r>
            <w:r w:rsidR="00A31ED8" w:rsidRPr="00D60CDE">
              <w:rPr>
                <w:rFonts w:ascii="Arial" w:hAnsi="Arial"/>
                <w:sz w:val="18"/>
                <w:szCs w:val="18"/>
              </w:rPr>
              <w:t>grămadă</w:t>
            </w:r>
          </w:p>
        </w:tc>
      </w:tr>
      <w:tr w:rsidR="00DF5870" w:rsidRPr="00D60CDE" w14:paraId="778B4830" w14:textId="77777777" w:rsidTr="00DF5870">
        <w:trPr>
          <w:trHeight w:val="284"/>
        </w:trPr>
        <w:tc>
          <w:tcPr>
            <w:tcW w:w="4540" w:type="dxa"/>
            <w:tcBorders>
              <w:left w:val="single" w:sz="8" w:space="0" w:color="auto"/>
              <w:bottom w:val="single" w:sz="8" w:space="0" w:color="auto"/>
              <w:right w:val="single" w:sz="8" w:space="0" w:color="auto"/>
            </w:tcBorders>
            <w:shd w:val="clear" w:color="auto" w:fill="auto"/>
            <w:vAlign w:val="bottom"/>
          </w:tcPr>
          <w:p w14:paraId="5F9D2A4B" w14:textId="4195088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 xml:space="preserve">Cantitate </w:t>
            </w:r>
            <w:r w:rsidR="00A31ED8" w:rsidRPr="00D60CDE">
              <w:rPr>
                <w:rFonts w:ascii="Arial" w:hAnsi="Arial"/>
                <w:sz w:val="18"/>
                <w:szCs w:val="18"/>
              </w:rPr>
              <w:t>ieșire</w:t>
            </w:r>
          </w:p>
        </w:tc>
        <w:tc>
          <w:tcPr>
            <w:tcW w:w="2420" w:type="dxa"/>
            <w:tcBorders>
              <w:bottom w:val="single" w:sz="8" w:space="0" w:color="auto"/>
              <w:right w:val="single" w:sz="8" w:space="0" w:color="auto"/>
            </w:tcBorders>
            <w:shd w:val="clear" w:color="auto" w:fill="auto"/>
            <w:vAlign w:val="bottom"/>
          </w:tcPr>
          <w:p w14:paraId="2B6C5F28" w14:textId="77777777" w:rsidR="00DF5870" w:rsidRPr="00D60CDE" w:rsidRDefault="00DF5870" w:rsidP="00A31ED8">
            <w:pPr>
              <w:spacing w:line="280" w:lineRule="exact"/>
              <w:ind w:left="100" w:right="-1"/>
              <w:jc w:val="both"/>
              <w:rPr>
                <w:rFonts w:ascii="Arial" w:hAnsi="Arial"/>
                <w:sz w:val="18"/>
                <w:szCs w:val="18"/>
              </w:rPr>
            </w:pPr>
            <w:r w:rsidRPr="00D60CDE">
              <w:rPr>
                <w:rFonts w:ascii="Arial" w:hAnsi="Arial"/>
                <w:sz w:val="18"/>
                <w:szCs w:val="18"/>
              </w:rPr>
              <w:t>1401 t/an</w:t>
            </w:r>
          </w:p>
        </w:tc>
      </w:tr>
    </w:tbl>
    <w:p w14:paraId="196A5D6C" w14:textId="024AC84B" w:rsidR="00DF5870" w:rsidRPr="00D60CDE" w:rsidRDefault="00DF5870" w:rsidP="00A31ED8">
      <w:pPr>
        <w:spacing w:line="0" w:lineRule="atLeast"/>
        <w:ind w:right="-1"/>
        <w:jc w:val="both"/>
        <w:rPr>
          <w:rFonts w:ascii="Arial" w:hAnsi="Arial"/>
          <w:b/>
          <w:i/>
          <w:sz w:val="18"/>
          <w:szCs w:val="18"/>
        </w:rPr>
      </w:pPr>
    </w:p>
    <w:p w14:paraId="09F29594" w14:textId="3A610850" w:rsidR="00DF5870" w:rsidRPr="00A31ED8" w:rsidRDefault="00DF5870" w:rsidP="00A31ED8">
      <w:pPr>
        <w:spacing w:line="0" w:lineRule="atLeast"/>
        <w:ind w:right="-1"/>
        <w:jc w:val="both"/>
        <w:rPr>
          <w:rFonts w:ascii="Arial" w:hAnsi="Arial"/>
          <w:b/>
          <w:i/>
        </w:rPr>
      </w:pPr>
    </w:p>
    <w:p w14:paraId="64D84B57" w14:textId="08EE6EC4" w:rsidR="00864023" w:rsidRPr="00652BF2" w:rsidRDefault="00864023" w:rsidP="00864023">
      <w:pPr>
        <w:pStyle w:val="Heading3"/>
        <w:rPr>
          <w:b/>
          <w:bCs/>
          <w:color w:val="auto"/>
          <w:sz w:val="22"/>
          <w:szCs w:val="22"/>
          <w:u w:val="single"/>
        </w:rPr>
      </w:pPr>
      <w:r w:rsidRPr="00652BF2">
        <w:rPr>
          <w:b/>
          <w:bCs/>
          <w:color w:val="auto"/>
          <w:sz w:val="22"/>
          <w:szCs w:val="22"/>
          <w:u w:val="single"/>
        </w:rPr>
        <w:t>Instalații si structuri auxiliare pe amplasament</w:t>
      </w:r>
    </w:p>
    <w:p w14:paraId="58CF41DF" w14:textId="77777777" w:rsidR="00864023" w:rsidRPr="00DA4403" w:rsidRDefault="00864023" w:rsidP="00DA4403">
      <w:pPr>
        <w:spacing w:line="240" w:lineRule="exact"/>
        <w:jc w:val="both"/>
        <w:rPr>
          <w:rFonts w:ascii="Arial" w:eastAsia="Times New Roman" w:hAnsi="Arial"/>
        </w:rPr>
      </w:pPr>
    </w:p>
    <w:p w14:paraId="221EECDE" w14:textId="5A4C3D85" w:rsidR="00864023" w:rsidRPr="00DA4403" w:rsidRDefault="00DA4403" w:rsidP="00066B20">
      <w:pPr>
        <w:numPr>
          <w:ilvl w:val="0"/>
          <w:numId w:val="13"/>
        </w:numPr>
        <w:tabs>
          <w:tab w:val="left" w:pos="700"/>
        </w:tabs>
        <w:spacing w:line="0" w:lineRule="atLeast"/>
        <w:ind w:left="700" w:hanging="340"/>
        <w:jc w:val="both"/>
        <w:rPr>
          <w:rFonts w:ascii="Arial" w:hAnsi="Arial"/>
          <w:b/>
          <w:i/>
        </w:rPr>
      </w:pPr>
      <w:r w:rsidRPr="00DA4403">
        <w:rPr>
          <w:rFonts w:ascii="Arial" w:hAnsi="Arial"/>
          <w:b/>
          <w:i/>
          <w:u w:val="single"/>
        </w:rPr>
        <w:t>Gospodăria</w:t>
      </w:r>
      <w:r w:rsidR="00864023" w:rsidRPr="00DA4403">
        <w:rPr>
          <w:rFonts w:ascii="Arial" w:hAnsi="Arial"/>
          <w:b/>
          <w:i/>
          <w:u w:val="single"/>
        </w:rPr>
        <w:t xml:space="preserve"> de apa</w:t>
      </w:r>
    </w:p>
    <w:p w14:paraId="1771C6DC" w14:textId="77777777" w:rsidR="00864023" w:rsidRPr="00DA4403" w:rsidRDefault="00864023" w:rsidP="00DA4403">
      <w:pPr>
        <w:spacing w:line="241" w:lineRule="exact"/>
        <w:jc w:val="both"/>
        <w:rPr>
          <w:rFonts w:ascii="Arial" w:eastAsia="Times New Roman" w:hAnsi="Arial"/>
        </w:rPr>
      </w:pPr>
    </w:p>
    <w:p w14:paraId="02E6A0F8" w14:textId="180AC994" w:rsidR="00864023" w:rsidRPr="00DA4403" w:rsidRDefault="00DA4403" w:rsidP="00DA4403">
      <w:pPr>
        <w:spacing w:line="0" w:lineRule="atLeast"/>
        <w:jc w:val="both"/>
        <w:rPr>
          <w:rFonts w:ascii="Arial" w:hAnsi="Arial"/>
        </w:rPr>
      </w:pPr>
      <w:r w:rsidRPr="00DA4403">
        <w:rPr>
          <w:rFonts w:ascii="Arial" w:hAnsi="Arial"/>
        </w:rPr>
        <w:t>Gospodăria</w:t>
      </w:r>
      <w:r w:rsidR="00864023" w:rsidRPr="00DA4403">
        <w:rPr>
          <w:rFonts w:ascii="Arial" w:hAnsi="Arial"/>
        </w:rPr>
        <w:t xml:space="preserve"> de apa este compusa din:</w:t>
      </w:r>
    </w:p>
    <w:p w14:paraId="64BA02AA" w14:textId="77777777" w:rsidR="00864023" w:rsidRPr="00DA4403" w:rsidRDefault="00864023" w:rsidP="00DA4403">
      <w:pPr>
        <w:spacing w:line="243" w:lineRule="exact"/>
        <w:jc w:val="both"/>
        <w:rPr>
          <w:rFonts w:ascii="Arial" w:eastAsia="Times New Roman" w:hAnsi="Arial"/>
        </w:rPr>
      </w:pPr>
    </w:p>
    <w:p w14:paraId="4F0512EB" w14:textId="1B436DE8" w:rsidR="00864023" w:rsidRPr="00B43D51" w:rsidRDefault="00864023">
      <w:pPr>
        <w:pStyle w:val="ListParagraph"/>
        <w:numPr>
          <w:ilvl w:val="0"/>
          <w:numId w:val="64"/>
        </w:numPr>
        <w:tabs>
          <w:tab w:val="left" w:pos="1060"/>
        </w:tabs>
        <w:spacing w:line="0" w:lineRule="atLeast"/>
        <w:jc w:val="both"/>
        <w:rPr>
          <w:rFonts w:ascii="Arial" w:hAnsi="Arial"/>
        </w:rPr>
      </w:pPr>
      <w:r w:rsidRPr="00B43D51">
        <w:rPr>
          <w:rFonts w:ascii="Arial" w:hAnsi="Arial"/>
        </w:rPr>
        <w:t xml:space="preserve">sursa proprie de apa subterana- put forat de medie </w:t>
      </w:r>
      <w:r w:rsidR="00DA4403" w:rsidRPr="00B43D51">
        <w:rPr>
          <w:rFonts w:ascii="Arial" w:hAnsi="Arial"/>
        </w:rPr>
        <w:t>adâncime</w:t>
      </w:r>
      <w:r w:rsidRPr="00B43D51">
        <w:rPr>
          <w:rFonts w:ascii="Arial" w:hAnsi="Arial"/>
        </w:rPr>
        <w:t>;</w:t>
      </w:r>
    </w:p>
    <w:p w14:paraId="10B3A614" w14:textId="77777777" w:rsidR="00864023" w:rsidRPr="00DA4403" w:rsidRDefault="00864023" w:rsidP="00DA4403">
      <w:pPr>
        <w:spacing w:line="45" w:lineRule="exact"/>
        <w:jc w:val="both"/>
        <w:rPr>
          <w:rFonts w:ascii="Arial" w:hAnsi="Arial"/>
        </w:rPr>
      </w:pPr>
    </w:p>
    <w:p w14:paraId="56F70589" w14:textId="068F4615" w:rsidR="00864023" w:rsidRPr="00DA4403" w:rsidRDefault="00DA4403" w:rsidP="00066B20">
      <w:pPr>
        <w:numPr>
          <w:ilvl w:val="0"/>
          <w:numId w:val="14"/>
        </w:numPr>
        <w:tabs>
          <w:tab w:val="left" w:pos="1060"/>
        </w:tabs>
        <w:spacing w:line="0" w:lineRule="atLeast"/>
        <w:ind w:left="1060" w:hanging="352"/>
        <w:jc w:val="both"/>
        <w:rPr>
          <w:rFonts w:ascii="Arial" w:hAnsi="Arial"/>
        </w:rPr>
      </w:pPr>
      <w:r w:rsidRPr="00DA4403">
        <w:rPr>
          <w:rFonts w:ascii="Arial" w:hAnsi="Arial"/>
        </w:rPr>
        <w:t>stație</w:t>
      </w:r>
      <w:r w:rsidR="00864023" w:rsidRPr="00DA4403">
        <w:rPr>
          <w:rFonts w:ascii="Arial" w:hAnsi="Arial"/>
        </w:rPr>
        <w:t xml:space="preserve"> de tratare apa in vederea </w:t>
      </w:r>
      <w:r w:rsidRPr="00DA4403">
        <w:rPr>
          <w:rFonts w:ascii="Arial" w:hAnsi="Arial"/>
        </w:rPr>
        <w:t>potabilizării</w:t>
      </w:r>
      <w:r w:rsidR="00864023" w:rsidRPr="00DA4403">
        <w:rPr>
          <w:rFonts w:ascii="Arial" w:hAnsi="Arial"/>
        </w:rPr>
        <w:t>;</w:t>
      </w:r>
    </w:p>
    <w:p w14:paraId="5D9C426B" w14:textId="77777777" w:rsidR="00864023" w:rsidRPr="00DA4403" w:rsidRDefault="00864023" w:rsidP="00DA4403">
      <w:pPr>
        <w:spacing w:line="43" w:lineRule="exact"/>
        <w:jc w:val="both"/>
        <w:rPr>
          <w:rFonts w:ascii="Arial" w:hAnsi="Arial"/>
        </w:rPr>
      </w:pPr>
    </w:p>
    <w:p w14:paraId="4EACE10E" w14:textId="666A697D" w:rsidR="00864023" w:rsidRPr="00DA4403" w:rsidRDefault="00DA4403" w:rsidP="00066B20">
      <w:pPr>
        <w:numPr>
          <w:ilvl w:val="0"/>
          <w:numId w:val="14"/>
        </w:numPr>
        <w:tabs>
          <w:tab w:val="left" w:pos="1060"/>
        </w:tabs>
        <w:spacing w:line="0" w:lineRule="atLeast"/>
        <w:ind w:left="1060" w:hanging="352"/>
        <w:jc w:val="both"/>
        <w:rPr>
          <w:rFonts w:ascii="Arial" w:hAnsi="Arial"/>
        </w:rPr>
      </w:pPr>
      <w:r w:rsidRPr="00DA4403">
        <w:rPr>
          <w:rFonts w:ascii="Arial" w:hAnsi="Arial"/>
        </w:rPr>
        <w:t>instalație</w:t>
      </w:r>
      <w:r w:rsidR="00864023" w:rsidRPr="00DA4403">
        <w:rPr>
          <w:rFonts w:ascii="Arial" w:hAnsi="Arial"/>
        </w:rPr>
        <w:t xml:space="preserve"> de </w:t>
      </w:r>
      <w:r w:rsidRPr="00DA4403">
        <w:rPr>
          <w:rFonts w:ascii="Arial" w:hAnsi="Arial"/>
        </w:rPr>
        <w:t>dezinfecție</w:t>
      </w:r>
      <w:r w:rsidR="00864023" w:rsidRPr="00DA4403">
        <w:rPr>
          <w:rFonts w:ascii="Arial" w:hAnsi="Arial"/>
        </w:rPr>
        <w:t xml:space="preserve"> cu hipoclorit de sodiu;</w:t>
      </w:r>
    </w:p>
    <w:p w14:paraId="5942BC49" w14:textId="77777777" w:rsidR="00864023" w:rsidRPr="00DA4403" w:rsidRDefault="00864023" w:rsidP="00DA4403">
      <w:pPr>
        <w:spacing w:line="45" w:lineRule="exact"/>
        <w:jc w:val="both"/>
        <w:rPr>
          <w:rFonts w:ascii="Arial" w:hAnsi="Arial"/>
        </w:rPr>
      </w:pPr>
    </w:p>
    <w:p w14:paraId="703E336E" w14:textId="77777777" w:rsidR="00864023" w:rsidRPr="00DA4403" w:rsidRDefault="00864023" w:rsidP="00066B20">
      <w:pPr>
        <w:numPr>
          <w:ilvl w:val="0"/>
          <w:numId w:val="14"/>
        </w:numPr>
        <w:tabs>
          <w:tab w:val="left" w:pos="1060"/>
        </w:tabs>
        <w:spacing w:line="0" w:lineRule="atLeast"/>
        <w:ind w:left="1060" w:hanging="352"/>
        <w:jc w:val="both"/>
        <w:rPr>
          <w:rFonts w:ascii="Arial" w:hAnsi="Arial"/>
        </w:rPr>
      </w:pPr>
      <w:r w:rsidRPr="00DA4403">
        <w:rPr>
          <w:rFonts w:ascii="Arial" w:hAnsi="Arial"/>
        </w:rPr>
        <w:t>rezervoare de apa potabila;</w:t>
      </w:r>
    </w:p>
    <w:p w14:paraId="1D47E6EB" w14:textId="77777777" w:rsidR="00864023" w:rsidRPr="00DA4403" w:rsidRDefault="00864023" w:rsidP="00DA4403">
      <w:pPr>
        <w:spacing w:line="43" w:lineRule="exact"/>
        <w:jc w:val="both"/>
        <w:rPr>
          <w:rFonts w:ascii="Arial" w:hAnsi="Arial"/>
        </w:rPr>
      </w:pPr>
    </w:p>
    <w:p w14:paraId="6A7284D5" w14:textId="7606D7B0" w:rsidR="00864023" w:rsidRPr="00DA4403" w:rsidRDefault="00DA4403" w:rsidP="00066B20">
      <w:pPr>
        <w:numPr>
          <w:ilvl w:val="0"/>
          <w:numId w:val="14"/>
        </w:numPr>
        <w:tabs>
          <w:tab w:val="left" w:pos="1060"/>
        </w:tabs>
        <w:spacing w:line="0" w:lineRule="atLeast"/>
        <w:ind w:left="1060" w:hanging="352"/>
        <w:jc w:val="both"/>
        <w:rPr>
          <w:rFonts w:ascii="Arial" w:hAnsi="Arial"/>
        </w:rPr>
      </w:pPr>
      <w:r w:rsidRPr="00DA4403">
        <w:rPr>
          <w:rFonts w:ascii="Arial" w:hAnsi="Arial"/>
        </w:rPr>
        <w:t>stație</w:t>
      </w:r>
      <w:r w:rsidR="00864023" w:rsidRPr="00DA4403">
        <w:rPr>
          <w:rFonts w:ascii="Arial" w:hAnsi="Arial"/>
        </w:rPr>
        <w:t xml:space="preserve"> pompe apa potabila;</w:t>
      </w:r>
    </w:p>
    <w:p w14:paraId="465ED9D0" w14:textId="77777777" w:rsidR="00864023" w:rsidRPr="00DA4403" w:rsidRDefault="00864023" w:rsidP="00DA4403">
      <w:pPr>
        <w:spacing w:line="43" w:lineRule="exact"/>
        <w:jc w:val="both"/>
        <w:rPr>
          <w:rFonts w:ascii="Arial" w:hAnsi="Arial"/>
        </w:rPr>
      </w:pPr>
    </w:p>
    <w:p w14:paraId="3FD6D2C2" w14:textId="67DFD865" w:rsidR="00864023" w:rsidRPr="00DA4403" w:rsidRDefault="00864023" w:rsidP="00066B20">
      <w:pPr>
        <w:numPr>
          <w:ilvl w:val="0"/>
          <w:numId w:val="14"/>
        </w:numPr>
        <w:tabs>
          <w:tab w:val="left" w:pos="1060"/>
        </w:tabs>
        <w:spacing w:line="0" w:lineRule="atLeast"/>
        <w:ind w:left="1060" w:hanging="352"/>
        <w:jc w:val="both"/>
        <w:rPr>
          <w:rFonts w:ascii="Arial" w:hAnsi="Arial"/>
        </w:rPr>
      </w:pPr>
      <w:r w:rsidRPr="00DA4403">
        <w:rPr>
          <w:rFonts w:ascii="Arial" w:hAnsi="Arial"/>
        </w:rPr>
        <w:t xml:space="preserve">Rezervor de apa </w:t>
      </w:r>
      <w:r w:rsidR="00DA4403">
        <w:rPr>
          <w:rFonts w:ascii="Arial" w:hAnsi="Arial"/>
        </w:rPr>
        <w:t>pentru</w:t>
      </w:r>
      <w:r w:rsidRPr="00DA4403">
        <w:rPr>
          <w:rFonts w:ascii="Arial" w:hAnsi="Arial"/>
        </w:rPr>
        <w:t xml:space="preserve"> stins incendii si apa tehnologica</w:t>
      </w:r>
    </w:p>
    <w:p w14:paraId="2F604048" w14:textId="77777777" w:rsidR="00864023" w:rsidRPr="00DA4403" w:rsidRDefault="00864023" w:rsidP="00DA4403">
      <w:pPr>
        <w:spacing w:line="45" w:lineRule="exact"/>
        <w:jc w:val="both"/>
        <w:rPr>
          <w:rFonts w:ascii="Arial" w:hAnsi="Arial"/>
        </w:rPr>
      </w:pPr>
    </w:p>
    <w:p w14:paraId="1A8EE1E6" w14:textId="1636E835" w:rsidR="00864023" w:rsidRPr="00DA4403" w:rsidRDefault="00DA4403" w:rsidP="00066B20">
      <w:pPr>
        <w:numPr>
          <w:ilvl w:val="0"/>
          <w:numId w:val="14"/>
        </w:numPr>
        <w:tabs>
          <w:tab w:val="left" w:pos="1060"/>
        </w:tabs>
        <w:spacing w:line="0" w:lineRule="atLeast"/>
        <w:ind w:left="1060" w:hanging="352"/>
        <w:jc w:val="both"/>
        <w:rPr>
          <w:rFonts w:ascii="Arial" w:hAnsi="Arial"/>
        </w:rPr>
      </w:pPr>
      <w:r w:rsidRPr="00DA4403">
        <w:rPr>
          <w:rFonts w:ascii="Arial" w:hAnsi="Arial"/>
        </w:rPr>
        <w:t>Stație</w:t>
      </w:r>
      <w:r w:rsidR="00864023" w:rsidRPr="00DA4403">
        <w:rPr>
          <w:rFonts w:ascii="Arial" w:hAnsi="Arial"/>
        </w:rPr>
        <w:t xml:space="preserve"> de pompe apa stins incendii si apa tehnologica</w:t>
      </w:r>
    </w:p>
    <w:p w14:paraId="767D02ED" w14:textId="77777777" w:rsidR="00864023" w:rsidRPr="00DA4403" w:rsidRDefault="00864023" w:rsidP="00DA4403">
      <w:pPr>
        <w:spacing w:line="20" w:lineRule="exact"/>
        <w:jc w:val="both"/>
        <w:rPr>
          <w:rFonts w:ascii="Arial" w:eastAsia="Times New Roman" w:hAnsi="Arial"/>
        </w:rPr>
      </w:pPr>
    </w:p>
    <w:p w14:paraId="515925B8" w14:textId="77777777" w:rsidR="00130528" w:rsidRPr="00DA4403" w:rsidRDefault="00130528" w:rsidP="00DA4403">
      <w:pPr>
        <w:spacing w:line="271" w:lineRule="exact"/>
        <w:jc w:val="both"/>
        <w:rPr>
          <w:rFonts w:ascii="Arial" w:eastAsia="Times New Roman" w:hAnsi="Arial"/>
        </w:rPr>
      </w:pPr>
    </w:p>
    <w:p w14:paraId="1C7D6497" w14:textId="3E863036" w:rsidR="00864023" w:rsidRPr="00652BF2" w:rsidRDefault="00DA4403">
      <w:pPr>
        <w:pStyle w:val="ListParagraph"/>
        <w:numPr>
          <w:ilvl w:val="0"/>
          <w:numId w:val="66"/>
        </w:numPr>
        <w:spacing w:line="0" w:lineRule="atLeast"/>
        <w:jc w:val="both"/>
        <w:rPr>
          <w:rFonts w:ascii="Arial" w:hAnsi="Arial"/>
          <w:b/>
        </w:rPr>
      </w:pPr>
      <w:r w:rsidRPr="00652BF2">
        <w:rPr>
          <w:rFonts w:ascii="Arial" w:hAnsi="Arial"/>
          <w:b/>
        </w:rPr>
        <w:t>Puțul</w:t>
      </w:r>
      <w:r w:rsidR="00864023" w:rsidRPr="00652BF2">
        <w:rPr>
          <w:rFonts w:ascii="Arial" w:hAnsi="Arial"/>
          <w:b/>
        </w:rPr>
        <w:t xml:space="preserve"> forat</w:t>
      </w:r>
    </w:p>
    <w:p w14:paraId="3CF4704B" w14:textId="77777777" w:rsidR="00DA4403" w:rsidRPr="00DA4403" w:rsidRDefault="00DA4403" w:rsidP="00DA4403">
      <w:pPr>
        <w:spacing w:line="0" w:lineRule="atLeast"/>
        <w:ind w:left="340"/>
        <w:jc w:val="both"/>
        <w:rPr>
          <w:rFonts w:ascii="Arial" w:hAnsi="Arial"/>
          <w:b/>
        </w:rPr>
      </w:pPr>
    </w:p>
    <w:p w14:paraId="1188C81B" w14:textId="3ED8A656" w:rsidR="00864023" w:rsidRPr="00DA4403" w:rsidRDefault="00864023" w:rsidP="00DA4403">
      <w:pPr>
        <w:spacing w:line="254" w:lineRule="auto"/>
        <w:ind w:right="20"/>
        <w:jc w:val="both"/>
        <w:rPr>
          <w:rFonts w:ascii="Arial" w:hAnsi="Arial"/>
        </w:rPr>
      </w:pPr>
      <w:r w:rsidRPr="00DA4403">
        <w:rPr>
          <w:rFonts w:ascii="Arial" w:hAnsi="Arial"/>
        </w:rPr>
        <w:t xml:space="preserve">Alimentarea cu apa pentru </w:t>
      </w:r>
      <w:r w:rsidR="00DA4403" w:rsidRPr="00DA4403">
        <w:rPr>
          <w:rFonts w:ascii="Arial" w:hAnsi="Arial"/>
        </w:rPr>
        <w:t>necesitățile</w:t>
      </w:r>
      <w:r w:rsidRPr="00DA4403">
        <w:rPr>
          <w:rFonts w:ascii="Arial" w:hAnsi="Arial"/>
        </w:rPr>
        <w:t xml:space="preserve"> obiectivului (apa pentru grupuri sanitare si dus, apa tehnologica, apa pentru stingerea incendiilor) se va realiza prin intermediul </w:t>
      </w:r>
      <w:r w:rsidR="00DA4403" w:rsidRPr="00DA4403">
        <w:rPr>
          <w:rFonts w:ascii="Arial" w:hAnsi="Arial"/>
        </w:rPr>
        <w:t>puțului</w:t>
      </w:r>
      <w:r w:rsidRPr="00DA4403">
        <w:rPr>
          <w:rFonts w:ascii="Arial" w:hAnsi="Arial"/>
        </w:rPr>
        <w:t xml:space="preserve"> forat de 100 m </w:t>
      </w:r>
      <w:r w:rsidR="00DA4403" w:rsidRPr="00DA4403">
        <w:rPr>
          <w:rFonts w:ascii="Arial" w:hAnsi="Arial"/>
        </w:rPr>
        <w:t>adâncime</w:t>
      </w:r>
      <w:r w:rsidRPr="00DA4403">
        <w:rPr>
          <w:rFonts w:ascii="Arial" w:hAnsi="Arial"/>
        </w:rPr>
        <w:t>.</w:t>
      </w:r>
    </w:p>
    <w:p w14:paraId="47715FB7" w14:textId="77777777" w:rsidR="00864023" w:rsidRPr="00DA4403" w:rsidRDefault="00864023" w:rsidP="00DA4403">
      <w:pPr>
        <w:spacing w:line="80" w:lineRule="exact"/>
        <w:jc w:val="both"/>
        <w:rPr>
          <w:rFonts w:ascii="Arial" w:eastAsia="Times New Roman" w:hAnsi="Arial"/>
        </w:rPr>
      </w:pPr>
    </w:p>
    <w:p w14:paraId="6371DA40" w14:textId="7341D9E9" w:rsidR="00864023" w:rsidRPr="00DA4403" w:rsidRDefault="00864023" w:rsidP="00DA4403">
      <w:pPr>
        <w:spacing w:line="254" w:lineRule="auto"/>
        <w:jc w:val="both"/>
        <w:rPr>
          <w:rFonts w:ascii="Arial" w:hAnsi="Arial"/>
        </w:rPr>
      </w:pPr>
      <w:r w:rsidRPr="00DA4403">
        <w:rPr>
          <w:rFonts w:ascii="Arial" w:hAnsi="Arial"/>
        </w:rPr>
        <w:t xml:space="preserve">Cabina </w:t>
      </w:r>
      <w:r w:rsidR="00DA4403" w:rsidRPr="00DA4403">
        <w:rPr>
          <w:rFonts w:ascii="Arial" w:hAnsi="Arial"/>
        </w:rPr>
        <w:t>puțului</w:t>
      </w:r>
      <w:r w:rsidRPr="00DA4403">
        <w:rPr>
          <w:rFonts w:ascii="Arial" w:hAnsi="Arial"/>
        </w:rPr>
        <w:t xml:space="preserve"> este o </w:t>
      </w:r>
      <w:r w:rsidR="00DA4403" w:rsidRPr="00DA4403">
        <w:rPr>
          <w:rFonts w:ascii="Arial" w:hAnsi="Arial"/>
        </w:rPr>
        <w:t>construcție</w:t>
      </w:r>
      <w:r w:rsidRPr="00DA4403">
        <w:rPr>
          <w:rFonts w:ascii="Arial" w:hAnsi="Arial"/>
        </w:rPr>
        <w:t xml:space="preserve"> </w:t>
      </w:r>
      <w:r w:rsidR="00DA4403" w:rsidRPr="00DA4403">
        <w:rPr>
          <w:rFonts w:ascii="Arial" w:hAnsi="Arial"/>
        </w:rPr>
        <w:t>îngropata</w:t>
      </w:r>
      <w:r w:rsidRPr="00DA4403">
        <w:rPr>
          <w:rFonts w:ascii="Arial" w:hAnsi="Arial"/>
        </w:rPr>
        <w:t xml:space="preserve"> </w:t>
      </w:r>
      <w:r w:rsidR="00DA4403" w:rsidRPr="00DA4403">
        <w:rPr>
          <w:rFonts w:ascii="Arial" w:hAnsi="Arial"/>
        </w:rPr>
        <w:t>având</w:t>
      </w:r>
      <w:r w:rsidRPr="00DA4403">
        <w:rPr>
          <w:rFonts w:ascii="Arial" w:hAnsi="Arial"/>
        </w:rPr>
        <w:t xml:space="preserve"> dimensiunile interioare Lxl= 3,3x2x3 m, h = 2m, accesul la put fiind ridicat cu 0,3 m deasupra terenului. In jurul forajului s-a creat perimetrul de </w:t>
      </w:r>
      <w:r w:rsidR="00DA4403" w:rsidRPr="00DA4403">
        <w:rPr>
          <w:rFonts w:ascii="Arial" w:hAnsi="Arial"/>
        </w:rPr>
        <w:t>protecție</w:t>
      </w:r>
      <w:r w:rsidRPr="00DA4403">
        <w:rPr>
          <w:rFonts w:ascii="Arial" w:hAnsi="Arial"/>
        </w:rPr>
        <w:t xml:space="preserve"> sanitara, conform HG 930/2005</w:t>
      </w:r>
    </w:p>
    <w:p w14:paraId="21CEC33C" w14:textId="77777777" w:rsidR="00864023" w:rsidRPr="00DA4403" w:rsidRDefault="00864023" w:rsidP="00DA4403">
      <w:pPr>
        <w:spacing w:line="80" w:lineRule="exact"/>
        <w:jc w:val="both"/>
        <w:rPr>
          <w:rFonts w:ascii="Arial" w:eastAsia="Times New Roman" w:hAnsi="Arial"/>
        </w:rPr>
      </w:pPr>
    </w:p>
    <w:p w14:paraId="1424A38D" w14:textId="34B4E0E4" w:rsidR="00864023" w:rsidRPr="00DA4403" w:rsidRDefault="00DA4403" w:rsidP="00DA4403">
      <w:pPr>
        <w:spacing w:line="236" w:lineRule="auto"/>
        <w:ind w:right="20"/>
        <w:jc w:val="both"/>
        <w:rPr>
          <w:rFonts w:ascii="Arial" w:hAnsi="Arial"/>
        </w:rPr>
      </w:pPr>
      <w:r w:rsidRPr="00DA4403">
        <w:rPr>
          <w:rFonts w:ascii="Arial" w:hAnsi="Arial"/>
        </w:rPr>
        <w:t>Puțul</w:t>
      </w:r>
      <w:r w:rsidR="00864023" w:rsidRPr="00DA4403">
        <w:rPr>
          <w:rFonts w:ascii="Arial" w:hAnsi="Arial"/>
        </w:rPr>
        <w:t xml:space="preserve"> este echipat cu o pompa </w:t>
      </w:r>
      <w:r w:rsidRPr="00DA4403">
        <w:rPr>
          <w:rFonts w:ascii="Arial" w:hAnsi="Arial"/>
        </w:rPr>
        <w:t>submersibila</w:t>
      </w:r>
      <w:r w:rsidR="00864023" w:rsidRPr="00DA4403">
        <w:rPr>
          <w:rFonts w:ascii="Arial" w:hAnsi="Arial"/>
        </w:rPr>
        <w:t xml:space="preserve"> cu debitul pompei de Q = 3l/s si presiune de </w:t>
      </w:r>
      <w:r w:rsidRPr="00DA4403">
        <w:rPr>
          <w:rFonts w:ascii="Arial" w:hAnsi="Arial"/>
        </w:rPr>
        <w:t>funcționare</w:t>
      </w:r>
      <w:r w:rsidR="00864023" w:rsidRPr="00DA4403">
        <w:rPr>
          <w:rFonts w:ascii="Arial" w:hAnsi="Arial"/>
        </w:rPr>
        <w:t xml:space="preserve"> de 4 bar.</w:t>
      </w:r>
    </w:p>
    <w:p w14:paraId="5CA30807" w14:textId="77777777" w:rsidR="00864023" w:rsidRPr="00DA4403" w:rsidRDefault="00864023" w:rsidP="00DA4403">
      <w:pPr>
        <w:spacing w:line="98" w:lineRule="exact"/>
        <w:jc w:val="both"/>
        <w:rPr>
          <w:rFonts w:ascii="Arial" w:eastAsia="Times New Roman" w:hAnsi="Arial"/>
        </w:rPr>
      </w:pPr>
    </w:p>
    <w:p w14:paraId="7577CA09" w14:textId="31124759" w:rsidR="00864023" w:rsidRPr="00DA4403" w:rsidRDefault="00DA4403" w:rsidP="00DA4403">
      <w:pPr>
        <w:spacing w:line="265" w:lineRule="auto"/>
        <w:ind w:right="20"/>
        <w:jc w:val="both"/>
        <w:rPr>
          <w:rFonts w:ascii="Arial" w:hAnsi="Arial"/>
        </w:rPr>
      </w:pPr>
      <w:r w:rsidRPr="00DA4403">
        <w:rPr>
          <w:rFonts w:ascii="Arial" w:hAnsi="Arial"/>
        </w:rPr>
        <w:t>Instalațiile</w:t>
      </w:r>
      <w:r w:rsidR="00864023" w:rsidRPr="00DA4403">
        <w:rPr>
          <w:rFonts w:ascii="Arial" w:hAnsi="Arial"/>
        </w:rPr>
        <w:t xml:space="preserve"> hidromecanice aferente </w:t>
      </w:r>
      <w:r w:rsidRPr="00DA4403">
        <w:rPr>
          <w:rFonts w:ascii="Arial" w:hAnsi="Arial"/>
        </w:rPr>
        <w:t>puțului</w:t>
      </w:r>
      <w:r w:rsidR="00864023" w:rsidRPr="00DA4403">
        <w:rPr>
          <w:rFonts w:ascii="Arial" w:hAnsi="Arial"/>
        </w:rPr>
        <w:t xml:space="preserve"> cuprind: electropompa, traductor de presiune si nivel al apei, debitmetrul electromecanic, clapeta de </w:t>
      </w:r>
      <w:r w:rsidRPr="00DA4403">
        <w:rPr>
          <w:rFonts w:ascii="Arial" w:hAnsi="Arial"/>
        </w:rPr>
        <w:t>reținere</w:t>
      </w:r>
      <w:r w:rsidR="00864023" w:rsidRPr="00DA4403">
        <w:rPr>
          <w:rFonts w:ascii="Arial" w:hAnsi="Arial"/>
        </w:rPr>
        <w:t xml:space="preserve">, vana de izolare a electropompei, supapa automata de dezaerisire si hidroforul cu V= 100 l. Aceste echipamente, </w:t>
      </w:r>
      <w:r w:rsidRPr="00DA4403">
        <w:rPr>
          <w:rFonts w:ascii="Arial" w:hAnsi="Arial"/>
        </w:rPr>
        <w:t>împreuna</w:t>
      </w:r>
      <w:r w:rsidR="00864023" w:rsidRPr="00DA4403">
        <w:rPr>
          <w:rFonts w:ascii="Arial" w:hAnsi="Arial"/>
        </w:rPr>
        <w:t xml:space="preserve"> cu tabloul de alimentare cu energie electrica si automatizare a </w:t>
      </w:r>
      <w:r w:rsidRPr="00DA4403">
        <w:rPr>
          <w:rFonts w:ascii="Arial" w:hAnsi="Arial"/>
        </w:rPr>
        <w:t>puțului</w:t>
      </w:r>
      <w:r w:rsidR="00864023" w:rsidRPr="00DA4403">
        <w:rPr>
          <w:rFonts w:ascii="Arial" w:hAnsi="Arial"/>
        </w:rPr>
        <w:t xml:space="preserve"> </w:t>
      </w:r>
      <w:r>
        <w:rPr>
          <w:rFonts w:ascii="Arial" w:hAnsi="Arial"/>
        </w:rPr>
        <w:t>sunt montate</w:t>
      </w:r>
      <w:r w:rsidR="00864023" w:rsidRPr="00DA4403">
        <w:rPr>
          <w:rFonts w:ascii="Arial" w:hAnsi="Arial"/>
        </w:rPr>
        <w:t xml:space="preserve"> in cabina de </w:t>
      </w:r>
      <w:r w:rsidRPr="00DA4403">
        <w:rPr>
          <w:rFonts w:ascii="Arial" w:hAnsi="Arial"/>
        </w:rPr>
        <w:t>protecție</w:t>
      </w:r>
      <w:r w:rsidR="00864023" w:rsidRPr="00DA4403">
        <w:rPr>
          <w:rFonts w:ascii="Arial" w:hAnsi="Arial"/>
        </w:rPr>
        <w:t xml:space="preserve"> a </w:t>
      </w:r>
      <w:r w:rsidRPr="00DA4403">
        <w:rPr>
          <w:rFonts w:ascii="Arial" w:hAnsi="Arial"/>
        </w:rPr>
        <w:t>puțului</w:t>
      </w:r>
      <w:r w:rsidR="00864023" w:rsidRPr="00DA4403">
        <w:rPr>
          <w:rFonts w:ascii="Arial" w:hAnsi="Arial"/>
        </w:rPr>
        <w:t>.</w:t>
      </w:r>
    </w:p>
    <w:p w14:paraId="0F8E9EC7" w14:textId="77777777" w:rsidR="00864023" w:rsidRPr="00DA4403" w:rsidRDefault="00864023" w:rsidP="00DA4403">
      <w:pPr>
        <w:spacing w:line="20" w:lineRule="exact"/>
        <w:jc w:val="both"/>
        <w:rPr>
          <w:rFonts w:ascii="Arial" w:eastAsia="Times New Roman" w:hAnsi="Arial"/>
        </w:rPr>
      </w:pPr>
    </w:p>
    <w:p w14:paraId="6D6DF429" w14:textId="77777777" w:rsidR="00864023" w:rsidRPr="00DA4403" w:rsidRDefault="00864023" w:rsidP="00DA4403">
      <w:pPr>
        <w:spacing w:line="225" w:lineRule="exact"/>
        <w:jc w:val="both"/>
        <w:rPr>
          <w:rFonts w:ascii="Arial" w:eastAsia="Times New Roman" w:hAnsi="Arial"/>
        </w:rPr>
      </w:pPr>
    </w:p>
    <w:p w14:paraId="2E3CA7C1" w14:textId="60D313A4" w:rsidR="00864023" w:rsidRPr="00652BF2" w:rsidRDefault="00DA4403">
      <w:pPr>
        <w:pStyle w:val="ListParagraph"/>
        <w:numPr>
          <w:ilvl w:val="0"/>
          <w:numId w:val="66"/>
        </w:numPr>
        <w:spacing w:line="0" w:lineRule="atLeast"/>
        <w:jc w:val="both"/>
        <w:rPr>
          <w:rFonts w:ascii="Arial" w:hAnsi="Arial"/>
          <w:b/>
        </w:rPr>
      </w:pPr>
      <w:r w:rsidRPr="00652BF2">
        <w:rPr>
          <w:rFonts w:ascii="Arial" w:hAnsi="Arial"/>
          <w:b/>
        </w:rPr>
        <w:t>Stație</w:t>
      </w:r>
      <w:r w:rsidR="00864023" w:rsidRPr="00652BF2">
        <w:rPr>
          <w:rFonts w:ascii="Arial" w:hAnsi="Arial"/>
          <w:b/>
        </w:rPr>
        <w:t xml:space="preserve"> de tratare apa in vederea </w:t>
      </w:r>
      <w:r w:rsidRPr="00652BF2">
        <w:rPr>
          <w:rFonts w:ascii="Arial" w:hAnsi="Arial"/>
          <w:b/>
        </w:rPr>
        <w:t>potabilizării</w:t>
      </w:r>
    </w:p>
    <w:p w14:paraId="5A4C94E6" w14:textId="77777777" w:rsidR="00864023" w:rsidRPr="00DA4403" w:rsidRDefault="00864023" w:rsidP="00DA4403">
      <w:pPr>
        <w:spacing w:line="256" w:lineRule="exact"/>
        <w:jc w:val="both"/>
        <w:rPr>
          <w:rFonts w:ascii="Arial" w:eastAsia="Times New Roman" w:hAnsi="Arial"/>
        </w:rPr>
      </w:pPr>
    </w:p>
    <w:p w14:paraId="46F91AA3" w14:textId="6293AC03" w:rsidR="00864023" w:rsidRPr="00DA4403" w:rsidRDefault="00864023" w:rsidP="00DA4403">
      <w:pPr>
        <w:spacing w:line="235" w:lineRule="auto"/>
        <w:ind w:right="20"/>
        <w:jc w:val="both"/>
        <w:rPr>
          <w:rFonts w:ascii="Arial" w:hAnsi="Arial"/>
        </w:rPr>
      </w:pPr>
      <w:r w:rsidRPr="00DA4403">
        <w:rPr>
          <w:rFonts w:ascii="Arial" w:hAnsi="Arial"/>
        </w:rPr>
        <w:t xml:space="preserve">Pentru asigurarea indicatorilor de calitate ai apei necesara consumului menajer s-a optat pentru o </w:t>
      </w:r>
      <w:r w:rsidR="00DA4403" w:rsidRPr="00DA4403">
        <w:rPr>
          <w:rFonts w:ascii="Arial" w:hAnsi="Arial"/>
        </w:rPr>
        <w:t>stație</w:t>
      </w:r>
      <w:r w:rsidRPr="00DA4403">
        <w:rPr>
          <w:rFonts w:ascii="Arial" w:hAnsi="Arial"/>
        </w:rPr>
        <w:t xml:space="preserve"> de tratare apa in vederea </w:t>
      </w:r>
      <w:r w:rsidR="00DA4403" w:rsidRPr="00DA4403">
        <w:rPr>
          <w:rFonts w:ascii="Arial" w:hAnsi="Arial"/>
        </w:rPr>
        <w:t>potabilizării</w:t>
      </w:r>
      <w:r w:rsidRPr="00DA4403">
        <w:rPr>
          <w:rFonts w:ascii="Arial" w:hAnsi="Arial"/>
        </w:rPr>
        <w:t>.</w:t>
      </w:r>
    </w:p>
    <w:p w14:paraId="5D7FCC4F" w14:textId="77777777" w:rsidR="00864023" w:rsidRPr="00DA4403" w:rsidRDefault="00864023" w:rsidP="00DA4403">
      <w:pPr>
        <w:spacing w:line="101" w:lineRule="exact"/>
        <w:jc w:val="both"/>
        <w:rPr>
          <w:rFonts w:ascii="Arial" w:eastAsia="Times New Roman" w:hAnsi="Arial"/>
        </w:rPr>
      </w:pPr>
    </w:p>
    <w:p w14:paraId="0ACDDE86" w14:textId="22CBC85F" w:rsidR="00864023" w:rsidRPr="00DA4403" w:rsidRDefault="00864023" w:rsidP="00DA4403">
      <w:pPr>
        <w:spacing w:line="253" w:lineRule="auto"/>
        <w:ind w:right="20"/>
        <w:jc w:val="both"/>
        <w:rPr>
          <w:rFonts w:ascii="Arial" w:hAnsi="Arial"/>
        </w:rPr>
      </w:pPr>
      <w:r w:rsidRPr="00DA4403">
        <w:rPr>
          <w:rFonts w:ascii="Arial" w:hAnsi="Arial"/>
        </w:rPr>
        <w:t xml:space="preserve">Calitatea apei la </w:t>
      </w:r>
      <w:r w:rsidR="00DA4403" w:rsidRPr="00DA4403">
        <w:rPr>
          <w:rFonts w:ascii="Arial" w:hAnsi="Arial"/>
        </w:rPr>
        <w:t>ieșirea</w:t>
      </w:r>
      <w:r w:rsidRPr="00DA4403">
        <w:rPr>
          <w:rFonts w:ascii="Arial" w:hAnsi="Arial"/>
        </w:rPr>
        <w:t xml:space="preserve"> din </w:t>
      </w:r>
      <w:r w:rsidR="00DA4403" w:rsidRPr="00DA4403">
        <w:rPr>
          <w:rFonts w:ascii="Arial" w:hAnsi="Arial"/>
        </w:rPr>
        <w:t>stația</w:t>
      </w:r>
      <w:r w:rsidRPr="00DA4403">
        <w:rPr>
          <w:rFonts w:ascii="Arial" w:hAnsi="Arial"/>
        </w:rPr>
        <w:t xml:space="preserve"> de tratare va respecta </w:t>
      </w:r>
      <w:r w:rsidR="00DA4403" w:rsidRPr="00DA4403">
        <w:rPr>
          <w:rFonts w:ascii="Arial" w:hAnsi="Arial"/>
        </w:rPr>
        <w:t>parametrii</w:t>
      </w:r>
      <w:r w:rsidRPr="00DA4403">
        <w:rPr>
          <w:rFonts w:ascii="Arial" w:hAnsi="Arial"/>
        </w:rPr>
        <w:t xml:space="preserve"> de calitate ai apei potabile conform normelor in vigoare (legea 458/2002). Debitul de potabilizare este de Q=0,2 l/s ( </w:t>
      </w:r>
      <w:r w:rsidR="00DA4403" w:rsidRPr="00DA4403">
        <w:rPr>
          <w:rFonts w:ascii="Arial" w:hAnsi="Arial"/>
        </w:rPr>
        <w:t>producție</w:t>
      </w:r>
      <w:r w:rsidRPr="00DA4403">
        <w:rPr>
          <w:rFonts w:ascii="Arial" w:hAnsi="Arial"/>
        </w:rPr>
        <w:t xml:space="preserve"> apa potabila).</w:t>
      </w:r>
    </w:p>
    <w:p w14:paraId="6FC26261" w14:textId="77777777" w:rsidR="00864023" w:rsidRPr="00DA4403" w:rsidRDefault="00864023" w:rsidP="00DA4403">
      <w:pPr>
        <w:spacing w:line="200" w:lineRule="exact"/>
        <w:jc w:val="both"/>
        <w:rPr>
          <w:rFonts w:ascii="Arial" w:eastAsia="Times New Roman" w:hAnsi="Arial"/>
        </w:rPr>
      </w:pPr>
      <w:bookmarkStart w:id="24" w:name="page22"/>
      <w:bookmarkEnd w:id="24"/>
    </w:p>
    <w:p w14:paraId="0F4526AA" w14:textId="77777777" w:rsidR="00864023" w:rsidRPr="00DA4403" w:rsidRDefault="00864023" w:rsidP="00DA4403">
      <w:pPr>
        <w:spacing w:line="212" w:lineRule="exact"/>
        <w:jc w:val="both"/>
        <w:rPr>
          <w:rFonts w:ascii="Arial" w:eastAsia="Times New Roman" w:hAnsi="Arial"/>
        </w:rPr>
      </w:pPr>
    </w:p>
    <w:p w14:paraId="6AE9124F" w14:textId="43A885E7" w:rsidR="00864023" w:rsidRPr="00DA4403" w:rsidRDefault="00864023" w:rsidP="00DA4403">
      <w:pPr>
        <w:spacing w:line="236" w:lineRule="auto"/>
        <w:ind w:right="20"/>
        <w:jc w:val="both"/>
        <w:rPr>
          <w:rFonts w:ascii="Arial" w:hAnsi="Arial"/>
        </w:rPr>
      </w:pPr>
      <w:r w:rsidRPr="00DA4403">
        <w:rPr>
          <w:rFonts w:ascii="Arial" w:hAnsi="Arial"/>
        </w:rPr>
        <w:t xml:space="preserve">Echipamentele </w:t>
      </w:r>
      <w:r w:rsidR="00DA4403" w:rsidRPr="00DA4403">
        <w:rPr>
          <w:rFonts w:ascii="Arial" w:hAnsi="Arial"/>
        </w:rPr>
        <w:t>stației</w:t>
      </w:r>
      <w:r w:rsidRPr="00DA4403">
        <w:rPr>
          <w:rFonts w:ascii="Arial" w:hAnsi="Arial"/>
        </w:rPr>
        <w:t xml:space="preserve"> de tratare sunt amplasate </w:t>
      </w:r>
      <w:r w:rsidR="00CE1CBD" w:rsidRPr="00DA4403">
        <w:rPr>
          <w:rFonts w:ascii="Arial" w:hAnsi="Arial"/>
        </w:rPr>
        <w:t>intra</w:t>
      </w:r>
      <w:r w:rsidRPr="00DA4403">
        <w:rPr>
          <w:rFonts w:ascii="Arial" w:hAnsi="Arial"/>
        </w:rPr>
        <w:t>-un container tehnologic cu dimensiuni Lxlxh= 6x 2,4x 2,4, montat pe o platforma betonata.</w:t>
      </w:r>
    </w:p>
    <w:p w14:paraId="0A7056A4" w14:textId="77777777" w:rsidR="00864023" w:rsidRPr="00DA4403" w:rsidRDefault="00864023" w:rsidP="00DA4403">
      <w:pPr>
        <w:spacing w:line="99" w:lineRule="exact"/>
        <w:jc w:val="both"/>
        <w:rPr>
          <w:rFonts w:ascii="Arial" w:eastAsia="Times New Roman" w:hAnsi="Arial"/>
        </w:rPr>
      </w:pPr>
    </w:p>
    <w:p w14:paraId="12B88176" w14:textId="23D5DE6B" w:rsidR="00864023" w:rsidRPr="00DA4403" w:rsidRDefault="00864023" w:rsidP="00DA4403">
      <w:pPr>
        <w:spacing w:line="236" w:lineRule="auto"/>
        <w:ind w:right="20"/>
        <w:jc w:val="both"/>
        <w:rPr>
          <w:rFonts w:ascii="Arial" w:hAnsi="Arial"/>
        </w:rPr>
      </w:pPr>
      <w:r w:rsidRPr="00DA4403">
        <w:rPr>
          <w:rFonts w:ascii="Arial" w:hAnsi="Arial"/>
        </w:rPr>
        <w:t xml:space="preserve">Containerul este </w:t>
      </w:r>
      <w:r w:rsidR="00DA4403" w:rsidRPr="00DA4403">
        <w:rPr>
          <w:rFonts w:ascii="Arial" w:hAnsi="Arial"/>
        </w:rPr>
        <w:t>prevăzută</w:t>
      </w:r>
      <w:r w:rsidRPr="00DA4403">
        <w:rPr>
          <w:rFonts w:ascii="Arial" w:hAnsi="Arial"/>
        </w:rPr>
        <w:t xml:space="preserve"> cu toate </w:t>
      </w:r>
      <w:r w:rsidR="00DA4403" w:rsidRPr="00DA4403">
        <w:rPr>
          <w:rFonts w:ascii="Arial" w:hAnsi="Arial"/>
        </w:rPr>
        <w:t>dotările</w:t>
      </w:r>
      <w:r w:rsidRPr="00DA4403">
        <w:rPr>
          <w:rFonts w:ascii="Arial" w:hAnsi="Arial"/>
        </w:rPr>
        <w:t xml:space="preserve"> necesare din punct de vedere sanitar, electric, </w:t>
      </w:r>
      <w:r w:rsidR="00DA4403" w:rsidRPr="00DA4403">
        <w:rPr>
          <w:rFonts w:ascii="Arial" w:hAnsi="Arial"/>
        </w:rPr>
        <w:t>încălzire</w:t>
      </w:r>
      <w:r w:rsidRPr="00DA4403">
        <w:rPr>
          <w:rFonts w:ascii="Arial" w:hAnsi="Arial"/>
        </w:rPr>
        <w:t xml:space="preserve">, </w:t>
      </w:r>
      <w:r w:rsidR="00DA4403" w:rsidRPr="00DA4403">
        <w:rPr>
          <w:rFonts w:ascii="Arial" w:hAnsi="Arial"/>
        </w:rPr>
        <w:t>ventilație</w:t>
      </w:r>
      <w:r w:rsidRPr="00DA4403">
        <w:rPr>
          <w:rFonts w:ascii="Arial" w:hAnsi="Arial"/>
        </w:rPr>
        <w:t>/climatizare.</w:t>
      </w:r>
    </w:p>
    <w:p w14:paraId="4B4B41F7" w14:textId="77777777" w:rsidR="00864023" w:rsidRPr="00DA4403" w:rsidRDefault="00864023" w:rsidP="00DA4403">
      <w:pPr>
        <w:spacing w:line="20" w:lineRule="exact"/>
        <w:jc w:val="both"/>
        <w:rPr>
          <w:rFonts w:ascii="Arial" w:eastAsia="Times New Roman" w:hAnsi="Arial"/>
        </w:rPr>
      </w:pPr>
    </w:p>
    <w:p w14:paraId="212E801E" w14:textId="77777777" w:rsidR="00864023" w:rsidRPr="00DA4403" w:rsidRDefault="00864023" w:rsidP="00DA4403">
      <w:pPr>
        <w:spacing w:line="212" w:lineRule="exact"/>
        <w:jc w:val="both"/>
        <w:rPr>
          <w:rFonts w:ascii="Arial" w:eastAsia="Times New Roman" w:hAnsi="Arial"/>
        </w:rPr>
      </w:pPr>
    </w:p>
    <w:p w14:paraId="0FF5BB25" w14:textId="1DBE9BF3" w:rsidR="00864023" w:rsidRPr="00652BF2" w:rsidRDefault="00DA4403">
      <w:pPr>
        <w:pStyle w:val="ListParagraph"/>
        <w:numPr>
          <w:ilvl w:val="0"/>
          <w:numId w:val="66"/>
        </w:numPr>
        <w:spacing w:line="0" w:lineRule="atLeast"/>
        <w:jc w:val="both"/>
        <w:rPr>
          <w:rFonts w:ascii="Arial" w:hAnsi="Arial"/>
          <w:b/>
        </w:rPr>
      </w:pPr>
      <w:r w:rsidRPr="00652BF2">
        <w:rPr>
          <w:rFonts w:ascii="Arial" w:hAnsi="Arial"/>
          <w:b/>
        </w:rPr>
        <w:t>Instalație</w:t>
      </w:r>
      <w:r w:rsidR="00864023" w:rsidRPr="00652BF2">
        <w:rPr>
          <w:rFonts w:ascii="Arial" w:hAnsi="Arial"/>
          <w:b/>
        </w:rPr>
        <w:t xml:space="preserve"> de </w:t>
      </w:r>
      <w:r w:rsidRPr="00652BF2">
        <w:rPr>
          <w:rFonts w:ascii="Arial" w:hAnsi="Arial"/>
          <w:b/>
        </w:rPr>
        <w:t>dezinfecție</w:t>
      </w:r>
      <w:r w:rsidR="00864023" w:rsidRPr="00652BF2">
        <w:rPr>
          <w:rFonts w:ascii="Arial" w:hAnsi="Arial"/>
          <w:b/>
        </w:rPr>
        <w:t xml:space="preserve"> cu hipoclorit de sodiu</w:t>
      </w:r>
    </w:p>
    <w:p w14:paraId="1E3CDF75" w14:textId="77777777" w:rsidR="00864023" w:rsidRPr="00DA4403" w:rsidRDefault="00864023" w:rsidP="00DA4403">
      <w:pPr>
        <w:spacing w:line="258" w:lineRule="exact"/>
        <w:jc w:val="both"/>
        <w:rPr>
          <w:rFonts w:ascii="Arial" w:eastAsia="Times New Roman" w:hAnsi="Arial"/>
        </w:rPr>
      </w:pPr>
    </w:p>
    <w:p w14:paraId="20555F33" w14:textId="5FFDF608" w:rsidR="00864023" w:rsidRDefault="00864023" w:rsidP="00DA4403">
      <w:pPr>
        <w:spacing w:line="231" w:lineRule="auto"/>
        <w:jc w:val="both"/>
        <w:rPr>
          <w:rFonts w:ascii="Arial" w:hAnsi="Arial"/>
        </w:rPr>
      </w:pPr>
      <w:r w:rsidRPr="00DA4403">
        <w:rPr>
          <w:rFonts w:ascii="Arial" w:hAnsi="Arial"/>
        </w:rPr>
        <w:t xml:space="preserve">Pentru dezinfectarea apei de alimentare a consumatorilor menajeri, provenita din sursa subterana, tratata in cadrul </w:t>
      </w:r>
      <w:r w:rsidR="00DA4403" w:rsidRPr="00DA4403">
        <w:rPr>
          <w:rFonts w:ascii="Arial" w:hAnsi="Arial"/>
        </w:rPr>
        <w:t>stației</w:t>
      </w:r>
      <w:r w:rsidRPr="00DA4403">
        <w:rPr>
          <w:rFonts w:ascii="Arial" w:hAnsi="Arial"/>
        </w:rPr>
        <w:t xml:space="preserve"> de tratare, </w:t>
      </w:r>
      <w:r w:rsidR="00DA4403" w:rsidRPr="00DA4403">
        <w:rPr>
          <w:rFonts w:ascii="Arial" w:hAnsi="Arial"/>
        </w:rPr>
        <w:t>gospodăria</w:t>
      </w:r>
      <w:r w:rsidRPr="00DA4403">
        <w:rPr>
          <w:rFonts w:ascii="Arial" w:hAnsi="Arial"/>
        </w:rPr>
        <w:t xml:space="preserve"> de apa este dotata cu o </w:t>
      </w:r>
      <w:r w:rsidR="00DA4403" w:rsidRPr="00DA4403">
        <w:rPr>
          <w:rFonts w:ascii="Arial" w:hAnsi="Arial"/>
        </w:rPr>
        <w:t>instalație</w:t>
      </w:r>
      <w:r w:rsidRPr="00DA4403">
        <w:rPr>
          <w:rFonts w:ascii="Arial" w:hAnsi="Arial"/>
        </w:rPr>
        <w:t xml:space="preserve"> de </w:t>
      </w:r>
      <w:r w:rsidR="00DA4403" w:rsidRPr="00DA4403">
        <w:rPr>
          <w:rFonts w:ascii="Arial" w:hAnsi="Arial"/>
        </w:rPr>
        <w:t>dezinfecție</w:t>
      </w:r>
      <w:r w:rsidRPr="00DA4403">
        <w:rPr>
          <w:rFonts w:ascii="Arial" w:hAnsi="Arial"/>
        </w:rPr>
        <w:t xml:space="preserve"> cu hipoclorit de sodiu </w:t>
      </w:r>
      <w:r w:rsidR="00DA4403">
        <w:rPr>
          <w:rFonts w:ascii="Arial" w:hAnsi="Arial"/>
        </w:rPr>
        <w:t>(</w:t>
      </w:r>
      <w:r w:rsidRPr="00DA4403">
        <w:rPr>
          <w:rFonts w:ascii="Arial" w:hAnsi="Arial"/>
        </w:rPr>
        <w:t xml:space="preserve">NaOCl), realizata in conformitate cu NP 091-03 ‘’Normativ pentru proiectarea </w:t>
      </w:r>
      <w:r w:rsidR="00DA4403" w:rsidRPr="00DA4403">
        <w:rPr>
          <w:rFonts w:ascii="Arial" w:hAnsi="Arial"/>
        </w:rPr>
        <w:t>construcțiilor</w:t>
      </w:r>
      <w:r w:rsidRPr="00DA4403">
        <w:rPr>
          <w:rFonts w:ascii="Arial" w:hAnsi="Arial"/>
        </w:rPr>
        <w:t xml:space="preserve"> de dezinfectare a apei in vederea </w:t>
      </w:r>
      <w:r w:rsidR="00DA4403" w:rsidRPr="00DA4403">
        <w:rPr>
          <w:rFonts w:ascii="Arial" w:hAnsi="Arial"/>
        </w:rPr>
        <w:t>asigurării</w:t>
      </w:r>
      <w:r w:rsidRPr="00DA4403">
        <w:rPr>
          <w:rFonts w:ascii="Arial" w:hAnsi="Arial"/>
        </w:rPr>
        <w:t xml:space="preserve"> </w:t>
      </w:r>
      <w:r w:rsidR="00DA4403" w:rsidRPr="00DA4403">
        <w:rPr>
          <w:rFonts w:ascii="Arial" w:hAnsi="Arial"/>
        </w:rPr>
        <w:t>sănătății</w:t>
      </w:r>
      <w:r w:rsidRPr="00DA4403">
        <w:rPr>
          <w:rFonts w:ascii="Arial" w:hAnsi="Arial"/>
        </w:rPr>
        <w:t xml:space="preserve"> </w:t>
      </w:r>
      <w:r w:rsidR="00DA4403" w:rsidRPr="00DA4403">
        <w:rPr>
          <w:rFonts w:ascii="Arial" w:hAnsi="Arial"/>
        </w:rPr>
        <w:t>oamenilor</w:t>
      </w:r>
      <w:r w:rsidRPr="00DA4403">
        <w:rPr>
          <w:rFonts w:ascii="Arial" w:hAnsi="Arial"/>
        </w:rPr>
        <w:t xml:space="preserve"> si </w:t>
      </w:r>
      <w:r w:rsidR="00DA4403" w:rsidRPr="00DA4403">
        <w:rPr>
          <w:rFonts w:ascii="Arial" w:hAnsi="Arial"/>
        </w:rPr>
        <w:t>protecției</w:t>
      </w:r>
      <w:r w:rsidRPr="00DA4403">
        <w:rPr>
          <w:rFonts w:ascii="Arial" w:hAnsi="Arial"/>
        </w:rPr>
        <w:t xml:space="preserve"> mediului’’ si SR 9296/1996.</w:t>
      </w:r>
    </w:p>
    <w:p w14:paraId="0B4FCFF8" w14:textId="77777777" w:rsidR="00B43D51" w:rsidRPr="00DA4403" w:rsidRDefault="00B43D51" w:rsidP="00DA4403">
      <w:pPr>
        <w:spacing w:line="231" w:lineRule="auto"/>
        <w:jc w:val="both"/>
        <w:rPr>
          <w:rFonts w:ascii="Arial" w:hAnsi="Arial"/>
        </w:rPr>
      </w:pPr>
    </w:p>
    <w:p w14:paraId="0631FD40" w14:textId="77777777" w:rsidR="00864023" w:rsidRPr="00DA4403" w:rsidRDefault="00864023" w:rsidP="00DA4403">
      <w:pPr>
        <w:spacing w:line="57" w:lineRule="exact"/>
        <w:jc w:val="both"/>
        <w:rPr>
          <w:rFonts w:ascii="Arial" w:eastAsia="Times New Roman" w:hAnsi="Arial"/>
        </w:rPr>
      </w:pPr>
    </w:p>
    <w:p w14:paraId="46CD2BEF" w14:textId="5E52B667" w:rsidR="00864023" w:rsidRDefault="00864023" w:rsidP="00DA4403">
      <w:pPr>
        <w:spacing w:line="231" w:lineRule="auto"/>
        <w:ind w:right="20"/>
        <w:jc w:val="both"/>
        <w:rPr>
          <w:rFonts w:ascii="Arial" w:hAnsi="Arial"/>
        </w:rPr>
      </w:pPr>
      <w:r w:rsidRPr="00DA4403">
        <w:rPr>
          <w:rFonts w:ascii="Arial" w:hAnsi="Arial"/>
        </w:rPr>
        <w:t xml:space="preserve">Conform </w:t>
      </w:r>
      <w:r w:rsidR="00B43D51">
        <w:rPr>
          <w:rFonts w:ascii="Arial" w:hAnsi="Arial"/>
        </w:rPr>
        <w:t xml:space="preserve">prevederilor </w:t>
      </w:r>
      <w:r w:rsidRPr="00DA4403">
        <w:rPr>
          <w:rFonts w:ascii="Arial" w:hAnsi="Arial"/>
        </w:rPr>
        <w:t xml:space="preserve">Legii </w:t>
      </w:r>
      <w:r w:rsidR="00B43D51">
        <w:rPr>
          <w:rFonts w:ascii="Arial" w:hAnsi="Arial"/>
        </w:rPr>
        <w:t>nr.</w:t>
      </w:r>
      <w:r w:rsidRPr="00DA4403">
        <w:rPr>
          <w:rFonts w:ascii="Arial" w:hAnsi="Arial"/>
        </w:rPr>
        <w:t>458/2002 privind calitatea apei potabile</w:t>
      </w:r>
      <w:r w:rsidR="00B43D51">
        <w:rPr>
          <w:rFonts w:ascii="Arial" w:hAnsi="Arial"/>
        </w:rPr>
        <w:t>,</w:t>
      </w:r>
      <w:r w:rsidRPr="00DA4403">
        <w:rPr>
          <w:rFonts w:ascii="Arial" w:hAnsi="Arial"/>
        </w:rPr>
        <w:t xml:space="preserve"> cu </w:t>
      </w:r>
      <w:r w:rsidR="00DA4403" w:rsidRPr="00DA4403">
        <w:rPr>
          <w:rFonts w:ascii="Arial" w:hAnsi="Arial"/>
        </w:rPr>
        <w:t>completările</w:t>
      </w:r>
      <w:r w:rsidRPr="00DA4403">
        <w:rPr>
          <w:rFonts w:ascii="Arial" w:hAnsi="Arial"/>
        </w:rPr>
        <w:t xml:space="preserve"> si </w:t>
      </w:r>
      <w:r w:rsidR="00DA4403" w:rsidRPr="00DA4403">
        <w:rPr>
          <w:rFonts w:ascii="Arial" w:hAnsi="Arial"/>
        </w:rPr>
        <w:t>modificările</w:t>
      </w:r>
      <w:r w:rsidRPr="00DA4403">
        <w:rPr>
          <w:rFonts w:ascii="Arial" w:hAnsi="Arial"/>
        </w:rPr>
        <w:t xml:space="preserve"> ulterioare, valoare de 0,5 mg/l clor rezidual liber se aplica la </w:t>
      </w:r>
      <w:r w:rsidR="00DA4403" w:rsidRPr="00DA4403">
        <w:rPr>
          <w:rFonts w:ascii="Arial" w:hAnsi="Arial"/>
        </w:rPr>
        <w:t>ieșirea</w:t>
      </w:r>
      <w:r w:rsidRPr="00DA4403">
        <w:rPr>
          <w:rFonts w:ascii="Arial" w:hAnsi="Arial"/>
        </w:rPr>
        <w:t xml:space="preserve"> din </w:t>
      </w:r>
      <w:r w:rsidR="00DA4403" w:rsidRPr="00DA4403">
        <w:rPr>
          <w:rFonts w:ascii="Arial" w:hAnsi="Arial"/>
        </w:rPr>
        <w:t>stația</w:t>
      </w:r>
      <w:r w:rsidRPr="00DA4403">
        <w:rPr>
          <w:rFonts w:ascii="Arial" w:hAnsi="Arial"/>
        </w:rPr>
        <w:t xml:space="preserve"> de tratare, </w:t>
      </w:r>
      <w:r w:rsidR="00DA4403" w:rsidRPr="00DA4403">
        <w:rPr>
          <w:rFonts w:ascii="Arial" w:hAnsi="Arial"/>
        </w:rPr>
        <w:t>funcție</w:t>
      </w:r>
      <w:r w:rsidRPr="00DA4403">
        <w:rPr>
          <w:rFonts w:ascii="Arial" w:hAnsi="Arial"/>
        </w:rPr>
        <w:t xml:space="preserve"> de debit, iar la </w:t>
      </w:r>
      <w:r w:rsidR="00DA4403" w:rsidRPr="00DA4403">
        <w:rPr>
          <w:rFonts w:ascii="Arial" w:hAnsi="Arial"/>
        </w:rPr>
        <w:t>ieșirea</w:t>
      </w:r>
      <w:r w:rsidRPr="00DA4403">
        <w:rPr>
          <w:rFonts w:ascii="Arial" w:hAnsi="Arial"/>
        </w:rPr>
        <w:t xml:space="preserve"> din </w:t>
      </w:r>
      <w:r w:rsidR="00DA4403" w:rsidRPr="00DA4403">
        <w:rPr>
          <w:rFonts w:ascii="Arial" w:hAnsi="Arial"/>
        </w:rPr>
        <w:t>stația</w:t>
      </w:r>
      <w:r w:rsidRPr="00DA4403">
        <w:rPr>
          <w:rFonts w:ascii="Arial" w:hAnsi="Arial"/>
        </w:rPr>
        <w:t xml:space="preserve"> de pompe apa potabila (</w:t>
      </w:r>
      <w:r w:rsidR="00DA4403" w:rsidRPr="00DA4403">
        <w:rPr>
          <w:rFonts w:ascii="Arial" w:hAnsi="Arial"/>
        </w:rPr>
        <w:t>după</w:t>
      </w:r>
      <w:r w:rsidRPr="00DA4403">
        <w:rPr>
          <w:rFonts w:ascii="Arial" w:hAnsi="Arial"/>
        </w:rPr>
        <w:t xml:space="preserve"> rezervorul de apa potabila) se face o </w:t>
      </w:r>
      <w:r w:rsidR="00DA4403" w:rsidRPr="00DA4403">
        <w:rPr>
          <w:rFonts w:ascii="Arial" w:hAnsi="Arial"/>
        </w:rPr>
        <w:t>corecție</w:t>
      </w:r>
      <w:r w:rsidRPr="00DA4403">
        <w:rPr>
          <w:rFonts w:ascii="Arial" w:hAnsi="Arial"/>
        </w:rPr>
        <w:t xml:space="preserve"> a clorului rezidual. La </w:t>
      </w:r>
      <w:r w:rsidR="00DA4403" w:rsidRPr="00DA4403">
        <w:rPr>
          <w:rFonts w:ascii="Arial" w:hAnsi="Arial"/>
        </w:rPr>
        <w:t>capăt</w:t>
      </w:r>
      <w:r w:rsidRPr="00DA4403">
        <w:rPr>
          <w:rFonts w:ascii="Arial" w:hAnsi="Arial"/>
        </w:rPr>
        <w:t xml:space="preserve"> de </w:t>
      </w:r>
      <w:r w:rsidR="00DA4403" w:rsidRPr="00DA4403">
        <w:rPr>
          <w:rFonts w:ascii="Arial" w:hAnsi="Arial"/>
        </w:rPr>
        <w:t>rețea</w:t>
      </w:r>
      <w:r w:rsidRPr="00DA4403">
        <w:rPr>
          <w:rFonts w:ascii="Arial" w:hAnsi="Arial"/>
        </w:rPr>
        <w:t xml:space="preserve">, </w:t>
      </w:r>
      <w:r w:rsidR="00DA4403" w:rsidRPr="00DA4403">
        <w:rPr>
          <w:rFonts w:ascii="Arial" w:hAnsi="Arial"/>
        </w:rPr>
        <w:t>conținutul</w:t>
      </w:r>
      <w:r w:rsidRPr="00DA4403">
        <w:rPr>
          <w:rFonts w:ascii="Arial" w:hAnsi="Arial"/>
        </w:rPr>
        <w:t xml:space="preserve"> minim a clorului rezidual liber va fi de 0,1 mg/l.</w:t>
      </w:r>
    </w:p>
    <w:p w14:paraId="140E77C9" w14:textId="77777777" w:rsidR="00B43D51" w:rsidRPr="00DA4403" w:rsidRDefault="00B43D51" w:rsidP="00DA4403">
      <w:pPr>
        <w:spacing w:line="231" w:lineRule="auto"/>
        <w:ind w:right="20"/>
        <w:jc w:val="both"/>
        <w:rPr>
          <w:rFonts w:ascii="Arial" w:hAnsi="Arial"/>
        </w:rPr>
      </w:pPr>
    </w:p>
    <w:p w14:paraId="481B45B1" w14:textId="77777777" w:rsidR="00864023" w:rsidRPr="00DA4403" w:rsidRDefault="00864023" w:rsidP="00DA4403">
      <w:pPr>
        <w:spacing w:line="54" w:lineRule="exact"/>
        <w:jc w:val="both"/>
        <w:rPr>
          <w:rFonts w:ascii="Arial" w:eastAsia="Times New Roman" w:hAnsi="Arial"/>
        </w:rPr>
      </w:pPr>
    </w:p>
    <w:p w14:paraId="594D7748" w14:textId="35BB0E90" w:rsidR="00864023" w:rsidRPr="00DA4403" w:rsidRDefault="00864023" w:rsidP="00DA4403">
      <w:pPr>
        <w:spacing w:line="218" w:lineRule="auto"/>
        <w:ind w:right="400"/>
        <w:jc w:val="both"/>
        <w:rPr>
          <w:rFonts w:ascii="Arial" w:hAnsi="Arial"/>
        </w:rPr>
      </w:pPr>
      <w:r w:rsidRPr="00DA4403">
        <w:rPr>
          <w:rFonts w:ascii="Arial" w:hAnsi="Arial"/>
        </w:rPr>
        <w:t>Hipocloritul de sodiu ( N</w:t>
      </w:r>
      <w:r w:rsidR="00DA4403">
        <w:rPr>
          <w:rFonts w:ascii="Arial" w:hAnsi="Arial"/>
        </w:rPr>
        <w:t>a</w:t>
      </w:r>
      <w:r w:rsidRPr="00DA4403">
        <w:rPr>
          <w:rFonts w:ascii="Arial" w:hAnsi="Arial"/>
        </w:rPr>
        <w:t xml:space="preserve">OCL) este o </w:t>
      </w:r>
      <w:r w:rsidR="00DA4403" w:rsidRPr="00DA4403">
        <w:rPr>
          <w:rFonts w:ascii="Arial" w:hAnsi="Arial"/>
        </w:rPr>
        <w:t>soluție</w:t>
      </w:r>
      <w:r w:rsidRPr="00DA4403">
        <w:rPr>
          <w:rFonts w:ascii="Arial" w:hAnsi="Arial"/>
        </w:rPr>
        <w:t xml:space="preserve"> chimica utilizata frecvent in </w:t>
      </w:r>
      <w:r w:rsidR="00DA4403" w:rsidRPr="00DA4403">
        <w:rPr>
          <w:rFonts w:ascii="Arial" w:hAnsi="Arial"/>
        </w:rPr>
        <w:t>aplicații</w:t>
      </w:r>
      <w:r w:rsidRPr="00DA4403">
        <w:rPr>
          <w:rFonts w:ascii="Arial" w:hAnsi="Arial"/>
        </w:rPr>
        <w:t xml:space="preserve"> de tratare a apei ca agent oxidant si dezinfectant.</w:t>
      </w:r>
    </w:p>
    <w:p w14:paraId="0BE5F926" w14:textId="77777777" w:rsidR="00864023" w:rsidRPr="00DA4403" w:rsidRDefault="00864023" w:rsidP="00DA4403">
      <w:pPr>
        <w:spacing w:line="53" w:lineRule="exact"/>
        <w:jc w:val="both"/>
        <w:rPr>
          <w:rFonts w:ascii="Arial" w:eastAsia="Times New Roman" w:hAnsi="Arial"/>
        </w:rPr>
      </w:pPr>
    </w:p>
    <w:p w14:paraId="1093E12D" w14:textId="1056410E" w:rsidR="00864023" w:rsidRPr="00DA4403" w:rsidRDefault="00864023" w:rsidP="00DA4403">
      <w:pPr>
        <w:spacing w:line="254" w:lineRule="auto"/>
        <w:ind w:right="120"/>
        <w:jc w:val="both"/>
        <w:rPr>
          <w:rFonts w:ascii="Arial" w:hAnsi="Arial"/>
        </w:rPr>
      </w:pPr>
      <w:r w:rsidRPr="00DA4403">
        <w:rPr>
          <w:rFonts w:ascii="Arial" w:hAnsi="Arial"/>
        </w:rPr>
        <w:lastRenderedPageBreak/>
        <w:t xml:space="preserve">Hipocloritul se introduce in apa prin pompe de dozare, care pot sa efectueze un dozaj constant. Cantitatea dozajului se </w:t>
      </w:r>
      <w:r w:rsidR="00DA4403" w:rsidRPr="00DA4403">
        <w:rPr>
          <w:rFonts w:ascii="Arial" w:hAnsi="Arial"/>
        </w:rPr>
        <w:t>efectuează</w:t>
      </w:r>
      <w:r w:rsidRPr="00DA4403">
        <w:rPr>
          <w:rFonts w:ascii="Arial" w:hAnsi="Arial"/>
        </w:rPr>
        <w:t xml:space="preserve"> pe baza debitului de apa care trece prin </w:t>
      </w:r>
      <w:r w:rsidR="00DA4403" w:rsidRPr="00DA4403">
        <w:rPr>
          <w:rFonts w:ascii="Arial" w:hAnsi="Arial"/>
        </w:rPr>
        <w:t>instalație</w:t>
      </w:r>
      <w:r w:rsidRPr="00DA4403">
        <w:rPr>
          <w:rFonts w:ascii="Arial" w:hAnsi="Arial"/>
        </w:rPr>
        <w:t xml:space="preserve"> sau in </w:t>
      </w:r>
      <w:r w:rsidR="00DA4403" w:rsidRPr="00DA4403">
        <w:rPr>
          <w:rFonts w:ascii="Arial" w:hAnsi="Arial"/>
        </w:rPr>
        <w:t>funcție</w:t>
      </w:r>
      <w:r w:rsidRPr="00DA4403">
        <w:rPr>
          <w:rFonts w:ascii="Arial" w:hAnsi="Arial"/>
        </w:rPr>
        <w:t xml:space="preserve"> de valoarea </w:t>
      </w:r>
      <w:r w:rsidR="00DA4403" w:rsidRPr="00DA4403">
        <w:rPr>
          <w:rFonts w:ascii="Arial" w:hAnsi="Arial"/>
        </w:rPr>
        <w:t>concentrației</w:t>
      </w:r>
      <w:r w:rsidRPr="00DA4403">
        <w:rPr>
          <w:rFonts w:ascii="Arial" w:hAnsi="Arial"/>
        </w:rPr>
        <w:t xml:space="preserve"> de clor rezidual din </w:t>
      </w:r>
      <w:r w:rsidR="00DA4403" w:rsidRPr="00DA4403">
        <w:rPr>
          <w:rFonts w:ascii="Arial" w:hAnsi="Arial"/>
        </w:rPr>
        <w:t>apa. Instalația</w:t>
      </w:r>
      <w:r w:rsidRPr="00DA4403">
        <w:rPr>
          <w:rFonts w:ascii="Arial" w:hAnsi="Arial"/>
        </w:rPr>
        <w:t xml:space="preserve"> este </w:t>
      </w:r>
      <w:r w:rsidR="00DA4403" w:rsidRPr="00DA4403">
        <w:rPr>
          <w:rFonts w:ascii="Arial" w:hAnsi="Arial"/>
        </w:rPr>
        <w:t>prevăzută</w:t>
      </w:r>
      <w:r w:rsidRPr="00DA4403">
        <w:rPr>
          <w:rFonts w:ascii="Arial" w:hAnsi="Arial"/>
        </w:rPr>
        <w:t xml:space="preserve"> cu tablou de </w:t>
      </w:r>
      <w:r w:rsidR="00DA4403" w:rsidRPr="00DA4403">
        <w:rPr>
          <w:rFonts w:ascii="Arial" w:hAnsi="Arial"/>
        </w:rPr>
        <w:t>automatizare. Doza</w:t>
      </w:r>
      <w:r w:rsidRPr="00DA4403">
        <w:rPr>
          <w:rFonts w:ascii="Arial" w:hAnsi="Arial"/>
        </w:rPr>
        <w:t xml:space="preserve"> de clor remanent in </w:t>
      </w:r>
      <w:r w:rsidR="00DA4403" w:rsidRPr="00DA4403">
        <w:rPr>
          <w:rFonts w:ascii="Arial" w:hAnsi="Arial"/>
        </w:rPr>
        <w:t>rețeaua</w:t>
      </w:r>
      <w:r w:rsidRPr="00DA4403">
        <w:rPr>
          <w:rFonts w:ascii="Arial" w:hAnsi="Arial"/>
        </w:rPr>
        <w:t xml:space="preserve"> de </w:t>
      </w:r>
      <w:r w:rsidR="00DA4403" w:rsidRPr="00DA4403">
        <w:rPr>
          <w:rFonts w:ascii="Arial" w:hAnsi="Arial"/>
        </w:rPr>
        <w:t>distribuție</w:t>
      </w:r>
      <w:r w:rsidRPr="00DA4403">
        <w:rPr>
          <w:rFonts w:ascii="Arial" w:hAnsi="Arial"/>
        </w:rPr>
        <w:t xml:space="preserve"> nu trebuie sa </w:t>
      </w:r>
      <w:r w:rsidR="00DA4403" w:rsidRPr="00DA4403">
        <w:rPr>
          <w:rFonts w:ascii="Arial" w:hAnsi="Arial"/>
        </w:rPr>
        <w:t>depășească</w:t>
      </w:r>
      <w:r w:rsidRPr="00DA4403">
        <w:rPr>
          <w:rFonts w:ascii="Arial" w:hAnsi="Arial"/>
        </w:rPr>
        <w:t xml:space="preserve"> 0,25 mg/dm</w:t>
      </w:r>
      <w:r w:rsidRPr="00DA4403">
        <w:rPr>
          <w:rFonts w:ascii="Arial" w:hAnsi="Arial"/>
          <w:vertAlign w:val="superscript"/>
        </w:rPr>
        <w:t>3</w:t>
      </w:r>
      <w:r w:rsidRPr="00DA4403">
        <w:rPr>
          <w:rFonts w:ascii="Arial" w:hAnsi="Arial"/>
        </w:rPr>
        <w:t>, dar nici sa fie sub 0,1 mg/dm</w:t>
      </w:r>
      <w:r w:rsidRPr="00DA4403">
        <w:rPr>
          <w:rFonts w:ascii="Arial" w:hAnsi="Arial"/>
          <w:vertAlign w:val="superscript"/>
        </w:rPr>
        <w:t>3</w:t>
      </w:r>
      <w:r w:rsidRPr="00DA4403">
        <w:rPr>
          <w:rFonts w:ascii="Arial" w:hAnsi="Arial"/>
        </w:rPr>
        <w:t>.</w:t>
      </w:r>
    </w:p>
    <w:p w14:paraId="143241EF" w14:textId="77777777" w:rsidR="00864023" w:rsidRPr="00DA4403" w:rsidRDefault="00864023" w:rsidP="00DA4403">
      <w:pPr>
        <w:spacing w:line="231" w:lineRule="exact"/>
        <w:jc w:val="both"/>
        <w:rPr>
          <w:rFonts w:ascii="Arial" w:eastAsia="Times New Roman" w:hAnsi="Arial"/>
        </w:rPr>
      </w:pPr>
    </w:p>
    <w:p w14:paraId="67182558" w14:textId="365BF5FD" w:rsidR="00864023" w:rsidRPr="00DA4403" w:rsidRDefault="00864023" w:rsidP="00DA4403">
      <w:pPr>
        <w:spacing w:line="261" w:lineRule="auto"/>
        <w:ind w:right="20"/>
        <w:jc w:val="both"/>
        <w:rPr>
          <w:rFonts w:ascii="Arial" w:hAnsi="Arial"/>
        </w:rPr>
      </w:pPr>
      <w:r w:rsidRPr="00DA4403">
        <w:rPr>
          <w:rFonts w:ascii="Arial" w:hAnsi="Arial"/>
        </w:rPr>
        <w:t xml:space="preserve">Componentele </w:t>
      </w:r>
      <w:r w:rsidR="00DA4403" w:rsidRPr="00DA4403">
        <w:rPr>
          <w:rFonts w:ascii="Arial" w:hAnsi="Arial"/>
        </w:rPr>
        <w:t>instalației</w:t>
      </w:r>
      <w:r w:rsidRPr="00DA4403">
        <w:rPr>
          <w:rFonts w:ascii="Arial" w:hAnsi="Arial"/>
        </w:rPr>
        <w:t xml:space="preserve"> de </w:t>
      </w:r>
      <w:r w:rsidR="00DA4403" w:rsidRPr="00DA4403">
        <w:rPr>
          <w:rFonts w:ascii="Arial" w:hAnsi="Arial"/>
        </w:rPr>
        <w:t>dezinfecție</w:t>
      </w:r>
      <w:r w:rsidRPr="00DA4403">
        <w:rPr>
          <w:rFonts w:ascii="Arial" w:hAnsi="Arial"/>
        </w:rPr>
        <w:t xml:space="preserve"> cu hipoclorit de sodiu sunt </w:t>
      </w:r>
      <w:r w:rsidR="00DA4403" w:rsidRPr="00DA4403">
        <w:rPr>
          <w:rFonts w:ascii="Arial" w:hAnsi="Arial"/>
        </w:rPr>
        <w:t>următoarele</w:t>
      </w:r>
      <w:r w:rsidRPr="00DA4403">
        <w:rPr>
          <w:rFonts w:ascii="Arial" w:hAnsi="Arial"/>
        </w:rPr>
        <w:t xml:space="preserve">: pompe dozatoare, recipient stocare a </w:t>
      </w:r>
      <w:r w:rsidR="00DA4403" w:rsidRPr="00DA4403">
        <w:rPr>
          <w:rFonts w:ascii="Arial" w:hAnsi="Arial"/>
        </w:rPr>
        <w:t>soluției</w:t>
      </w:r>
      <w:r w:rsidRPr="00DA4403">
        <w:rPr>
          <w:rFonts w:ascii="Arial" w:hAnsi="Arial"/>
        </w:rPr>
        <w:t xml:space="preserve"> de hipoclorit de sodiu, unitatea de comanda si control al </w:t>
      </w:r>
      <w:r w:rsidR="00DA4403" w:rsidRPr="00DA4403">
        <w:rPr>
          <w:rFonts w:ascii="Arial" w:hAnsi="Arial"/>
        </w:rPr>
        <w:t>dozării</w:t>
      </w:r>
      <w:r w:rsidRPr="00DA4403">
        <w:rPr>
          <w:rFonts w:ascii="Arial" w:hAnsi="Arial"/>
        </w:rPr>
        <w:t xml:space="preserve"> hipoclorit de sodiu, celula de </w:t>
      </w:r>
      <w:r w:rsidR="00DA4403" w:rsidRPr="00DA4403">
        <w:rPr>
          <w:rFonts w:ascii="Arial" w:hAnsi="Arial"/>
        </w:rPr>
        <w:t>măsurare</w:t>
      </w:r>
      <w:r w:rsidRPr="00DA4403">
        <w:rPr>
          <w:rFonts w:ascii="Arial" w:hAnsi="Arial"/>
        </w:rPr>
        <w:t xml:space="preserve"> clor rezidual liber, debitmetru cu </w:t>
      </w:r>
      <w:r w:rsidR="00DA4403" w:rsidRPr="00DA4403">
        <w:rPr>
          <w:rFonts w:ascii="Arial" w:hAnsi="Arial"/>
        </w:rPr>
        <w:t>transmițător</w:t>
      </w:r>
      <w:r w:rsidRPr="00DA4403">
        <w:rPr>
          <w:rFonts w:ascii="Arial" w:hAnsi="Arial"/>
        </w:rPr>
        <w:t xml:space="preserve"> de impulsuri, circuite de </w:t>
      </w:r>
      <w:r w:rsidR="00DA4403" w:rsidRPr="00DA4403">
        <w:rPr>
          <w:rFonts w:ascii="Arial" w:hAnsi="Arial"/>
        </w:rPr>
        <w:t>legătura</w:t>
      </w:r>
      <w:r w:rsidRPr="00DA4403">
        <w:rPr>
          <w:rFonts w:ascii="Arial" w:hAnsi="Arial"/>
        </w:rPr>
        <w:t xml:space="preserve"> intre echipamentele </w:t>
      </w:r>
      <w:r w:rsidR="00DA4403" w:rsidRPr="00DA4403">
        <w:rPr>
          <w:rFonts w:ascii="Arial" w:hAnsi="Arial"/>
        </w:rPr>
        <w:t>instalației</w:t>
      </w:r>
      <w:r w:rsidRPr="00DA4403">
        <w:rPr>
          <w:rFonts w:ascii="Arial" w:hAnsi="Arial"/>
        </w:rPr>
        <w:t>.</w:t>
      </w:r>
    </w:p>
    <w:p w14:paraId="245D91AA" w14:textId="77777777" w:rsidR="00864023" w:rsidRPr="00DA4403" w:rsidRDefault="00864023" w:rsidP="00DA4403">
      <w:pPr>
        <w:spacing w:line="274" w:lineRule="exact"/>
        <w:jc w:val="both"/>
        <w:rPr>
          <w:rFonts w:ascii="Arial" w:eastAsia="Times New Roman" w:hAnsi="Arial"/>
        </w:rPr>
      </w:pPr>
    </w:p>
    <w:p w14:paraId="34A9E16D" w14:textId="2D68F07B" w:rsidR="00864023" w:rsidRPr="00DA4403" w:rsidRDefault="00864023" w:rsidP="00DA4403">
      <w:pPr>
        <w:spacing w:line="254" w:lineRule="auto"/>
        <w:ind w:right="280"/>
        <w:jc w:val="both"/>
        <w:rPr>
          <w:rFonts w:ascii="Arial" w:hAnsi="Arial"/>
        </w:rPr>
      </w:pPr>
      <w:r w:rsidRPr="00DA4403">
        <w:rPr>
          <w:rFonts w:ascii="Arial" w:hAnsi="Arial"/>
        </w:rPr>
        <w:t xml:space="preserve">Echipamentele </w:t>
      </w:r>
      <w:r w:rsidR="00DA4403" w:rsidRPr="00DA4403">
        <w:rPr>
          <w:rFonts w:ascii="Arial" w:hAnsi="Arial"/>
        </w:rPr>
        <w:t>instalației</w:t>
      </w:r>
      <w:r w:rsidRPr="00DA4403">
        <w:rPr>
          <w:rFonts w:ascii="Arial" w:hAnsi="Arial"/>
        </w:rPr>
        <w:t xml:space="preserve"> de </w:t>
      </w:r>
      <w:r w:rsidR="00DA4403" w:rsidRPr="00DA4403">
        <w:rPr>
          <w:rFonts w:ascii="Arial" w:hAnsi="Arial"/>
        </w:rPr>
        <w:t>dezinfecție</w:t>
      </w:r>
      <w:r w:rsidRPr="00DA4403">
        <w:rPr>
          <w:rFonts w:ascii="Arial" w:hAnsi="Arial"/>
        </w:rPr>
        <w:t xml:space="preserve"> cu NaOCl sunt amplasate </w:t>
      </w:r>
      <w:r w:rsidR="00CE1CBD" w:rsidRPr="00DA4403">
        <w:rPr>
          <w:rFonts w:ascii="Arial" w:hAnsi="Arial"/>
        </w:rPr>
        <w:t>intra</w:t>
      </w:r>
      <w:r w:rsidRPr="00DA4403">
        <w:rPr>
          <w:rFonts w:ascii="Arial" w:hAnsi="Arial"/>
        </w:rPr>
        <w:t xml:space="preserve">-un container tehnologic dimensiunile Lxlxh= 3x 2,4x 2,4 m </w:t>
      </w:r>
      <w:r w:rsidR="00DA4403" w:rsidRPr="00DA4403">
        <w:rPr>
          <w:rFonts w:ascii="Arial" w:hAnsi="Arial"/>
        </w:rPr>
        <w:t>prevăzut</w:t>
      </w:r>
      <w:r w:rsidRPr="00DA4403">
        <w:rPr>
          <w:rFonts w:ascii="Arial" w:hAnsi="Arial"/>
        </w:rPr>
        <w:t xml:space="preserve"> cu toate </w:t>
      </w:r>
      <w:r w:rsidR="00DA4403" w:rsidRPr="00DA4403">
        <w:rPr>
          <w:rFonts w:ascii="Arial" w:hAnsi="Arial"/>
        </w:rPr>
        <w:t>dotările</w:t>
      </w:r>
      <w:r w:rsidRPr="00DA4403">
        <w:rPr>
          <w:rFonts w:ascii="Arial" w:hAnsi="Arial"/>
        </w:rPr>
        <w:t xml:space="preserve"> necesare din punct de vedere sanitar, electric, </w:t>
      </w:r>
      <w:r w:rsidR="00DA4403" w:rsidRPr="00DA4403">
        <w:rPr>
          <w:rFonts w:ascii="Arial" w:hAnsi="Arial"/>
        </w:rPr>
        <w:t>încălzire</w:t>
      </w:r>
      <w:r w:rsidRPr="00DA4403">
        <w:rPr>
          <w:rFonts w:ascii="Arial" w:hAnsi="Arial"/>
        </w:rPr>
        <w:t xml:space="preserve">, </w:t>
      </w:r>
      <w:r w:rsidR="00DA4403" w:rsidRPr="00DA4403">
        <w:rPr>
          <w:rFonts w:ascii="Arial" w:hAnsi="Arial"/>
        </w:rPr>
        <w:t>ventilație</w:t>
      </w:r>
      <w:r w:rsidRPr="00DA4403">
        <w:rPr>
          <w:rFonts w:ascii="Arial" w:hAnsi="Arial"/>
        </w:rPr>
        <w:t>/climatizare.</w:t>
      </w:r>
    </w:p>
    <w:p w14:paraId="7439F50D" w14:textId="77777777" w:rsidR="00864023" w:rsidRPr="00DA4403" w:rsidRDefault="00864023" w:rsidP="00DA4403">
      <w:pPr>
        <w:spacing w:line="20" w:lineRule="exact"/>
        <w:jc w:val="both"/>
        <w:rPr>
          <w:rFonts w:ascii="Arial" w:eastAsia="Times New Roman" w:hAnsi="Arial"/>
        </w:rPr>
      </w:pPr>
    </w:p>
    <w:p w14:paraId="6E7AE77C" w14:textId="77777777" w:rsidR="00864023" w:rsidRPr="00DA4403" w:rsidRDefault="00864023" w:rsidP="00DA4403">
      <w:pPr>
        <w:spacing w:line="200" w:lineRule="exact"/>
        <w:jc w:val="both"/>
        <w:rPr>
          <w:rFonts w:ascii="Arial" w:eastAsia="Times New Roman" w:hAnsi="Arial"/>
        </w:rPr>
      </w:pPr>
    </w:p>
    <w:p w14:paraId="7C0F724F" w14:textId="77777777" w:rsidR="00864023" w:rsidRPr="00DA4403" w:rsidRDefault="00864023" w:rsidP="00DA4403">
      <w:pPr>
        <w:spacing w:line="237" w:lineRule="exact"/>
        <w:jc w:val="both"/>
        <w:rPr>
          <w:rFonts w:ascii="Arial" w:eastAsia="Times New Roman" w:hAnsi="Arial"/>
        </w:rPr>
      </w:pPr>
    </w:p>
    <w:p w14:paraId="77A1410C" w14:textId="76ADEABD" w:rsidR="00864023" w:rsidRPr="00652BF2" w:rsidRDefault="00864023">
      <w:pPr>
        <w:pStyle w:val="ListParagraph"/>
        <w:numPr>
          <w:ilvl w:val="0"/>
          <w:numId w:val="66"/>
        </w:numPr>
        <w:spacing w:line="0" w:lineRule="atLeast"/>
        <w:jc w:val="both"/>
        <w:rPr>
          <w:rFonts w:ascii="Arial" w:hAnsi="Arial"/>
          <w:b/>
        </w:rPr>
      </w:pPr>
      <w:r w:rsidRPr="00652BF2">
        <w:rPr>
          <w:rFonts w:ascii="Arial" w:hAnsi="Arial"/>
          <w:b/>
        </w:rPr>
        <w:t xml:space="preserve">Rezervoare de </w:t>
      </w:r>
      <w:r w:rsidR="00DA4403" w:rsidRPr="00652BF2">
        <w:rPr>
          <w:rFonts w:ascii="Arial" w:hAnsi="Arial"/>
          <w:b/>
        </w:rPr>
        <w:t>înmagazinare</w:t>
      </w:r>
      <w:r w:rsidRPr="00652BF2">
        <w:rPr>
          <w:rFonts w:ascii="Arial" w:hAnsi="Arial"/>
          <w:b/>
        </w:rPr>
        <w:t xml:space="preserve"> apa potabila</w:t>
      </w:r>
    </w:p>
    <w:p w14:paraId="6E4EE247" w14:textId="77777777" w:rsidR="00864023" w:rsidRPr="00DA4403" w:rsidRDefault="00864023" w:rsidP="00DA4403">
      <w:pPr>
        <w:spacing w:line="253" w:lineRule="exact"/>
        <w:jc w:val="both"/>
        <w:rPr>
          <w:rFonts w:ascii="Arial" w:eastAsia="Times New Roman" w:hAnsi="Arial"/>
        </w:rPr>
      </w:pPr>
    </w:p>
    <w:p w14:paraId="634BB381" w14:textId="0FEA0230" w:rsidR="00864023" w:rsidRPr="00DA4403" w:rsidRDefault="00864023" w:rsidP="00DA4403">
      <w:pPr>
        <w:spacing w:line="236" w:lineRule="auto"/>
        <w:ind w:right="500"/>
        <w:jc w:val="both"/>
        <w:rPr>
          <w:rFonts w:ascii="Arial" w:hAnsi="Arial"/>
        </w:rPr>
      </w:pPr>
      <w:r w:rsidRPr="00DA4403">
        <w:rPr>
          <w:rFonts w:ascii="Arial" w:hAnsi="Arial"/>
        </w:rPr>
        <w:t xml:space="preserve">Pentru </w:t>
      </w:r>
      <w:r w:rsidR="00DA4403" w:rsidRPr="00DA4403">
        <w:rPr>
          <w:rFonts w:ascii="Arial" w:hAnsi="Arial"/>
        </w:rPr>
        <w:t>înmagazinarea</w:t>
      </w:r>
      <w:r w:rsidRPr="00DA4403">
        <w:rPr>
          <w:rFonts w:ascii="Arial" w:hAnsi="Arial"/>
        </w:rPr>
        <w:t xml:space="preserve"> apei potabile necesare consumului s-a optat pentru 2 rezervoare c</w:t>
      </w:r>
      <w:r w:rsidR="00B43D51">
        <w:rPr>
          <w:rFonts w:ascii="Arial" w:hAnsi="Arial"/>
        </w:rPr>
        <w:t>u</w:t>
      </w:r>
      <w:r w:rsidRPr="00DA4403">
        <w:rPr>
          <w:rFonts w:ascii="Arial" w:hAnsi="Arial"/>
        </w:rPr>
        <w:t xml:space="preserve"> un volum total util de V=2x2= 4 mc.</w:t>
      </w:r>
    </w:p>
    <w:p w14:paraId="6A32437D" w14:textId="77777777" w:rsidR="00864023" w:rsidRPr="00DA4403" w:rsidRDefault="00864023" w:rsidP="00DA4403">
      <w:pPr>
        <w:spacing w:line="300" w:lineRule="exact"/>
        <w:jc w:val="both"/>
        <w:rPr>
          <w:rFonts w:ascii="Arial" w:eastAsia="Times New Roman" w:hAnsi="Arial"/>
        </w:rPr>
      </w:pPr>
    </w:p>
    <w:p w14:paraId="2553F445" w14:textId="1F629B8B" w:rsidR="00864023" w:rsidRPr="00DA4403" w:rsidRDefault="00864023" w:rsidP="00DA4403">
      <w:pPr>
        <w:spacing w:line="235" w:lineRule="auto"/>
        <w:ind w:right="-1"/>
        <w:jc w:val="both"/>
        <w:rPr>
          <w:rFonts w:ascii="Arial" w:hAnsi="Arial"/>
        </w:rPr>
      </w:pPr>
      <w:r w:rsidRPr="00DA4403">
        <w:rPr>
          <w:rFonts w:ascii="Arial" w:hAnsi="Arial"/>
        </w:rPr>
        <w:t>Rezervoarele sunt din material compozit , special pentru apa potabil</w:t>
      </w:r>
      <w:r w:rsidR="00DA4403">
        <w:rPr>
          <w:rFonts w:ascii="Arial" w:hAnsi="Arial"/>
        </w:rPr>
        <w:t>a</w:t>
      </w:r>
      <w:r w:rsidR="00B43D51">
        <w:rPr>
          <w:rFonts w:ascii="Arial" w:hAnsi="Arial"/>
        </w:rPr>
        <w:t>,</w:t>
      </w:r>
      <w:r w:rsidR="00DA4403">
        <w:rPr>
          <w:rFonts w:ascii="Arial" w:hAnsi="Arial"/>
        </w:rPr>
        <w:t xml:space="preserve"> </w:t>
      </w:r>
      <w:r w:rsidRPr="00DA4403">
        <w:rPr>
          <w:rFonts w:ascii="Arial" w:hAnsi="Arial"/>
        </w:rPr>
        <w:t xml:space="preserve">si sunt amplasate pe o </w:t>
      </w:r>
      <w:r w:rsidR="00DA4403" w:rsidRPr="00DA4403">
        <w:rPr>
          <w:rFonts w:ascii="Arial" w:hAnsi="Arial"/>
        </w:rPr>
        <w:t>fundație</w:t>
      </w:r>
      <w:r w:rsidRPr="00DA4403">
        <w:rPr>
          <w:rFonts w:ascii="Arial" w:hAnsi="Arial"/>
        </w:rPr>
        <w:t xml:space="preserve"> de beton in incinta containerului care </w:t>
      </w:r>
      <w:r w:rsidR="00DA4403" w:rsidRPr="00DA4403">
        <w:rPr>
          <w:rFonts w:ascii="Arial" w:hAnsi="Arial"/>
        </w:rPr>
        <w:t>adăpostește</w:t>
      </w:r>
      <w:r w:rsidRPr="00DA4403">
        <w:rPr>
          <w:rFonts w:ascii="Arial" w:hAnsi="Arial"/>
        </w:rPr>
        <w:t xml:space="preserve"> si </w:t>
      </w:r>
      <w:r w:rsidR="00DA4403" w:rsidRPr="00DA4403">
        <w:rPr>
          <w:rFonts w:ascii="Arial" w:hAnsi="Arial"/>
        </w:rPr>
        <w:t>stația</w:t>
      </w:r>
      <w:r w:rsidRPr="00DA4403">
        <w:rPr>
          <w:rFonts w:ascii="Arial" w:hAnsi="Arial"/>
        </w:rPr>
        <w:t xml:space="preserve"> de pompe.</w:t>
      </w:r>
    </w:p>
    <w:p w14:paraId="20CEB716" w14:textId="77777777" w:rsidR="00864023" w:rsidRPr="00DA4403" w:rsidRDefault="00864023" w:rsidP="00DA4403">
      <w:pPr>
        <w:spacing w:line="247" w:lineRule="exact"/>
        <w:jc w:val="both"/>
        <w:rPr>
          <w:rFonts w:ascii="Arial" w:eastAsia="Times New Roman" w:hAnsi="Arial"/>
        </w:rPr>
      </w:pPr>
    </w:p>
    <w:p w14:paraId="4B1FF36E" w14:textId="0884BD93" w:rsidR="00864023" w:rsidRPr="00DA4403" w:rsidRDefault="00864023" w:rsidP="00DA4403">
      <w:pPr>
        <w:spacing w:line="0" w:lineRule="atLeast"/>
        <w:jc w:val="both"/>
        <w:rPr>
          <w:rFonts w:ascii="Arial" w:hAnsi="Arial"/>
        </w:rPr>
      </w:pPr>
      <w:r w:rsidRPr="00DA4403">
        <w:rPr>
          <w:rFonts w:ascii="Arial" w:hAnsi="Arial"/>
        </w:rPr>
        <w:t xml:space="preserve">Rezervoarele sunt </w:t>
      </w:r>
      <w:r w:rsidR="00DA4403" w:rsidRPr="00DA4403">
        <w:rPr>
          <w:rFonts w:ascii="Arial" w:hAnsi="Arial"/>
        </w:rPr>
        <w:t>prevăzute</w:t>
      </w:r>
      <w:r w:rsidRPr="00DA4403">
        <w:rPr>
          <w:rFonts w:ascii="Arial" w:hAnsi="Arial"/>
        </w:rPr>
        <w:t xml:space="preserve"> cu racorduri pentru intrare/</w:t>
      </w:r>
      <w:r w:rsidR="00DA4403" w:rsidRPr="00DA4403">
        <w:rPr>
          <w:rFonts w:ascii="Arial" w:hAnsi="Arial"/>
        </w:rPr>
        <w:t>ieșire</w:t>
      </w:r>
      <w:r w:rsidRPr="00DA4403">
        <w:rPr>
          <w:rFonts w:ascii="Arial" w:hAnsi="Arial"/>
        </w:rPr>
        <w:t xml:space="preserve"> apa, preaplin, aerisire, golire.</w:t>
      </w:r>
    </w:p>
    <w:p w14:paraId="23CAA33F" w14:textId="77777777" w:rsidR="00864023" w:rsidRPr="00DA4403" w:rsidRDefault="00864023" w:rsidP="00DA4403">
      <w:pPr>
        <w:spacing w:line="301" w:lineRule="exact"/>
        <w:jc w:val="both"/>
        <w:rPr>
          <w:rFonts w:ascii="Arial" w:eastAsia="Times New Roman" w:hAnsi="Arial"/>
        </w:rPr>
      </w:pPr>
    </w:p>
    <w:p w14:paraId="42B6649C" w14:textId="508B8BAF" w:rsidR="00864023" w:rsidRPr="00652BF2" w:rsidRDefault="00DA4403">
      <w:pPr>
        <w:pStyle w:val="ListParagraph"/>
        <w:numPr>
          <w:ilvl w:val="0"/>
          <w:numId w:val="66"/>
        </w:numPr>
        <w:spacing w:line="0" w:lineRule="atLeast"/>
        <w:jc w:val="both"/>
        <w:rPr>
          <w:rFonts w:ascii="Arial" w:hAnsi="Arial"/>
          <w:b/>
        </w:rPr>
      </w:pPr>
      <w:r w:rsidRPr="00652BF2">
        <w:rPr>
          <w:rFonts w:ascii="Arial" w:hAnsi="Arial"/>
          <w:b/>
        </w:rPr>
        <w:t>Stația</w:t>
      </w:r>
      <w:r w:rsidR="00864023" w:rsidRPr="00652BF2">
        <w:rPr>
          <w:rFonts w:ascii="Arial" w:hAnsi="Arial"/>
          <w:b/>
        </w:rPr>
        <w:t xml:space="preserve"> de pompe apa potabila</w:t>
      </w:r>
      <w:bookmarkStart w:id="25" w:name="page23"/>
      <w:bookmarkEnd w:id="25"/>
    </w:p>
    <w:p w14:paraId="6A3E8C1C" w14:textId="77777777" w:rsidR="00864023" w:rsidRPr="00DA4403" w:rsidRDefault="00864023" w:rsidP="00DA4403">
      <w:pPr>
        <w:spacing w:line="350" w:lineRule="exact"/>
        <w:jc w:val="both"/>
        <w:rPr>
          <w:rFonts w:ascii="Arial" w:eastAsia="Times New Roman" w:hAnsi="Arial"/>
        </w:rPr>
      </w:pPr>
    </w:p>
    <w:p w14:paraId="7C920D66" w14:textId="7C48CD23" w:rsidR="00864023" w:rsidRPr="00DA4403" w:rsidRDefault="00864023" w:rsidP="00DA4403">
      <w:pPr>
        <w:tabs>
          <w:tab w:val="left" w:pos="0"/>
        </w:tabs>
        <w:spacing w:line="254" w:lineRule="auto"/>
        <w:ind w:right="141"/>
        <w:jc w:val="both"/>
        <w:rPr>
          <w:rFonts w:ascii="Arial" w:hAnsi="Arial"/>
          <w:color w:val="191919"/>
        </w:rPr>
      </w:pPr>
      <w:r w:rsidRPr="00DA4403">
        <w:rPr>
          <w:rFonts w:ascii="Arial" w:hAnsi="Arial"/>
          <w:color w:val="191919"/>
        </w:rPr>
        <w:t xml:space="preserve">Asigurarea in permanenta a parametrilor necesari </w:t>
      </w:r>
      <w:r w:rsidR="00DA4403" w:rsidRPr="00DA4403">
        <w:rPr>
          <w:rFonts w:ascii="Arial" w:hAnsi="Arial"/>
          <w:color w:val="191919"/>
        </w:rPr>
        <w:t>funcționarii</w:t>
      </w:r>
      <w:r w:rsidRPr="00DA4403">
        <w:rPr>
          <w:rFonts w:ascii="Arial" w:hAnsi="Arial"/>
          <w:color w:val="191919"/>
        </w:rPr>
        <w:t xml:space="preserve"> </w:t>
      </w:r>
      <w:r w:rsidR="00DA4403" w:rsidRPr="00DA4403">
        <w:rPr>
          <w:rFonts w:ascii="Arial" w:hAnsi="Arial"/>
          <w:color w:val="191919"/>
        </w:rPr>
        <w:t>instalațiilor</w:t>
      </w:r>
      <w:r w:rsidRPr="00DA4403">
        <w:rPr>
          <w:rFonts w:ascii="Arial" w:hAnsi="Arial"/>
          <w:color w:val="191919"/>
        </w:rPr>
        <w:t xml:space="preserve"> interioare de apa se va realiza cu un grup de pompare complet echipat cu 2 pompe ( 1 activa + 1 rezerva) cu </w:t>
      </w:r>
      <w:r w:rsidR="00DA4403" w:rsidRPr="00DA4403">
        <w:rPr>
          <w:rFonts w:ascii="Arial" w:hAnsi="Arial"/>
          <w:color w:val="191919"/>
        </w:rPr>
        <w:t>turație</w:t>
      </w:r>
      <w:r w:rsidRPr="00DA4403">
        <w:rPr>
          <w:rFonts w:ascii="Arial" w:hAnsi="Arial"/>
          <w:color w:val="191919"/>
        </w:rPr>
        <w:t xml:space="preserve"> variabila si un recipient de hidrofor cu </w:t>
      </w:r>
      <w:r w:rsidR="00DA4403" w:rsidRPr="00DA4403">
        <w:rPr>
          <w:rFonts w:ascii="Arial" w:hAnsi="Arial"/>
          <w:color w:val="191919"/>
        </w:rPr>
        <w:t>membrana</w:t>
      </w:r>
      <w:r w:rsidRPr="00DA4403">
        <w:rPr>
          <w:rFonts w:ascii="Arial" w:hAnsi="Arial"/>
          <w:color w:val="191919"/>
        </w:rPr>
        <w:t xml:space="preserve"> cu V= 200 l.</w:t>
      </w:r>
    </w:p>
    <w:p w14:paraId="0A18EC3B" w14:textId="77777777" w:rsidR="00864023" w:rsidRPr="00DA4403" w:rsidRDefault="00864023" w:rsidP="00DA4403">
      <w:pPr>
        <w:spacing w:line="229" w:lineRule="exact"/>
        <w:jc w:val="both"/>
        <w:rPr>
          <w:rFonts w:ascii="Arial" w:eastAsia="Times New Roman" w:hAnsi="Arial"/>
        </w:rPr>
      </w:pPr>
    </w:p>
    <w:p w14:paraId="792B55BE" w14:textId="77777777" w:rsidR="00864023" w:rsidRPr="00DA4403" w:rsidRDefault="00864023" w:rsidP="00DA4403">
      <w:pPr>
        <w:spacing w:line="0" w:lineRule="atLeast"/>
        <w:jc w:val="both"/>
        <w:rPr>
          <w:rFonts w:ascii="Arial" w:hAnsi="Arial"/>
          <w:color w:val="191919"/>
        </w:rPr>
      </w:pPr>
      <w:r w:rsidRPr="00DA4403">
        <w:rPr>
          <w:rFonts w:ascii="Arial" w:hAnsi="Arial"/>
          <w:color w:val="191919"/>
        </w:rPr>
        <w:t>Caracteristicile grupului de pompare apa potabila sunt:</w:t>
      </w:r>
    </w:p>
    <w:p w14:paraId="0E8550B7" w14:textId="77777777" w:rsidR="00864023" w:rsidRPr="00DA4403" w:rsidRDefault="00864023" w:rsidP="00DA4403">
      <w:pPr>
        <w:spacing w:line="242" w:lineRule="exact"/>
        <w:jc w:val="both"/>
        <w:rPr>
          <w:rFonts w:ascii="Arial" w:eastAsia="Times New Roman" w:hAnsi="Arial"/>
        </w:rPr>
      </w:pPr>
    </w:p>
    <w:p w14:paraId="6E7CAE4C" w14:textId="08EEAA77" w:rsidR="00864023" w:rsidRPr="008639B3" w:rsidRDefault="00864023">
      <w:pPr>
        <w:pStyle w:val="ListParagraph"/>
        <w:numPr>
          <w:ilvl w:val="0"/>
          <w:numId w:val="94"/>
        </w:numPr>
        <w:tabs>
          <w:tab w:val="left" w:pos="1060"/>
        </w:tabs>
        <w:spacing w:line="0" w:lineRule="atLeast"/>
        <w:jc w:val="both"/>
        <w:rPr>
          <w:rFonts w:ascii="Arial" w:hAnsi="Arial"/>
          <w:color w:val="191919"/>
        </w:rPr>
      </w:pPr>
      <w:r w:rsidRPr="008639B3">
        <w:rPr>
          <w:rFonts w:ascii="Arial" w:hAnsi="Arial"/>
          <w:color w:val="191919"/>
        </w:rPr>
        <w:t>debitul pompei: Q = 2 l/s;</w:t>
      </w:r>
    </w:p>
    <w:p w14:paraId="403784FB" w14:textId="6D9D8315" w:rsidR="00864023" w:rsidRPr="00DA4403" w:rsidRDefault="00864023" w:rsidP="00066B20">
      <w:pPr>
        <w:numPr>
          <w:ilvl w:val="0"/>
          <w:numId w:val="15"/>
        </w:numPr>
        <w:tabs>
          <w:tab w:val="left" w:pos="1060"/>
        </w:tabs>
        <w:spacing w:line="0" w:lineRule="atLeast"/>
        <w:ind w:left="1060" w:hanging="352"/>
        <w:jc w:val="both"/>
        <w:rPr>
          <w:rFonts w:ascii="Arial" w:hAnsi="Arial"/>
          <w:color w:val="191919"/>
        </w:rPr>
      </w:pPr>
      <w:r w:rsidRPr="00DA4403">
        <w:rPr>
          <w:rFonts w:ascii="Arial" w:hAnsi="Arial"/>
          <w:color w:val="191919"/>
        </w:rPr>
        <w:t xml:space="preserve">presiunea de </w:t>
      </w:r>
      <w:r w:rsidR="00DA4403" w:rsidRPr="00DA4403">
        <w:rPr>
          <w:rFonts w:ascii="Arial" w:hAnsi="Arial"/>
          <w:color w:val="191919"/>
        </w:rPr>
        <w:t>funcționare</w:t>
      </w:r>
      <w:r w:rsidRPr="00DA4403">
        <w:rPr>
          <w:rFonts w:ascii="Arial" w:hAnsi="Arial"/>
          <w:color w:val="191919"/>
        </w:rPr>
        <w:t>: P = 4 bar.</w:t>
      </w:r>
    </w:p>
    <w:p w14:paraId="2CF57643" w14:textId="77777777" w:rsidR="00864023" w:rsidRPr="00DA4403" w:rsidRDefault="00864023" w:rsidP="00DA4403">
      <w:pPr>
        <w:spacing w:line="298" w:lineRule="exact"/>
        <w:jc w:val="both"/>
        <w:rPr>
          <w:rFonts w:ascii="Arial" w:eastAsia="Times New Roman" w:hAnsi="Arial"/>
        </w:rPr>
      </w:pPr>
    </w:p>
    <w:p w14:paraId="5FC6C373" w14:textId="57B28620"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Grupul de pompare este compus din </w:t>
      </w:r>
      <w:r w:rsidR="00DA4403" w:rsidRPr="00DA4403">
        <w:rPr>
          <w:rFonts w:ascii="Arial" w:hAnsi="Arial"/>
          <w:color w:val="191919"/>
        </w:rPr>
        <w:t>sașiu</w:t>
      </w:r>
      <w:r w:rsidRPr="00DA4403">
        <w:rPr>
          <w:rFonts w:ascii="Arial" w:hAnsi="Arial"/>
          <w:color w:val="191919"/>
        </w:rPr>
        <w:t xml:space="preserve"> metalic pe care se va monta pompa activa si cea de rezerva, colectorul de </w:t>
      </w:r>
      <w:r w:rsidR="00DA4403" w:rsidRPr="00DA4403">
        <w:rPr>
          <w:rFonts w:ascii="Arial" w:hAnsi="Arial"/>
          <w:color w:val="191919"/>
        </w:rPr>
        <w:t>aspirație</w:t>
      </w:r>
      <w:r w:rsidRPr="00DA4403">
        <w:rPr>
          <w:rFonts w:ascii="Arial" w:hAnsi="Arial"/>
          <w:color w:val="191919"/>
        </w:rPr>
        <w:t xml:space="preserve"> si de refulare cu robinete de </w:t>
      </w:r>
      <w:r w:rsidR="00DA4403" w:rsidRPr="00DA4403">
        <w:rPr>
          <w:rFonts w:ascii="Arial" w:hAnsi="Arial"/>
          <w:color w:val="191919"/>
        </w:rPr>
        <w:t>închidere</w:t>
      </w:r>
      <w:r w:rsidRPr="00DA4403">
        <w:rPr>
          <w:rFonts w:ascii="Arial" w:hAnsi="Arial"/>
          <w:color w:val="191919"/>
        </w:rPr>
        <w:t xml:space="preserve">, de </w:t>
      </w:r>
      <w:r w:rsidR="00DA4403" w:rsidRPr="00DA4403">
        <w:rPr>
          <w:rFonts w:ascii="Arial" w:hAnsi="Arial"/>
          <w:color w:val="191919"/>
        </w:rPr>
        <w:t>reținere</w:t>
      </w:r>
      <w:r w:rsidRPr="00DA4403">
        <w:rPr>
          <w:rFonts w:ascii="Arial" w:hAnsi="Arial"/>
          <w:color w:val="191919"/>
        </w:rPr>
        <w:t>, manometre, senzor presiune, tablou electric de comanda si control.</w:t>
      </w:r>
    </w:p>
    <w:p w14:paraId="67450E2F" w14:textId="77777777" w:rsidR="00864023" w:rsidRPr="00DA4403" w:rsidRDefault="00864023" w:rsidP="00DA4403">
      <w:pPr>
        <w:spacing w:line="254" w:lineRule="auto"/>
        <w:ind w:right="-1"/>
        <w:jc w:val="both"/>
        <w:rPr>
          <w:rFonts w:ascii="Arial" w:hAnsi="Arial"/>
          <w:color w:val="191919"/>
        </w:rPr>
      </w:pPr>
    </w:p>
    <w:p w14:paraId="5F3E0121" w14:textId="330082BF" w:rsidR="00864023" w:rsidRPr="00DA4403" w:rsidRDefault="00DA4403" w:rsidP="00DA4403">
      <w:pPr>
        <w:spacing w:line="254" w:lineRule="auto"/>
        <w:ind w:right="-1"/>
        <w:jc w:val="both"/>
        <w:rPr>
          <w:rFonts w:ascii="Arial" w:hAnsi="Arial"/>
          <w:color w:val="191919"/>
        </w:rPr>
      </w:pPr>
      <w:r w:rsidRPr="00DA4403">
        <w:rPr>
          <w:rFonts w:ascii="Arial" w:hAnsi="Arial"/>
          <w:color w:val="191919"/>
        </w:rPr>
        <w:t>Funcționarea</w:t>
      </w:r>
      <w:r w:rsidR="00864023" w:rsidRPr="00DA4403">
        <w:rPr>
          <w:rFonts w:ascii="Arial" w:hAnsi="Arial"/>
          <w:color w:val="191919"/>
        </w:rPr>
        <w:t xml:space="preserve"> pompelor(pornire/oprire) se va face automat, </w:t>
      </w:r>
      <w:r w:rsidRPr="00DA4403">
        <w:rPr>
          <w:rFonts w:ascii="Arial" w:hAnsi="Arial"/>
          <w:color w:val="191919"/>
        </w:rPr>
        <w:t>funcție</w:t>
      </w:r>
      <w:r w:rsidR="00864023" w:rsidRPr="00DA4403">
        <w:rPr>
          <w:rFonts w:ascii="Arial" w:hAnsi="Arial"/>
          <w:color w:val="191919"/>
        </w:rPr>
        <w:t xml:space="preserve"> de presiunea din </w:t>
      </w:r>
      <w:r w:rsidRPr="00DA4403">
        <w:rPr>
          <w:rFonts w:ascii="Arial" w:hAnsi="Arial"/>
          <w:color w:val="191919"/>
        </w:rPr>
        <w:t>rețea</w:t>
      </w:r>
      <w:r w:rsidR="00864023" w:rsidRPr="00DA4403">
        <w:rPr>
          <w:rFonts w:ascii="Arial" w:hAnsi="Arial"/>
          <w:color w:val="191919"/>
        </w:rPr>
        <w:t>. In cazul lipsei apei din rezervor, pompele se vor opri automat.</w:t>
      </w:r>
    </w:p>
    <w:p w14:paraId="68BE49F2" w14:textId="77777777" w:rsidR="00864023" w:rsidRPr="00DA4403" w:rsidRDefault="00864023" w:rsidP="00DA4403">
      <w:pPr>
        <w:spacing w:line="254" w:lineRule="auto"/>
        <w:ind w:right="-1"/>
        <w:jc w:val="both"/>
        <w:rPr>
          <w:rFonts w:ascii="Arial" w:hAnsi="Arial"/>
          <w:color w:val="191919"/>
        </w:rPr>
      </w:pPr>
    </w:p>
    <w:p w14:paraId="6727A586" w14:textId="5C297064"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Rezervoarele de </w:t>
      </w:r>
      <w:r w:rsidR="00DA4403" w:rsidRPr="00DA4403">
        <w:rPr>
          <w:rFonts w:ascii="Arial" w:hAnsi="Arial"/>
          <w:color w:val="191919"/>
        </w:rPr>
        <w:t>înmagazinare</w:t>
      </w:r>
      <w:r w:rsidRPr="00DA4403">
        <w:rPr>
          <w:rFonts w:ascii="Arial" w:hAnsi="Arial"/>
          <w:color w:val="191919"/>
        </w:rPr>
        <w:t xml:space="preserve">, grupul de pompare apa potabila si vasul hidrofor cu volum V= 200l sunt amplasate </w:t>
      </w:r>
      <w:r w:rsidR="00CE1CBD" w:rsidRPr="00DA4403">
        <w:rPr>
          <w:rFonts w:ascii="Arial" w:hAnsi="Arial"/>
          <w:color w:val="191919"/>
        </w:rPr>
        <w:t>intra</w:t>
      </w:r>
      <w:r w:rsidRPr="00DA4403">
        <w:rPr>
          <w:rFonts w:ascii="Arial" w:hAnsi="Arial"/>
          <w:color w:val="191919"/>
        </w:rPr>
        <w:t xml:space="preserve">-un container cu dimensiunile Lx </w:t>
      </w:r>
      <w:r w:rsidR="00CE1CBD" w:rsidRPr="00DA4403">
        <w:rPr>
          <w:rFonts w:ascii="Arial" w:hAnsi="Arial"/>
          <w:color w:val="191919"/>
        </w:rPr>
        <w:t>Năucul</w:t>
      </w:r>
      <w:r w:rsidRPr="00DA4403">
        <w:rPr>
          <w:rFonts w:ascii="Arial" w:hAnsi="Arial"/>
          <w:color w:val="191919"/>
        </w:rPr>
        <w:t xml:space="preserve"> h= 6x 2,4x 2,4m.</w:t>
      </w:r>
    </w:p>
    <w:p w14:paraId="7705F2FF" w14:textId="77777777" w:rsidR="00864023" w:rsidRPr="00DA4403" w:rsidRDefault="00864023" w:rsidP="00DA4403">
      <w:pPr>
        <w:spacing w:line="254" w:lineRule="auto"/>
        <w:ind w:right="-1"/>
        <w:jc w:val="both"/>
        <w:rPr>
          <w:rFonts w:ascii="Arial" w:hAnsi="Arial"/>
          <w:color w:val="191919"/>
        </w:rPr>
      </w:pPr>
    </w:p>
    <w:p w14:paraId="3A48215D" w14:textId="2A0B6920"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Containerele tehnologice in care sunt amplasate </w:t>
      </w:r>
      <w:r w:rsidR="00DA4403" w:rsidRPr="00DA4403">
        <w:rPr>
          <w:rFonts w:ascii="Arial" w:hAnsi="Arial"/>
          <w:color w:val="191919"/>
        </w:rPr>
        <w:t>Stația</w:t>
      </w:r>
      <w:r w:rsidRPr="00DA4403">
        <w:rPr>
          <w:rFonts w:ascii="Arial" w:hAnsi="Arial"/>
          <w:color w:val="191919"/>
        </w:rPr>
        <w:t xml:space="preserve"> de tratare (potabilizare), </w:t>
      </w:r>
      <w:r w:rsidR="00DA4403" w:rsidRPr="00DA4403">
        <w:rPr>
          <w:rFonts w:ascii="Arial" w:hAnsi="Arial"/>
          <w:color w:val="191919"/>
        </w:rPr>
        <w:t>Instalația</w:t>
      </w:r>
      <w:r w:rsidRPr="00DA4403">
        <w:rPr>
          <w:rFonts w:ascii="Arial" w:hAnsi="Arial"/>
          <w:color w:val="191919"/>
        </w:rPr>
        <w:t xml:space="preserve"> de clorinare si </w:t>
      </w:r>
      <w:r w:rsidR="00DA4403" w:rsidRPr="00DA4403">
        <w:rPr>
          <w:rFonts w:ascii="Arial" w:hAnsi="Arial"/>
          <w:color w:val="191919"/>
        </w:rPr>
        <w:t>Stația</w:t>
      </w:r>
      <w:r w:rsidRPr="00DA4403">
        <w:rPr>
          <w:rFonts w:ascii="Arial" w:hAnsi="Arial"/>
          <w:color w:val="191919"/>
        </w:rPr>
        <w:t xml:space="preserve"> de pompare sunt amplasate pe o platforma betonata comuna.</w:t>
      </w:r>
    </w:p>
    <w:p w14:paraId="568855BB" w14:textId="6A205B78" w:rsidR="00864023" w:rsidRPr="00DA4403" w:rsidRDefault="00864023" w:rsidP="00DA4403">
      <w:pPr>
        <w:spacing w:line="254" w:lineRule="auto"/>
        <w:ind w:right="-1"/>
        <w:jc w:val="both"/>
        <w:rPr>
          <w:rFonts w:ascii="Arial" w:hAnsi="Arial"/>
          <w:color w:val="191919"/>
        </w:rPr>
      </w:pPr>
    </w:p>
    <w:p w14:paraId="555BB5ED" w14:textId="1C077951" w:rsidR="00864023" w:rsidRPr="00652BF2" w:rsidRDefault="00864023">
      <w:pPr>
        <w:pStyle w:val="ListParagraph"/>
        <w:numPr>
          <w:ilvl w:val="0"/>
          <w:numId w:val="66"/>
        </w:numPr>
        <w:spacing w:line="0" w:lineRule="atLeast"/>
        <w:jc w:val="both"/>
        <w:rPr>
          <w:rFonts w:ascii="Arial" w:hAnsi="Arial"/>
          <w:b/>
        </w:rPr>
      </w:pPr>
      <w:r w:rsidRPr="00652BF2">
        <w:rPr>
          <w:rFonts w:ascii="Arial" w:hAnsi="Arial"/>
          <w:b/>
        </w:rPr>
        <w:t xml:space="preserve">Rezervor de apa pentru stins </w:t>
      </w:r>
      <w:r w:rsidR="00DA4403" w:rsidRPr="00652BF2">
        <w:rPr>
          <w:rFonts w:ascii="Arial" w:hAnsi="Arial"/>
          <w:b/>
        </w:rPr>
        <w:t>incendiu</w:t>
      </w:r>
      <w:r w:rsidRPr="00652BF2">
        <w:rPr>
          <w:rFonts w:ascii="Arial" w:hAnsi="Arial"/>
          <w:b/>
        </w:rPr>
        <w:t xml:space="preserve"> si apa tehnologica</w:t>
      </w:r>
    </w:p>
    <w:p w14:paraId="3A5F333E" w14:textId="77777777" w:rsidR="00864023" w:rsidRPr="00DA4403" w:rsidRDefault="00864023" w:rsidP="00DA4403">
      <w:pPr>
        <w:spacing w:line="254" w:lineRule="auto"/>
        <w:ind w:right="-1"/>
        <w:jc w:val="both"/>
        <w:rPr>
          <w:rFonts w:ascii="Arial" w:hAnsi="Arial"/>
          <w:color w:val="191919"/>
        </w:rPr>
      </w:pPr>
    </w:p>
    <w:p w14:paraId="713DABCF" w14:textId="20E9B54E"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Rezervorul asigura rezerva de incendiu (</w:t>
      </w:r>
      <w:r w:rsidR="00DA4403" w:rsidRPr="00DA4403">
        <w:rPr>
          <w:rFonts w:ascii="Arial" w:hAnsi="Arial"/>
          <w:color w:val="191919"/>
        </w:rPr>
        <w:t>hidranți</w:t>
      </w:r>
      <w:r w:rsidRPr="00DA4403">
        <w:rPr>
          <w:rFonts w:ascii="Arial" w:hAnsi="Arial"/>
          <w:color w:val="191919"/>
        </w:rPr>
        <w:t xml:space="preserve"> exteriori) si rezerva pentru apa tehnologica.</w:t>
      </w:r>
    </w:p>
    <w:p w14:paraId="65F51FAE" w14:textId="77777777" w:rsidR="00864023" w:rsidRPr="00DA4403" w:rsidRDefault="00864023" w:rsidP="00DA4403">
      <w:pPr>
        <w:spacing w:line="254" w:lineRule="auto"/>
        <w:ind w:right="-1"/>
        <w:jc w:val="both"/>
        <w:rPr>
          <w:rFonts w:ascii="Arial" w:hAnsi="Arial"/>
          <w:color w:val="191919"/>
        </w:rPr>
      </w:pPr>
    </w:p>
    <w:p w14:paraId="5D84ACD6" w14:textId="52780AA4"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Rezervorul de apa stins </w:t>
      </w:r>
      <w:r w:rsidR="00DA4403" w:rsidRPr="00DA4403">
        <w:rPr>
          <w:rFonts w:ascii="Arial" w:hAnsi="Arial"/>
          <w:color w:val="191919"/>
        </w:rPr>
        <w:t>incendiu</w:t>
      </w:r>
      <w:r w:rsidRPr="00DA4403">
        <w:rPr>
          <w:rFonts w:ascii="Arial" w:hAnsi="Arial"/>
          <w:color w:val="191919"/>
        </w:rPr>
        <w:t xml:space="preserve"> – </w:t>
      </w:r>
      <w:r w:rsidR="00DA4403" w:rsidRPr="00DA4403">
        <w:rPr>
          <w:rFonts w:ascii="Arial" w:hAnsi="Arial"/>
          <w:color w:val="191919"/>
        </w:rPr>
        <w:t>hidranți</w:t>
      </w:r>
      <w:r w:rsidRPr="00DA4403">
        <w:rPr>
          <w:rFonts w:ascii="Arial" w:hAnsi="Arial"/>
          <w:color w:val="191919"/>
        </w:rPr>
        <w:t xml:space="preserve"> exteriori + apa tehnologica – cu un volum util V</w:t>
      </w:r>
      <w:r w:rsidR="00DA4403">
        <w:rPr>
          <w:rFonts w:ascii="Arial" w:hAnsi="Arial"/>
          <w:color w:val="191919"/>
        </w:rPr>
        <w:t>=</w:t>
      </w:r>
      <w:r w:rsidRPr="00DA4403">
        <w:rPr>
          <w:rFonts w:ascii="Arial" w:hAnsi="Arial"/>
          <w:color w:val="191919"/>
        </w:rPr>
        <w:t>220 m</w:t>
      </w:r>
      <w:r w:rsidR="00DA4403">
        <w:rPr>
          <w:rFonts w:ascii="Arial" w:hAnsi="Arial"/>
          <w:color w:val="191919"/>
          <w:vertAlign w:val="superscript"/>
        </w:rPr>
        <w:t>3</w:t>
      </w:r>
      <w:r w:rsidRPr="00DA4403">
        <w:rPr>
          <w:rFonts w:ascii="Arial" w:hAnsi="Arial"/>
          <w:color w:val="191919"/>
        </w:rPr>
        <w:t xml:space="preserve">, in care se </w:t>
      </w:r>
      <w:r w:rsidR="00DA4403" w:rsidRPr="00DA4403">
        <w:rPr>
          <w:rFonts w:ascii="Arial" w:hAnsi="Arial"/>
          <w:color w:val="191919"/>
        </w:rPr>
        <w:t>înmagazinează</w:t>
      </w:r>
      <w:r w:rsidRPr="00DA4403">
        <w:rPr>
          <w:rFonts w:ascii="Arial" w:hAnsi="Arial"/>
          <w:color w:val="191919"/>
        </w:rPr>
        <w:t xml:space="preserve"> rezerva de </w:t>
      </w:r>
      <w:r w:rsidR="00DA4403" w:rsidRPr="00DA4403">
        <w:rPr>
          <w:rFonts w:ascii="Arial" w:hAnsi="Arial"/>
          <w:color w:val="191919"/>
        </w:rPr>
        <w:t>incendiu</w:t>
      </w:r>
      <w:r w:rsidRPr="00DA4403">
        <w:rPr>
          <w:rFonts w:ascii="Arial" w:hAnsi="Arial"/>
          <w:color w:val="191919"/>
        </w:rPr>
        <w:t xml:space="preserve"> pentru </w:t>
      </w:r>
      <w:r w:rsidR="00DA4403" w:rsidRPr="00DA4403">
        <w:rPr>
          <w:rFonts w:ascii="Arial" w:hAnsi="Arial"/>
          <w:color w:val="191919"/>
        </w:rPr>
        <w:t>hidranții</w:t>
      </w:r>
      <w:r w:rsidRPr="00DA4403">
        <w:rPr>
          <w:rFonts w:ascii="Arial" w:hAnsi="Arial"/>
          <w:color w:val="191919"/>
        </w:rPr>
        <w:t xml:space="preserve"> exteriori si apa tehnologica</w:t>
      </w:r>
      <w:r w:rsidR="00DA4403">
        <w:rPr>
          <w:rFonts w:ascii="Arial" w:hAnsi="Arial"/>
          <w:color w:val="191919"/>
        </w:rPr>
        <w:t>.</w:t>
      </w:r>
    </w:p>
    <w:p w14:paraId="45E7778A" w14:textId="77777777" w:rsidR="00864023" w:rsidRPr="00DA4403" w:rsidRDefault="00864023" w:rsidP="00DA4403">
      <w:pPr>
        <w:spacing w:line="254" w:lineRule="auto"/>
        <w:ind w:right="-1"/>
        <w:jc w:val="both"/>
        <w:rPr>
          <w:rFonts w:ascii="Arial" w:hAnsi="Arial"/>
          <w:color w:val="191919"/>
        </w:rPr>
      </w:pPr>
    </w:p>
    <w:p w14:paraId="5BE1D541" w14:textId="14D9200A"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Pentru asigurarea rezervei </w:t>
      </w:r>
      <w:r w:rsidR="00DA4403" w:rsidRPr="00DA4403">
        <w:rPr>
          <w:rFonts w:ascii="Arial" w:hAnsi="Arial"/>
          <w:color w:val="191919"/>
        </w:rPr>
        <w:t>intangibile</w:t>
      </w:r>
      <w:r w:rsidRPr="00DA4403">
        <w:rPr>
          <w:rFonts w:ascii="Arial" w:hAnsi="Arial"/>
          <w:color w:val="191919"/>
        </w:rPr>
        <w:t xml:space="preserve"> si rezerva apa tehnologica s-a </w:t>
      </w:r>
      <w:r w:rsidR="00DA4403" w:rsidRPr="00DA4403">
        <w:rPr>
          <w:rFonts w:ascii="Arial" w:hAnsi="Arial"/>
          <w:color w:val="191919"/>
        </w:rPr>
        <w:t>prevăzut</w:t>
      </w:r>
      <w:r w:rsidRPr="00DA4403">
        <w:rPr>
          <w:rFonts w:ascii="Arial" w:hAnsi="Arial"/>
          <w:color w:val="191919"/>
        </w:rPr>
        <w:t xml:space="preserve"> un rezervor metalic circular, cu un diametru D= 8 m si Volum util V= 220 mc, amplasat suprateran pe o </w:t>
      </w:r>
      <w:r w:rsidR="00DA4403" w:rsidRPr="00DA4403">
        <w:rPr>
          <w:rFonts w:ascii="Arial" w:hAnsi="Arial"/>
          <w:color w:val="191919"/>
        </w:rPr>
        <w:t>platformă</w:t>
      </w:r>
      <w:r w:rsidRPr="00DA4403">
        <w:rPr>
          <w:rFonts w:ascii="Arial" w:hAnsi="Arial"/>
          <w:color w:val="191919"/>
        </w:rPr>
        <w:t xml:space="preserve"> betonata circulara.</w:t>
      </w:r>
    </w:p>
    <w:p w14:paraId="01BEFC94" w14:textId="77777777" w:rsidR="00864023" w:rsidRPr="00DA4403" w:rsidRDefault="00864023" w:rsidP="00DA4403">
      <w:pPr>
        <w:spacing w:line="20" w:lineRule="exact"/>
        <w:jc w:val="both"/>
        <w:rPr>
          <w:rFonts w:ascii="Arial" w:eastAsia="Times New Roman" w:hAnsi="Arial"/>
        </w:rPr>
      </w:pPr>
    </w:p>
    <w:p w14:paraId="16EC64B4" w14:textId="77777777" w:rsidR="00864023" w:rsidRPr="00DA4403" w:rsidRDefault="00864023" w:rsidP="00DA4403">
      <w:pPr>
        <w:spacing w:line="200" w:lineRule="exact"/>
        <w:jc w:val="both"/>
        <w:rPr>
          <w:rFonts w:ascii="Arial" w:eastAsia="Times New Roman" w:hAnsi="Arial"/>
        </w:rPr>
      </w:pPr>
    </w:p>
    <w:p w14:paraId="05E003F2" w14:textId="77777777" w:rsidR="00864023" w:rsidRPr="00DA4403" w:rsidRDefault="00864023" w:rsidP="00DA4403">
      <w:pPr>
        <w:spacing w:line="322" w:lineRule="exact"/>
        <w:jc w:val="both"/>
        <w:rPr>
          <w:rFonts w:ascii="Arial" w:eastAsia="Times New Roman" w:hAnsi="Arial"/>
        </w:rPr>
      </w:pPr>
    </w:p>
    <w:p w14:paraId="7E040804" w14:textId="0EF4944F" w:rsidR="00864023" w:rsidRPr="00652BF2" w:rsidRDefault="00DA4403">
      <w:pPr>
        <w:pStyle w:val="ListParagraph"/>
        <w:numPr>
          <w:ilvl w:val="0"/>
          <w:numId w:val="66"/>
        </w:numPr>
        <w:spacing w:line="0" w:lineRule="atLeast"/>
        <w:jc w:val="both"/>
        <w:rPr>
          <w:rFonts w:ascii="Arial" w:hAnsi="Arial"/>
          <w:b/>
        </w:rPr>
      </w:pPr>
      <w:r w:rsidRPr="00652BF2">
        <w:rPr>
          <w:rFonts w:ascii="Arial" w:hAnsi="Arial"/>
          <w:b/>
        </w:rPr>
        <w:t>Stația</w:t>
      </w:r>
      <w:r w:rsidR="00864023" w:rsidRPr="00652BF2">
        <w:rPr>
          <w:rFonts w:ascii="Arial" w:hAnsi="Arial"/>
          <w:b/>
        </w:rPr>
        <w:t xml:space="preserve"> de pompe apa pentru stins </w:t>
      </w:r>
      <w:r w:rsidRPr="00652BF2">
        <w:rPr>
          <w:rFonts w:ascii="Arial" w:hAnsi="Arial"/>
          <w:b/>
        </w:rPr>
        <w:t>incendiu</w:t>
      </w:r>
      <w:r w:rsidR="00864023" w:rsidRPr="00652BF2">
        <w:rPr>
          <w:rFonts w:ascii="Arial" w:hAnsi="Arial"/>
          <w:b/>
        </w:rPr>
        <w:t xml:space="preserve"> si apa tehnologica</w:t>
      </w:r>
    </w:p>
    <w:p w14:paraId="7BB48EFD" w14:textId="77777777" w:rsidR="00864023" w:rsidRPr="00DA4403" w:rsidRDefault="00864023" w:rsidP="00DA4403">
      <w:pPr>
        <w:spacing w:line="200" w:lineRule="exact"/>
        <w:jc w:val="both"/>
        <w:rPr>
          <w:rFonts w:ascii="Arial" w:eastAsia="Times New Roman" w:hAnsi="Arial"/>
        </w:rPr>
      </w:pPr>
    </w:p>
    <w:p w14:paraId="6B97E243" w14:textId="25EBA517"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Asigurarea in permanenta a parametrilor necesari </w:t>
      </w:r>
      <w:r w:rsidR="00DA4403" w:rsidRPr="00DA4403">
        <w:rPr>
          <w:rFonts w:ascii="Arial" w:hAnsi="Arial"/>
          <w:color w:val="191919"/>
        </w:rPr>
        <w:t>funcționarii</w:t>
      </w:r>
      <w:r w:rsidRPr="00DA4403">
        <w:rPr>
          <w:rFonts w:ascii="Arial" w:hAnsi="Arial"/>
          <w:color w:val="191919"/>
        </w:rPr>
        <w:t xml:space="preserve"> </w:t>
      </w:r>
      <w:r w:rsidR="00DA4403" w:rsidRPr="00DA4403">
        <w:rPr>
          <w:rFonts w:ascii="Arial" w:hAnsi="Arial"/>
          <w:color w:val="191919"/>
        </w:rPr>
        <w:t>instalaților</w:t>
      </w:r>
      <w:r w:rsidRPr="00DA4403">
        <w:rPr>
          <w:rFonts w:ascii="Arial" w:hAnsi="Arial"/>
          <w:color w:val="191919"/>
        </w:rPr>
        <w:t xml:space="preserve"> cu </w:t>
      </w:r>
      <w:r w:rsidR="00DA4403" w:rsidRPr="00DA4403">
        <w:rPr>
          <w:rFonts w:ascii="Arial" w:hAnsi="Arial"/>
          <w:color w:val="191919"/>
        </w:rPr>
        <w:t>hidranți</w:t>
      </w:r>
      <w:r w:rsidRPr="00DA4403">
        <w:rPr>
          <w:rFonts w:ascii="Arial" w:hAnsi="Arial"/>
          <w:color w:val="191919"/>
        </w:rPr>
        <w:t xml:space="preserve"> exteriori se </w:t>
      </w:r>
      <w:r w:rsidR="00DA4403" w:rsidRPr="00DA4403">
        <w:rPr>
          <w:rFonts w:ascii="Arial" w:hAnsi="Arial"/>
          <w:color w:val="191919"/>
        </w:rPr>
        <w:t>realizează</w:t>
      </w:r>
      <w:r w:rsidRPr="00DA4403">
        <w:rPr>
          <w:rFonts w:ascii="Arial" w:hAnsi="Arial"/>
          <w:color w:val="191919"/>
        </w:rPr>
        <w:t xml:space="preserve"> cu un grup de pompare apa </w:t>
      </w:r>
      <w:r w:rsidR="00DA4403" w:rsidRPr="00DA4403">
        <w:rPr>
          <w:rFonts w:ascii="Arial" w:hAnsi="Arial"/>
          <w:color w:val="191919"/>
        </w:rPr>
        <w:t>incendiu</w:t>
      </w:r>
      <w:r w:rsidRPr="00DA4403">
        <w:rPr>
          <w:rFonts w:ascii="Arial" w:hAnsi="Arial"/>
          <w:color w:val="191919"/>
        </w:rPr>
        <w:t xml:space="preserve"> </w:t>
      </w:r>
      <w:r w:rsidR="00DA4403" w:rsidRPr="00DA4403">
        <w:rPr>
          <w:rFonts w:ascii="Arial" w:hAnsi="Arial"/>
          <w:color w:val="191919"/>
        </w:rPr>
        <w:t>hidranți</w:t>
      </w:r>
      <w:r w:rsidRPr="00DA4403">
        <w:rPr>
          <w:rFonts w:ascii="Arial" w:hAnsi="Arial"/>
          <w:color w:val="191919"/>
        </w:rPr>
        <w:t xml:space="preserve"> exteriori, complet echipat cu 2 pompe ( 1 activa + 1 rezerva).</w:t>
      </w:r>
    </w:p>
    <w:p w14:paraId="3CD011BC" w14:textId="77777777" w:rsidR="00864023" w:rsidRPr="00DA4403" w:rsidRDefault="00864023" w:rsidP="00DA4403">
      <w:pPr>
        <w:spacing w:line="254" w:lineRule="auto"/>
        <w:ind w:right="-1"/>
        <w:jc w:val="both"/>
        <w:rPr>
          <w:rFonts w:ascii="Arial" w:hAnsi="Arial"/>
          <w:color w:val="191919"/>
        </w:rPr>
      </w:pPr>
    </w:p>
    <w:p w14:paraId="714BF521" w14:textId="32A7F529" w:rsidR="00102709"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Caracteristicile grupului de pompare apa pentru stins incendiu </w:t>
      </w:r>
      <w:r w:rsidR="00DA4403" w:rsidRPr="00DA4403">
        <w:rPr>
          <w:rFonts w:ascii="Arial" w:hAnsi="Arial"/>
          <w:color w:val="191919"/>
        </w:rPr>
        <w:t>hidranți</w:t>
      </w:r>
      <w:r w:rsidRPr="00DA4403">
        <w:rPr>
          <w:rFonts w:ascii="Arial" w:hAnsi="Arial"/>
          <w:color w:val="191919"/>
        </w:rPr>
        <w:t xml:space="preserve"> exteriori sunt:</w:t>
      </w:r>
      <w:bookmarkStart w:id="26" w:name="page24"/>
      <w:bookmarkEnd w:id="26"/>
    </w:p>
    <w:p w14:paraId="4CB6230D" w14:textId="3990564F" w:rsidR="00864023" w:rsidRPr="00DA4403" w:rsidRDefault="00864023">
      <w:pPr>
        <w:pStyle w:val="ListParagraph"/>
        <w:numPr>
          <w:ilvl w:val="0"/>
          <w:numId w:val="52"/>
        </w:numPr>
        <w:spacing w:line="254" w:lineRule="auto"/>
        <w:ind w:right="-1"/>
        <w:jc w:val="both"/>
        <w:rPr>
          <w:rFonts w:ascii="Arial" w:hAnsi="Arial"/>
          <w:color w:val="191919"/>
        </w:rPr>
      </w:pPr>
      <w:r w:rsidRPr="00DA4403">
        <w:rPr>
          <w:rFonts w:ascii="Arial" w:hAnsi="Arial"/>
          <w:color w:val="191919"/>
        </w:rPr>
        <w:t>debitul pompei Q= 20l/s (1A) + 20 l/s(1R);</w:t>
      </w:r>
    </w:p>
    <w:p w14:paraId="7204B896" w14:textId="2D6150C9" w:rsidR="00864023" w:rsidRPr="00DA4403" w:rsidRDefault="00864023">
      <w:pPr>
        <w:pStyle w:val="ListParagraph"/>
        <w:numPr>
          <w:ilvl w:val="0"/>
          <w:numId w:val="52"/>
        </w:numPr>
        <w:spacing w:line="254" w:lineRule="auto"/>
        <w:ind w:right="-1"/>
        <w:jc w:val="both"/>
        <w:rPr>
          <w:rFonts w:ascii="Arial" w:hAnsi="Arial"/>
          <w:color w:val="191919"/>
        </w:rPr>
      </w:pPr>
      <w:r w:rsidRPr="00DA4403">
        <w:rPr>
          <w:rFonts w:ascii="Arial" w:hAnsi="Arial"/>
          <w:color w:val="191919"/>
        </w:rPr>
        <w:t xml:space="preserve">presiune de </w:t>
      </w:r>
      <w:r w:rsidR="00DA4403" w:rsidRPr="00DA4403">
        <w:rPr>
          <w:rFonts w:ascii="Arial" w:hAnsi="Arial"/>
          <w:color w:val="191919"/>
        </w:rPr>
        <w:t>funcționare</w:t>
      </w:r>
      <w:r w:rsidRPr="00DA4403">
        <w:rPr>
          <w:rFonts w:ascii="Arial" w:hAnsi="Arial"/>
          <w:color w:val="191919"/>
        </w:rPr>
        <w:t xml:space="preserve"> : P= 6 bar.</w:t>
      </w:r>
    </w:p>
    <w:p w14:paraId="3A2A3939" w14:textId="77777777" w:rsidR="00864023" w:rsidRPr="00DA4403" w:rsidRDefault="00864023" w:rsidP="00DA4403">
      <w:pPr>
        <w:spacing w:line="254" w:lineRule="auto"/>
        <w:ind w:right="-1"/>
        <w:jc w:val="both"/>
        <w:rPr>
          <w:rFonts w:ascii="Arial" w:hAnsi="Arial"/>
          <w:color w:val="191919"/>
        </w:rPr>
      </w:pPr>
    </w:p>
    <w:p w14:paraId="00E20B50" w14:textId="5A67DC0E"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Grupul de pompare va include un </w:t>
      </w:r>
      <w:r w:rsidR="00DA4403" w:rsidRPr="00DA4403">
        <w:rPr>
          <w:rFonts w:ascii="Arial" w:hAnsi="Arial"/>
          <w:color w:val="191919"/>
        </w:rPr>
        <w:t>sașiu</w:t>
      </w:r>
      <w:r w:rsidRPr="00DA4403">
        <w:rPr>
          <w:rFonts w:ascii="Arial" w:hAnsi="Arial"/>
          <w:color w:val="191919"/>
        </w:rPr>
        <w:t xml:space="preserve"> metalic pe care se vor monta pompa activa/ rezerva, colector de </w:t>
      </w:r>
      <w:r w:rsidR="00DA4403" w:rsidRPr="00DA4403">
        <w:rPr>
          <w:rFonts w:ascii="Arial" w:hAnsi="Arial"/>
          <w:color w:val="191919"/>
        </w:rPr>
        <w:t>aspirație</w:t>
      </w:r>
      <w:r w:rsidRPr="00DA4403">
        <w:rPr>
          <w:rFonts w:ascii="Arial" w:hAnsi="Arial"/>
          <w:color w:val="191919"/>
        </w:rPr>
        <w:t xml:space="preserve"> si de refulare cu robinete de </w:t>
      </w:r>
      <w:r w:rsidR="00DA4403" w:rsidRPr="00DA4403">
        <w:rPr>
          <w:rFonts w:ascii="Arial" w:hAnsi="Arial"/>
          <w:color w:val="191919"/>
        </w:rPr>
        <w:t>închidere</w:t>
      </w:r>
      <w:r w:rsidRPr="00DA4403">
        <w:rPr>
          <w:rFonts w:ascii="Arial" w:hAnsi="Arial"/>
          <w:color w:val="191919"/>
        </w:rPr>
        <w:t xml:space="preserve">, de </w:t>
      </w:r>
      <w:r w:rsidR="00DA4403" w:rsidRPr="00DA4403">
        <w:rPr>
          <w:rFonts w:ascii="Arial" w:hAnsi="Arial"/>
          <w:color w:val="191919"/>
        </w:rPr>
        <w:t>reținere</w:t>
      </w:r>
      <w:r w:rsidRPr="00DA4403">
        <w:rPr>
          <w:rFonts w:ascii="Arial" w:hAnsi="Arial"/>
          <w:color w:val="191919"/>
        </w:rPr>
        <w:t>, manometre, senzori presiune, tablou electric de comanda si control.</w:t>
      </w:r>
    </w:p>
    <w:p w14:paraId="7AD8BA1A" w14:textId="77777777" w:rsidR="00864023" w:rsidRPr="00DA4403" w:rsidRDefault="00864023" w:rsidP="00DA4403">
      <w:pPr>
        <w:spacing w:line="254" w:lineRule="auto"/>
        <w:ind w:right="-1"/>
        <w:jc w:val="both"/>
        <w:rPr>
          <w:rFonts w:ascii="Arial" w:hAnsi="Arial"/>
          <w:color w:val="191919"/>
        </w:rPr>
      </w:pPr>
    </w:p>
    <w:p w14:paraId="67686092" w14:textId="15583EFF" w:rsidR="00864023" w:rsidRPr="00DA4403" w:rsidRDefault="00DA4403" w:rsidP="00DA4403">
      <w:pPr>
        <w:spacing w:line="254" w:lineRule="auto"/>
        <w:ind w:right="-1"/>
        <w:jc w:val="both"/>
        <w:rPr>
          <w:rFonts w:ascii="Arial" w:hAnsi="Arial"/>
          <w:color w:val="191919"/>
        </w:rPr>
      </w:pPr>
      <w:r w:rsidRPr="00DA4403">
        <w:rPr>
          <w:rFonts w:ascii="Arial" w:hAnsi="Arial"/>
          <w:color w:val="191919"/>
        </w:rPr>
        <w:t>Funcționarea</w:t>
      </w:r>
      <w:r w:rsidR="00864023" w:rsidRPr="00DA4403">
        <w:rPr>
          <w:rFonts w:ascii="Arial" w:hAnsi="Arial"/>
          <w:color w:val="191919"/>
        </w:rPr>
        <w:t xml:space="preserve"> pompelor(pornire/oprire) se va face automat, </w:t>
      </w:r>
      <w:r w:rsidRPr="00DA4403">
        <w:rPr>
          <w:rFonts w:ascii="Arial" w:hAnsi="Arial"/>
          <w:color w:val="191919"/>
        </w:rPr>
        <w:t>funcție</w:t>
      </w:r>
      <w:r w:rsidR="00864023" w:rsidRPr="00DA4403">
        <w:rPr>
          <w:rFonts w:ascii="Arial" w:hAnsi="Arial"/>
          <w:color w:val="191919"/>
        </w:rPr>
        <w:t xml:space="preserve"> de presiunea din </w:t>
      </w:r>
      <w:r w:rsidRPr="00DA4403">
        <w:rPr>
          <w:rFonts w:ascii="Arial" w:hAnsi="Arial"/>
          <w:color w:val="191919"/>
        </w:rPr>
        <w:t>rețea</w:t>
      </w:r>
      <w:r w:rsidR="00864023" w:rsidRPr="00DA4403">
        <w:rPr>
          <w:rFonts w:ascii="Arial" w:hAnsi="Arial"/>
          <w:color w:val="191919"/>
        </w:rPr>
        <w:t xml:space="preserve"> prin intermediul recipientelor de hidrofor (2 buc), fiecare cu un volum de V= 200 l.</w:t>
      </w:r>
    </w:p>
    <w:p w14:paraId="2A4DA06D" w14:textId="77777777" w:rsidR="00864023" w:rsidRPr="00DA4403" w:rsidRDefault="00864023" w:rsidP="00DA4403">
      <w:pPr>
        <w:spacing w:line="254" w:lineRule="auto"/>
        <w:ind w:right="-1"/>
        <w:jc w:val="both"/>
        <w:rPr>
          <w:rFonts w:ascii="Arial" w:hAnsi="Arial"/>
          <w:color w:val="191919"/>
        </w:rPr>
      </w:pPr>
    </w:p>
    <w:p w14:paraId="7F1031D6" w14:textId="77777777"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In cazul lipsei apei din rezervor, pompele se vor opri automat.</w:t>
      </w:r>
    </w:p>
    <w:p w14:paraId="2B54E072" w14:textId="77777777" w:rsidR="00864023" w:rsidRPr="00DA4403" w:rsidRDefault="00864023" w:rsidP="00DA4403">
      <w:pPr>
        <w:spacing w:line="254" w:lineRule="auto"/>
        <w:ind w:right="-1"/>
        <w:jc w:val="both"/>
        <w:rPr>
          <w:rFonts w:ascii="Arial" w:hAnsi="Arial"/>
          <w:color w:val="191919"/>
        </w:rPr>
      </w:pPr>
    </w:p>
    <w:p w14:paraId="72333912" w14:textId="53F8CF54"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Oprirea pompelor de </w:t>
      </w:r>
      <w:r w:rsidR="00DA4403" w:rsidRPr="00DA4403">
        <w:rPr>
          <w:rFonts w:ascii="Arial" w:hAnsi="Arial"/>
          <w:color w:val="191919"/>
        </w:rPr>
        <w:t>incendiu</w:t>
      </w:r>
      <w:r w:rsidRPr="00DA4403">
        <w:rPr>
          <w:rFonts w:ascii="Arial" w:hAnsi="Arial"/>
          <w:color w:val="191919"/>
        </w:rPr>
        <w:t xml:space="preserve"> (activa/ rezerva) se face numai manual din </w:t>
      </w:r>
      <w:r w:rsidR="00DA4403" w:rsidRPr="00DA4403">
        <w:rPr>
          <w:rFonts w:ascii="Arial" w:hAnsi="Arial"/>
          <w:color w:val="191919"/>
        </w:rPr>
        <w:t>stația</w:t>
      </w:r>
      <w:r w:rsidRPr="00DA4403">
        <w:rPr>
          <w:rFonts w:ascii="Arial" w:hAnsi="Arial"/>
          <w:color w:val="191919"/>
        </w:rPr>
        <w:t xml:space="preserve"> de pompare.</w:t>
      </w:r>
    </w:p>
    <w:p w14:paraId="32216891" w14:textId="77777777" w:rsidR="00864023" w:rsidRPr="00DA4403" w:rsidRDefault="00864023" w:rsidP="00DA4403">
      <w:pPr>
        <w:spacing w:line="254" w:lineRule="auto"/>
        <w:ind w:right="-1"/>
        <w:jc w:val="both"/>
        <w:rPr>
          <w:rFonts w:ascii="Arial" w:hAnsi="Arial"/>
          <w:color w:val="191919"/>
        </w:rPr>
      </w:pPr>
    </w:p>
    <w:p w14:paraId="46B5546C" w14:textId="1BCB01BC" w:rsidR="00864023" w:rsidRPr="00DA4403" w:rsidRDefault="00864023" w:rsidP="00DA4403">
      <w:pPr>
        <w:spacing w:line="254" w:lineRule="auto"/>
        <w:ind w:right="-1"/>
        <w:jc w:val="both"/>
        <w:rPr>
          <w:rFonts w:ascii="Arial" w:hAnsi="Arial"/>
          <w:color w:val="191919"/>
        </w:rPr>
      </w:pPr>
      <w:r w:rsidRPr="00DA4403">
        <w:rPr>
          <w:rFonts w:ascii="Arial" w:hAnsi="Arial"/>
          <w:color w:val="191919"/>
        </w:rPr>
        <w:t xml:space="preserve">Asigurarea parametrilor necesari </w:t>
      </w:r>
      <w:r w:rsidR="00DA4403" w:rsidRPr="00DA4403">
        <w:rPr>
          <w:rFonts w:ascii="Arial" w:hAnsi="Arial"/>
          <w:color w:val="191919"/>
        </w:rPr>
        <w:t>funcționarii</w:t>
      </w:r>
      <w:r w:rsidRPr="00DA4403">
        <w:rPr>
          <w:rFonts w:ascii="Arial" w:hAnsi="Arial"/>
          <w:color w:val="191919"/>
        </w:rPr>
        <w:t xml:space="preserve"> </w:t>
      </w:r>
      <w:r w:rsidR="00DA4403" w:rsidRPr="00DA4403">
        <w:rPr>
          <w:rFonts w:ascii="Arial" w:hAnsi="Arial"/>
          <w:color w:val="191919"/>
        </w:rPr>
        <w:t>instalațiilor</w:t>
      </w:r>
      <w:r w:rsidRPr="00DA4403">
        <w:rPr>
          <w:rFonts w:ascii="Arial" w:hAnsi="Arial"/>
          <w:color w:val="191919"/>
        </w:rPr>
        <w:t xml:space="preserve"> tehnologice si implicit </w:t>
      </w:r>
      <w:r w:rsidR="00DA4403" w:rsidRPr="00DA4403">
        <w:rPr>
          <w:rFonts w:ascii="Arial" w:hAnsi="Arial"/>
          <w:color w:val="191919"/>
        </w:rPr>
        <w:t>menținerea</w:t>
      </w:r>
      <w:r w:rsidRPr="00DA4403">
        <w:rPr>
          <w:rFonts w:ascii="Arial" w:hAnsi="Arial"/>
          <w:color w:val="191919"/>
        </w:rPr>
        <w:t xml:space="preserve"> sub presiune a </w:t>
      </w:r>
      <w:r w:rsidR="00DA4403" w:rsidRPr="00DA4403">
        <w:rPr>
          <w:rFonts w:ascii="Arial" w:hAnsi="Arial"/>
          <w:color w:val="191919"/>
        </w:rPr>
        <w:t>rețelei</w:t>
      </w:r>
      <w:r w:rsidRPr="00DA4403">
        <w:rPr>
          <w:rFonts w:ascii="Arial" w:hAnsi="Arial"/>
          <w:color w:val="191919"/>
        </w:rPr>
        <w:t xml:space="preserve"> comune de apa </w:t>
      </w:r>
      <w:r w:rsidR="00DA4403" w:rsidRPr="00DA4403">
        <w:rPr>
          <w:rFonts w:ascii="Arial" w:hAnsi="Arial"/>
          <w:color w:val="191919"/>
        </w:rPr>
        <w:t>incendiu</w:t>
      </w:r>
      <w:r w:rsidRPr="00DA4403">
        <w:rPr>
          <w:rFonts w:ascii="Arial" w:hAnsi="Arial"/>
          <w:color w:val="191919"/>
        </w:rPr>
        <w:t xml:space="preserve"> si apa tehnologica se va realiza prin intermediul unei pompe de apa tehnologica.</w:t>
      </w:r>
    </w:p>
    <w:p w14:paraId="35749398" w14:textId="77777777" w:rsidR="00864023" w:rsidRPr="00DA4403" w:rsidRDefault="00864023" w:rsidP="00DA4403">
      <w:pPr>
        <w:spacing w:line="229" w:lineRule="exact"/>
        <w:jc w:val="both"/>
        <w:rPr>
          <w:rFonts w:ascii="Arial" w:eastAsia="Times New Roman" w:hAnsi="Arial"/>
        </w:rPr>
      </w:pPr>
    </w:p>
    <w:p w14:paraId="544EF852" w14:textId="77777777" w:rsidR="00864023" w:rsidRPr="00DA4403" w:rsidRDefault="00864023" w:rsidP="00DA4403">
      <w:pPr>
        <w:spacing w:line="0" w:lineRule="atLeast"/>
        <w:jc w:val="both"/>
        <w:rPr>
          <w:rFonts w:ascii="Arial" w:hAnsi="Arial"/>
          <w:color w:val="191919"/>
        </w:rPr>
      </w:pPr>
      <w:r w:rsidRPr="00DA4403">
        <w:rPr>
          <w:rFonts w:ascii="Arial" w:hAnsi="Arial"/>
          <w:color w:val="191919"/>
        </w:rPr>
        <w:t>Caracteristicile pompei de apa tehnologica sunt:</w:t>
      </w:r>
    </w:p>
    <w:p w14:paraId="3943169D" w14:textId="77777777" w:rsidR="00864023" w:rsidRPr="00DA4403" w:rsidRDefault="00864023" w:rsidP="00066B20">
      <w:pPr>
        <w:numPr>
          <w:ilvl w:val="0"/>
          <w:numId w:val="16"/>
        </w:numPr>
        <w:tabs>
          <w:tab w:val="left" w:pos="1060"/>
        </w:tabs>
        <w:spacing w:line="0" w:lineRule="atLeast"/>
        <w:ind w:left="1060" w:hanging="352"/>
        <w:jc w:val="both"/>
        <w:rPr>
          <w:rFonts w:ascii="Arial" w:hAnsi="Arial"/>
          <w:color w:val="191919"/>
        </w:rPr>
      </w:pPr>
      <w:r w:rsidRPr="00DA4403">
        <w:rPr>
          <w:rFonts w:ascii="Arial" w:hAnsi="Arial"/>
          <w:color w:val="191919"/>
        </w:rPr>
        <w:t>debitul pompei: Q = 1 l/s;</w:t>
      </w:r>
    </w:p>
    <w:p w14:paraId="5DC75163" w14:textId="77777777" w:rsidR="00864023" w:rsidRPr="00DA4403" w:rsidRDefault="00864023" w:rsidP="00DA4403">
      <w:pPr>
        <w:spacing w:line="45" w:lineRule="exact"/>
        <w:jc w:val="both"/>
        <w:rPr>
          <w:rFonts w:ascii="Arial" w:hAnsi="Arial"/>
          <w:color w:val="191919"/>
        </w:rPr>
      </w:pPr>
    </w:p>
    <w:p w14:paraId="428A2053" w14:textId="7D6630C4" w:rsidR="00864023" w:rsidRPr="00DA4403" w:rsidRDefault="00864023" w:rsidP="00066B20">
      <w:pPr>
        <w:numPr>
          <w:ilvl w:val="0"/>
          <w:numId w:val="16"/>
        </w:numPr>
        <w:tabs>
          <w:tab w:val="left" w:pos="1060"/>
        </w:tabs>
        <w:spacing w:line="0" w:lineRule="atLeast"/>
        <w:ind w:left="1060" w:hanging="352"/>
        <w:jc w:val="both"/>
        <w:rPr>
          <w:rFonts w:ascii="Arial" w:hAnsi="Arial"/>
          <w:color w:val="191919"/>
        </w:rPr>
      </w:pPr>
      <w:r w:rsidRPr="00DA4403">
        <w:rPr>
          <w:rFonts w:ascii="Arial" w:hAnsi="Arial"/>
          <w:color w:val="191919"/>
        </w:rPr>
        <w:t xml:space="preserve">presiunea de </w:t>
      </w:r>
      <w:r w:rsidR="00DA4403" w:rsidRPr="00DA4403">
        <w:rPr>
          <w:rFonts w:ascii="Arial" w:hAnsi="Arial"/>
          <w:color w:val="191919"/>
        </w:rPr>
        <w:t>funcționare</w:t>
      </w:r>
      <w:r w:rsidRPr="00DA4403">
        <w:rPr>
          <w:rFonts w:ascii="Arial" w:hAnsi="Arial"/>
          <w:color w:val="191919"/>
        </w:rPr>
        <w:t>: P = 4,5 – 6 bar.</w:t>
      </w:r>
    </w:p>
    <w:p w14:paraId="4806F66E" w14:textId="77777777" w:rsidR="00864023" w:rsidRPr="00DA4403" w:rsidRDefault="00864023" w:rsidP="00DA4403">
      <w:pPr>
        <w:spacing w:line="96" w:lineRule="exact"/>
        <w:jc w:val="both"/>
        <w:rPr>
          <w:rFonts w:ascii="Arial" w:eastAsia="Times New Roman" w:hAnsi="Arial"/>
        </w:rPr>
      </w:pPr>
    </w:p>
    <w:p w14:paraId="4E28B17A" w14:textId="4E17ACCA" w:rsidR="00864023" w:rsidRPr="00DA4403" w:rsidRDefault="00DA4403" w:rsidP="00DA4403">
      <w:pPr>
        <w:spacing w:line="236" w:lineRule="auto"/>
        <w:ind w:right="200"/>
        <w:jc w:val="both"/>
        <w:rPr>
          <w:rFonts w:ascii="Arial" w:hAnsi="Arial"/>
          <w:color w:val="191919"/>
        </w:rPr>
      </w:pPr>
      <w:r w:rsidRPr="00DA4403">
        <w:rPr>
          <w:rFonts w:ascii="Arial" w:hAnsi="Arial"/>
          <w:color w:val="191919"/>
        </w:rPr>
        <w:t>Funcționarea</w:t>
      </w:r>
      <w:r w:rsidR="00864023" w:rsidRPr="00DA4403">
        <w:rPr>
          <w:rFonts w:ascii="Arial" w:hAnsi="Arial"/>
          <w:color w:val="191919"/>
        </w:rPr>
        <w:t xml:space="preserve"> pompei de apa tehnologica se face automat, </w:t>
      </w:r>
      <w:r w:rsidRPr="00DA4403">
        <w:rPr>
          <w:rFonts w:ascii="Arial" w:hAnsi="Arial"/>
          <w:color w:val="191919"/>
        </w:rPr>
        <w:t>funcție</w:t>
      </w:r>
      <w:r w:rsidR="00864023" w:rsidRPr="00DA4403">
        <w:rPr>
          <w:rFonts w:ascii="Arial" w:hAnsi="Arial"/>
          <w:color w:val="191919"/>
        </w:rPr>
        <w:t xml:space="preserve"> de presiunea din </w:t>
      </w:r>
      <w:r w:rsidRPr="00DA4403">
        <w:rPr>
          <w:rFonts w:ascii="Arial" w:hAnsi="Arial"/>
          <w:color w:val="191919"/>
        </w:rPr>
        <w:t>rețea</w:t>
      </w:r>
      <w:r w:rsidR="00864023" w:rsidRPr="00DA4403">
        <w:rPr>
          <w:rFonts w:ascii="Arial" w:hAnsi="Arial"/>
          <w:color w:val="191919"/>
        </w:rPr>
        <w:t xml:space="preserve"> prin intermediul recipientelor de hidrofor cu </w:t>
      </w:r>
      <w:r w:rsidRPr="00DA4403">
        <w:rPr>
          <w:rFonts w:ascii="Arial" w:hAnsi="Arial"/>
          <w:color w:val="191919"/>
        </w:rPr>
        <w:t>membrană</w:t>
      </w:r>
      <w:r w:rsidR="00864023" w:rsidRPr="00DA4403">
        <w:rPr>
          <w:rFonts w:ascii="Arial" w:hAnsi="Arial"/>
          <w:color w:val="191919"/>
        </w:rPr>
        <w:t>.</w:t>
      </w:r>
    </w:p>
    <w:p w14:paraId="0A2D7528" w14:textId="77777777" w:rsidR="00864023" w:rsidRPr="00DA4403" w:rsidRDefault="00864023" w:rsidP="00DA4403">
      <w:pPr>
        <w:spacing w:line="99" w:lineRule="exact"/>
        <w:jc w:val="both"/>
        <w:rPr>
          <w:rFonts w:ascii="Arial" w:eastAsia="Times New Roman" w:hAnsi="Arial"/>
        </w:rPr>
      </w:pPr>
    </w:p>
    <w:p w14:paraId="0CF43F39" w14:textId="50C47421" w:rsidR="00864023" w:rsidRPr="00DA4403" w:rsidRDefault="00864023" w:rsidP="00DA4403">
      <w:pPr>
        <w:spacing w:line="264" w:lineRule="auto"/>
        <w:ind w:right="40"/>
        <w:jc w:val="both"/>
        <w:rPr>
          <w:rFonts w:ascii="Arial" w:hAnsi="Arial"/>
          <w:color w:val="191919"/>
        </w:rPr>
      </w:pPr>
      <w:r w:rsidRPr="00DA4403">
        <w:rPr>
          <w:rFonts w:ascii="Arial" w:hAnsi="Arial"/>
          <w:color w:val="191919"/>
        </w:rPr>
        <w:t xml:space="preserve">Echipamentele </w:t>
      </w:r>
      <w:r w:rsidR="00DA4403" w:rsidRPr="00DA4403">
        <w:rPr>
          <w:rFonts w:ascii="Arial" w:hAnsi="Arial"/>
          <w:color w:val="191919"/>
        </w:rPr>
        <w:t>statei</w:t>
      </w:r>
      <w:r w:rsidRPr="00DA4403">
        <w:rPr>
          <w:rFonts w:ascii="Arial" w:hAnsi="Arial"/>
          <w:color w:val="191919"/>
        </w:rPr>
        <w:t xml:space="preserve"> pompe de apa pentru stins </w:t>
      </w:r>
      <w:r w:rsidR="00DA4403" w:rsidRPr="00DA4403">
        <w:rPr>
          <w:rFonts w:ascii="Arial" w:hAnsi="Arial"/>
          <w:color w:val="191919"/>
        </w:rPr>
        <w:t>incendii</w:t>
      </w:r>
      <w:r w:rsidRPr="00DA4403">
        <w:rPr>
          <w:rFonts w:ascii="Arial" w:hAnsi="Arial"/>
          <w:color w:val="191919"/>
        </w:rPr>
        <w:t xml:space="preserve"> si apa tehnologica se vor monta in container tehnologic cu dimensiunile Lxlxh = 6x2,4x2,4 m, montat pe o platforma betonata in </w:t>
      </w:r>
      <w:r w:rsidR="00DA4403" w:rsidRPr="00DA4403">
        <w:rPr>
          <w:rFonts w:ascii="Arial" w:hAnsi="Arial"/>
          <w:color w:val="191919"/>
        </w:rPr>
        <w:t>vecinătatea</w:t>
      </w:r>
      <w:r w:rsidRPr="00DA4403">
        <w:rPr>
          <w:rFonts w:ascii="Arial" w:hAnsi="Arial"/>
          <w:color w:val="191919"/>
        </w:rPr>
        <w:t xml:space="preserve"> rezervorului pentru </w:t>
      </w:r>
      <w:r w:rsidR="00DA4403" w:rsidRPr="00DA4403">
        <w:rPr>
          <w:rFonts w:ascii="Arial" w:hAnsi="Arial"/>
          <w:color w:val="191919"/>
        </w:rPr>
        <w:t>înmagazinarea</w:t>
      </w:r>
      <w:r w:rsidRPr="00DA4403">
        <w:rPr>
          <w:rFonts w:ascii="Arial" w:hAnsi="Arial"/>
          <w:color w:val="191919"/>
        </w:rPr>
        <w:t xml:space="preserve"> apei pentru stins </w:t>
      </w:r>
      <w:r w:rsidR="00DA4403" w:rsidRPr="00DA4403">
        <w:rPr>
          <w:rFonts w:ascii="Arial" w:hAnsi="Arial"/>
          <w:color w:val="191919"/>
        </w:rPr>
        <w:t>incendiu</w:t>
      </w:r>
      <w:r w:rsidRPr="00DA4403">
        <w:rPr>
          <w:rFonts w:ascii="Arial" w:hAnsi="Arial"/>
          <w:color w:val="191919"/>
        </w:rPr>
        <w:t xml:space="preserve"> si apa tehnologica.</w:t>
      </w:r>
    </w:p>
    <w:p w14:paraId="112A3052" w14:textId="77777777" w:rsidR="00864023" w:rsidRPr="00DA4403" w:rsidRDefault="00864023" w:rsidP="00DA4403">
      <w:pPr>
        <w:spacing w:line="200" w:lineRule="exact"/>
        <w:jc w:val="both"/>
        <w:rPr>
          <w:rFonts w:ascii="Arial" w:eastAsia="Times New Roman" w:hAnsi="Arial"/>
        </w:rPr>
      </w:pPr>
    </w:p>
    <w:p w14:paraId="1A8C7FA0" w14:textId="77777777" w:rsidR="00864023" w:rsidRPr="00DA4403" w:rsidRDefault="00864023" w:rsidP="00DA4403">
      <w:pPr>
        <w:spacing w:line="381" w:lineRule="exact"/>
        <w:jc w:val="both"/>
        <w:rPr>
          <w:rFonts w:ascii="Arial" w:eastAsia="Times New Roman" w:hAnsi="Arial"/>
        </w:rPr>
      </w:pPr>
    </w:p>
    <w:p w14:paraId="1B08DBB1" w14:textId="3E36D4FB" w:rsidR="00864023" w:rsidRPr="00DA4403" w:rsidRDefault="00864023" w:rsidP="00DA4403">
      <w:pPr>
        <w:spacing w:line="235" w:lineRule="auto"/>
        <w:ind w:right="-1"/>
        <w:jc w:val="both"/>
        <w:rPr>
          <w:rFonts w:ascii="Arial" w:hAnsi="Arial"/>
          <w:color w:val="191919"/>
        </w:rPr>
      </w:pPr>
      <w:r w:rsidRPr="00DA4403">
        <w:rPr>
          <w:rFonts w:ascii="Arial" w:hAnsi="Arial"/>
          <w:color w:val="191919"/>
        </w:rPr>
        <w:t xml:space="preserve">Containerul tehnologic este </w:t>
      </w:r>
      <w:r w:rsidR="00DA4403" w:rsidRPr="00DA4403">
        <w:rPr>
          <w:rFonts w:ascii="Arial" w:hAnsi="Arial"/>
          <w:color w:val="191919"/>
        </w:rPr>
        <w:t>prevăzut</w:t>
      </w:r>
      <w:r w:rsidRPr="00DA4403">
        <w:rPr>
          <w:rFonts w:ascii="Arial" w:hAnsi="Arial"/>
          <w:color w:val="191919"/>
        </w:rPr>
        <w:t xml:space="preserve"> cu toate </w:t>
      </w:r>
      <w:r w:rsidR="00DA4403" w:rsidRPr="00DA4403">
        <w:rPr>
          <w:rFonts w:ascii="Arial" w:hAnsi="Arial"/>
          <w:color w:val="191919"/>
        </w:rPr>
        <w:t>dotările</w:t>
      </w:r>
      <w:r w:rsidRPr="00DA4403">
        <w:rPr>
          <w:rFonts w:ascii="Arial" w:hAnsi="Arial"/>
          <w:color w:val="191919"/>
        </w:rPr>
        <w:t xml:space="preserve"> necesare din punct de vedere sanitar, electric, </w:t>
      </w:r>
      <w:r w:rsidR="00DA4403" w:rsidRPr="00DA4403">
        <w:rPr>
          <w:rFonts w:ascii="Arial" w:hAnsi="Arial"/>
          <w:color w:val="191919"/>
        </w:rPr>
        <w:t>încălzire</w:t>
      </w:r>
      <w:r w:rsidRPr="00DA4403">
        <w:rPr>
          <w:rFonts w:ascii="Arial" w:hAnsi="Arial"/>
          <w:color w:val="191919"/>
        </w:rPr>
        <w:t xml:space="preserve">, </w:t>
      </w:r>
      <w:r w:rsidR="00DA4403" w:rsidRPr="00DA4403">
        <w:rPr>
          <w:rFonts w:ascii="Arial" w:hAnsi="Arial"/>
          <w:color w:val="191919"/>
        </w:rPr>
        <w:t>ventilație</w:t>
      </w:r>
      <w:r w:rsidRPr="00DA4403">
        <w:rPr>
          <w:rFonts w:ascii="Arial" w:hAnsi="Arial"/>
          <w:color w:val="191919"/>
        </w:rPr>
        <w:t>/climatizare.</w:t>
      </w:r>
    </w:p>
    <w:p w14:paraId="3DE0E27A" w14:textId="77777777" w:rsidR="00864023" w:rsidRPr="00DA4403" w:rsidRDefault="00864023" w:rsidP="00DA4403">
      <w:pPr>
        <w:spacing w:line="247" w:lineRule="exact"/>
        <w:jc w:val="both"/>
        <w:rPr>
          <w:rFonts w:ascii="Arial" w:eastAsia="Times New Roman" w:hAnsi="Arial"/>
        </w:rPr>
      </w:pPr>
    </w:p>
    <w:p w14:paraId="775D3F9A" w14:textId="6726F97A" w:rsidR="00864023" w:rsidRPr="00DA4403" w:rsidRDefault="00DA4403" w:rsidP="00066B20">
      <w:pPr>
        <w:numPr>
          <w:ilvl w:val="0"/>
          <w:numId w:val="13"/>
        </w:numPr>
        <w:tabs>
          <w:tab w:val="left" w:pos="700"/>
        </w:tabs>
        <w:spacing w:line="0" w:lineRule="atLeast"/>
        <w:jc w:val="both"/>
        <w:rPr>
          <w:rFonts w:ascii="Arial" w:hAnsi="Arial"/>
          <w:b/>
          <w:i/>
          <w:u w:val="single"/>
        </w:rPr>
      </w:pPr>
      <w:r w:rsidRPr="00DA4403">
        <w:rPr>
          <w:rFonts w:ascii="Arial" w:hAnsi="Arial"/>
          <w:b/>
          <w:i/>
          <w:u w:val="single"/>
        </w:rPr>
        <w:t>Rețea</w:t>
      </w:r>
      <w:r w:rsidR="00864023" w:rsidRPr="00DA4403">
        <w:rPr>
          <w:rFonts w:ascii="Arial" w:hAnsi="Arial"/>
          <w:b/>
          <w:i/>
          <w:u w:val="single"/>
        </w:rPr>
        <w:t xml:space="preserve"> de </w:t>
      </w:r>
      <w:r w:rsidRPr="00DA4403">
        <w:rPr>
          <w:rFonts w:ascii="Arial" w:hAnsi="Arial"/>
          <w:b/>
          <w:i/>
          <w:u w:val="single"/>
        </w:rPr>
        <w:t>distribuție</w:t>
      </w:r>
      <w:r w:rsidR="00864023" w:rsidRPr="00DA4403">
        <w:rPr>
          <w:rFonts w:ascii="Arial" w:hAnsi="Arial"/>
          <w:b/>
          <w:i/>
          <w:u w:val="single"/>
        </w:rPr>
        <w:t xml:space="preserve"> apa potabila, apa de stingerea incendiilor si apa tehnologica</w:t>
      </w:r>
    </w:p>
    <w:p w14:paraId="4F5DFC9E" w14:textId="77777777" w:rsidR="00864023" w:rsidRPr="00DA4403" w:rsidRDefault="00864023" w:rsidP="00DA4403">
      <w:pPr>
        <w:spacing w:line="298" w:lineRule="exact"/>
        <w:jc w:val="both"/>
        <w:rPr>
          <w:rFonts w:ascii="Arial" w:eastAsia="Times New Roman" w:hAnsi="Arial"/>
        </w:rPr>
      </w:pPr>
    </w:p>
    <w:p w14:paraId="63B11509" w14:textId="0A9A809E" w:rsidR="00864023" w:rsidRPr="00DA4403" w:rsidRDefault="00864023" w:rsidP="00DA4403">
      <w:pPr>
        <w:spacing w:line="236" w:lineRule="auto"/>
        <w:ind w:right="60"/>
        <w:jc w:val="both"/>
        <w:rPr>
          <w:rFonts w:ascii="Arial" w:hAnsi="Arial"/>
          <w:color w:val="191919"/>
        </w:rPr>
      </w:pPr>
      <w:r w:rsidRPr="00DA4403">
        <w:rPr>
          <w:rFonts w:ascii="Arial" w:hAnsi="Arial"/>
          <w:color w:val="191919"/>
        </w:rPr>
        <w:t xml:space="preserve">Pentru </w:t>
      </w:r>
      <w:r w:rsidR="00FB6559" w:rsidRPr="00DA4403">
        <w:rPr>
          <w:rFonts w:ascii="Arial" w:hAnsi="Arial"/>
          <w:color w:val="191919"/>
        </w:rPr>
        <w:t>distribuția</w:t>
      </w:r>
      <w:r w:rsidRPr="00DA4403">
        <w:rPr>
          <w:rFonts w:ascii="Arial" w:hAnsi="Arial"/>
          <w:color w:val="191919"/>
        </w:rPr>
        <w:t xml:space="preserve"> apei potabile, apei de </w:t>
      </w:r>
      <w:r w:rsidR="00FB6559" w:rsidRPr="00DA4403">
        <w:rPr>
          <w:rFonts w:ascii="Arial" w:hAnsi="Arial"/>
          <w:color w:val="191919"/>
        </w:rPr>
        <w:t>incendiu</w:t>
      </w:r>
      <w:r w:rsidRPr="00DA4403">
        <w:rPr>
          <w:rFonts w:ascii="Arial" w:hAnsi="Arial"/>
          <w:color w:val="191919"/>
        </w:rPr>
        <w:t xml:space="preserve"> si apei tehnologice, in incinta STMB exista </w:t>
      </w:r>
      <w:r w:rsidR="00FB6559" w:rsidRPr="00DA4403">
        <w:rPr>
          <w:rFonts w:ascii="Arial" w:hAnsi="Arial"/>
          <w:color w:val="191919"/>
        </w:rPr>
        <w:t>următoarele</w:t>
      </w:r>
      <w:r w:rsidRPr="00DA4403">
        <w:rPr>
          <w:rFonts w:ascii="Arial" w:hAnsi="Arial"/>
          <w:color w:val="191919"/>
        </w:rPr>
        <w:t xml:space="preserve"> </w:t>
      </w:r>
      <w:r w:rsidR="00FB6559" w:rsidRPr="00DA4403">
        <w:rPr>
          <w:rFonts w:ascii="Arial" w:hAnsi="Arial"/>
          <w:color w:val="191919"/>
        </w:rPr>
        <w:t>rețele</w:t>
      </w:r>
      <w:r w:rsidRPr="00DA4403">
        <w:rPr>
          <w:rFonts w:ascii="Arial" w:hAnsi="Arial"/>
          <w:color w:val="191919"/>
        </w:rPr>
        <w:t>:</w:t>
      </w:r>
    </w:p>
    <w:p w14:paraId="1B80D9BB" w14:textId="77777777" w:rsidR="00864023" w:rsidRPr="00DA4403" w:rsidRDefault="00864023" w:rsidP="00DA4403">
      <w:pPr>
        <w:spacing w:line="245" w:lineRule="exact"/>
        <w:jc w:val="both"/>
        <w:rPr>
          <w:rFonts w:ascii="Arial" w:eastAsia="Times New Roman" w:hAnsi="Arial"/>
        </w:rPr>
      </w:pPr>
    </w:p>
    <w:p w14:paraId="392D9E25" w14:textId="43E666DB" w:rsidR="00864023" w:rsidRPr="00DA4403" w:rsidRDefault="00FB6559" w:rsidP="00066B20">
      <w:pPr>
        <w:numPr>
          <w:ilvl w:val="0"/>
          <w:numId w:val="17"/>
        </w:numPr>
        <w:tabs>
          <w:tab w:val="left" w:pos="1060"/>
        </w:tabs>
        <w:spacing w:line="0" w:lineRule="atLeast"/>
        <w:ind w:left="1060" w:hanging="352"/>
        <w:jc w:val="both"/>
        <w:rPr>
          <w:rFonts w:ascii="Arial" w:hAnsi="Arial"/>
          <w:color w:val="191919"/>
        </w:rPr>
      </w:pPr>
      <w:r w:rsidRPr="00DA4403">
        <w:rPr>
          <w:rFonts w:ascii="Arial" w:hAnsi="Arial"/>
          <w:color w:val="191919"/>
        </w:rPr>
        <w:t>rețea</w:t>
      </w:r>
      <w:r w:rsidR="00864023" w:rsidRPr="00DA4403">
        <w:rPr>
          <w:rFonts w:ascii="Arial" w:hAnsi="Arial"/>
          <w:color w:val="191919"/>
        </w:rPr>
        <w:t xml:space="preserve"> exterioara de apa potabila;</w:t>
      </w:r>
    </w:p>
    <w:p w14:paraId="1FD6BF5B" w14:textId="6DDB7392" w:rsidR="00864023" w:rsidRPr="00DA4403" w:rsidRDefault="00FB6559" w:rsidP="00066B20">
      <w:pPr>
        <w:numPr>
          <w:ilvl w:val="0"/>
          <w:numId w:val="17"/>
        </w:numPr>
        <w:tabs>
          <w:tab w:val="left" w:pos="1060"/>
        </w:tabs>
        <w:spacing w:line="0" w:lineRule="atLeast"/>
        <w:ind w:left="1060" w:hanging="352"/>
        <w:jc w:val="both"/>
        <w:rPr>
          <w:rFonts w:ascii="Arial" w:hAnsi="Arial"/>
          <w:color w:val="191919"/>
        </w:rPr>
      </w:pPr>
      <w:r w:rsidRPr="00DA4403">
        <w:rPr>
          <w:rFonts w:ascii="Arial" w:hAnsi="Arial"/>
          <w:color w:val="191919"/>
        </w:rPr>
        <w:t>rețea</w:t>
      </w:r>
      <w:r w:rsidR="00864023" w:rsidRPr="00DA4403">
        <w:rPr>
          <w:rFonts w:ascii="Arial" w:hAnsi="Arial"/>
          <w:color w:val="191919"/>
        </w:rPr>
        <w:t xml:space="preserve"> exterioara de apa pentru stins </w:t>
      </w:r>
      <w:r w:rsidRPr="00DA4403">
        <w:rPr>
          <w:rFonts w:ascii="Arial" w:hAnsi="Arial"/>
          <w:color w:val="191919"/>
        </w:rPr>
        <w:t>incendiu</w:t>
      </w:r>
      <w:r w:rsidR="00864023" w:rsidRPr="00DA4403">
        <w:rPr>
          <w:rFonts w:ascii="Arial" w:hAnsi="Arial"/>
          <w:color w:val="191919"/>
        </w:rPr>
        <w:t xml:space="preserve"> si apa tehnologica.</w:t>
      </w:r>
    </w:p>
    <w:p w14:paraId="7661E807" w14:textId="4ACABECC" w:rsidR="00864023" w:rsidRPr="00DA4403" w:rsidRDefault="00864023" w:rsidP="00DA4403">
      <w:pPr>
        <w:spacing w:line="0" w:lineRule="atLeast"/>
        <w:jc w:val="both"/>
        <w:rPr>
          <w:rFonts w:ascii="Arial" w:hAnsi="Arial"/>
          <w:b/>
          <w:i/>
        </w:rPr>
      </w:pPr>
    </w:p>
    <w:p w14:paraId="5F0686DA" w14:textId="187044DF" w:rsidR="00864023" w:rsidRPr="00DA4403" w:rsidRDefault="00864023" w:rsidP="00DA4403">
      <w:pPr>
        <w:spacing w:line="0" w:lineRule="atLeast"/>
        <w:jc w:val="both"/>
        <w:rPr>
          <w:rFonts w:ascii="Arial" w:hAnsi="Arial"/>
          <w:b/>
          <w:i/>
        </w:rPr>
      </w:pPr>
    </w:p>
    <w:p w14:paraId="6B1D2B3C" w14:textId="35568FF7" w:rsidR="00864023" w:rsidRPr="00652BF2" w:rsidRDefault="00FB6559">
      <w:pPr>
        <w:pStyle w:val="ListParagraph"/>
        <w:numPr>
          <w:ilvl w:val="0"/>
          <w:numId w:val="66"/>
        </w:numPr>
        <w:spacing w:line="0" w:lineRule="atLeast"/>
        <w:jc w:val="both"/>
        <w:rPr>
          <w:rFonts w:ascii="Arial" w:hAnsi="Arial"/>
          <w:b/>
        </w:rPr>
      </w:pPr>
      <w:r w:rsidRPr="00652BF2">
        <w:rPr>
          <w:rFonts w:ascii="Arial" w:hAnsi="Arial"/>
          <w:b/>
        </w:rPr>
        <w:t>Rețea</w:t>
      </w:r>
      <w:r w:rsidR="00864023" w:rsidRPr="00652BF2">
        <w:rPr>
          <w:rFonts w:ascii="Arial" w:hAnsi="Arial"/>
          <w:b/>
        </w:rPr>
        <w:t xml:space="preserve"> exterioara de apa potabila</w:t>
      </w:r>
    </w:p>
    <w:p w14:paraId="59107A88" w14:textId="77777777" w:rsidR="00864023" w:rsidRPr="00DA4403" w:rsidRDefault="00864023" w:rsidP="00DA4403">
      <w:pPr>
        <w:spacing w:line="200" w:lineRule="exact"/>
        <w:jc w:val="both"/>
        <w:rPr>
          <w:rFonts w:ascii="Arial" w:eastAsia="Times New Roman" w:hAnsi="Arial"/>
        </w:rPr>
      </w:pPr>
    </w:p>
    <w:p w14:paraId="764E9937" w14:textId="28FDE2DB" w:rsidR="00864023" w:rsidRPr="00DA4403" w:rsidRDefault="00FB6559" w:rsidP="00DA4403">
      <w:pPr>
        <w:spacing w:line="235" w:lineRule="auto"/>
        <w:ind w:right="20"/>
        <w:jc w:val="both"/>
        <w:rPr>
          <w:rFonts w:ascii="Arial" w:hAnsi="Arial"/>
          <w:color w:val="191919"/>
        </w:rPr>
      </w:pPr>
      <w:r w:rsidRPr="00DA4403">
        <w:rPr>
          <w:rFonts w:ascii="Arial" w:hAnsi="Arial"/>
          <w:color w:val="191919"/>
        </w:rPr>
        <w:t>Distribuția</w:t>
      </w:r>
      <w:r w:rsidR="00864023" w:rsidRPr="00DA4403">
        <w:rPr>
          <w:rFonts w:ascii="Arial" w:hAnsi="Arial"/>
          <w:color w:val="191919"/>
        </w:rPr>
        <w:t xml:space="preserve"> apei potabile la consumatorii din incinta se </w:t>
      </w:r>
      <w:r w:rsidRPr="00DA4403">
        <w:rPr>
          <w:rFonts w:ascii="Arial" w:hAnsi="Arial"/>
          <w:color w:val="191919"/>
        </w:rPr>
        <w:t>realizează</w:t>
      </w:r>
      <w:r w:rsidR="00864023" w:rsidRPr="00DA4403">
        <w:rPr>
          <w:rFonts w:ascii="Arial" w:hAnsi="Arial"/>
          <w:color w:val="191919"/>
        </w:rPr>
        <w:t xml:space="preserve"> printr-o </w:t>
      </w:r>
      <w:r w:rsidRPr="00DA4403">
        <w:rPr>
          <w:rFonts w:ascii="Arial" w:hAnsi="Arial"/>
          <w:color w:val="191919"/>
        </w:rPr>
        <w:t>rețea</w:t>
      </w:r>
      <w:r w:rsidR="00864023" w:rsidRPr="00DA4403">
        <w:rPr>
          <w:rFonts w:ascii="Arial" w:hAnsi="Arial"/>
          <w:color w:val="191919"/>
        </w:rPr>
        <w:t xml:space="preserve"> de </w:t>
      </w:r>
      <w:r w:rsidRPr="00DA4403">
        <w:rPr>
          <w:rFonts w:ascii="Arial" w:hAnsi="Arial"/>
          <w:color w:val="191919"/>
        </w:rPr>
        <w:t>distribuție</w:t>
      </w:r>
      <w:r w:rsidR="00864023" w:rsidRPr="00DA4403">
        <w:rPr>
          <w:rFonts w:ascii="Arial" w:hAnsi="Arial"/>
          <w:color w:val="191919"/>
        </w:rPr>
        <w:t xml:space="preserve"> ramificata.</w:t>
      </w:r>
    </w:p>
    <w:p w14:paraId="15128D7D" w14:textId="77777777" w:rsidR="00864023" w:rsidRPr="00DA4403" w:rsidRDefault="00864023" w:rsidP="00DA4403">
      <w:pPr>
        <w:spacing w:line="212" w:lineRule="exact"/>
        <w:jc w:val="both"/>
        <w:rPr>
          <w:rFonts w:ascii="Arial" w:eastAsia="Times New Roman" w:hAnsi="Arial"/>
        </w:rPr>
      </w:pPr>
    </w:p>
    <w:p w14:paraId="03CABF6B" w14:textId="6BE508D9" w:rsidR="00864023" w:rsidRPr="00DA4403" w:rsidRDefault="00FB6559" w:rsidP="00DA4403">
      <w:pPr>
        <w:spacing w:line="254" w:lineRule="auto"/>
        <w:ind w:right="40"/>
        <w:jc w:val="both"/>
        <w:rPr>
          <w:rFonts w:ascii="Arial" w:hAnsi="Arial"/>
          <w:color w:val="191919"/>
        </w:rPr>
      </w:pPr>
      <w:r w:rsidRPr="00DA4403">
        <w:rPr>
          <w:rFonts w:ascii="Arial" w:hAnsi="Arial"/>
          <w:color w:val="191919"/>
        </w:rPr>
        <w:t>Rețeaua</w:t>
      </w:r>
      <w:r w:rsidR="00864023" w:rsidRPr="00DA4403">
        <w:rPr>
          <w:rFonts w:ascii="Arial" w:hAnsi="Arial"/>
          <w:color w:val="191919"/>
        </w:rPr>
        <w:t xml:space="preserve"> exterioara de alimentare cu apa potabila </w:t>
      </w:r>
      <w:r>
        <w:rPr>
          <w:rFonts w:ascii="Arial" w:hAnsi="Arial"/>
          <w:color w:val="191919"/>
        </w:rPr>
        <w:t>este executata</w:t>
      </w:r>
      <w:r w:rsidR="00864023" w:rsidRPr="00DA4403">
        <w:rPr>
          <w:rFonts w:ascii="Arial" w:hAnsi="Arial"/>
          <w:color w:val="191919"/>
        </w:rPr>
        <w:t xml:space="preserve"> din </w:t>
      </w:r>
      <w:r w:rsidRPr="00DA4403">
        <w:rPr>
          <w:rFonts w:ascii="Arial" w:hAnsi="Arial"/>
          <w:color w:val="191919"/>
        </w:rPr>
        <w:t>țeavă</w:t>
      </w:r>
      <w:r w:rsidR="00864023" w:rsidRPr="00DA4403">
        <w:rPr>
          <w:rFonts w:ascii="Arial" w:hAnsi="Arial"/>
          <w:color w:val="191919"/>
        </w:rPr>
        <w:t xml:space="preserve"> si fitinguri de polietilena de </w:t>
      </w:r>
      <w:r w:rsidRPr="00DA4403">
        <w:rPr>
          <w:rFonts w:ascii="Arial" w:hAnsi="Arial"/>
          <w:color w:val="191919"/>
        </w:rPr>
        <w:t>înalta</w:t>
      </w:r>
      <w:r w:rsidR="00864023" w:rsidRPr="00DA4403">
        <w:rPr>
          <w:rFonts w:ascii="Arial" w:hAnsi="Arial"/>
          <w:color w:val="191919"/>
        </w:rPr>
        <w:t xml:space="preserve"> densitate tip PEHD PE 100 SDR 17 PN10, </w:t>
      </w:r>
      <w:r w:rsidRPr="00DA4403">
        <w:rPr>
          <w:rFonts w:ascii="Arial" w:hAnsi="Arial"/>
          <w:color w:val="191919"/>
        </w:rPr>
        <w:t>îmbinate</w:t>
      </w:r>
      <w:r w:rsidR="00864023" w:rsidRPr="00DA4403">
        <w:rPr>
          <w:rFonts w:ascii="Arial" w:hAnsi="Arial"/>
          <w:color w:val="191919"/>
        </w:rPr>
        <w:t xml:space="preserve"> prin sudura, </w:t>
      </w:r>
      <w:r w:rsidRPr="00DA4403">
        <w:rPr>
          <w:rFonts w:ascii="Arial" w:hAnsi="Arial"/>
          <w:color w:val="191919"/>
        </w:rPr>
        <w:t>având</w:t>
      </w:r>
      <w:r w:rsidR="00864023" w:rsidRPr="00DA4403">
        <w:rPr>
          <w:rFonts w:ascii="Arial" w:hAnsi="Arial"/>
          <w:color w:val="191919"/>
        </w:rPr>
        <w:t xml:space="preserve"> diametrul </w:t>
      </w:r>
      <w:r w:rsidR="00B43D51">
        <w:rPr>
          <w:rFonts w:ascii="Arial" w:hAnsi="Arial"/>
          <w:color w:val="191919"/>
        </w:rPr>
        <w:t>d</w:t>
      </w:r>
      <w:r w:rsidR="00864023" w:rsidRPr="00DA4403">
        <w:rPr>
          <w:rFonts w:ascii="Arial" w:hAnsi="Arial"/>
          <w:color w:val="191919"/>
        </w:rPr>
        <w:t>e 63</w:t>
      </w:r>
      <w:r w:rsidR="00B43D51">
        <w:rPr>
          <w:rFonts w:ascii="Arial" w:hAnsi="Arial"/>
          <w:color w:val="191919"/>
        </w:rPr>
        <w:t xml:space="preserve"> </w:t>
      </w:r>
      <w:r w:rsidR="00864023" w:rsidRPr="00DA4403">
        <w:rPr>
          <w:rFonts w:ascii="Arial" w:hAnsi="Arial"/>
          <w:color w:val="191919"/>
        </w:rPr>
        <w:t>x</w:t>
      </w:r>
      <w:r w:rsidR="00A44BD5">
        <w:rPr>
          <w:rFonts w:ascii="Arial" w:hAnsi="Arial"/>
          <w:color w:val="191919"/>
        </w:rPr>
        <w:t xml:space="preserve"> </w:t>
      </w:r>
      <w:r w:rsidR="00864023" w:rsidRPr="00DA4403">
        <w:rPr>
          <w:rFonts w:ascii="Arial" w:hAnsi="Arial"/>
          <w:color w:val="191919"/>
        </w:rPr>
        <w:t>3,8 mm si o lungime de 230m.</w:t>
      </w:r>
    </w:p>
    <w:p w14:paraId="141E1888" w14:textId="77777777" w:rsidR="00864023" w:rsidRPr="00DA4403" w:rsidRDefault="00864023" w:rsidP="00DA4403">
      <w:pPr>
        <w:spacing w:line="229" w:lineRule="exact"/>
        <w:jc w:val="both"/>
        <w:rPr>
          <w:rFonts w:ascii="Arial" w:eastAsia="Times New Roman" w:hAnsi="Arial"/>
        </w:rPr>
      </w:pPr>
    </w:p>
    <w:p w14:paraId="619FD6C5" w14:textId="5D0ABF3E" w:rsidR="00864023" w:rsidRPr="00652BF2" w:rsidRDefault="00CE1CBD">
      <w:pPr>
        <w:pStyle w:val="ListParagraph"/>
        <w:numPr>
          <w:ilvl w:val="0"/>
          <w:numId w:val="66"/>
        </w:numPr>
        <w:spacing w:line="0" w:lineRule="atLeast"/>
        <w:jc w:val="both"/>
        <w:rPr>
          <w:rFonts w:ascii="Arial" w:hAnsi="Arial"/>
          <w:b/>
        </w:rPr>
      </w:pPr>
      <w:r w:rsidRPr="00652BF2">
        <w:rPr>
          <w:rFonts w:ascii="Arial" w:hAnsi="Arial"/>
          <w:b/>
        </w:rPr>
        <w:t>Cerința</w:t>
      </w:r>
      <w:r w:rsidR="00864023" w:rsidRPr="00652BF2">
        <w:rPr>
          <w:rFonts w:ascii="Arial" w:hAnsi="Arial"/>
          <w:b/>
        </w:rPr>
        <w:t xml:space="preserve"> </w:t>
      </w:r>
      <w:r w:rsidR="00A44BD5" w:rsidRPr="00652BF2">
        <w:rPr>
          <w:rFonts w:ascii="Arial" w:hAnsi="Arial"/>
          <w:b/>
        </w:rPr>
        <w:t xml:space="preserve">totala de </w:t>
      </w:r>
      <w:r w:rsidR="00864023" w:rsidRPr="00652BF2">
        <w:rPr>
          <w:rFonts w:ascii="Arial" w:hAnsi="Arial"/>
          <w:b/>
        </w:rPr>
        <w:t>apa</w:t>
      </w:r>
    </w:p>
    <w:p w14:paraId="0B02BEB5" w14:textId="77777777" w:rsidR="00864023" w:rsidRDefault="00864023" w:rsidP="00DA4403">
      <w:pPr>
        <w:spacing w:line="267" w:lineRule="exact"/>
        <w:jc w:val="both"/>
        <w:rPr>
          <w:rFonts w:ascii="Arial" w:eastAsia="Times New Roman" w:hAnsi="Arial"/>
        </w:rPr>
      </w:pPr>
    </w:p>
    <w:p w14:paraId="3CFE7DC5" w14:textId="47C451A2" w:rsidR="00A44BD5" w:rsidRDefault="00A44BD5">
      <w:pPr>
        <w:pStyle w:val="ListParagraph"/>
        <w:numPr>
          <w:ilvl w:val="0"/>
          <w:numId w:val="65"/>
        </w:numPr>
        <w:spacing w:line="267" w:lineRule="exact"/>
        <w:jc w:val="both"/>
        <w:rPr>
          <w:rFonts w:ascii="Arial" w:eastAsia="Times New Roman" w:hAnsi="Arial"/>
        </w:rPr>
      </w:pPr>
      <w:r>
        <w:rPr>
          <w:rFonts w:ascii="Arial" w:eastAsia="Times New Roman" w:hAnsi="Arial"/>
        </w:rPr>
        <w:t xml:space="preserve">maxim </w:t>
      </w:r>
      <w:r w:rsidRPr="00EB3F4A">
        <w:rPr>
          <w:rFonts w:ascii="Arial" w:eastAsia="Times New Roman" w:hAnsi="Arial"/>
          <w:b/>
          <w:bCs/>
        </w:rPr>
        <w:t>55,00</w:t>
      </w:r>
      <w:r>
        <w:rPr>
          <w:rFonts w:ascii="Arial" w:eastAsia="Times New Roman" w:hAnsi="Arial"/>
        </w:rPr>
        <w:t xml:space="preserve"> mc/zi ;</w:t>
      </w:r>
    </w:p>
    <w:p w14:paraId="753E86FF" w14:textId="517C84D9" w:rsidR="00A44BD5" w:rsidRDefault="00A44BD5">
      <w:pPr>
        <w:pStyle w:val="ListParagraph"/>
        <w:numPr>
          <w:ilvl w:val="0"/>
          <w:numId w:val="65"/>
        </w:numPr>
        <w:spacing w:line="267" w:lineRule="exact"/>
        <w:jc w:val="both"/>
        <w:rPr>
          <w:rFonts w:ascii="Arial" w:eastAsia="Times New Roman" w:hAnsi="Arial"/>
        </w:rPr>
      </w:pPr>
      <w:r>
        <w:rPr>
          <w:rFonts w:ascii="Arial" w:eastAsia="Times New Roman" w:hAnsi="Arial"/>
        </w:rPr>
        <w:t xml:space="preserve">mediu  </w:t>
      </w:r>
      <w:r w:rsidRPr="00EB3F4A">
        <w:rPr>
          <w:rFonts w:ascii="Arial" w:eastAsia="Times New Roman" w:hAnsi="Arial"/>
          <w:b/>
          <w:bCs/>
        </w:rPr>
        <w:t>41,10</w:t>
      </w:r>
      <w:r>
        <w:rPr>
          <w:rFonts w:ascii="Arial" w:eastAsia="Times New Roman" w:hAnsi="Arial"/>
        </w:rPr>
        <w:t xml:space="preserve"> mc/zi;</w:t>
      </w:r>
    </w:p>
    <w:p w14:paraId="13567269" w14:textId="1CD5AAC0" w:rsidR="00A44BD5" w:rsidRPr="00A44BD5" w:rsidRDefault="00A44BD5">
      <w:pPr>
        <w:pStyle w:val="ListParagraph"/>
        <w:numPr>
          <w:ilvl w:val="0"/>
          <w:numId w:val="65"/>
        </w:numPr>
        <w:spacing w:line="267" w:lineRule="exact"/>
        <w:jc w:val="both"/>
        <w:rPr>
          <w:rFonts w:ascii="Arial" w:eastAsia="Times New Roman" w:hAnsi="Arial"/>
        </w:rPr>
      </w:pPr>
      <w:r>
        <w:rPr>
          <w:rFonts w:ascii="Arial" w:eastAsia="Times New Roman" w:hAnsi="Arial"/>
        </w:rPr>
        <w:lastRenderedPageBreak/>
        <w:t xml:space="preserve">minim  </w:t>
      </w:r>
      <w:r w:rsidRPr="00EB3F4A">
        <w:rPr>
          <w:rFonts w:ascii="Arial" w:eastAsia="Times New Roman" w:hAnsi="Arial"/>
          <w:b/>
          <w:bCs/>
        </w:rPr>
        <w:t>27,40</w:t>
      </w:r>
      <w:r>
        <w:rPr>
          <w:rFonts w:ascii="Arial" w:eastAsia="Times New Roman" w:hAnsi="Arial"/>
        </w:rPr>
        <w:t xml:space="preserve"> mc/zi .</w:t>
      </w:r>
    </w:p>
    <w:p w14:paraId="4DE7B000" w14:textId="77777777" w:rsidR="00A44BD5" w:rsidRDefault="00A44BD5" w:rsidP="00DA4403">
      <w:pPr>
        <w:spacing w:line="267" w:lineRule="exact"/>
        <w:jc w:val="both"/>
        <w:rPr>
          <w:rFonts w:ascii="Arial" w:eastAsia="Times New Roman" w:hAnsi="Arial"/>
        </w:rPr>
      </w:pPr>
    </w:p>
    <w:p w14:paraId="61065655" w14:textId="1454094F" w:rsidR="00A44BD5" w:rsidRPr="00652BF2" w:rsidRDefault="00A44BD5">
      <w:pPr>
        <w:pStyle w:val="ListParagraph"/>
        <w:numPr>
          <w:ilvl w:val="0"/>
          <w:numId w:val="66"/>
        </w:numPr>
        <w:spacing w:line="267" w:lineRule="exact"/>
        <w:jc w:val="both"/>
        <w:rPr>
          <w:rFonts w:ascii="Arial" w:eastAsia="Times New Roman" w:hAnsi="Arial"/>
          <w:b/>
          <w:bCs/>
        </w:rPr>
      </w:pPr>
      <w:r w:rsidRPr="00652BF2">
        <w:rPr>
          <w:rFonts w:ascii="Arial" w:eastAsia="Times New Roman" w:hAnsi="Arial"/>
          <w:b/>
          <w:bCs/>
        </w:rPr>
        <w:t>Volume de apa asigurate in sursa pentru alimentarea cu apa a folosintei</w:t>
      </w:r>
    </w:p>
    <w:p w14:paraId="4F4D80B1" w14:textId="77777777" w:rsidR="00A44BD5" w:rsidRDefault="00A44BD5" w:rsidP="00A44BD5">
      <w:pPr>
        <w:spacing w:line="267" w:lineRule="exact"/>
        <w:ind w:left="720"/>
        <w:jc w:val="both"/>
        <w:rPr>
          <w:rFonts w:ascii="Arial" w:eastAsia="Times New Roman" w:hAnsi="Arial"/>
        </w:rPr>
      </w:pPr>
    </w:p>
    <w:p w14:paraId="4C4A1321" w14:textId="6C418B01" w:rsidR="00A44BD5" w:rsidRPr="00BA6546" w:rsidRDefault="00A44BD5">
      <w:pPr>
        <w:pStyle w:val="ListParagraph"/>
        <w:numPr>
          <w:ilvl w:val="0"/>
          <w:numId w:val="65"/>
        </w:numPr>
        <w:spacing w:line="267" w:lineRule="exact"/>
        <w:jc w:val="both"/>
        <w:rPr>
          <w:rFonts w:ascii="Arial" w:eastAsia="Times New Roman" w:hAnsi="Arial"/>
          <w:lang w:val="en-US"/>
        </w:rPr>
      </w:pPr>
      <w:r w:rsidRPr="00BA6546">
        <w:rPr>
          <w:rFonts w:ascii="Arial" w:eastAsia="Times New Roman" w:hAnsi="Arial"/>
        </w:rPr>
        <w:t xml:space="preserve">Regim minim : </w:t>
      </w:r>
      <w:r w:rsidR="00BA6546">
        <w:rPr>
          <w:rFonts w:ascii="Arial" w:eastAsia="Times New Roman" w:hAnsi="Arial"/>
        </w:rPr>
        <w:t xml:space="preserve">Vzi = </w:t>
      </w:r>
      <w:r w:rsidR="00BA6546" w:rsidRPr="00EB3F4A">
        <w:rPr>
          <w:rFonts w:ascii="Arial" w:eastAsia="Times New Roman" w:hAnsi="Arial"/>
          <w:b/>
          <w:bCs/>
        </w:rPr>
        <w:t>41,10</w:t>
      </w:r>
      <w:r w:rsidR="00BA6546">
        <w:rPr>
          <w:rFonts w:ascii="Arial" w:eastAsia="Times New Roman" w:hAnsi="Arial"/>
        </w:rPr>
        <w:t xml:space="preserve"> mc/zi      Van = </w:t>
      </w:r>
      <w:r w:rsidR="00BA6546" w:rsidRPr="00EB3F4A">
        <w:rPr>
          <w:rFonts w:ascii="Arial" w:eastAsia="Times New Roman" w:hAnsi="Arial"/>
          <w:b/>
          <w:bCs/>
        </w:rPr>
        <w:t>15,00</w:t>
      </w:r>
      <w:r w:rsidR="00BA6546">
        <w:rPr>
          <w:rFonts w:ascii="Arial" w:eastAsia="Times New Roman" w:hAnsi="Arial"/>
        </w:rPr>
        <w:t xml:space="preserve"> mii mc ;</w:t>
      </w:r>
    </w:p>
    <w:p w14:paraId="7AD07B5A" w14:textId="7AD12E25" w:rsidR="00BA6546" w:rsidRPr="00BA6546" w:rsidRDefault="00BA6546">
      <w:pPr>
        <w:pStyle w:val="ListParagraph"/>
        <w:numPr>
          <w:ilvl w:val="0"/>
          <w:numId w:val="65"/>
        </w:numPr>
        <w:spacing w:line="267" w:lineRule="exact"/>
        <w:jc w:val="both"/>
        <w:rPr>
          <w:rFonts w:ascii="Arial" w:eastAsia="Times New Roman" w:hAnsi="Arial"/>
          <w:lang w:val="en-US"/>
        </w:rPr>
      </w:pPr>
      <w:r>
        <w:rPr>
          <w:rFonts w:ascii="Arial" w:eastAsia="Times New Roman" w:hAnsi="Arial"/>
        </w:rPr>
        <w:t xml:space="preserve">Regim nominal : Vzi = </w:t>
      </w:r>
      <w:r w:rsidRPr="00EB3F4A">
        <w:rPr>
          <w:rFonts w:ascii="Arial" w:eastAsia="Times New Roman" w:hAnsi="Arial"/>
          <w:b/>
          <w:bCs/>
        </w:rPr>
        <w:t>55,00</w:t>
      </w:r>
      <w:r>
        <w:rPr>
          <w:rFonts w:ascii="Arial" w:eastAsia="Times New Roman" w:hAnsi="Arial"/>
        </w:rPr>
        <w:t xml:space="preserve"> mc/zi   Van = </w:t>
      </w:r>
      <w:r w:rsidRPr="00EB3F4A">
        <w:rPr>
          <w:rFonts w:ascii="Arial" w:eastAsia="Times New Roman" w:hAnsi="Arial"/>
          <w:b/>
          <w:bCs/>
        </w:rPr>
        <w:t>20,00</w:t>
      </w:r>
      <w:r>
        <w:rPr>
          <w:rFonts w:ascii="Arial" w:eastAsia="Times New Roman" w:hAnsi="Arial"/>
        </w:rPr>
        <w:t xml:space="preserve"> mii mc.</w:t>
      </w:r>
    </w:p>
    <w:p w14:paraId="60107030" w14:textId="77777777" w:rsidR="00BA6546" w:rsidRPr="00BA6546" w:rsidRDefault="00BA6546" w:rsidP="00BA6546">
      <w:pPr>
        <w:pStyle w:val="ListParagraph"/>
        <w:spacing w:line="267" w:lineRule="exact"/>
        <w:jc w:val="both"/>
        <w:rPr>
          <w:rFonts w:ascii="Arial" w:eastAsia="Times New Roman" w:hAnsi="Arial"/>
          <w:lang w:val="en-US"/>
        </w:rPr>
      </w:pPr>
    </w:p>
    <w:p w14:paraId="0156FDC9" w14:textId="71ACCAA2" w:rsidR="00864023" w:rsidRPr="00652BF2" w:rsidRDefault="00FB6559">
      <w:pPr>
        <w:pStyle w:val="ListParagraph"/>
        <w:numPr>
          <w:ilvl w:val="0"/>
          <w:numId w:val="66"/>
        </w:numPr>
        <w:spacing w:line="0" w:lineRule="atLeast"/>
        <w:jc w:val="both"/>
        <w:rPr>
          <w:rFonts w:ascii="Arial" w:hAnsi="Arial"/>
          <w:b/>
        </w:rPr>
      </w:pPr>
      <w:r w:rsidRPr="00652BF2">
        <w:rPr>
          <w:rFonts w:ascii="Arial" w:hAnsi="Arial"/>
          <w:b/>
        </w:rPr>
        <w:t>Rețea</w:t>
      </w:r>
      <w:r w:rsidR="00864023" w:rsidRPr="00652BF2">
        <w:rPr>
          <w:rFonts w:ascii="Arial" w:hAnsi="Arial"/>
          <w:b/>
        </w:rPr>
        <w:t xml:space="preserve"> exterioara de apa pentru stins incendiu si apa tehnologica</w:t>
      </w:r>
    </w:p>
    <w:p w14:paraId="0812CE49" w14:textId="77777777" w:rsidR="00BA6546" w:rsidRPr="00BA6546" w:rsidRDefault="00BA6546" w:rsidP="00BA6546">
      <w:pPr>
        <w:spacing w:line="0" w:lineRule="atLeast"/>
        <w:ind w:left="720"/>
        <w:jc w:val="both"/>
        <w:rPr>
          <w:rFonts w:ascii="Arial" w:hAnsi="Arial"/>
          <w:b/>
        </w:rPr>
      </w:pPr>
    </w:p>
    <w:p w14:paraId="5F25A532" w14:textId="61E3AC03" w:rsidR="00BA6546" w:rsidRPr="00FB6559" w:rsidRDefault="00864023" w:rsidP="00FB6559">
      <w:pPr>
        <w:spacing w:line="254" w:lineRule="auto"/>
        <w:ind w:right="20"/>
        <w:jc w:val="both"/>
        <w:rPr>
          <w:rFonts w:ascii="Arial" w:hAnsi="Arial"/>
          <w:color w:val="191919"/>
        </w:rPr>
      </w:pPr>
      <w:r w:rsidRPr="00DA4403">
        <w:rPr>
          <w:rFonts w:ascii="Arial" w:hAnsi="Arial"/>
          <w:color w:val="191919"/>
        </w:rPr>
        <w:t xml:space="preserve">Alimentarea cu apa se face prin </w:t>
      </w:r>
      <w:r w:rsidR="00FB6559" w:rsidRPr="00DA4403">
        <w:rPr>
          <w:rFonts w:ascii="Arial" w:hAnsi="Arial"/>
          <w:color w:val="191919"/>
        </w:rPr>
        <w:t>rețele</w:t>
      </w:r>
      <w:r w:rsidRPr="00DA4403">
        <w:rPr>
          <w:rFonts w:ascii="Arial" w:hAnsi="Arial"/>
          <w:color w:val="191919"/>
        </w:rPr>
        <w:t xml:space="preserve"> (sub presiune prin intermediul </w:t>
      </w:r>
      <w:r w:rsidR="00FB6559" w:rsidRPr="00DA4403">
        <w:rPr>
          <w:rFonts w:ascii="Arial" w:hAnsi="Arial"/>
          <w:color w:val="191919"/>
        </w:rPr>
        <w:t>stației</w:t>
      </w:r>
      <w:r w:rsidRPr="00DA4403">
        <w:rPr>
          <w:rFonts w:ascii="Arial" w:hAnsi="Arial"/>
          <w:color w:val="191919"/>
        </w:rPr>
        <w:t xml:space="preserve"> de ridicare a presiunii pentru stins incendiu cu </w:t>
      </w:r>
      <w:r w:rsidR="00FB6559" w:rsidRPr="00DA4403">
        <w:rPr>
          <w:rFonts w:ascii="Arial" w:hAnsi="Arial"/>
          <w:color w:val="191919"/>
        </w:rPr>
        <w:t>hidranți</w:t>
      </w:r>
      <w:r w:rsidRPr="00DA4403">
        <w:rPr>
          <w:rFonts w:ascii="Arial" w:hAnsi="Arial"/>
          <w:color w:val="191919"/>
        </w:rPr>
        <w:t xml:space="preserve"> si apa tehnologica) care vor asigura debitul si presiunea necesara, direct de la </w:t>
      </w:r>
      <w:r w:rsidR="00FB6559" w:rsidRPr="00DA4403">
        <w:rPr>
          <w:rFonts w:ascii="Arial" w:hAnsi="Arial"/>
          <w:color w:val="191919"/>
        </w:rPr>
        <w:t>hidranți</w:t>
      </w:r>
      <w:r w:rsidRPr="00DA4403">
        <w:rPr>
          <w:rFonts w:ascii="Arial" w:hAnsi="Arial"/>
          <w:color w:val="191919"/>
        </w:rPr>
        <w:t>.</w:t>
      </w:r>
    </w:p>
    <w:p w14:paraId="7C0029F7" w14:textId="305B822C" w:rsidR="00864023" w:rsidRDefault="00864023" w:rsidP="00FB6559">
      <w:pPr>
        <w:spacing w:line="235" w:lineRule="auto"/>
        <w:ind w:right="40"/>
        <w:jc w:val="both"/>
        <w:rPr>
          <w:rFonts w:ascii="Arial" w:hAnsi="Arial"/>
          <w:color w:val="191919"/>
        </w:rPr>
      </w:pPr>
      <w:r w:rsidRPr="00DA4403">
        <w:rPr>
          <w:rFonts w:ascii="Arial" w:hAnsi="Arial"/>
          <w:color w:val="191919"/>
        </w:rPr>
        <w:t xml:space="preserve">Alimentarea cu apa se face printr-o </w:t>
      </w:r>
      <w:r w:rsidR="00FB6559" w:rsidRPr="00DA4403">
        <w:rPr>
          <w:rFonts w:ascii="Arial" w:hAnsi="Arial"/>
          <w:color w:val="191919"/>
        </w:rPr>
        <w:t>rețea</w:t>
      </w:r>
      <w:r w:rsidRPr="00DA4403">
        <w:rPr>
          <w:rFonts w:ascii="Arial" w:hAnsi="Arial"/>
          <w:color w:val="191919"/>
        </w:rPr>
        <w:t xml:space="preserve"> de </w:t>
      </w:r>
      <w:r w:rsidR="00FB6559" w:rsidRPr="00DA4403">
        <w:rPr>
          <w:rFonts w:ascii="Arial" w:hAnsi="Arial"/>
          <w:color w:val="191919"/>
        </w:rPr>
        <w:t>distribuție</w:t>
      </w:r>
      <w:r w:rsidRPr="00DA4403">
        <w:rPr>
          <w:rFonts w:ascii="Arial" w:hAnsi="Arial"/>
          <w:color w:val="191919"/>
        </w:rPr>
        <w:t xml:space="preserve"> inelara, comuna pentru </w:t>
      </w:r>
      <w:r w:rsidR="00FB6559" w:rsidRPr="00DA4403">
        <w:rPr>
          <w:rFonts w:ascii="Arial" w:hAnsi="Arial"/>
          <w:color w:val="191919"/>
        </w:rPr>
        <w:t>hidranți</w:t>
      </w:r>
      <w:r w:rsidRPr="00DA4403">
        <w:rPr>
          <w:rFonts w:ascii="Arial" w:hAnsi="Arial"/>
          <w:color w:val="191919"/>
        </w:rPr>
        <w:t xml:space="preserve"> exteriori si apa tehnologica (</w:t>
      </w:r>
      <w:r w:rsidR="00FB6559" w:rsidRPr="00DA4403">
        <w:rPr>
          <w:rFonts w:ascii="Arial" w:hAnsi="Arial"/>
          <w:color w:val="191919"/>
        </w:rPr>
        <w:t>hidranți</w:t>
      </w:r>
      <w:r w:rsidRPr="00DA4403">
        <w:rPr>
          <w:rFonts w:ascii="Arial" w:hAnsi="Arial"/>
          <w:color w:val="191919"/>
        </w:rPr>
        <w:t xml:space="preserve"> de gradina </w:t>
      </w:r>
      <w:r w:rsidR="00FB6559" w:rsidRPr="00DA4403">
        <w:rPr>
          <w:rFonts w:ascii="Arial" w:hAnsi="Arial"/>
          <w:color w:val="191919"/>
        </w:rPr>
        <w:t>amplasați</w:t>
      </w:r>
      <w:r w:rsidRPr="00DA4403">
        <w:rPr>
          <w:rFonts w:ascii="Arial" w:hAnsi="Arial"/>
          <w:color w:val="191919"/>
        </w:rPr>
        <w:t xml:space="preserve"> </w:t>
      </w:r>
      <w:r w:rsidR="00FB6559" w:rsidRPr="00DA4403">
        <w:rPr>
          <w:rFonts w:ascii="Arial" w:hAnsi="Arial"/>
          <w:color w:val="191919"/>
        </w:rPr>
        <w:t>lângă</w:t>
      </w:r>
      <w:r w:rsidRPr="00DA4403">
        <w:rPr>
          <w:rFonts w:ascii="Arial" w:hAnsi="Arial"/>
          <w:color w:val="191919"/>
        </w:rPr>
        <w:t xml:space="preserve"> obiectele tehnologice).</w:t>
      </w:r>
    </w:p>
    <w:p w14:paraId="13FCB937" w14:textId="77777777" w:rsidR="00BA6546" w:rsidRPr="00FB6559" w:rsidRDefault="00BA6546" w:rsidP="00FB6559">
      <w:pPr>
        <w:spacing w:line="235" w:lineRule="auto"/>
        <w:ind w:right="40"/>
        <w:jc w:val="both"/>
        <w:rPr>
          <w:rFonts w:ascii="Arial" w:hAnsi="Arial"/>
          <w:color w:val="191919"/>
        </w:rPr>
      </w:pPr>
    </w:p>
    <w:p w14:paraId="7A190BCE" w14:textId="1EBF6A3E" w:rsidR="00864023" w:rsidRPr="00FB6559" w:rsidRDefault="00FB6559" w:rsidP="00FB6559">
      <w:pPr>
        <w:spacing w:line="235" w:lineRule="auto"/>
        <w:ind w:right="40"/>
        <w:jc w:val="both"/>
        <w:rPr>
          <w:rFonts w:ascii="Arial" w:hAnsi="Arial"/>
          <w:color w:val="191919"/>
        </w:rPr>
      </w:pPr>
      <w:r w:rsidRPr="00DA4403">
        <w:rPr>
          <w:rFonts w:ascii="Arial" w:hAnsi="Arial"/>
          <w:color w:val="191919"/>
        </w:rPr>
        <w:t>Rețeaua</w:t>
      </w:r>
      <w:r w:rsidR="00864023" w:rsidRPr="00DA4403">
        <w:rPr>
          <w:rFonts w:ascii="Arial" w:hAnsi="Arial"/>
          <w:color w:val="191919"/>
        </w:rPr>
        <w:t xml:space="preserve"> este </w:t>
      </w:r>
      <w:r w:rsidRPr="00DA4403">
        <w:rPr>
          <w:rFonts w:ascii="Arial" w:hAnsi="Arial"/>
          <w:color w:val="191919"/>
        </w:rPr>
        <w:t>împărțita</w:t>
      </w:r>
      <w:r w:rsidR="00864023" w:rsidRPr="00DA4403">
        <w:rPr>
          <w:rFonts w:ascii="Arial" w:hAnsi="Arial"/>
          <w:color w:val="191919"/>
        </w:rPr>
        <w:t xml:space="preserve"> in sectoare prin vane de sectorizare, astfel </w:t>
      </w:r>
      <w:r w:rsidRPr="00DA4403">
        <w:rPr>
          <w:rFonts w:ascii="Arial" w:hAnsi="Arial"/>
          <w:color w:val="191919"/>
        </w:rPr>
        <w:t>încât</w:t>
      </w:r>
      <w:r w:rsidR="00864023" w:rsidRPr="00DA4403">
        <w:rPr>
          <w:rFonts w:ascii="Arial" w:hAnsi="Arial"/>
          <w:color w:val="191919"/>
        </w:rPr>
        <w:t xml:space="preserve"> sa se </w:t>
      </w:r>
      <w:r w:rsidRPr="00DA4403">
        <w:rPr>
          <w:rFonts w:ascii="Arial" w:hAnsi="Arial"/>
          <w:color w:val="191919"/>
        </w:rPr>
        <w:t>poată</w:t>
      </w:r>
      <w:r w:rsidR="00864023" w:rsidRPr="00DA4403">
        <w:rPr>
          <w:rFonts w:ascii="Arial" w:hAnsi="Arial"/>
          <w:color w:val="191919"/>
        </w:rPr>
        <w:t xml:space="preserve"> izola in caz de avarie.</w:t>
      </w:r>
    </w:p>
    <w:p w14:paraId="0EB58261" w14:textId="144DC98E" w:rsidR="00864023" w:rsidRDefault="00864023" w:rsidP="00FB6559">
      <w:pPr>
        <w:spacing w:line="236" w:lineRule="auto"/>
        <w:ind w:right="20"/>
        <w:jc w:val="both"/>
        <w:rPr>
          <w:rFonts w:ascii="Arial" w:hAnsi="Arial"/>
          <w:color w:val="191919"/>
        </w:rPr>
      </w:pPr>
      <w:r w:rsidRPr="00DA4403">
        <w:rPr>
          <w:rFonts w:ascii="Arial" w:hAnsi="Arial"/>
          <w:color w:val="191919"/>
        </w:rPr>
        <w:t xml:space="preserve">Pentru stingerea incendiilor din exterior s-a </w:t>
      </w:r>
      <w:r w:rsidR="00FB6559" w:rsidRPr="00DA4403">
        <w:rPr>
          <w:rFonts w:ascii="Arial" w:hAnsi="Arial"/>
          <w:color w:val="191919"/>
        </w:rPr>
        <w:t>prevăzut</w:t>
      </w:r>
      <w:r w:rsidRPr="00DA4403">
        <w:rPr>
          <w:rFonts w:ascii="Arial" w:hAnsi="Arial"/>
          <w:color w:val="191919"/>
        </w:rPr>
        <w:t xml:space="preserve"> un </w:t>
      </w:r>
      <w:r w:rsidR="00FB6559" w:rsidRPr="00DA4403">
        <w:rPr>
          <w:rFonts w:ascii="Arial" w:hAnsi="Arial"/>
          <w:color w:val="191919"/>
        </w:rPr>
        <w:t>număr</w:t>
      </w:r>
      <w:r w:rsidRPr="00DA4403">
        <w:rPr>
          <w:rFonts w:ascii="Arial" w:hAnsi="Arial"/>
          <w:color w:val="191919"/>
        </w:rPr>
        <w:t xml:space="preserve"> de 11 </w:t>
      </w:r>
      <w:r w:rsidR="00FB6559" w:rsidRPr="00DA4403">
        <w:rPr>
          <w:rFonts w:ascii="Arial" w:hAnsi="Arial"/>
          <w:color w:val="191919"/>
        </w:rPr>
        <w:t>hidranți</w:t>
      </w:r>
      <w:r w:rsidRPr="00DA4403">
        <w:rPr>
          <w:rFonts w:ascii="Arial" w:hAnsi="Arial"/>
          <w:color w:val="191919"/>
        </w:rPr>
        <w:t xml:space="preserve"> supraterani, 4 fiind in </w:t>
      </w:r>
      <w:r w:rsidR="00FB6559" w:rsidRPr="00DA4403">
        <w:rPr>
          <w:rFonts w:ascii="Arial" w:hAnsi="Arial"/>
          <w:color w:val="191919"/>
        </w:rPr>
        <w:t>funcțiune</w:t>
      </w:r>
      <w:r w:rsidRPr="00DA4403">
        <w:rPr>
          <w:rFonts w:ascii="Arial" w:hAnsi="Arial"/>
          <w:color w:val="191919"/>
        </w:rPr>
        <w:t xml:space="preserve"> simultana </w:t>
      </w:r>
      <w:r w:rsidR="00FB6559" w:rsidRPr="00DA4403">
        <w:rPr>
          <w:rFonts w:ascii="Arial" w:hAnsi="Arial"/>
          <w:color w:val="191919"/>
        </w:rPr>
        <w:t>asigurând</w:t>
      </w:r>
      <w:r w:rsidRPr="00DA4403">
        <w:rPr>
          <w:rFonts w:ascii="Arial" w:hAnsi="Arial"/>
          <w:color w:val="191919"/>
        </w:rPr>
        <w:t xml:space="preserve"> un debit de calcul de 20 l/s.</w:t>
      </w:r>
    </w:p>
    <w:p w14:paraId="5BD838C9" w14:textId="77777777" w:rsidR="00BA6546" w:rsidRPr="00FB6559" w:rsidRDefault="00BA6546" w:rsidP="00FB6559">
      <w:pPr>
        <w:spacing w:line="236" w:lineRule="auto"/>
        <w:ind w:right="20"/>
        <w:jc w:val="both"/>
        <w:rPr>
          <w:rFonts w:ascii="Arial" w:hAnsi="Arial"/>
          <w:color w:val="191919"/>
        </w:rPr>
      </w:pPr>
    </w:p>
    <w:p w14:paraId="025124C1" w14:textId="110758BB" w:rsidR="00864023" w:rsidRPr="00DA4403" w:rsidRDefault="00FB6559" w:rsidP="00BA6546">
      <w:pPr>
        <w:spacing w:line="259" w:lineRule="auto"/>
        <w:ind w:right="20"/>
        <w:jc w:val="both"/>
        <w:rPr>
          <w:rFonts w:ascii="Arial" w:hAnsi="Arial"/>
        </w:rPr>
      </w:pPr>
      <w:r w:rsidRPr="00DA4403">
        <w:rPr>
          <w:rFonts w:ascii="Arial" w:hAnsi="Arial"/>
          <w:color w:val="191919"/>
        </w:rPr>
        <w:t>Hidranții</w:t>
      </w:r>
      <w:r w:rsidR="00864023" w:rsidRPr="00DA4403">
        <w:rPr>
          <w:rFonts w:ascii="Arial" w:hAnsi="Arial"/>
          <w:color w:val="191919"/>
        </w:rPr>
        <w:t xml:space="preserve"> exteriori </w:t>
      </w:r>
      <w:r w:rsidRPr="00DA4403">
        <w:rPr>
          <w:rFonts w:ascii="Arial" w:hAnsi="Arial"/>
          <w:color w:val="191919"/>
        </w:rPr>
        <w:t>permit</w:t>
      </w:r>
      <w:r w:rsidR="00864023" w:rsidRPr="00DA4403">
        <w:rPr>
          <w:rFonts w:ascii="Arial" w:hAnsi="Arial"/>
          <w:color w:val="191919"/>
        </w:rPr>
        <w:t xml:space="preserve"> servirea tuturor punctelor sau obiectelor ce trebuie protejate, </w:t>
      </w:r>
      <w:r w:rsidRPr="00DA4403">
        <w:rPr>
          <w:rFonts w:ascii="Arial" w:hAnsi="Arial"/>
          <w:color w:val="191919"/>
        </w:rPr>
        <w:t>considerând</w:t>
      </w:r>
      <w:r w:rsidR="00864023" w:rsidRPr="00DA4403">
        <w:rPr>
          <w:rFonts w:ascii="Arial" w:hAnsi="Arial"/>
          <w:color w:val="191919"/>
        </w:rPr>
        <w:t xml:space="preserve"> raza de </w:t>
      </w:r>
      <w:r w:rsidRPr="00DA4403">
        <w:rPr>
          <w:rFonts w:ascii="Arial" w:hAnsi="Arial"/>
          <w:color w:val="191919"/>
        </w:rPr>
        <w:t>acțiune</w:t>
      </w:r>
      <w:r w:rsidR="00864023" w:rsidRPr="00DA4403">
        <w:rPr>
          <w:rFonts w:ascii="Arial" w:hAnsi="Arial"/>
          <w:color w:val="191919"/>
        </w:rPr>
        <w:t xml:space="preserve"> a </w:t>
      </w:r>
      <w:r w:rsidRPr="00DA4403">
        <w:rPr>
          <w:rFonts w:ascii="Arial" w:hAnsi="Arial"/>
          <w:color w:val="191919"/>
        </w:rPr>
        <w:t>hidranților</w:t>
      </w:r>
      <w:r w:rsidR="00864023" w:rsidRPr="00DA4403">
        <w:rPr>
          <w:rFonts w:ascii="Arial" w:hAnsi="Arial"/>
          <w:color w:val="191919"/>
        </w:rPr>
        <w:t xml:space="preserve"> in raport cu lungimea furtunului de maximum 120m.</w:t>
      </w:r>
      <w:r w:rsidRPr="00DA4403">
        <w:rPr>
          <w:rFonts w:ascii="Arial" w:hAnsi="Arial"/>
        </w:rPr>
        <w:t>Hidranții</w:t>
      </w:r>
      <w:r w:rsidR="00864023" w:rsidRPr="00DA4403">
        <w:rPr>
          <w:rFonts w:ascii="Arial" w:hAnsi="Arial"/>
        </w:rPr>
        <w:t xml:space="preserve"> sunt </w:t>
      </w:r>
      <w:r w:rsidRPr="00DA4403">
        <w:rPr>
          <w:rFonts w:ascii="Arial" w:hAnsi="Arial"/>
        </w:rPr>
        <w:t>amplasați</w:t>
      </w:r>
      <w:r w:rsidR="00864023" w:rsidRPr="00DA4403">
        <w:rPr>
          <w:rFonts w:ascii="Arial" w:hAnsi="Arial"/>
        </w:rPr>
        <w:t xml:space="preserve"> la o distanta de minimum 5 m de zidul </w:t>
      </w:r>
      <w:r w:rsidRPr="00DA4403">
        <w:rPr>
          <w:rFonts w:ascii="Arial" w:hAnsi="Arial"/>
        </w:rPr>
        <w:t>clădirilor</w:t>
      </w:r>
      <w:r w:rsidR="00864023" w:rsidRPr="00DA4403">
        <w:rPr>
          <w:rFonts w:ascii="Arial" w:hAnsi="Arial"/>
        </w:rPr>
        <w:t xml:space="preserve"> pe care le deservesc.</w:t>
      </w:r>
    </w:p>
    <w:p w14:paraId="7DFBB648" w14:textId="77777777" w:rsidR="00864023" w:rsidRPr="00DA4403" w:rsidRDefault="00864023" w:rsidP="00DA4403">
      <w:pPr>
        <w:spacing w:line="98" w:lineRule="exact"/>
        <w:jc w:val="both"/>
        <w:rPr>
          <w:rFonts w:ascii="Arial" w:eastAsia="Times New Roman" w:hAnsi="Arial"/>
        </w:rPr>
      </w:pPr>
    </w:p>
    <w:p w14:paraId="3C8CF4E0" w14:textId="29801CFE" w:rsidR="00864023" w:rsidRPr="00DA4403" w:rsidRDefault="00864023" w:rsidP="00DA4403">
      <w:pPr>
        <w:spacing w:line="261" w:lineRule="auto"/>
        <w:ind w:right="20"/>
        <w:jc w:val="both"/>
        <w:rPr>
          <w:rFonts w:ascii="Arial" w:hAnsi="Arial"/>
        </w:rPr>
      </w:pPr>
      <w:r w:rsidRPr="00DA4403">
        <w:rPr>
          <w:rFonts w:ascii="Arial" w:hAnsi="Arial"/>
        </w:rPr>
        <w:t xml:space="preserve">In </w:t>
      </w:r>
      <w:r w:rsidR="00FB6559" w:rsidRPr="00DA4403">
        <w:rPr>
          <w:rFonts w:ascii="Arial" w:hAnsi="Arial"/>
        </w:rPr>
        <w:t>căminele</w:t>
      </w:r>
      <w:r w:rsidRPr="00DA4403">
        <w:rPr>
          <w:rFonts w:ascii="Arial" w:hAnsi="Arial"/>
        </w:rPr>
        <w:t xml:space="preserve"> vanelor de </w:t>
      </w:r>
      <w:r w:rsidR="00FB6559" w:rsidRPr="00DA4403">
        <w:rPr>
          <w:rFonts w:ascii="Arial" w:hAnsi="Arial"/>
        </w:rPr>
        <w:t>secționare</w:t>
      </w:r>
      <w:r w:rsidRPr="00DA4403">
        <w:rPr>
          <w:rFonts w:ascii="Arial" w:hAnsi="Arial"/>
        </w:rPr>
        <w:t xml:space="preserve"> au fost </w:t>
      </w:r>
      <w:r w:rsidR="00FB6559" w:rsidRPr="00DA4403">
        <w:rPr>
          <w:rFonts w:ascii="Arial" w:hAnsi="Arial"/>
        </w:rPr>
        <w:t>prevăzute</w:t>
      </w:r>
      <w:r w:rsidRPr="00DA4403">
        <w:rPr>
          <w:rFonts w:ascii="Arial" w:hAnsi="Arial"/>
        </w:rPr>
        <w:t xml:space="preserve"> robinete de golire si de aerisire/ dezaerisire. </w:t>
      </w:r>
      <w:r w:rsidR="00FB6559" w:rsidRPr="00DA4403">
        <w:rPr>
          <w:rFonts w:ascii="Arial" w:hAnsi="Arial"/>
        </w:rPr>
        <w:t>Rețeaua</w:t>
      </w:r>
      <w:r w:rsidRPr="00DA4403">
        <w:rPr>
          <w:rFonts w:ascii="Arial" w:hAnsi="Arial"/>
        </w:rPr>
        <w:t xml:space="preserve"> exterioara de apa de </w:t>
      </w:r>
      <w:r w:rsidR="00FB6559" w:rsidRPr="00DA4403">
        <w:rPr>
          <w:rFonts w:ascii="Arial" w:hAnsi="Arial"/>
        </w:rPr>
        <w:t>incendiu</w:t>
      </w:r>
      <w:r w:rsidR="00FB6559">
        <w:rPr>
          <w:rFonts w:ascii="Arial" w:hAnsi="Arial"/>
        </w:rPr>
        <w:t xml:space="preserve"> </w:t>
      </w:r>
      <w:r w:rsidRPr="00DA4403">
        <w:rPr>
          <w:rFonts w:ascii="Arial" w:hAnsi="Arial"/>
        </w:rPr>
        <w:t>(</w:t>
      </w:r>
      <w:r w:rsidR="00FB6559" w:rsidRPr="00DA4403">
        <w:rPr>
          <w:rFonts w:ascii="Arial" w:hAnsi="Arial"/>
        </w:rPr>
        <w:t>hidranții</w:t>
      </w:r>
      <w:r w:rsidRPr="00DA4403">
        <w:rPr>
          <w:rFonts w:ascii="Arial" w:hAnsi="Arial"/>
        </w:rPr>
        <w:t xml:space="preserve"> interiori si exteriori) este executata din </w:t>
      </w:r>
      <w:r w:rsidR="00FB6559" w:rsidRPr="00DA4403">
        <w:rPr>
          <w:rFonts w:ascii="Arial" w:hAnsi="Arial"/>
        </w:rPr>
        <w:t>țevi</w:t>
      </w:r>
      <w:r w:rsidRPr="00DA4403">
        <w:rPr>
          <w:rFonts w:ascii="Arial" w:hAnsi="Arial"/>
        </w:rPr>
        <w:t xml:space="preserve"> si fitinguri din polietilena de </w:t>
      </w:r>
      <w:r w:rsidR="00FB6559" w:rsidRPr="00DA4403">
        <w:rPr>
          <w:rFonts w:ascii="Arial" w:hAnsi="Arial"/>
        </w:rPr>
        <w:t>înalta</w:t>
      </w:r>
      <w:r w:rsidRPr="00DA4403">
        <w:rPr>
          <w:rFonts w:ascii="Arial" w:hAnsi="Arial"/>
        </w:rPr>
        <w:t xml:space="preserve"> densitate PEHD PE 100 SDR 11 Pn16, </w:t>
      </w:r>
      <w:r w:rsidR="00FB6559" w:rsidRPr="00DA4403">
        <w:rPr>
          <w:rFonts w:ascii="Arial" w:hAnsi="Arial"/>
        </w:rPr>
        <w:t>îmbinate</w:t>
      </w:r>
      <w:r w:rsidRPr="00DA4403">
        <w:rPr>
          <w:rFonts w:ascii="Arial" w:hAnsi="Arial"/>
        </w:rPr>
        <w:t xml:space="preserve"> prin sudura </w:t>
      </w:r>
      <w:r w:rsidR="00FB6559" w:rsidRPr="00DA4403">
        <w:rPr>
          <w:rFonts w:ascii="Arial" w:hAnsi="Arial"/>
        </w:rPr>
        <w:t>având</w:t>
      </w:r>
      <w:r w:rsidRPr="00DA4403">
        <w:rPr>
          <w:rFonts w:ascii="Arial" w:hAnsi="Arial"/>
        </w:rPr>
        <w:t xml:space="preserve"> diametrul De 180 x16,4m.</w:t>
      </w:r>
    </w:p>
    <w:p w14:paraId="069B0494" w14:textId="77777777" w:rsidR="00864023" w:rsidRPr="00DA4403" w:rsidRDefault="00864023" w:rsidP="00DA4403">
      <w:pPr>
        <w:spacing w:line="73" w:lineRule="exact"/>
        <w:jc w:val="both"/>
        <w:rPr>
          <w:rFonts w:ascii="Arial" w:eastAsia="Times New Roman" w:hAnsi="Arial"/>
        </w:rPr>
      </w:pPr>
    </w:p>
    <w:p w14:paraId="040B5505" w14:textId="5B23E728" w:rsidR="00864023" w:rsidRPr="00DA4403" w:rsidRDefault="00864023" w:rsidP="00DA4403">
      <w:pPr>
        <w:spacing w:line="254" w:lineRule="auto"/>
        <w:ind w:right="20"/>
        <w:jc w:val="both"/>
        <w:rPr>
          <w:rFonts w:ascii="Arial" w:hAnsi="Arial"/>
        </w:rPr>
      </w:pPr>
      <w:r w:rsidRPr="00DA4403">
        <w:rPr>
          <w:rFonts w:ascii="Arial" w:hAnsi="Arial"/>
        </w:rPr>
        <w:t xml:space="preserve">Pentru alimentarea celor 3 </w:t>
      </w:r>
      <w:r w:rsidR="00FB6559" w:rsidRPr="00DA4403">
        <w:rPr>
          <w:rFonts w:ascii="Arial" w:hAnsi="Arial"/>
        </w:rPr>
        <w:t>hidranți</w:t>
      </w:r>
      <w:r w:rsidRPr="00DA4403">
        <w:rPr>
          <w:rFonts w:ascii="Arial" w:hAnsi="Arial"/>
        </w:rPr>
        <w:t xml:space="preserve"> de gradina s-a utilizat </w:t>
      </w:r>
      <w:r w:rsidR="00FB6559" w:rsidRPr="00DA4403">
        <w:rPr>
          <w:rFonts w:ascii="Arial" w:hAnsi="Arial"/>
        </w:rPr>
        <w:t>țeavă</w:t>
      </w:r>
      <w:r w:rsidRPr="00DA4403">
        <w:rPr>
          <w:rFonts w:ascii="Arial" w:hAnsi="Arial"/>
        </w:rPr>
        <w:t xml:space="preserve"> si fitinguri din polietilena de </w:t>
      </w:r>
      <w:r w:rsidR="00FB6559" w:rsidRPr="00DA4403">
        <w:rPr>
          <w:rFonts w:ascii="Arial" w:hAnsi="Arial"/>
        </w:rPr>
        <w:t>înalta</w:t>
      </w:r>
      <w:r w:rsidRPr="00DA4403">
        <w:rPr>
          <w:rFonts w:ascii="Arial" w:hAnsi="Arial"/>
        </w:rPr>
        <w:t xml:space="preserve"> densitate PEHD PE 100 SDR 11 Pn16, </w:t>
      </w:r>
      <w:r w:rsidR="00FB6559" w:rsidRPr="00DA4403">
        <w:rPr>
          <w:rFonts w:ascii="Arial" w:hAnsi="Arial"/>
        </w:rPr>
        <w:t>îmbinate</w:t>
      </w:r>
      <w:r w:rsidRPr="00DA4403">
        <w:rPr>
          <w:rFonts w:ascii="Arial" w:hAnsi="Arial"/>
        </w:rPr>
        <w:t xml:space="preserve"> prin sudura </w:t>
      </w:r>
      <w:r w:rsidR="00FB6559" w:rsidRPr="00DA4403">
        <w:rPr>
          <w:rFonts w:ascii="Arial" w:hAnsi="Arial"/>
        </w:rPr>
        <w:t>având</w:t>
      </w:r>
      <w:r w:rsidRPr="00DA4403">
        <w:rPr>
          <w:rFonts w:ascii="Arial" w:hAnsi="Arial"/>
        </w:rPr>
        <w:t xml:space="preserve"> </w:t>
      </w:r>
      <w:r w:rsidR="00FB6559" w:rsidRPr="00DA4403">
        <w:rPr>
          <w:rFonts w:ascii="Arial" w:hAnsi="Arial"/>
        </w:rPr>
        <w:t>diametrul</w:t>
      </w:r>
      <w:r w:rsidRPr="00DA4403">
        <w:rPr>
          <w:rFonts w:ascii="Arial" w:hAnsi="Arial"/>
        </w:rPr>
        <w:t xml:space="preserve"> De 32 x 3.0m. Necesar apa de </w:t>
      </w:r>
      <w:r w:rsidR="00FB6559" w:rsidRPr="00DA4403">
        <w:rPr>
          <w:rFonts w:ascii="Arial" w:hAnsi="Arial"/>
        </w:rPr>
        <w:t>incendiu</w:t>
      </w:r>
      <w:r w:rsidRPr="00DA4403">
        <w:rPr>
          <w:rFonts w:ascii="Arial" w:hAnsi="Arial"/>
        </w:rPr>
        <w:t xml:space="preserve"> pentru </w:t>
      </w:r>
      <w:r w:rsidR="00FB6559" w:rsidRPr="00DA4403">
        <w:rPr>
          <w:rFonts w:ascii="Arial" w:hAnsi="Arial"/>
        </w:rPr>
        <w:t>hidranți</w:t>
      </w:r>
      <w:r w:rsidRPr="00DA4403">
        <w:rPr>
          <w:rFonts w:ascii="Arial" w:hAnsi="Arial"/>
        </w:rPr>
        <w:t xml:space="preserve"> exteriori:</w:t>
      </w:r>
    </w:p>
    <w:p w14:paraId="41C95D95" w14:textId="77777777" w:rsidR="00864023" w:rsidRPr="00DA4403" w:rsidRDefault="00864023" w:rsidP="00DA4403">
      <w:pPr>
        <w:spacing w:line="27" w:lineRule="exact"/>
        <w:jc w:val="both"/>
        <w:rPr>
          <w:rFonts w:ascii="Arial" w:eastAsia="Times New Roman" w:hAnsi="Arial"/>
        </w:rPr>
      </w:pPr>
    </w:p>
    <w:p w14:paraId="651802E1" w14:textId="77777777" w:rsidR="00864023" w:rsidRPr="00DA4403" w:rsidRDefault="00864023" w:rsidP="00066B20">
      <w:pPr>
        <w:numPr>
          <w:ilvl w:val="0"/>
          <w:numId w:val="18"/>
        </w:numPr>
        <w:tabs>
          <w:tab w:val="left" w:pos="700"/>
        </w:tabs>
        <w:spacing w:line="0" w:lineRule="atLeast"/>
        <w:ind w:left="700" w:hanging="340"/>
        <w:jc w:val="both"/>
        <w:rPr>
          <w:rFonts w:ascii="Arial" w:hAnsi="Arial"/>
        </w:rPr>
      </w:pPr>
      <w:r w:rsidRPr="00DA4403">
        <w:rPr>
          <w:rFonts w:ascii="Arial" w:hAnsi="Arial"/>
        </w:rPr>
        <w:t>debit: 20,00 l/s</w:t>
      </w:r>
    </w:p>
    <w:p w14:paraId="65336533" w14:textId="77777777" w:rsidR="00864023" w:rsidRPr="00DA4403" w:rsidRDefault="00864023" w:rsidP="00DA4403">
      <w:pPr>
        <w:spacing w:line="2" w:lineRule="exact"/>
        <w:jc w:val="both"/>
        <w:rPr>
          <w:rFonts w:ascii="Arial" w:hAnsi="Arial"/>
        </w:rPr>
      </w:pPr>
    </w:p>
    <w:p w14:paraId="7FBE5234" w14:textId="2831B481" w:rsidR="00864023" w:rsidRPr="00DA4403" w:rsidRDefault="00864023" w:rsidP="00066B20">
      <w:pPr>
        <w:numPr>
          <w:ilvl w:val="0"/>
          <w:numId w:val="18"/>
        </w:numPr>
        <w:tabs>
          <w:tab w:val="left" w:pos="700"/>
        </w:tabs>
        <w:spacing w:line="0" w:lineRule="atLeast"/>
        <w:ind w:left="700" w:hanging="340"/>
        <w:jc w:val="both"/>
        <w:rPr>
          <w:rFonts w:ascii="Arial" w:hAnsi="Arial"/>
        </w:rPr>
      </w:pPr>
      <w:r w:rsidRPr="00DA4403">
        <w:rPr>
          <w:rFonts w:ascii="Arial" w:hAnsi="Arial"/>
        </w:rPr>
        <w:t xml:space="preserve">timp teoretic de </w:t>
      </w:r>
      <w:r w:rsidR="00FB6559" w:rsidRPr="00DA4403">
        <w:rPr>
          <w:rFonts w:ascii="Arial" w:hAnsi="Arial"/>
        </w:rPr>
        <w:t>funcționare</w:t>
      </w:r>
      <w:r w:rsidRPr="00DA4403">
        <w:rPr>
          <w:rFonts w:ascii="Arial" w:hAnsi="Arial"/>
        </w:rPr>
        <w:t>: 180min</w:t>
      </w:r>
    </w:p>
    <w:p w14:paraId="43649EAF" w14:textId="77777777" w:rsidR="00864023" w:rsidRPr="00DA4403" w:rsidRDefault="00864023" w:rsidP="00DA4403">
      <w:pPr>
        <w:spacing w:line="43" w:lineRule="exact"/>
        <w:jc w:val="both"/>
        <w:rPr>
          <w:rFonts w:ascii="Arial" w:hAnsi="Arial"/>
        </w:rPr>
      </w:pPr>
    </w:p>
    <w:p w14:paraId="06287AEA" w14:textId="4497AE9D" w:rsidR="00864023" w:rsidRPr="00DA4403" w:rsidRDefault="00864023" w:rsidP="00066B20">
      <w:pPr>
        <w:numPr>
          <w:ilvl w:val="0"/>
          <w:numId w:val="18"/>
        </w:numPr>
        <w:tabs>
          <w:tab w:val="left" w:pos="700"/>
        </w:tabs>
        <w:spacing w:line="0" w:lineRule="atLeast"/>
        <w:ind w:left="700" w:hanging="340"/>
        <w:jc w:val="both"/>
        <w:rPr>
          <w:rFonts w:ascii="Arial" w:hAnsi="Arial"/>
        </w:rPr>
      </w:pPr>
      <w:r w:rsidRPr="00DA4403">
        <w:rPr>
          <w:rFonts w:ascii="Arial" w:hAnsi="Arial"/>
        </w:rPr>
        <w:t xml:space="preserve">rezerva </w:t>
      </w:r>
      <w:r w:rsidR="00FB6559" w:rsidRPr="00DA4403">
        <w:rPr>
          <w:rFonts w:ascii="Arial" w:hAnsi="Arial"/>
        </w:rPr>
        <w:t>hidranți</w:t>
      </w:r>
      <w:r w:rsidRPr="00DA4403">
        <w:rPr>
          <w:rFonts w:ascii="Arial" w:hAnsi="Arial"/>
        </w:rPr>
        <w:t xml:space="preserve"> exteriori: 216,0 mc</w:t>
      </w:r>
    </w:p>
    <w:p w14:paraId="5A002698" w14:textId="51822072" w:rsidR="00864023" w:rsidRPr="00DA4403" w:rsidRDefault="00864023" w:rsidP="00066B20">
      <w:pPr>
        <w:numPr>
          <w:ilvl w:val="0"/>
          <w:numId w:val="18"/>
        </w:numPr>
        <w:tabs>
          <w:tab w:val="left" w:pos="700"/>
        </w:tabs>
        <w:spacing w:line="0" w:lineRule="atLeast"/>
        <w:ind w:left="700" w:hanging="340"/>
        <w:jc w:val="both"/>
        <w:rPr>
          <w:rFonts w:ascii="Arial" w:hAnsi="Arial"/>
        </w:rPr>
      </w:pPr>
      <w:r w:rsidRPr="00DA4403">
        <w:rPr>
          <w:rFonts w:ascii="Arial" w:hAnsi="Arial"/>
        </w:rPr>
        <w:t xml:space="preserve">Durata de refacere a rezervei </w:t>
      </w:r>
      <w:r w:rsidR="00FB6559" w:rsidRPr="00DA4403">
        <w:rPr>
          <w:rFonts w:ascii="Arial" w:hAnsi="Arial"/>
        </w:rPr>
        <w:t>intangibile</w:t>
      </w:r>
      <w:r w:rsidRPr="00DA4403">
        <w:rPr>
          <w:rFonts w:ascii="Arial" w:hAnsi="Arial"/>
        </w:rPr>
        <w:t>: T = 24 ore</w:t>
      </w:r>
    </w:p>
    <w:p w14:paraId="52D568EA" w14:textId="77777777" w:rsidR="00864023" w:rsidRPr="00DA4403" w:rsidRDefault="00864023" w:rsidP="00066B20">
      <w:pPr>
        <w:numPr>
          <w:ilvl w:val="0"/>
          <w:numId w:val="18"/>
        </w:numPr>
        <w:tabs>
          <w:tab w:val="left" w:pos="700"/>
        </w:tabs>
        <w:spacing w:line="186" w:lineRule="auto"/>
        <w:ind w:left="700" w:hanging="340"/>
        <w:jc w:val="both"/>
        <w:rPr>
          <w:rFonts w:ascii="Arial" w:hAnsi="Arial"/>
        </w:rPr>
      </w:pPr>
      <w:r w:rsidRPr="00DA4403">
        <w:rPr>
          <w:rFonts w:ascii="Arial" w:hAnsi="Arial"/>
        </w:rPr>
        <w:t>Debitul de refacere: Q</w:t>
      </w:r>
      <w:r w:rsidRPr="00DA4403">
        <w:rPr>
          <w:rFonts w:ascii="Arial" w:hAnsi="Arial"/>
          <w:vertAlign w:val="subscript"/>
        </w:rPr>
        <w:t>ri</w:t>
      </w:r>
      <w:r w:rsidRPr="00DA4403">
        <w:rPr>
          <w:rFonts w:ascii="Arial" w:hAnsi="Arial"/>
        </w:rPr>
        <w:t>= 2,5 l/s</w:t>
      </w:r>
    </w:p>
    <w:p w14:paraId="6026AEB9" w14:textId="77777777" w:rsidR="00864023" w:rsidRPr="00DA4403" w:rsidRDefault="00864023" w:rsidP="00DA4403">
      <w:pPr>
        <w:spacing w:line="200" w:lineRule="exact"/>
        <w:jc w:val="both"/>
        <w:rPr>
          <w:rFonts w:ascii="Arial" w:eastAsia="Times New Roman" w:hAnsi="Arial"/>
        </w:rPr>
      </w:pPr>
    </w:p>
    <w:p w14:paraId="4709E79E" w14:textId="77777777" w:rsidR="00864023" w:rsidRPr="00DA4403" w:rsidRDefault="00864023" w:rsidP="00DA4403">
      <w:pPr>
        <w:spacing w:line="200" w:lineRule="exact"/>
        <w:jc w:val="both"/>
        <w:rPr>
          <w:rFonts w:ascii="Arial" w:eastAsia="Times New Roman" w:hAnsi="Arial"/>
        </w:rPr>
      </w:pPr>
    </w:p>
    <w:p w14:paraId="45C3F804" w14:textId="5814A66F" w:rsidR="00864023" w:rsidRPr="008639B3" w:rsidRDefault="00FB6559" w:rsidP="00066B20">
      <w:pPr>
        <w:numPr>
          <w:ilvl w:val="0"/>
          <w:numId w:val="13"/>
        </w:numPr>
        <w:tabs>
          <w:tab w:val="left" w:pos="700"/>
        </w:tabs>
        <w:spacing w:line="0" w:lineRule="atLeast"/>
        <w:jc w:val="both"/>
        <w:rPr>
          <w:rFonts w:ascii="Arial" w:hAnsi="Arial"/>
          <w:b/>
          <w:iCs/>
          <w:u w:val="single"/>
        </w:rPr>
      </w:pPr>
      <w:bookmarkStart w:id="27" w:name="page26"/>
      <w:bookmarkEnd w:id="27"/>
      <w:r w:rsidRPr="008639B3">
        <w:rPr>
          <w:rFonts w:ascii="Arial" w:hAnsi="Arial"/>
          <w:b/>
          <w:iCs/>
          <w:u w:val="single"/>
        </w:rPr>
        <w:t>Rețea</w:t>
      </w:r>
      <w:r w:rsidR="00864023" w:rsidRPr="008639B3">
        <w:rPr>
          <w:rFonts w:ascii="Arial" w:hAnsi="Arial"/>
          <w:b/>
          <w:iCs/>
          <w:u w:val="single"/>
        </w:rPr>
        <w:t xml:space="preserve"> exterioara de canalizare ape menajere, ape pluviale si levigat</w:t>
      </w:r>
    </w:p>
    <w:p w14:paraId="0A0E927D" w14:textId="77777777" w:rsidR="00864023" w:rsidRPr="008639B3" w:rsidRDefault="00864023" w:rsidP="00DA4403">
      <w:pPr>
        <w:spacing w:line="298" w:lineRule="exact"/>
        <w:jc w:val="both"/>
        <w:rPr>
          <w:rFonts w:ascii="Arial" w:eastAsia="Times New Roman" w:hAnsi="Arial"/>
          <w:iCs/>
        </w:rPr>
      </w:pPr>
    </w:p>
    <w:p w14:paraId="6C168180" w14:textId="73BDD0D9" w:rsidR="00864023" w:rsidRPr="00DA4403" w:rsidRDefault="00864023" w:rsidP="00DA4403">
      <w:pPr>
        <w:spacing w:line="259" w:lineRule="auto"/>
        <w:ind w:right="20"/>
        <w:jc w:val="both"/>
        <w:rPr>
          <w:rFonts w:ascii="Arial" w:hAnsi="Arial"/>
          <w:color w:val="191919"/>
        </w:rPr>
      </w:pPr>
      <w:r w:rsidRPr="00DA4403">
        <w:rPr>
          <w:rFonts w:ascii="Arial" w:hAnsi="Arial"/>
          <w:color w:val="191919"/>
        </w:rPr>
        <w:t xml:space="preserve">In vederea </w:t>
      </w:r>
      <w:r w:rsidR="00FB6559" w:rsidRPr="00DA4403">
        <w:rPr>
          <w:rFonts w:ascii="Arial" w:hAnsi="Arial"/>
          <w:color w:val="191919"/>
        </w:rPr>
        <w:t>colectării</w:t>
      </w:r>
      <w:r w:rsidRPr="00DA4403">
        <w:rPr>
          <w:rFonts w:ascii="Arial" w:hAnsi="Arial"/>
          <w:color w:val="191919"/>
        </w:rPr>
        <w:t xml:space="preserve"> apelor uzate menajere, apelor pluviale si a levigatului rezultat in urma procesului de tratare a </w:t>
      </w:r>
      <w:r w:rsidR="00FB6559" w:rsidRPr="00DA4403">
        <w:rPr>
          <w:rFonts w:ascii="Arial" w:hAnsi="Arial"/>
          <w:color w:val="191919"/>
        </w:rPr>
        <w:t>deșeurilor</w:t>
      </w:r>
      <w:r w:rsidRPr="00DA4403">
        <w:rPr>
          <w:rFonts w:ascii="Arial" w:hAnsi="Arial"/>
          <w:color w:val="191919"/>
        </w:rPr>
        <w:t xml:space="preserve"> in STMB, pe amplasament exista </w:t>
      </w:r>
      <w:r w:rsidR="00FB6559" w:rsidRPr="00DA4403">
        <w:rPr>
          <w:rFonts w:ascii="Arial" w:hAnsi="Arial"/>
          <w:color w:val="191919"/>
        </w:rPr>
        <w:t>următoarele</w:t>
      </w:r>
      <w:r w:rsidRPr="00DA4403">
        <w:rPr>
          <w:rFonts w:ascii="Arial" w:hAnsi="Arial"/>
          <w:color w:val="191919"/>
        </w:rPr>
        <w:t xml:space="preserve"> </w:t>
      </w:r>
      <w:r w:rsidR="00FB6559" w:rsidRPr="00DA4403">
        <w:rPr>
          <w:rFonts w:ascii="Arial" w:hAnsi="Arial"/>
          <w:color w:val="191919"/>
        </w:rPr>
        <w:t>rețele</w:t>
      </w:r>
      <w:r w:rsidRPr="00DA4403">
        <w:rPr>
          <w:rFonts w:ascii="Arial" w:hAnsi="Arial"/>
          <w:color w:val="191919"/>
        </w:rPr>
        <w:t>:</w:t>
      </w:r>
    </w:p>
    <w:p w14:paraId="4372D739" w14:textId="6BC6106E" w:rsidR="00864023" w:rsidRPr="00DA4403" w:rsidRDefault="00FB6559" w:rsidP="00066B20">
      <w:pPr>
        <w:numPr>
          <w:ilvl w:val="0"/>
          <w:numId w:val="19"/>
        </w:numPr>
        <w:tabs>
          <w:tab w:val="left" w:pos="1060"/>
        </w:tabs>
        <w:spacing w:line="0" w:lineRule="atLeast"/>
        <w:ind w:left="1060" w:hanging="352"/>
        <w:jc w:val="both"/>
        <w:rPr>
          <w:rFonts w:ascii="Arial" w:hAnsi="Arial"/>
          <w:color w:val="191919"/>
        </w:rPr>
      </w:pPr>
      <w:r w:rsidRPr="00DA4403">
        <w:rPr>
          <w:rFonts w:ascii="Arial" w:hAnsi="Arial"/>
          <w:color w:val="191919"/>
        </w:rPr>
        <w:t>rețea</w:t>
      </w:r>
      <w:r w:rsidR="00864023" w:rsidRPr="00DA4403">
        <w:rPr>
          <w:rFonts w:ascii="Arial" w:hAnsi="Arial"/>
          <w:color w:val="191919"/>
        </w:rPr>
        <w:t xml:space="preserve"> exterioara de canalizare ape uzate menajere</w:t>
      </w:r>
    </w:p>
    <w:p w14:paraId="4576F19A" w14:textId="1ADA77BB" w:rsidR="00864023" w:rsidRPr="00DA4403" w:rsidRDefault="00FB6559" w:rsidP="00066B20">
      <w:pPr>
        <w:numPr>
          <w:ilvl w:val="0"/>
          <w:numId w:val="19"/>
        </w:numPr>
        <w:tabs>
          <w:tab w:val="left" w:pos="1060"/>
        </w:tabs>
        <w:spacing w:line="0" w:lineRule="atLeast"/>
        <w:ind w:left="1060" w:hanging="352"/>
        <w:jc w:val="both"/>
        <w:rPr>
          <w:rFonts w:ascii="Arial" w:hAnsi="Arial"/>
          <w:color w:val="191919"/>
        </w:rPr>
      </w:pPr>
      <w:r w:rsidRPr="00DA4403">
        <w:rPr>
          <w:rFonts w:ascii="Arial" w:hAnsi="Arial"/>
          <w:color w:val="191919"/>
        </w:rPr>
        <w:t>rețea</w:t>
      </w:r>
      <w:r w:rsidR="00864023" w:rsidRPr="00DA4403">
        <w:rPr>
          <w:rFonts w:ascii="Arial" w:hAnsi="Arial"/>
          <w:color w:val="191919"/>
        </w:rPr>
        <w:t xml:space="preserve"> exterioara de canalizare ape pluviale;</w:t>
      </w:r>
    </w:p>
    <w:p w14:paraId="74071616" w14:textId="31691C26" w:rsidR="00864023" w:rsidRPr="00DA4403" w:rsidRDefault="00FB6559" w:rsidP="00066B20">
      <w:pPr>
        <w:numPr>
          <w:ilvl w:val="0"/>
          <w:numId w:val="19"/>
        </w:numPr>
        <w:tabs>
          <w:tab w:val="left" w:pos="1060"/>
        </w:tabs>
        <w:spacing w:line="0" w:lineRule="atLeast"/>
        <w:ind w:left="1060" w:hanging="352"/>
        <w:jc w:val="both"/>
        <w:rPr>
          <w:rFonts w:ascii="Arial" w:hAnsi="Arial"/>
          <w:color w:val="191919"/>
        </w:rPr>
      </w:pPr>
      <w:r w:rsidRPr="00DA4403">
        <w:rPr>
          <w:rFonts w:ascii="Arial" w:hAnsi="Arial"/>
          <w:color w:val="191919"/>
        </w:rPr>
        <w:t>rețea</w:t>
      </w:r>
      <w:r w:rsidR="00864023" w:rsidRPr="00DA4403">
        <w:rPr>
          <w:rFonts w:ascii="Arial" w:hAnsi="Arial"/>
          <w:color w:val="191919"/>
        </w:rPr>
        <w:t xml:space="preserve"> exterioara de canalizare levigat</w:t>
      </w:r>
    </w:p>
    <w:p w14:paraId="4EE74E17" w14:textId="77777777" w:rsidR="00864023" w:rsidRPr="00DA4403" w:rsidRDefault="00864023" w:rsidP="00DA4403">
      <w:pPr>
        <w:spacing w:line="20" w:lineRule="exact"/>
        <w:jc w:val="both"/>
        <w:rPr>
          <w:rFonts w:ascii="Arial" w:eastAsia="Times New Roman" w:hAnsi="Arial"/>
        </w:rPr>
      </w:pPr>
    </w:p>
    <w:p w14:paraId="1AABAB30" w14:textId="77777777" w:rsidR="00864023" w:rsidRPr="00DA4403" w:rsidRDefault="00864023" w:rsidP="00DA4403">
      <w:pPr>
        <w:spacing w:line="200" w:lineRule="exact"/>
        <w:jc w:val="both"/>
        <w:rPr>
          <w:rFonts w:ascii="Arial" w:eastAsia="Times New Roman" w:hAnsi="Arial"/>
        </w:rPr>
      </w:pPr>
    </w:p>
    <w:p w14:paraId="46D31A51" w14:textId="77777777" w:rsidR="00864023" w:rsidRPr="00DA4403" w:rsidRDefault="00864023" w:rsidP="00DA4403">
      <w:pPr>
        <w:spacing w:line="236" w:lineRule="exact"/>
        <w:jc w:val="both"/>
        <w:rPr>
          <w:rFonts w:ascii="Arial" w:eastAsia="Times New Roman" w:hAnsi="Arial"/>
        </w:rPr>
      </w:pPr>
    </w:p>
    <w:p w14:paraId="2BA57303" w14:textId="77500DCC" w:rsidR="00864023" w:rsidRPr="00652BF2" w:rsidRDefault="00FB6559">
      <w:pPr>
        <w:pStyle w:val="ListParagraph"/>
        <w:numPr>
          <w:ilvl w:val="0"/>
          <w:numId w:val="66"/>
        </w:numPr>
        <w:spacing w:line="0" w:lineRule="atLeast"/>
        <w:jc w:val="both"/>
        <w:rPr>
          <w:rFonts w:ascii="Arial" w:hAnsi="Arial"/>
          <w:b/>
        </w:rPr>
      </w:pPr>
      <w:r w:rsidRPr="00652BF2">
        <w:rPr>
          <w:rFonts w:ascii="Arial" w:hAnsi="Arial"/>
          <w:b/>
        </w:rPr>
        <w:t>Rețea</w:t>
      </w:r>
      <w:r w:rsidR="00864023" w:rsidRPr="00652BF2">
        <w:rPr>
          <w:rFonts w:ascii="Arial" w:hAnsi="Arial"/>
          <w:b/>
        </w:rPr>
        <w:t xml:space="preserve"> exterioara de canalizare ape uzate menajere</w:t>
      </w:r>
    </w:p>
    <w:p w14:paraId="053A0EEA" w14:textId="77777777" w:rsidR="00864023" w:rsidRPr="00DA4403" w:rsidRDefault="00864023" w:rsidP="00DA4403">
      <w:pPr>
        <w:spacing w:line="200" w:lineRule="exact"/>
        <w:jc w:val="both"/>
        <w:rPr>
          <w:rFonts w:ascii="Arial" w:eastAsia="Times New Roman" w:hAnsi="Arial"/>
        </w:rPr>
      </w:pPr>
    </w:p>
    <w:p w14:paraId="081291AB" w14:textId="328618D6" w:rsidR="00864023" w:rsidRDefault="00864023" w:rsidP="00DA4403">
      <w:pPr>
        <w:spacing w:line="261" w:lineRule="auto"/>
        <w:ind w:right="20"/>
        <w:jc w:val="both"/>
        <w:rPr>
          <w:rFonts w:ascii="Arial" w:hAnsi="Arial"/>
          <w:color w:val="191919"/>
        </w:rPr>
      </w:pPr>
      <w:r w:rsidRPr="00DA4403">
        <w:rPr>
          <w:rFonts w:ascii="Arial" w:hAnsi="Arial"/>
          <w:color w:val="191919"/>
        </w:rPr>
        <w:t xml:space="preserve">Conductele de colectare si evacuare a apelor uzate menajere sunt realizate din tuburi de PVC –KG, cu diametrul de </w:t>
      </w:r>
      <w:r w:rsidR="00CE1CBD" w:rsidRPr="00DA4403">
        <w:rPr>
          <w:rFonts w:ascii="Arial" w:hAnsi="Arial"/>
          <w:color w:val="191919"/>
        </w:rPr>
        <w:t>Sri</w:t>
      </w:r>
      <w:r w:rsidRPr="00DA4403">
        <w:rPr>
          <w:rFonts w:ascii="Arial" w:hAnsi="Arial"/>
          <w:color w:val="191919"/>
        </w:rPr>
        <w:t xml:space="preserve"> 200 x 4,9 mm. Traseul acestor conducte este scurt </w:t>
      </w:r>
      <w:r w:rsidR="00FB6559" w:rsidRPr="00DA4403">
        <w:rPr>
          <w:rFonts w:ascii="Arial" w:hAnsi="Arial"/>
          <w:color w:val="191919"/>
        </w:rPr>
        <w:t>având</w:t>
      </w:r>
      <w:r w:rsidRPr="00DA4403">
        <w:rPr>
          <w:rFonts w:ascii="Arial" w:hAnsi="Arial"/>
          <w:color w:val="191919"/>
        </w:rPr>
        <w:t xml:space="preserve"> lungimea de 8m, cu evacuare in bazinul vidanjabil amplasat in apropierea </w:t>
      </w:r>
      <w:r w:rsidR="00FB6559" w:rsidRPr="00DA4403">
        <w:rPr>
          <w:rFonts w:ascii="Arial" w:hAnsi="Arial"/>
          <w:color w:val="191919"/>
        </w:rPr>
        <w:t>porții</w:t>
      </w:r>
      <w:r w:rsidRPr="00DA4403">
        <w:rPr>
          <w:rFonts w:ascii="Arial" w:hAnsi="Arial"/>
          <w:color w:val="191919"/>
        </w:rPr>
        <w:t xml:space="preserve"> de acces in incinta, </w:t>
      </w:r>
      <w:r w:rsidR="00FB6559" w:rsidRPr="00DA4403">
        <w:rPr>
          <w:rFonts w:ascii="Arial" w:hAnsi="Arial"/>
          <w:color w:val="191919"/>
        </w:rPr>
        <w:t>având</w:t>
      </w:r>
      <w:r w:rsidRPr="00DA4403">
        <w:rPr>
          <w:rFonts w:ascii="Arial" w:hAnsi="Arial"/>
          <w:color w:val="191919"/>
        </w:rPr>
        <w:t xml:space="preserve"> volumul util de 20 mc.</w:t>
      </w:r>
    </w:p>
    <w:p w14:paraId="5C3E8EEF" w14:textId="77777777" w:rsidR="00BA6546" w:rsidRPr="00DA4403" w:rsidRDefault="00BA6546" w:rsidP="00DA4403">
      <w:pPr>
        <w:spacing w:line="261" w:lineRule="auto"/>
        <w:ind w:right="20"/>
        <w:jc w:val="both"/>
        <w:rPr>
          <w:rFonts w:ascii="Arial" w:hAnsi="Arial"/>
          <w:color w:val="191919"/>
        </w:rPr>
      </w:pPr>
    </w:p>
    <w:p w14:paraId="3A2BCDEC" w14:textId="77777777" w:rsidR="00BA6546" w:rsidRDefault="00864023" w:rsidP="00BA6546">
      <w:pPr>
        <w:spacing w:line="259" w:lineRule="auto"/>
        <w:ind w:right="40"/>
        <w:jc w:val="both"/>
        <w:rPr>
          <w:rFonts w:ascii="Arial" w:hAnsi="Arial"/>
          <w:color w:val="191919"/>
        </w:rPr>
      </w:pPr>
      <w:r w:rsidRPr="00DA4403">
        <w:rPr>
          <w:rFonts w:ascii="Arial" w:hAnsi="Arial"/>
          <w:color w:val="191919"/>
        </w:rPr>
        <w:t xml:space="preserve">Pe traseul </w:t>
      </w:r>
      <w:r w:rsidR="00FB6559" w:rsidRPr="00DA4403">
        <w:rPr>
          <w:rFonts w:ascii="Arial" w:hAnsi="Arial"/>
          <w:color w:val="191919"/>
        </w:rPr>
        <w:t>rețelei</w:t>
      </w:r>
      <w:r w:rsidRPr="00DA4403">
        <w:rPr>
          <w:rFonts w:ascii="Arial" w:hAnsi="Arial"/>
          <w:color w:val="191919"/>
        </w:rPr>
        <w:t xml:space="preserve"> de canalizare, in punctele de schimbare a </w:t>
      </w:r>
      <w:r w:rsidR="00FB6559" w:rsidRPr="00DA4403">
        <w:rPr>
          <w:rFonts w:ascii="Arial" w:hAnsi="Arial"/>
          <w:color w:val="191919"/>
        </w:rPr>
        <w:t>direcției</w:t>
      </w:r>
      <w:r w:rsidRPr="00DA4403">
        <w:rPr>
          <w:rFonts w:ascii="Arial" w:hAnsi="Arial"/>
          <w:color w:val="191919"/>
        </w:rPr>
        <w:t xml:space="preserve"> si in punctele de racord a colectoarelor s</w:t>
      </w:r>
      <w:r w:rsidR="00BA6546">
        <w:rPr>
          <w:rFonts w:ascii="Arial" w:hAnsi="Arial"/>
          <w:color w:val="191919"/>
        </w:rPr>
        <w:t xml:space="preserve"> </w:t>
      </w:r>
      <w:r w:rsidRPr="00DA4403">
        <w:rPr>
          <w:rFonts w:ascii="Arial" w:hAnsi="Arial"/>
          <w:color w:val="191919"/>
        </w:rPr>
        <w:t>-</w:t>
      </w:r>
      <w:r w:rsidR="00BA6546">
        <w:rPr>
          <w:rFonts w:ascii="Arial" w:hAnsi="Arial"/>
          <w:color w:val="191919"/>
        </w:rPr>
        <w:t xml:space="preserve"> </w:t>
      </w:r>
      <w:r w:rsidRPr="00DA4403">
        <w:rPr>
          <w:rFonts w:ascii="Arial" w:hAnsi="Arial"/>
          <w:color w:val="191919"/>
        </w:rPr>
        <w:t xml:space="preserve">au </w:t>
      </w:r>
      <w:r w:rsidR="00FB6559" w:rsidRPr="00DA4403">
        <w:rPr>
          <w:rFonts w:ascii="Arial" w:hAnsi="Arial"/>
          <w:color w:val="191919"/>
        </w:rPr>
        <w:t>prevăzut</w:t>
      </w:r>
      <w:r w:rsidRPr="00DA4403">
        <w:rPr>
          <w:rFonts w:ascii="Arial" w:hAnsi="Arial"/>
          <w:color w:val="191919"/>
        </w:rPr>
        <w:t xml:space="preserve"> </w:t>
      </w:r>
      <w:r w:rsidR="00FB6559" w:rsidRPr="00DA4403">
        <w:rPr>
          <w:rFonts w:ascii="Arial" w:hAnsi="Arial"/>
          <w:color w:val="191919"/>
        </w:rPr>
        <w:t>cămine</w:t>
      </w:r>
      <w:r w:rsidRPr="00DA4403">
        <w:rPr>
          <w:rFonts w:ascii="Arial" w:hAnsi="Arial"/>
          <w:color w:val="191919"/>
        </w:rPr>
        <w:t xml:space="preserve"> de vizitare din beton, acoperite cu capace carosabile.</w:t>
      </w:r>
      <w:r w:rsidR="00BA6546">
        <w:rPr>
          <w:rFonts w:ascii="Arial" w:hAnsi="Arial"/>
          <w:color w:val="191919"/>
        </w:rPr>
        <w:t xml:space="preserve"> </w:t>
      </w:r>
      <w:r w:rsidRPr="00DA4403">
        <w:rPr>
          <w:rFonts w:ascii="Arial" w:hAnsi="Arial"/>
          <w:color w:val="191919"/>
        </w:rPr>
        <w:t>Vidanjarea se face periodic</w:t>
      </w:r>
      <w:r w:rsidR="00BA6546">
        <w:rPr>
          <w:rFonts w:ascii="Arial" w:hAnsi="Arial"/>
          <w:color w:val="191919"/>
        </w:rPr>
        <w:t xml:space="preserve"> </w:t>
      </w:r>
      <w:r w:rsidR="00BA6546" w:rsidRPr="00BA6546">
        <w:rPr>
          <w:rFonts w:ascii="Arial" w:hAnsi="Arial"/>
          <w:color w:val="191919"/>
        </w:rPr>
        <w:t>pe baza contractului încheiat cu societăți specializate</w:t>
      </w:r>
      <w:r w:rsidRPr="00DA4403">
        <w:rPr>
          <w:rFonts w:ascii="Arial" w:hAnsi="Arial"/>
          <w:color w:val="191919"/>
        </w:rPr>
        <w:t>, cu autovidanja</w:t>
      </w:r>
      <w:r w:rsidR="00BA6546">
        <w:rPr>
          <w:rFonts w:ascii="Arial" w:hAnsi="Arial"/>
          <w:color w:val="191919"/>
        </w:rPr>
        <w:t xml:space="preserve">, </w:t>
      </w:r>
      <w:r w:rsidRPr="00DA4403">
        <w:rPr>
          <w:rFonts w:ascii="Arial" w:hAnsi="Arial"/>
          <w:color w:val="191919"/>
        </w:rPr>
        <w:t xml:space="preserve"> la </w:t>
      </w:r>
      <w:r w:rsidR="00BA6546">
        <w:rPr>
          <w:rFonts w:ascii="Arial" w:hAnsi="Arial"/>
          <w:color w:val="191919"/>
        </w:rPr>
        <w:t xml:space="preserve">o </w:t>
      </w:r>
      <w:r w:rsidR="00FB6559" w:rsidRPr="00DA4403">
        <w:rPr>
          <w:rFonts w:ascii="Arial" w:hAnsi="Arial"/>
          <w:color w:val="191919"/>
        </w:rPr>
        <w:t>stația</w:t>
      </w:r>
      <w:r w:rsidRPr="00DA4403">
        <w:rPr>
          <w:rFonts w:ascii="Arial" w:hAnsi="Arial"/>
          <w:color w:val="191919"/>
        </w:rPr>
        <w:t xml:space="preserve"> de epurare a </w:t>
      </w:r>
      <w:r w:rsidR="00BA6546" w:rsidRPr="00BA6546">
        <w:rPr>
          <w:rFonts w:ascii="Arial" w:hAnsi="Arial"/>
          <w:color w:val="191919"/>
        </w:rPr>
        <w:t>apelor uzate menajere</w:t>
      </w:r>
      <w:r w:rsidR="00BA6546">
        <w:rPr>
          <w:rFonts w:ascii="Arial" w:hAnsi="Arial"/>
          <w:color w:val="191919"/>
        </w:rPr>
        <w:t>.</w:t>
      </w:r>
    </w:p>
    <w:p w14:paraId="5254D632" w14:textId="2557F3AC" w:rsidR="00864023" w:rsidRPr="00DA4403" w:rsidRDefault="00BA6546" w:rsidP="00BA6546">
      <w:pPr>
        <w:spacing w:line="259" w:lineRule="auto"/>
        <w:ind w:right="40"/>
        <w:jc w:val="both"/>
        <w:rPr>
          <w:rFonts w:ascii="Arial" w:eastAsia="Times New Roman" w:hAnsi="Arial"/>
        </w:rPr>
      </w:pPr>
      <w:r w:rsidRPr="00BA6546">
        <w:rPr>
          <w:rFonts w:ascii="Arial" w:hAnsi="Arial"/>
          <w:color w:val="191919"/>
        </w:rPr>
        <w:t xml:space="preserve"> </w:t>
      </w:r>
    </w:p>
    <w:p w14:paraId="2B999B17" w14:textId="7D9C47FE" w:rsidR="00864023" w:rsidRPr="00652BF2" w:rsidRDefault="00FB6559">
      <w:pPr>
        <w:pStyle w:val="ListParagraph"/>
        <w:numPr>
          <w:ilvl w:val="0"/>
          <w:numId w:val="66"/>
        </w:numPr>
        <w:spacing w:line="0" w:lineRule="atLeast"/>
        <w:jc w:val="both"/>
        <w:rPr>
          <w:rFonts w:ascii="Arial" w:hAnsi="Arial"/>
          <w:b/>
        </w:rPr>
      </w:pPr>
      <w:r w:rsidRPr="00652BF2">
        <w:rPr>
          <w:rFonts w:ascii="Arial" w:hAnsi="Arial"/>
          <w:b/>
        </w:rPr>
        <w:t>Rețea</w:t>
      </w:r>
      <w:r w:rsidR="00864023" w:rsidRPr="00652BF2">
        <w:rPr>
          <w:rFonts w:ascii="Arial" w:hAnsi="Arial"/>
          <w:b/>
        </w:rPr>
        <w:t xml:space="preserve"> exterioara de canalizare ape pluviale</w:t>
      </w:r>
    </w:p>
    <w:p w14:paraId="3EDF85EA" w14:textId="77777777" w:rsidR="00864023" w:rsidRPr="00DA4403" w:rsidRDefault="00864023" w:rsidP="00DA4403">
      <w:pPr>
        <w:spacing w:line="327" w:lineRule="exact"/>
        <w:jc w:val="both"/>
        <w:rPr>
          <w:rFonts w:ascii="Arial" w:eastAsia="Times New Roman" w:hAnsi="Arial"/>
        </w:rPr>
      </w:pPr>
    </w:p>
    <w:p w14:paraId="5B5759FD" w14:textId="116B2A5F" w:rsidR="00864023" w:rsidRPr="00DA4403" w:rsidRDefault="00864023" w:rsidP="00BA6546">
      <w:pPr>
        <w:spacing w:line="235" w:lineRule="auto"/>
        <w:ind w:right="40"/>
        <w:jc w:val="both"/>
        <w:rPr>
          <w:rFonts w:ascii="Arial" w:hAnsi="Arial"/>
          <w:color w:val="191919"/>
        </w:rPr>
      </w:pPr>
      <w:r w:rsidRPr="00DA4403">
        <w:rPr>
          <w:rFonts w:ascii="Arial" w:hAnsi="Arial"/>
          <w:color w:val="191919"/>
        </w:rPr>
        <w:t>Apele pluviale din incinta (</w:t>
      </w:r>
      <w:r w:rsidR="00FB6559" w:rsidRPr="00DA4403">
        <w:rPr>
          <w:rFonts w:ascii="Arial" w:hAnsi="Arial"/>
          <w:color w:val="191919"/>
        </w:rPr>
        <w:t>acoperișuri</w:t>
      </w:r>
      <w:r w:rsidRPr="00DA4403">
        <w:rPr>
          <w:rFonts w:ascii="Arial" w:hAnsi="Arial"/>
          <w:color w:val="191919"/>
        </w:rPr>
        <w:t>, platforme betonate si drumuri) vor fi colectate prin intermediul unor guri de scurgere amplasate in zonele joase ale terenului.</w:t>
      </w:r>
      <w:r w:rsidR="00BA6546">
        <w:rPr>
          <w:rFonts w:ascii="Arial" w:hAnsi="Arial"/>
          <w:color w:val="191919"/>
        </w:rPr>
        <w:t xml:space="preserve"> </w:t>
      </w:r>
      <w:r w:rsidRPr="00DA4403">
        <w:rPr>
          <w:rFonts w:ascii="Arial" w:hAnsi="Arial"/>
          <w:color w:val="191919"/>
        </w:rPr>
        <w:t xml:space="preserve">Transportul apei pluviale se va realiza printr-o </w:t>
      </w:r>
      <w:r w:rsidR="00FB6559" w:rsidRPr="00DA4403">
        <w:rPr>
          <w:rFonts w:ascii="Arial" w:hAnsi="Arial"/>
          <w:color w:val="191919"/>
        </w:rPr>
        <w:t>rețea</w:t>
      </w:r>
      <w:r w:rsidRPr="00DA4403">
        <w:rPr>
          <w:rFonts w:ascii="Arial" w:hAnsi="Arial"/>
          <w:color w:val="191919"/>
        </w:rPr>
        <w:t xml:space="preserve"> de </w:t>
      </w:r>
      <w:r w:rsidRPr="00DA4403">
        <w:rPr>
          <w:rFonts w:ascii="Arial" w:hAnsi="Arial"/>
          <w:color w:val="191919"/>
        </w:rPr>
        <w:lastRenderedPageBreak/>
        <w:t xml:space="preserve">canalizare pluviala, realizata din tuburi PVC-KG , </w:t>
      </w:r>
      <w:r w:rsidR="00FB6559" w:rsidRPr="00DA4403">
        <w:rPr>
          <w:rFonts w:ascii="Arial" w:hAnsi="Arial"/>
          <w:color w:val="191919"/>
        </w:rPr>
        <w:t>având</w:t>
      </w:r>
      <w:r w:rsidRPr="00DA4403">
        <w:rPr>
          <w:rFonts w:ascii="Arial" w:hAnsi="Arial"/>
          <w:color w:val="191919"/>
        </w:rPr>
        <w:t xml:space="preserve"> </w:t>
      </w:r>
      <w:r w:rsidR="00FB6559" w:rsidRPr="00DA4403">
        <w:rPr>
          <w:rFonts w:ascii="Arial" w:hAnsi="Arial"/>
          <w:color w:val="191919"/>
        </w:rPr>
        <w:t>următoarele</w:t>
      </w:r>
      <w:r w:rsidRPr="00DA4403">
        <w:rPr>
          <w:rFonts w:ascii="Arial" w:hAnsi="Arial"/>
          <w:color w:val="191919"/>
        </w:rPr>
        <w:t xml:space="preserve"> diametre: De 200x 4,9, 315x 7,7 mm, 400x 9,8mm si 500x 12,3 mm. si lungimea de 26</w:t>
      </w:r>
    </w:p>
    <w:p w14:paraId="58C88058" w14:textId="1554F03E" w:rsidR="00864023" w:rsidRPr="00DA4403" w:rsidRDefault="00864023" w:rsidP="00BA6546">
      <w:pPr>
        <w:spacing w:line="235" w:lineRule="auto"/>
        <w:ind w:right="40"/>
        <w:jc w:val="both"/>
        <w:rPr>
          <w:rFonts w:ascii="Arial" w:hAnsi="Arial"/>
          <w:color w:val="191919"/>
        </w:rPr>
      </w:pPr>
      <w:r w:rsidRPr="00DA4403">
        <w:rPr>
          <w:rFonts w:ascii="Arial" w:hAnsi="Arial"/>
          <w:color w:val="191919"/>
        </w:rPr>
        <w:t xml:space="preserve">Pe traseul </w:t>
      </w:r>
      <w:r w:rsidR="00FB6559" w:rsidRPr="00DA4403">
        <w:rPr>
          <w:rFonts w:ascii="Arial" w:hAnsi="Arial"/>
          <w:color w:val="191919"/>
        </w:rPr>
        <w:t>rețelei</w:t>
      </w:r>
      <w:r w:rsidRPr="00DA4403">
        <w:rPr>
          <w:rFonts w:ascii="Arial" w:hAnsi="Arial"/>
          <w:color w:val="191919"/>
        </w:rPr>
        <w:t xml:space="preserve"> de canalizare pluviala in punctele de schimbare a </w:t>
      </w:r>
      <w:r w:rsidR="00FB6559" w:rsidRPr="00DA4403">
        <w:rPr>
          <w:rFonts w:ascii="Arial" w:hAnsi="Arial"/>
          <w:color w:val="191919"/>
        </w:rPr>
        <w:t>direcției</w:t>
      </w:r>
      <w:r w:rsidRPr="00DA4403">
        <w:rPr>
          <w:rFonts w:ascii="Arial" w:hAnsi="Arial"/>
          <w:color w:val="191919"/>
        </w:rPr>
        <w:t xml:space="preserve"> si in aliniament exista </w:t>
      </w:r>
      <w:r w:rsidR="00FB6559" w:rsidRPr="00DA4403">
        <w:rPr>
          <w:rFonts w:ascii="Arial" w:hAnsi="Arial"/>
          <w:color w:val="191919"/>
        </w:rPr>
        <w:t>cămine</w:t>
      </w:r>
      <w:r w:rsidRPr="00DA4403">
        <w:rPr>
          <w:rFonts w:ascii="Arial" w:hAnsi="Arial"/>
          <w:color w:val="191919"/>
        </w:rPr>
        <w:t xml:space="preserve"> de vizitare din beton, acoperite cu capace carosabile.Apele pluviale colectate sunt dirijate </w:t>
      </w:r>
      <w:r w:rsidR="00FB6559" w:rsidRPr="00DA4403">
        <w:rPr>
          <w:rFonts w:ascii="Arial" w:hAnsi="Arial"/>
          <w:color w:val="191919"/>
        </w:rPr>
        <w:t>către</w:t>
      </w:r>
      <w:r w:rsidRPr="00DA4403">
        <w:rPr>
          <w:rFonts w:ascii="Arial" w:hAnsi="Arial"/>
          <w:color w:val="191919"/>
        </w:rPr>
        <w:t xml:space="preserve"> un separator de hidrocarburi iar apoi sunt evacuate </w:t>
      </w:r>
      <w:r w:rsidR="00CE1CBD" w:rsidRPr="00DA4403">
        <w:rPr>
          <w:rFonts w:ascii="Arial" w:hAnsi="Arial"/>
          <w:color w:val="191919"/>
        </w:rPr>
        <w:t>intra</w:t>
      </w:r>
      <w:r w:rsidRPr="00DA4403">
        <w:rPr>
          <w:rFonts w:ascii="Arial" w:hAnsi="Arial"/>
          <w:color w:val="191919"/>
        </w:rPr>
        <w:t xml:space="preserve">-un bazin de </w:t>
      </w:r>
      <w:r w:rsidR="00FB6559" w:rsidRPr="00DA4403">
        <w:rPr>
          <w:rFonts w:ascii="Arial" w:hAnsi="Arial"/>
          <w:color w:val="191919"/>
        </w:rPr>
        <w:t>retenție</w:t>
      </w:r>
      <w:r w:rsidRPr="00DA4403">
        <w:rPr>
          <w:rFonts w:ascii="Arial" w:hAnsi="Arial"/>
          <w:color w:val="191919"/>
        </w:rPr>
        <w:t xml:space="preserve"> din </w:t>
      </w:r>
      <w:r w:rsidR="00FB6559" w:rsidRPr="00DA4403">
        <w:rPr>
          <w:rFonts w:ascii="Arial" w:hAnsi="Arial"/>
          <w:color w:val="191919"/>
        </w:rPr>
        <w:t>pământ</w:t>
      </w:r>
      <w:r w:rsidRPr="00DA4403">
        <w:rPr>
          <w:rFonts w:ascii="Arial" w:hAnsi="Arial"/>
          <w:color w:val="191919"/>
        </w:rPr>
        <w:t xml:space="preserve">, cu taluzuri inclinate 1:2, </w:t>
      </w:r>
      <w:r w:rsidR="00FB6559" w:rsidRPr="00DA4403">
        <w:rPr>
          <w:rFonts w:ascii="Arial" w:hAnsi="Arial"/>
          <w:color w:val="191919"/>
        </w:rPr>
        <w:t>având</w:t>
      </w:r>
      <w:r w:rsidRPr="00DA4403">
        <w:rPr>
          <w:rFonts w:ascii="Arial" w:hAnsi="Arial"/>
          <w:color w:val="191919"/>
        </w:rPr>
        <w:t xml:space="preserve"> un volum total 1650 mc.</w:t>
      </w:r>
    </w:p>
    <w:p w14:paraId="1EF0A04A" w14:textId="77777777" w:rsidR="00864023" w:rsidRPr="00DA4403" w:rsidRDefault="00864023" w:rsidP="00DA4403">
      <w:pPr>
        <w:spacing w:line="200" w:lineRule="exact"/>
        <w:jc w:val="both"/>
        <w:rPr>
          <w:rFonts w:ascii="Arial" w:eastAsia="Times New Roman" w:hAnsi="Arial"/>
        </w:rPr>
      </w:pPr>
    </w:p>
    <w:p w14:paraId="4D63AA9A" w14:textId="0E4D7DCE" w:rsidR="00864023" w:rsidRPr="00DA4403" w:rsidRDefault="00864023" w:rsidP="00DA4403">
      <w:pPr>
        <w:spacing w:line="254" w:lineRule="auto"/>
        <w:ind w:right="40"/>
        <w:jc w:val="both"/>
        <w:rPr>
          <w:rFonts w:ascii="Arial" w:hAnsi="Arial"/>
          <w:color w:val="191919"/>
        </w:rPr>
      </w:pPr>
      <w:r w:rsidRPr="00DA4403">
        <w:rPr>
          <w:rFonts w:ascii="Arial" w:hAnsi="Arial"/>
          <w:color w:val="191919"/>
        </w:rPr>
        <w:t xml:space="preserve">Separatorul de hidrocarburi cu filtru coalescent, decantor de </w:t>
      </w:r>
      <w:r w:rsidR="00FB6559" w:rsidRPr="00DA4403">
        <w:rPr>
          <w:rFonts w:ascii="Arial" w:hAnsi="Arial"/>
          <w:color w:val="191919"/>
        </w:rPr>
        <w:t>nămol</w:t>
      </w:r>
      <w:r w:rsidRPr="00DA4403">
        <w:rPr>
          <w:rFonts w:ascii="Arial" w:hAnsi="Arial"/>
          <w:color w:val="191919"/>
        </w:rPr>
        <w:t xml:space="preserve"> si by pass este dimensionat pentru un debit maxim de 297 l/s. Separatorul este o </w:t>
      </w:r>
      <w:r w:rsidR="00FB6559" w:rsidRPr="00DA4403">
        <w:rPr>
          <w:rFonts w:ascii="Arial" w:hAnsi="Arial"/>
          <w:color w:val="191919"/>
        </w:rPr>
        <w:t>construcție</w:t>
      </w:r>
      <w:r w:rsidRPr="00DA4403">
        <w:rPr>
          <w:rFonts w:ascii="Arial" w:hAnsi="Arial"/>
          <w:color w:val="191919"/>
        </w:rPr>
        <w:t xml:space="preserve"> compacta, ce este montata subteran si are doua guri de acces acoperite cu capace.</w:t>
      </w:r>
    </w:p>
    <w:p w14:paraId="0394A17A" w14:textId="77777777" w:rsidR="00864023" w:rsidRPr="00DA4403" w:rsidRDefault="00864023" w:rsidP="00DA4403">
      <w:pPr>
        <w:spacing w:line="84" w:lineRule="exact"/>
        <w:jc w:val="both"/>
        <w:rPr>
          <w:rFonts w:ascii="Arial" w:eastAsia="Times New Roman" w:hAnsi="Arial"/>
        </w:rPr>
      </w:pPr>
    </w:p>
    <w:p w14:paraId="78037C64" w14:textId="77777777" w:rsidR="00864023" w:rsidRPr="00DA4403" w:rsidRDefault="00864023" w:rsidP="00DA4403">
      <w:pPr>
        <w:spacing w:line="20" w:lineRule="exact"/>
        <w:jc w:val="both"/>
        <w:rPr>
          <w:rFonts w:ascii="Arial" w:eastAsia="Times New Roman" w:hAnsi="Arial"/>
        </w:rPr>
      </w:pPr>
    </w:p>
    <w:p w14:paraId="3AF936BD" w14:textId="71D34AF8" w:rsidR="00864023" w:rsidRDefault="00864023" w:rsidP="00DA4403">
      <w:pPr>
        <w:spacing w:line="262" w:lineRule="auto"/>
        <w:ind w:right="40"/>
        <w:jc w:val="both"/>
        <w:rPr>
          <w:rFonts w:ascii="Arial" w:hAnsi="Arial"/>
          <w:color w:val="191919"/>
        </w:rPr>
      </w:pPr>
      <w:bookmarkStart w:id="28" w:name="page27"/>
      <w:bookmarkEnd w:id="28"/>
      <w:r w:rsidRPr="00DA4403">
        <w:rPr>
          <w:rFonts w:ascii="Arial" w:hAnsi="Arial"/>
          <w:color w:val="191919"/>
        </w:rPr>
        <w:t xml:space="preserve">Acest separator are rolul de a </w:t>
      </w:r>
      <w:r w:rsidR="00FB6559" w:rsidRPr="00DA4403">
        <w:rPr>
          <w:rFonts w:ascii="Arial" w:hAnsi="Arial"/>
          <w:color w:val="191919"/>
        </w:rPr>
        <w:t>îndepărta</w:t>
      </w:r>
      <w:r w:rsidRPr="00DA4403">
        <w:rPr>
          <w:rFonts w:ascii="Arial" w:hAnsi="Arial"/>
          <w:color w:val="191919"/>
        </w:rPr>
        <w:t xml:space="preserve"> eventualele </w:t>
      </w:r>
      <w:r w:rsidR="00FB6559" w:rsidRPr="00DA4403">
        <w:rPr>
          <w:rFonts w:ascii="Arial" w:hAnsi="Arial"/>
          <w:color w:val="191919"/>
        </w:rPr>
        <w:t>poluări</w:t>
      </w:r>
      <w:r w:rsidRPr="00DA4403">
        <w:rPr>
          <w:rFonts w:ascii="Arial" w:hAnsi="Arial"/>
          <w:color w:val="191919"/>
        </w:rPr>
        <w:t xml:space="preserve"> accidentabile ale apei de ploaie impurificata cu hidrocarburi provenite de la autovehiculele care circula in incinta. Gradul </w:t>
      </w:r>
      <w:r w:rsidR="00FB6559" w:rsidRPr="00DA4403">
        <w:rPr>
          <w:rFonts w:ascii="Arial" w:hAnsi="Arial"/>
          <w:color w:val="191919"/>
        </w:rPr>
        <w:t>înalt</w:t>
      </w:r>
      <w:r w:rsidRPr="00DA4403">
        <w:rPr>
          <w:rFonts w:ascii="Arial" w:hAnsi="Arial"/>
          <w:color w:val="191919"/>
        </w:rPr>
        <w:t xml:space="preserve"> de purificare a apei pluviale in separator, </w:t>
      </w:r>
      <w:r w:rsidR="00FB6559" w:rsidRPr="00DA4403">
        <w:rPr>
          <w:rFonts w:ascii="Arial" w:hAnsi="Arial"/>
          <w:color w:val="191919"/>
        </w:rPr>
        <w:t>garantează</w:t>
      </w:r>
      <w:r w:rsidRPr="00DA4403">
        <w:rPr>
          <w:rFonts w:ascii="Arial" w:hAnsi="Arial"/>
          <w:color w:val="191919"/>
        </w:rPr>
        <w:t xml:space="preserve"> reducerea hidrocarburilor pana la valori sub 5 mg/l.</w:t>
      </w:r>
    </w:p>
    <w:p w14:paraId="3DD7828E" w14:textId="77777777" w:rsidR="00BA6546" w:rsidRPr="00DA4403" w:rsidRDefault="00BA6546" w:rsidP="00DA4403">
      <w:pPr>
        <w:spacing w:line="262" w:lineRule="auto"/>
        <w:ind w:right="40"/>
        <w:jc w:val="both"/>
        <w:rPr>
          <w:rFonts w:ascii="Arial" w:hAnsi="Arial"/>
          <w:color w:val="191919"/>
        </w:rPr>
      </w:pPr>
    </w:p>
    <w:p w14:paraId="10A67354" w14:textId="2F83EBAB" w:rsidR="00864023" w:rsidRPr="00DA4403" w:rsidRDefault="00864023" w:rsidP="00DA4403">
      <w:pPr>
        <w:spacing w:line="236" w:lineRule="auto"/>
        <w:ind w:right="20"/>
        <w:jc w:val="both"/>
        <w:rPr>
          <w:rFonts w:ascii="Arial" w:hAnsi="Arial"/>
          <w:color w:val="191919"/>
        </w:rPr>
      </w:pPr>
      <w:r w:rsidRPr="00DA4403">
        <w:rPr>
          <w:rFonts w:ascii="Arial" w:hAnsi="Arial"/>
          <w:color w:val="191919"/>
        </w:rPr>
        <w:t xml:space="preserve">Apa pluviala colectata in bazinul de </w:t>
      </w:r>
      <w:r w:rsidR="00FB6559" w:rsidRPr="00DA4403">
        <w:rPr>
          <w:rFonts w:ascii="Arial" w:hAnsi="Arial"/>
          <w:color w:val="191919"/>
        </w:rPr>
        <w:t>retenție</w:t>
      </w:r>
      <w:r w:rsidRPr="00DA4403">
        <w:rPr>
          <w:rFonts w:ascii="Arial" w:hAnsi="Arial"/>
          <w:color w:val="191919"/>
        </w:rPr>
        <w:t xml:space="preserve"> va fi utilizata in scop tehnologic</w:t>
      </w:r>
      <w:r w:rsidR="00FB6559">
        <w:rPr>
          <w:rFonts w:ascii="Arial" w:hAnsi="Arial"/>
          <w:color w:val="191919"/>
        </w:rPr>
        <w:t xml:space="preserve"> </w:t>
      </w:r>
      <w:r w:rsidRPr="00DA4403">
        <w:rPr>
          <w:rFonts w:ascii="Arial" w:hAnsi="Arial"/>
          <w:color w:val="191919"/>
        </w:rPr>
        <w:t xml:space="preserve">(apa de </w:t>
      </w:r>
      <w:r w:rsidR="00FB6559" w:rsidRPr="00DA4403">
        <w:rPr>
          <w:rFonts w:ascii="Arial" w:hAnsi="Arial"/>
          <w:color w:val="191919"/>
        </w:rPr>
        <w:t>spălare</w:t>
      </w:r>
      <w:r w:rsidRPr="00DA4403">
        <w:rPr>
          <w:rFonts w:ascii="Arial" w:hAnsi="Arial"/>
          <w:color w:val="191919"/>
        </w:rPr>
        <w:t xml:space="preserve"> incinta)</w:t>
      </w:r>
      <w:r w:rsidR="00FB6559">
        <w:rPr>
          <w:rFonts w:ascii="Arial" w:hAnsi="Arial"/>
          <w:color w:val="191919"/>
        </w:rPr>
        <w:t xml:space="preserve"> </w:t>
      </w:r>
      <w:r w:rsidRPr="00DA4403">
        <w:rPr>
          <w:rFonts w:ascii="Arial" w:hAnsi="Arial"/>
          <w:color w:val="191919"/>
        </w:rPr>
        <w:t>si apa de stropit spatiile verzi.</w:t>
      </w:r>
      <w:r w:rsidR="00BA6546">
        <w:rPr>
          <w:rFonts w:ascii="Arial" w:hAnsi="Arial"/>
          <w:color w:val="191919"/>
        </w:rPr>
        <w:t xml:space="preserve"> </w:t>
      </w:r>
      <w:r w:rsidRPr="00DA4403">
        <w:rPr>
          <w:rFonts w:ascii="Arial" w:hAnsi="Arial"/>
          <w:color w:val="191919"/>
        </w:rPr>
        <w:t xml:space="preserve">In bazinul de </w:t>
      </w:r>
      <w:r w:rsidR="00FB6559" w:rsidRPr="00DA4403">
        <w:rPr>
          <w:rFonts w:ascii="Arial" w:hAnsi="Arial"/>
          <w:color w:val="191919"/>
        </w:rPr>
        <w:t>retenție</w:t>
      </w:r>
      <w:r w:rsidRPr="00DA4403">
        <w:rPr>
          <w:rFonts w:ascii="Arial" w:hAnsi="Arial"/>
          <w:color w:val="191919"/>
        </w:rPr>
        <w:t xml:space="preserve"> ape pluviale este amplasata o pompa </w:t>
      </w:r>
      <w:r w:rsidR="00FB6559" w:rsidRPr="00DA4403">
        <w:rPr>
          <w:rFonts w:ascii="Arial" w:hAnsi="Arial"/>
          <w:color w:val="191919"/>
        </w:rPr>
        <w:t>submersibila</w:t>
      </w:r>
      <w:r w:rsidRPr="00DA4403">
        <w:rPr>
          <w:rFonts w:ascii="Arial" w:hAnsi="Arial"/>
          <w:color w:val="191919"/>
        </w:rPr>
        <w:t xml:space="preserve"> cu plutitor </w:t>
      </w:r>
      <w:r w:rsidR="00FB6559" w:rsidRPr="00DA4403">
        <w:rPr>
          <w:rFonts w:ascii="Arial" w:hAnsi="Arial"/>
          <w:color w:val="191919"/>
        </w:rPr>
        <w:t>având</w:t>
      </w:r>
      <w:r w:rsidRPr="00DA4403">
        <w:rPr>
          <w:rFonts w:ascii="Arial" w:hAnsi="Arial"/>
          <w:color w:val="191919"/>
        </w:rPr>
        <w:t xml:space="preserve"> </w:t>
      </w:r>
      <w:r w:rsidR="00FB6559" w:rsidRPr="00DA4403">
        <w:rPr>
          <w:rFonts w:ascii="Arial" w:hAnsi="Arial"/>
          <w:color w:val="191919"/>
        </w:rPr>
        <w:t>următoarele</w:t>
      </w:r>
      <w:r w:rsidRPr="00DA4403">
        <w:rPr>
          <w:rFonts w:ascii="Arial" w:hAnsi="Arial"/>
          <w:color w:val="191919"/>
        </w:rPr>
        <w:t xml:space="preserve"> caracteristici:</w:t>
      </w:r>
    </w:p>
    <w:p w14:paraId="7936D644" w14:textId="77777777" w:rsidR="00864023" w:rsidRPr="00DA4403" w:rsidRDefault="00864023" w:rsidP="00066B20">
      <w:pPr>
        <w:numPr>
          <w:ilvl w:val="0"/>
          <w:numId w:val="20"/>
        </w:numPr>
        <w:tabs>
          <w:tab w:val="left" w:pos="1060"/>
        </w:tabs>
        <w:spacing w:line="0" w:lineRule="atLeast"/>
        <w:ind w:left="1060" w:hanging="352"/>
        <w:jc w:val="both"/>
        <w:rPr>
          <w:rFonts w:ascii="Arial" w:hAnsi="Arial"/>
          <w:color w:val="191919"/>
        </w:rPr>
      </w:pPr>
      <w:r w:rsidRPr="00DA4403">
        <w:rPr>
          <w:rFonts w:ascii="Arial" w:hAnsi="Arial"/>
          <w:color w:val="191919"/>
        </w:rPr>
        <w:t>debit pompa: Q = 1,0 l/s;</w:t>
      </w:r>
    </w:p>
    <w:p w14:paraId="47C6EEE8" w14:textId="77777777" w:rsidR="00864023" w:rsidRPr="00DA4403" w:rsidRDefault="00864023" w:rsidP="00DA4403">
      <w:pPr>
        <w:spacing w:line="45" w:lineRule="exact"/>
        <w:jc w:val="both"/>
        <w:rPr>
          <w:rFonts w:ascii="Arial" w:hAnsi="Arial"/>
          <w:color w:val="191919"/>
        </w:rPr>
      </w:pPr>
    </w:p>
    <w:p w14:paraId="35C80C07" w14:textId="271A8F4F" w:rsidR="00864023" w:rsidRPr="00DA4403" w:rsidRDefault="00864023" w:rsidP="00066B20">
      <w:pPr>
        <w:numPr>
          <w:ilvl w:val="0"/>
          <w:numId w:val="20"/>
        </w:numPr>
        <w:tabs>
          <w:tab w:val="left" w:pos="1060"/>
        </w:tabs>
        <w:spacing w:line="0" w:lineRule="atLeast"/>
        <w:ind w:left="1060" w:hanging="352"/>
        <w:jc w:val="both"/>
        <w:rPr>
          <w:rFonts w:ascii="Arial" w:hAnsi="Arial"/>
          <w:color w:val="191919"/>
        </w:rPr>
      </w:pPr>
      <w:r w:rsidRPr="00DA4403">
        <w:rPr>
          <w:rFonts w:ascii="Arial" w:hAnsi="Arial"/>
          <w:color w:val="191919"/>
        </w:rPr>
        <w:t xml:space="preserve">presiune de </w:t>
      </w:r>
      <w:r w:rsidR="00FB6559" w:rsidRPr="00DA4403">
        <w:rPr>
          <w:rFonts w:ascii="Arial" w:hAnsi="Arial"/>
          <w:color w:val="191919"/>
        </w:rPr>
        <w:t>funcționare</w:t>
      </w:r>
      <w:r w:rsidRPr="00DA4403">
        <w:rPr>
          <w:rFonts w:ascii="Arial" w:hAnsi="Arial"/>
          <w:color w:val="191919"/>
        </w:rPr>
        <w:t>: P = 3,5 bar.</w:t>
      </w:r>
    </w:p>
    <w:p w14:paraId="568248E6" w14:textId="77777777" w:rsidR="00864023" w:rsidRPr="00DA4403" w:rsidRDefault="00864023" w:rsidP="00DA4403">
      <w:pPr>
        <w:spacing w:line="97" w:lineRule="exact"/>
        <w:jc w:val="both"/>
        <w:rPr>
          <w:rFonts w:ascii="Arial" w:eastAsia="Times New Roman" w:hAnsi="Arial"/>
        </w:rPr>
      </w:pPr>
    </w:p>
    <w:p w14:paraId="5F339005" w14:textId="389C4A8F" w:rsidR="00864023" w:rsidRPr="00DA4403" w:rsidRDefault="00864023" w:rsidP="00DA4403">
      <w:pPr>
        <w:spacing w:line="261" w:lineRule="auto"/>
        <w:ind w:right="20"/>
        <w:jc w:val="both"/>
        <w:rPr>
          <w:rFonts w:ascii="Arial" w:hAnsi="Arial"/>
          <w:color w:val="191919"/>
        </w:rPr>
      </w:pPr>
      <w:r w:rsidRPr="00DA4403">
        <w:rPr>
          <w:rFonts w:ascii="Arial" w:hAnsi="Arial"/>
          <w:color w:val="191919"/>
        </w:rPr>
        <w:t xml:space="preserve">Pompa </w:t>
      </w:r>
      <w:r w:rsidR="00FB6559" w:rsidRPr="00DA4403">
        <w:rPr>
          <w:rFonts w:ascii="Arial" w:hAnsi="Arial"/>
          <w:color w:val="191919"/>
        </w:rPr>
        <w:t>alimentează</w:t>
      </w:r>
      <w:r w:rsidRPr="00DA4403">
        <w:rPr>
          <w:rFonts w:ascii="Arial" w:hAnsi="Arial"/>
          <w:color w:val="191919"/>
        </w:rPr>
        <w:t xml:space="preserve"> o </w:t>
      </w:r>
      <w:r w:rsidR="00FB6559" w:rsidRPr="00DA4403">
        <w:rPr>
          <w:rFonts w:ascii="Arial" w:hAnsi="Arial"/>
          <w:color w:val="191919"/>
        </w:rPr>
        <w:t>rețea</w:t>
      </w:r>
      <w:r w:rsidRPr="00DA4403">
        <w:rPr>
          <w:rFonts w:ascii="Arial" w:hAnsi="Arial"/>
          <w:color w:val="191919"/>
        </w:rPr>
        <w:t xml:space="preserve"> de apa tehnologica care este executat din </w:t>
      </w:r>
      <w:r w:rsidR="00FB6559" w:rsidRPr="00DA4403">
        <w:rPr>
          <w:rFonts w:ascii="Arial" w:hAnsi="Arial"/>
          <w:color w:val="191919"/>
        </w:rPr>
        <w:t>țevi</w:t>
      </w:r>
      <w:r w:rsidRPr="00DA4403">
        <w:rPr>
          <w:rFonts w:ascii="Arial" w:hAnsi="Arial"/>
          <w:color w:val="191919"/>
        </w:rPr>
        <w:t xml:space="preserve"> si fitinguri din polietilena de </w:t>
      </w:r>
      <w:r w:rsidR="00FB6559" w:rsidRPr="00DA4403">
        <w:rPr>
          <w:rFonts w:ascii="Arial" w:hAnsi="Arial"/>
          <w:color w:val="191919"/>
        </w:rPr>
        <w:t>înalta</w:t>
      </w:r>
      <w:r w:rsidRPr="00DA4403">
        <w:rPr>
          <w:rFonts w:ascii="Arial" w:hAnsi="Arial"/>
          <w:color w:val="191919"/>
        </w:rPr>
        <w:t xml:space="preserve"> densitate PEHD PE 100 SDR 26Pn6, </w:t>
      </w:r>
      <w:r w:rsidR="00FB6559" w:rsidRPr="00DA4403">
        <w:rPr>
          <w:rFonts w:ascii="Arial" w:hAnsi="Arial"/>
          <w:color w:val="191919"/>
        </w:rPr>
        <w:t>îmbinate</w:t>
      </w:r>
      <w:r w:rsidRPr="00DA4403">
        <w:rPr>
          <w:rFonts w:ascii="Arial" w:hAnsi="Arial"/>
          <w:color w:val="191919"/>
        </w:rPr>
        <w:t xml:space="preserve"> prin sudura, </w:t>
      </w:r>
      <w:r w:rsidR="00FB6559" w:rsidRPr="00DA4403">
        <w:rPr>
          <w:rFonts w:ascii="Arial" w:hAnsi="Arial"/>
          <w:color w:val="191919"/>
        </w:rPr>
        <w:t>având</w:t>
      </w:r>
      <w:r w:rsidRPr="00DA4403">
        <w:rPr>
          <w:rFonts w:ascii="Arial" w:hAnsi="Arial"/>
          <w:color w:val="191919"/>
        </w:rPr>
        <w:t xml:space="preserve"> diametrul De 63x2,5. Pe </w:t>
      </w:r>
      <w:r w:rsidR="00FB6559" w:rsidRPr="00DA4403">
        <w:rPr>
          <w:rFonts w:ascii="Arial" w:hAnsi="Arial"/>
          <w:color w:val="191919"/>
        </w:rPr>
        <w:t>rețeaua</w:t>
      </w:r>
      <w:r w:rsidRPr="00DA4403">
        <w:rPr>
          <w:rFonts w:ascii="Arial" w:hAnsi="Arial"/>
          <w:color w:val="191919"/>
        </w:rPr>
        <w:t xml:space="preserve"> de apa tehnologica s-au </w:t>
      </w:r>
      <w:r w:rsidR="00FB6559" w:rsidRPr="00DA4403">
        <w:rPr>
          <w:rFonts w:ascii="Arial" w:hAnsi="Arial"/>
          <w:color w:val="191919"/>
        </w:rPr>
        <w:t>prevăzut</w:t>
      </w:r>
      <w:r w:rsidRPr="00DA4403">
        <w:rPr>
          <w:rFonts w:ascii="Arial" w:hAnsi="Arial"/>
          <w:color w:val="191919"/>
        </w:rPr>
        <w:t xml:space="preserve"> 5 </w:t>
      </w:r>
      <w:r w:rsidR="00FB6559" w:rsidRPr="00DA4403">
        <w:rPr>
          <w:rFonts w:ascii="Arial" w:hAnsi="Arial"/>
          <w:color w:val="191919"/>
        </w:rPr>
        <w:t>hidranți</w:t>
      </w:r>
      <w:r w:rsidRPr="00DA4403">
        <w:rPr>
          <w:rFonts w:ascii="Arial" w:hAnsi="Arial"/>
          <w:color w:val="191919"/>
        </w:rPr>
        <w:t xml:space="preserve"> de gradina </w:t>
      </w:r>
      <w:r w:rsidR="00FB6559" w:rsidRPr="00DA4403">
        <w:rPr>
          <w:rFonts w:ascii="Arial" w:hAnsi="Arial"/>
          <w:color w:val="191919"/>
        </w:rPr>
        <w:t>amplasați</w:t>
      </w:r>
      <w:r w:rsidRPr="00DA4403">
        <w:rPr>
          <w:rFonts w:ascii="Arial" w:hAnsi="Arial"/>
          <w:color w:val="191919"/>
        </w:rPr>
        <w:t xml:space="preserve"> </w:t>
      </w:r>
      <w:r w:rsidR="00FB6559" w:rsidRPr="00DA4403">
        <w:rPr>
          <w:rFonts w:ascii="Arial" w:hAnsi="Arial"/>
          <w:color w:val="191919"/>
        </w:rPr>
        <w:t>lângă</w:t>
      </w:r>
      <w:r w:rsidRPr="00DA4403">
        <w:rPr>
          <w:rFonts w:ascii="Arial" w:hAnsi="Arial"/>
          <w:color w:val="191919"/>
        </w:rPr>
        <w:t xml:space="preserve"> obiectele tehnologice.</w:t>
      </w:r>
    </w:p>
    <w:p w14:paraId="5829024E" w14:textId="77777777" w:rsidR="00864023" w:rsidRPr="00DA4403" w:rsidRDefault="00864023" w:rsidP="00DA4403">
      <w:pPr>
        <w:spacing w:line="74" w:lineRule="exact"/>
        <w:jc w:val="both"/>
        <w:rPr>
          <w:rFonts w:ascii="Arial" w:eastAsia="Times New Roman" w:hAnsi="Arial"/>
        </w:rPr>
      </w:pPr>
    </w:p>
    <w:p w14:paraId="384A5928" w14:textId="47DFF4B5" w:rsidR="00864023" w:rsidRPr="00DA4403" w:rsidRDefault="00864023" w:rsidP="00DA4403">
      <w:pPr>
        <w:spacing w:line="254" w:lineRule="auto"/>
        <w:ind w:right="40"/>
        <w:jc w:val="both"/>
        <w:rPr>
          <w:rFonts w:ascii="Arial" w:hAnsi="Arial"/>
          <w:color w:val="191919"/>
        </w:rPr>
      </w:pPr>
      <w:r w:rsidRPr="00DA4403">
        <w:rPr>
          <w:rFonts w:ascii="Arial" w:hAnsi="Arial"/>
          <w:color w:val="191919"/>
        </w:rPr>
        <w:t xml:space="preserve">Pe platformele aferente zonelor de tratare biologica si maturare se vor executa rigole pentru colectarea apelor pluviale posibil contaminate care sunt dirijate </w:t>
      </w:r>
      <w:r w:rsidR="00FB6559" w:rsidRPr="00DA4403">
        <w:rPr>
          <w:rFonts w:ascii="Arial" w:hAnsi="Arial"/>
          <w:color w:val="191919"/>
        </w:rPr>
        <w:t>către</w:t>
      </w:r>
      <w:r w:rsidRPr="00DA4403">
        <w:rPr>
          <w:rFonts w:ascii="Arial" w:hAnsi="Arial"/>
          <w:color w:val="191919"/>
        </w:rPr>
        <w:t xml:space="preserve"> </w:t>
      </w:r>
      <w:r w:rsidR="00FB6559" w:rsidRPr="00DA4403">
        <w:rPr>
          <w:rFonts w:ascii="Arial" w:hAnsi="Arial"/>
          <w:color w:val="191919"/>
        </w:rPr>
        <w:t>rețeaua</w:t>
      </w:r>
      <w:r w:rsidRPr="00DA4403">
        <w:rPr>
          <w:rFonts w:ascii="Arial" w:hAnsi="Arial"/>
          <w:color w:val="191919"/>
        </w:rPr>
        <w:t xml:space="preserve"> de colectare levigat.</w:t>
      </w:r>
    </w:p>
    <w:p w14:paraId="174B1FD0" w14:textId="77777777" w:rsidR="00864023" w:rsidRPr="00DA4403" w:rsidRDefault="00864023" w:rsidP="00DA4403">
      <w:pPr>
        <w:spacing w:line="20" w:lineRule="exact"/>
        <w:jc w:val="both"/>
        <w:rPr>
          <w:rFonts w:ascii="Arial" w:eastAsia="Times New Roman" w:hAnsi="Arial"/>
        </w:rPr>
      </w:pPr>
    </w:p>
    <w:p w14:paraId="38101E98" w14:textId="77777777" w:rsidR="00864023" w:rsidRPr="00DA4403" w:rsidRDefault="00864023" w:rsidP="00DA4403">
      <w:pPr>
        <w:spacing w:line="200" w:lineRule="exact"/>
        <w:jc w:val="both"/>
        <w:rPr>
          <w:rFonts w:ascii="Arial" w:eastAsia="Times New Roman" w:hAnsi="Arial"/>
        </w:rPr>
      </w:pPr>
    </w:p>
    <w:p w14:paraId="0A6FA1C2" w14:textId="0A484C7F" w:rsidR="00864023" w:rsidRPr="00652BF2" w:rsidRDefault="00FB6559">
      <w:pPr>
        <w:pStyle w:val="ListParagraph"/>
        <w:numPr>
          <w:ilvl w:val="0"/>
          <w:numId w:val="66"/>
        </w:numPr>
        <w:spacing w:line="0" w:lineRule="atLeast"/>
        <w:jc w:val="both"/>
        <w:rPr>
          <w:rFonts w:ascii="Arial" w:hAnsi="Arial"/>
          <w:b/>
        </w:rPr>
      </w:pPr>
      <w:r w:rsidRPr="00652BF2">
        <w:rPr>
          <w:rFonts w:ascii="Arial" w:hAnsi="Arial"/>
          <w:b/>
        </w:rPr>
        <w:t>Rețea</w:t>
      </w:r>
      <w:r w:rsidR="00864023" w:rsidRPr="00652BF2">
        <w:rPr>
          <w:rFonts w:ascii="Arial" w:hAnsi="Arial"/>
          <w:b/>
        </w:rPr>
        <w:t xml:space="preserve"> exterioara de canalizare levigat</w:t>
      </w:r>
    </w:p>
    <w:p w14:paraId="688B6BE3" w14:textId="77777777" w:rsidR="00864023" w:rsidRPr="00DA4403" w:rsidRDefault="00864023" w:rsidP="00DA4403">
      <w:pPr>
        <w:spacing w:line="338" w:lineRule="exact"/>
        <w:jc w:val="both"/>
        <w:rPr>
          <w:rFonts w:ascii="Arial" w:eastAsia="Times New Roman" w:hAnsi="Arial"/>
        </w:rPr>
      </w:pPr>
    </w:p>
    <w:p w14:paraId="7E3965A7" w14:textId="185961B7" w:rsidR="00864023" w:rsidRDefault="00864023" w:rsidP="00FB6559">
      <w:pPr>
        <w:spacing w:line="253" w:lineRule="auto"/>
        <w:ind w:right="20"/>
        <w:jc w:val="both"/>
        <w:rPr>
          <w:rFonts w:ascii="Arial" w:hAnsi="Arial"/>
          <w:color w:val="191919"/>
        </w:rPr>
      </w:pPr>
      <w:r w:rsidRPr="00DA4403">
        <w:rPr>
          <w:rFonts w:ascii="Arial" w:hAnsi="Arial"/>
          <w:color w:val="191919"/>
        </w:rPr>
        <w:t xml:space="preserve">Levigatul rezultat in urma procesului de tratare mecanica, tratare biologica si levigatul rezultat din </w:t>
      </w:r>
      <w:r w:rsidR="00FB6559" w:rsidRPr="00DA4403">
        <w:rPr>
          <w:rFonts w:ascii="Arial" w:hAnsi="Arial"/>
          <w:color w:val="191919"/>
        </w:rPr>
        <w:t>spălarea</w:t>
      </w:r>
      <w:r w:rsidRPr="00DA4403">
        <w:rPr>
          <w:rFonts w:ascii="Arial" w:hAnsi="Arial"/>
          <w:color w:val="191919"/>
        </w:rPr>
        <w:t xml:space="preserve"> platformelor din </w:t>
      </w:r>
      <w:r w:rsidR="00FB6559" w:rsidRPr="00DA4403">
        <w:rPr>
          <w:rFonts w:ascii="Arial" w:hAnsi="Arial"/>
          <w:color w:val="191919"/>
        </w:rPr>
        <w:t>șopron</w:t>
      </w:r>
      <w:r w:rsidR="00FB6559">
        <w:rPr>
          <w:rFonts w:ascii="Arial" w:hAnsi="Arial"/>
          <w:color w:val="191919"/>
        </w:rPr>
        <w:t>ul</w:t>
      </w:r>
      <w:r w:rsidRPr="00DA4403">
        <w:rPr>
          <w:rFonts w:ascii="Arial" w:hAnsi="Arial"/>
          <w:color w:val="191919"/>
        </w:rPr>
        <w:t xml:space="preserve"> de </w:t>
      </w:r>
      <w:r w:rsidR="00FB6559" w:rsidRPr="00DA4403">
        <w:rPr>
          <w:rFonts w:ascii="Arial" w:hAnsi="Arial"/>
          <w:color w:val="191919"/>
        </w:rPr>
        <w:t>recepție</w:t>
      </w:r>
      <w:r w:rsidRPr="00DA4403">
        <w:rPr>
          <w:rFonts w:ascii="Arial" w:hAnsi="Arial"/>
          <w:color w:val="191919"/>
        </w:rPr>
        <w:t xml:space="preserve"> si hala de tratare mecanica este colectat prin intermediul unei </w:t>
      </w:r>
      <w:r w:rsidR="00FB6559" w:rsidRPr="00DA4403">
        <w:rPr>
          <w:rFonts w:ascii="Arial" w:hAnsi="Arial"/>
          <w:color w:val="191919"/>
        </w:rPr>
        <w:t>rețele</w:t>
      </w:r>
      <w:r w:rsidRPr="00DA4403">
        <w:rPr>
          <w:rFonts w:ascii="Arial" w:hAnsi="Arial"/>
          <w:color w:val="191919"/>
        </w:rPr>
        <w:t xml:space="preserve"> de conducte PVC –KG </w:t>
      </w:r>
      <w:r w:rsidR="00FB6559" w:rsidRPr="00DA4403">
        <w:rPr>
          <w:rFonts w:ascii="Arial" w:hAnsi="Arial"/>
          <w:color w:val="191919"/>
        </w:rPr>
        <w:t>având</w:t>
      </w:r>
      <w:r w:rsidRPr="00DA4403">
        <w:rPr>
          <w:rFonts w:ascii="Arial" w:hAnsi="Arial"/>
          <w:color w:val="191919"/>
        </w:rPr>
        <w:t xml:space="preserve"> diametrul De 200x 4,9</w:t>
      </w:r>
      <w:r w:rsidR="00FB6559">
        <w:rPr>
          <w:rFonts w:ascii="Arial" w:hAnsi="Arial"/>
          <w:color w:val="191919"/>
        </w:rPr>
        <w:t xml:space="preserve">mm, </w:t>
      </w:r>
      <w:r w:rsidRPr="00DA4403">
        <w:rPr>
          <w:rFonts w:ascii="Arial" w:hAnsi="Arial"/>
          <w:color w:val="191919"/>
        </w:rPr>
        <w:t xml:space="preserve">lungime 241 m si evacuat </w:t>
      </w:r>
      <w:r w:rsidR="00CE1CBD" w:rsidRPr="00DA4403">
        <w:rPr>
          <w:rFonts w:ascii="Arial" w:hAnsi="Arial"/>
          <w:color w:val="191919"/>
        </w:rPr>
        <w:t>intra</w:t>
      </w:r>
      <w:r w:rsidRPr="00DA4403">
        <w:rPr>
          <w:rFonts w:ascii="Arial" w:hAnsi="Arial"/>
          <w:color w:val="191919"/>
        </w:rPr>
        <w:t xml:space="preserve">-un bazin de </w:t>
      </w:r>
      <w:r w:rsidR="00FB6559" w:rsidRPr="00DA4403">
        <w:rPr>
          <w:rFonts w:ascii="Arial" w:hAnsi="Arial"/>
          <w:color w:val="191919"/>
        </w:rPr>
        <w:t>retenție</w:t>
      </w:r>
      <w:r w:rsidRPr="00DA4403">
        <w:rPr>
          <w:rFonts w:ascii="Arial" w:hAnsi="Arial"/>
          <w:color w:val="191919"/>
        </w:rPr>
        <w:t xml:space="preserve"> din beton armat cu un volum </w:t>
      </w:r>
      <w:r w:rsidR="00FB6559" w:rsidRPr="00DA4403">
        <w:rPr>
          <w:rFonts w:ascii="Arial" w:hAnsi="Arial"/>
          <w:color w:val="191919"/>
        </w:rPr>
        <w:t>util</w:t>
      </w:r>
      <w:r w:rsidRPr="00DA4403">
        <w:rPr>
          <w:rFonts w:ascii="Arial" w:hAnsi="Arial"/>
          <w:color w:val="191919"/>
        </w:rPr>
        <w:t xml:space="preserve"> de 50 mc</w:t>
      </w:r>
      <w:r w:rsidR="00FB6559">
        <w:rPr>
          <w:rFonts w:ascii="Arial" w:hAnsi="Arial"/>
          <w:color w:val="191919"/>
        </w:rPr>
        <w:t>.</w:t>
      </w:r>
    </w:p>
    <w:p w14:paraId="431436F8" w14:textId="77777777" w:rsidR="00BA6546" w:rsidRPr="00DA4403" w:rsidRDefault="00BA6546" w:rsidP="00FB6559">
      <w:pPr>
        <w:spacing w:line="253" w:lineRule="auto"/>
        <w:ind w:right="20"/>
        <w:jc w:val="both"/>
        <w:rPr>
          <w:rFonts w:ascii="Arial" w:hAnsi="Arial"/>
          <w:color w:val="191919"/>
        </w:rPr>
      </w:pPr>
    </w:p>
    <w:p w14:paraId="6F44FD35" w14:textId="17258373" w:rsidR="00864023" w:rsidRPr="00DA4403" w:rsidRDefault="00864023" w:rsidP="00DA4403">
      <w:pPr>
        <w:spacing w:line="254" w:lineRule="auto"/>
        <w:ind w:right="20"/>
        <w:jc w:val="both"/>
        <w:rPr>
          <w:rFonts w:ascii="Arial" w:hAnsi="Arial"/>
          <w:color w:val="191919"/>
        </w:rPr>
      </w:pPr>
      <w:r w:rsidRPr="00DA4403">
        <w:rPr>
          <w:rFonts w:ascii="Arial" w:hAnsi="Arial"/>
          <w:color w:val="191919"/>
        </w:rPr>
        <w:t xml:space="preserve">Pe traseul </w:t>
      </w:r>
      <w:r w:rsidR="00FB6559" w:rsidRPr="00DA4403">
        <w:rPr>
          <w:rFonts w:ascii="Arial" w:hAnsi="Arial"/>
          <w:color w:val="191919"/>
        </w:rPr>
        <w:t>rețelei</w:t>
      </w:r>
      <w:r w:rsidRPr="00DA4403">
        <w:rPr>
          <w:rFonts w:ascii="Arial" w:hAnsi="Arial"/>
          <w:color w:val="191919"/>
        </w:rPr>
        <w:t xml:space="preserve"> de canalizare levigat in punctele de schimbare a </w:t>
      </w:r>
      <w:r w:rsidR="00FB6559" w:rsidRPr="00DA4403">
        <w:rPr>
          <w:rFonts w:ascii="Arial" w:hAnsi="Arial"/>
          <w:color w:val="191919"/>
        </w:rPr>
        <w:t>direcției</w:t>
      </w:r>
      <w:r w:rsidRPr="00DA4403">
        <w:rPr>
          <w:rFonts w:ascii="Arial" w:hAnsi="Arial"/>
          <w:color w:val="191919"/>
        </w:rPr>
        <w:t xml:space="preserve"> si in punctele de racord ale colectoarelor s-au </w:t>
      </w:r>
      <w:r w:rsidR="00FB6559" w:rsidRPr="00DA4403">
        <w:rPr>
          <w:rFonts w:ascii="Arial" w:hAnsi="Arial"/>
          <w:color w:val="191919"/>
        </w:rPr>
        <w:t>prevăzut</w:t>
      </w:r>
      <w:r w:rsidRPr="00DA4403">
        <w:rPr>
          <w:rFonts w:ascii="Arial" w:hAnsi="Arial"/>
          <w:color w:val="191919"/>
        </w:rPr>
        <w:t xml:space="preserve"> </w:t>
      </w:r>
      <w:r w:rsidR="00FB6559" w:rsidRPr="00DA4403">
        <w:rPr>
          <w:rFonts w:ascii="Arial" w:hAnsi="Arial"/>
          <w:color w:val="191919"/>
        </w:rPr>
        <w:t>cămine</w:t>
      </w:r>
      <w:r w:rsidRPr="00DA4403">
        <w:rPr>
          <w:rFonts w:ascii="Arial" w:hAnsi="Arial"/>
          <w:color w:val="191919"/>
        </w:rPr>
        <w:t xml:space="preserve"> de vizitare din beton, acoperite cu capace carosabile.</w:t>
      </w:r>
    </w:p>
    <w:p w14:paraId="44B2C361" w14:textId="77777777" w:rsidR="00864023" w:rsidRPr="00DA4403" w:rsidRDefault="00864023" w:rsidP="00DA4403">
      <w:pPr>
        <w:spacing w:line="280" w:lineRule="exact"/>
        <w:jc w:val="both"/>
        <w:rPr>
          <w:rFonts w:ascii="Arial" w:eastAsia="Times New Roman" w:hAnsi="Arial"/>
        </w:rPr>
      </w:pPr>
    </w:p>
    <w:p w14:paraId="18FE3416" w14:textId="112F6D74" w:rsidR="00864023" w:rsidRPr="00DA4403" w:rsidRDefault="00864023" w:rsidP="00DA4403">
      <w:pPr>
        <w:spacing w:line="254" w:lineRule="auto"/>
        <w:ind w:right="40"/>
        <w:jc w:val="both"/>
        <w:rPr>
          <w:rFonts w:ascii="Arial" w:hAnsi="Arial"/>
          <w:color w:val="191919"/>
        </w:rPr>
      </w:pPr>
      <w:r w:rsidRPr="00DA4403">
        <w:rPr>
          <w:rFonts w:ascii="Arial" w:hAnsi="Arial"/>
          <w:color w:val="191919"/>
        </w:rPr>
        <w:t xml:space="preserve">Pe platformele aferente zonelor de tratare biologica si maturare se vor executa rigole pentru colectarea apelor pluviale posibil contaminate care sunt dirijate </w:t>
      </w:r>
      <w:r w:rsidR="00FB6559" w:rsidRPr="00DA4403">
        <w:rPr>
          <w:rFonts w:ascii="Arial" w:hAnsi="Arial"/>
          <w:color w:val="191919"/>
        </w:rPr>
        <w:t>către</w:t>
      </w:r>
      <w:r w:rsidRPr="00DA4403">
        <w:rPr>
          <w:rFonts w:ascii="Arial" w:hAnsi="Arial"/>
          <w:color w:val="191919"/>
        </w:rPr>
        <w:t xml:space="preserve"> </w:t>
      </w:r>
      <w:r w:rsidR="00FB6559" w:rsidRPr="00DA4403">
        <w:rPr>
          <w:rFonts w:ascii="Arial" w:hAnsi="Arial"/>
          <w:color w:val="191919"/>
        </w:rPr>
        <w:t>rețeaua</w:t>
      </w:r>
      <w:r w:rsidRPr="00DA4403">
        <w:rPr>
          <w:rFonts w:ascii="Arial" w:hAnsi="Arial"/>
          <w:color w:val="191919"/>
        </w:rPr>
        <w:t xml:space="preserve"> de colectare levigat.</w:t>
      </w:r>
    </w:p>
    <w:p w14:paraId="6B20ED48" w14:textId="77777777" w:rsidR="00864023" w:rsidRPr="00DA4403" w:rsidRDefault="00864023" w:rsidP="00DA4403">
      <w:pPr>
        <w:spacing w:line="229" w:lineRule="exact"/>
        <w:jc w:val="both"/>
        <w:rPr>
          <w:rFonts w:ascii="Arial" w:eastAsia="Times New Roman" w:hAnsi="Arial"/>
        </w:rPr>
      </w:pPr>
    </w:p>
    <w:p w14:paraId="693BD352" w14:textId="2CB51997" w:rsidR="00864023" w:rsidRPr="008639B3" w:rsidRDefault="00864023" w:rsidP="00066B20">
      <w:pPr>
        <w:numPr>
          <w:ilvl w:val="0"/>
          <w:numId w:val="13"/>
        </w:numPr>
        <w:tabs>
          <w:tab w:val="left" w:pos="700"/>
        </w:tabs>
        <w:spacing w:line="0" w:lineRule="atLeast"/>
        <w:jc w:val="both"/>
        <w:rPr>
          <w:rFonts w:ascii="Arial" w:hAnsi="Arial"/>
          <w:b/>
          <w:iCs/>
          <w:u w:val="single"/>
        </w:rPr>
      </w:pPr>
      <w:r w:rsidRPr="008639B3">
        <w:rPr>
          <w:rFonts w:ascii="Arial" w:hAnsi="Arial"/>
          <w:b/>
          <w:iCs/>
          <w:u w:val="single"/>
        </w:rPr>
        <w:t>Sistem de tratare si recirculare levigat</w:t>
      </w:r>
    </w:p>
    <w:p w14:paraId="3726EDD8" w14:textId="77777777" w:rsidR="00864023" w:rsidRPr="008639B3" w:rsidRDefault="00864023" w:rsidP="00DA4403">
      <w:pPr>
        <w:spacing w:line="245" w:lineRule="exact"/>
        <w:jc w:val="both"/>
        <w:rPr>
          <w:rFonts w:ascii="Arial" w:eastAsia="Times New Roman" w:hAnsi="Arial"/>
          <w:iCs/>
        </w:rPr>
      </w:pPr>
    </w:p>
    <w:p w14:paraId="6B7F5760" w14:textId="0E043260" w:rsidR="00864023" w:rsidRPr="00DA4403" w:rsidRDefault="00864023" w:rsidP="00DA4403">
      <w:pPr>
        <w:spacing w:line="0" w:lineRule="atLeast"/>
        <w:jc w:val="both"/>
        <w:rPr>
          <w:rFonts w:ascii="Arial" w:hAnsi="Arial"/>
        </w:rPr>
      </w:pPr>
      <w:r w:rsidRPr="00DA4403">
        <w:rPr>
          <w:rFonts w:ascii="Arial" w:hAnsi="Arial"/>
        </w:rPr>
        <w:t xml:space="preserve">Sistemul de tratare si recirculare levigat este compus din </w:t>
      </w:r>
      <w:r w:rsidR="00FB6559" w:rsidRPr="00DA4403">
        <w:rPr>
          <w:rFonts w:ascii="Arial" w:hAnsi="Arial"/>
        </w:rPr>
        <w:t>următoarele</w:t>
      </w:r>
      <w:r w:rsidRPr="00DA4403">
        <w:rPr>
          <w:rFonts w:ascii="Arial" w:hAnsi="Arial"/>
        </w:rPr>
        <w:t xml:space="preserve"> </w:t>
      </w:r>
      <w:r w:rsidR="00FB6559" w:rsidRPr="00DA4403">
        <w:rPr>
          <w:rFonts w:ascii="Arial" w:hAnsi="Arial"/>
        </w:rPr>
        <w:t>instalații</w:t>
      </w:r>
      <w:r w:rsidRPr="00DA4403">
        <w:rPr>
          <w:rFonts w:ascii="Arial" w:hAnsi="Arial"/>
        </w:rPr>
        <w:t>:</w:t>
      </w:r>
    </w:p>
    <w:p w14:paraId="0F47EAE6" w14:textId="77777777" w:rsidR="00864023" w:rsidRPr="00DA4403" w:rsidRDefault="00864023" w:rsidP="00066B20">
      <w:pPr>
        <w:numPr>
          <w:ilvl w:val="0"/>
          <w:numId w:val="21"/>
        </w:numPr>
        <w:tabs>
          <w:tab w:val="left" w:pos="700"/>
        </w:tabs>
        <w:spacing w:line="0" w:lineRule="atLeast"/>
        <w:ind w:left="700" w:hanging="340"/>
        <w:jc w:val="both"/>
        <w:rPr>
          <w:rFonts w:ascii="Arial" w:hAnsi="Arial"/>
        </w:rPr>
      </w:pPr>
      <w:r w:rsidRPr="00DA4403">
        <w:rPr>
          <w:rFonts w:ascii="Arial" w:hAnsi="Arial"/>
        </w:rPr>
        <w:t>Bazin levigat cu trei compartimente;</w:t>
      </w:r>
    </w:p>
    <w:p w14:paraId="550B381E" w14:textId="77777777" w:rsidR="00864023" w:rsidRPr="00DA4403" w:rsidRDefault="00864023" w:rsidP="00DA4403">
      <w:pPr>
        <w:spacing w:line="42" w:lineRule="exact"/>
        <w:jc w:val="both"/>
        <w:rPr>
          <w:rFonts w:ascii="Arial" w:hAnsi="Arial"/>
        </w:rPr>
      </w:pPr>
    </w:p>
    <w:p w14:paraId="2A74CA71" w14:textId="62228617" w:rsidR="00864023" w:rsidRPr="00DA4403" w:rsidRDefault="00FB6559" w:rsidP="00066B20">
      <w:pPr>
        <w:numPr>
          <w:ilvl w:val="0"/>
          <w:numId w:val="21"/>
        </w:numPr>
        <w:tabs>
          <w:tab w:val="left" w:pos="700"/>
        </w:tabs>
        <w:spacing w:line="0" w:lineRule="atLeast"/>
        <w:ind w:left="700" w:hanging="340"/>
        <w:jc w:val="both"/>
        <w:rPr>
          <w:rFonts w:ascii="Arial" w:hAnsi="Arial"/>
        </w:rPr>
      </w:pPr>
      <w:r w:rsidRPr="00DA4403">
        <w:rPr>
          <w:rFonts w:ascii="Arial" w:hAnsi="Arial"/>
        </w:rPr>
        <w:t>Stație</w:t>
      </w:r>
      <w:r w:rsidR="00864023" w:rsidRPr="00DA4403">
        <w:rPr>
          <w:rFonts w:ascii="Arial" w:hAnsi="Arial"/>
        </w:rPr>
        <w:t xml:space="preserve"> de tratare levigat;</w:t>
      </w:r>
    </w:p>
    <w:p w14:paraId="5D8707F9" w14:textId="77777777" w:rsidR="00864023" w:rsidRPr="00DA4403" w:rsidRDefault="00864023" w:rsidP="00DA4403">
      <w:pPr>
        <w:spacing w:line="43" w:lineRule="exact"/>
        <w:jc w:val="both"/>
        <w:rPr>
          <w:rFonts w:ascii="Arial" w:hAnsi="Arial"/>
        </w:rPr>
      </w:pPr>
    </w:p>
    <w:p w14:paraId="2049BAC5" w14:textId="77777777" w:rsidR="00864023" w:rsidRPr="00DA4403" w:rsidRDefault="00864023" w:rsidP="00066B20">
      <w:pPr>
        <w:numPr>
          <w:ilvl w:val="0"/>
          <w:numId w:val="21"/>
        </w:numPr>
        <w:tabs>
          <w:tab w:val="left" w:pos="700"/>
        </w:tabs>
        <w:spacing w:line="0" w:lineRule="atLeast"/>
        <w:ind w:left="700" w:hanging="340"/>
        <w:jc w:val="both"/>
        <w:rPr>
          <w:rFonts w:ascii="Arial" w:hAnsi="Arial"/>
        </w:rPr>
      </w:pPr>
      <w:r w:rsidRPr="00DA4403">
        <w:rPr>
          <w:rFonts w:ascii="Arial" w:hAnsi="Arial"/>
        </w:rPr>
        <w:t>Pompe de recirculare concentrat;</w:t>
      </w:r>
    </w:p>
    <w:p w14:paraId="478ECCD7" w14:textId="77777777" w:rsidR="00864023" w:rsidRPr="00DA4403" w:rsidRDefault="00864023" w:rsidP="00DA4403">
      <w:pPr>
        <w:spacing w:line="45" w:lineRule="exact"/>
        <w:jc w:val="both"/>
        <w:rPr>
          <w:rFonts w:ascii="Arial" w:hAnsi="Arial"/>
        </w:rPr>
      </w:pPr>
    </w:p>
    <w:p w14:paraId="4C553390" w14:textId="617EFE8A" w:rsidR="00864023" w:rsidRPr="00DA4403" w:rsidRDefault="00864023" w:rsidP="00066B20">
      <w:pPr>
        <w:numPr>
          <w:ilvl w:val="0"/>
          <w:numId w:val="21"/>
        </w:numPr>
        <w:tabs>
          <w:tab w:val="left" w:pos="700"/>
        </w:tabs>
        <w:spacing w:line="0" w:lineRule="atLeast"/>
        <w:ind w:left="700" w:hanging="340"/>
        <w:jc w:val="both"/>
        <w:rPr>
          <w:rFonts w:ascii="Arial" w:hAnsi="Arial"/>
        </w:rPr>
      </w:pPr>
      <w:r w:rsidRPr="00DA4403">
        <w:rPr>
          <w:rFonts w:ascii="Arial" w:hAnsi="Arial"/>
        </w:rPr>
        <w:t>Pompa de recirculare levigat (permeat)</w:t>
      </w:r>
    </w:p>
    <w:p w14:paraId="7BA804E2" w14:textId="77777777" w:rsidR="00864023" w:rsidRPr="00DA4403" w:rsidRDefault="00864023" w:rsidP="00DA4403">
      <w:pPr>
        <w:spacing w:line="20" w:lineRule="exact"/>
        <w:jc w:val="both"/>
        <w:rPr>
          <w:rFonts w:ascii="Arial" w:eastAsia="Times New Roman" w:hAnsi="Arial"/>
        </w:rPr>
      </w:pPr>
    </w:p>
    <w:p w14:paraId="77D04FAE" w14:textId="77777777" w:rsidR="00864023" w:rsidRPr="00DA4403" w:rsidRDefault="00864023" w:rsidP="00DA4403">
      <w:pPr>
        <w:spacing w:line="69" w:lineRule="exact"/>
        <w:jc w:val="both"/>
        <w:rPr>
          <w:rFonts w:ascii="Arial" w:eastAsia="Times New Roman" w:hAnsi="Arial"/>
        </w:rPr>
      </w:pPr>
    </w:p>
    <w:p w14:paraId="427FE5CA" w14:textId="77777777" w:rsidR="00FB6559" w:rsidRDefault="00FB6559" w:rsidP="00DA4403">
      <w:pPr>
        <w:spacing w:line="0" w:lineRule="atLeast"/>
        <w:ind w:left="500"/>
        <w:jc w:val="both"/>
        <w:rPr>
          <w:rFonts w:ascii="Arial" w:hAnsi="Arial"/>
          <w:b/>
        </w:rPr>
      </w:pPr>
    </w:p>
    <w:p w14:paraId="0D8DB08A" w14:textId="5FF7DA55" w:rsidR="00864023" w:rsidRPr="00652BF2" w:rsidRDefault="00864023">
      <w:pPr>
        <w:pStyle w:val="ListParagraph"/>
        <w:numPr>
          <w:ilvl w:val="0"/>
          <w:numId w:val="66"/>
        </w:numPr>
        <w:spacing w:line="0" w:lineRule="atLeast"/>
        <w:jc w:val="both"/>
        <w:rPr>
          <w:rFonts w:ascii="Arial" w:hAnsi="Arial"/>
          <w:b/>
        </w:rPr>
      </w:pPr>
      <w:r w:rsidRPr="00652BF2">
        <w:rPr>
          <w:rFonts w:ascii="Arial" w:hAnsi="Arial"/>
          <w:b/>
        </w:rPr>
        <w:t>Bazinul levigat cu trei compartimente</w:t>
      </w:r>
    </w:p>
    <w:p w14:paraId="7869AFE5" w14:textId="77777777" w:rsidR="00864023" w:rsidRPr="00DA4403" w:rsidRDefault="00864023" w:rsidP="00DA4403">
      <w:pPr>
        <w:spacing w:line="200" w:lineRule="exact"/>
        <w:jc w:val="both"/>
        <w:rPr>
          <w:rFonts w:ascii="Arial" w:eastAsia="Times New Roman" w:hAnsi="Arial"/>
        </w:rPr>
      </w:pPr>
      <w:bookmarkStart w:id="29" w:name="page28"/>
      <w:bookmarkEnd w:id="29"/>
    </w:p>
    <w:p w14:paraId="21FE99C5" w14:textId="132FA017" w:rsidR="00864023" w:rsidRPr="00DA4403" w:rsidRDefault="00864023" w:rsidP="00DA4403">
      <w:pPr>
        <w:spacing w:line="236" w:lineRule="auto"/>
        <w:ind w:right="160" w:firstLine="432"/>
        <w:jc w:val="both"/>
        <w:rPr>
          <w:rFonts w:ascii="Arial" w:hAnsi="Arial"/>
          <w:color w:val="191919"/>
        </w:rPr>
      </w:pPr>
      <w:r w:rsidRPr="00DA4403">
        <w:rPr>
          <w:rFonts w:ascii="Arial" w:hAnsi="Arial"/>
          <w:color w:val="191919"/>
        </w:rPr>
        <w:t xml:space="preserve">Bazinul levigat este o </w:t>
      </w:r>
      <w:r w:rsidR="00FB6559" w:rsidRPr="00DA4403">
        <w:rPr>
          <w:rFonts w:ascii="Arial" w:hAnsi="Arial"/>
          <w:color w:val="191919"/>
        </w:rPr>
        <w:t>construcție</w:t>
      </w:r>
      <w:r w:rsidRPr="00DA4403">
        <w:rPr>
          <w:rFonts w:ascii="Arial" w:hAnsi="Arial"/>
          <w:color w:val="191919"/>
        </w:rPr>
        <w:t xml:space="preserve"> de tip cuva rectangulara subterana din beton armat </w:t>
      </w:r>
      <w:r w:rsidR="00FB6559" w:rsidRPr="00DA4403">
        <w:rPr>
          <w:rFonts w:ascii="Arial" w:hAnsi="Arial"/>
          <w:color w:val="191919"/>
        </w:rPr>
        <w:t>împărțita</w:t>
      </w:r>
      <w:r w:rsidRPr="00DA4403">
        <w:rPr>
          <w:rFonts w:ascii="Arial" w:hAnsi="Arial"/>
          <w:color w:val="191919"/>
        </w:rPr>
        <w:t xml:space="preserve"> in trei compartimente si anume:</w:t>
      </w:r>
    </w:p>
    <w:p w14:paraId="0FF5084C" w14:textId="77777777" w:rsidR="00864023" w:rsidRPr="00DA4403" w:rsidRDefault="00864023" w:rsidP="00066B20">
      <w:pPr>
        <w:numPr>
          <w:ilvl w:val="0"/>
          <w:numId w:val="22"/>
        </w:numPr>
        <w:tabs>
          <w:tab w:val="left" w:pos="700"/>
        </w:tabs>
        <w:spacing w:line="0" w:lineRule="atLeast"/>
        <w:ind w:left="700" w:hanging="340"/>
        <w:jc w:val="both"/>
        <w:rPr>
          <w:rFonts w:ascii="Arial" w:hAnsi="Arial"/>
        </w:rPr>
      </w:pPr>
      <w:r w:rsidRPr="00DA4403">
        <w:rPr>
          <w:rFonts w:ascii="Arial" w:hAnsi="Arial"/>
        </w:rPr>
        <w:t>bazin colectare levigat netratat;</w:t>
      </w:r>
    </w:p>
    <w:p w14:paraId="464BFCEA" w14:textId="77777777" w:rsidR="00864023" w:rsidRPr="00DA4403" w:rsidRDefault="00864023" w:rsidP="00DA4403">
      <w:pPr>
        <w:spacing w:line="43" w:lineRule="exact"/>
        <w:jc w:val="both"/>
        <w:rPr>
          <w:rFonts w:ascii="Arial" w:hAnsi="Arial"/>
        </w:rPr>
      </w:pPr>
    </w:p>
    <w:p w14:paraId="6C326469" w14:textId="77777777" w:rsidR="00864023" w:rsidRPr="00DA4403" w:rsidRDefault="00864023" w:rsidP="00066B20">
      <w:pPr>
        <w:numPr>
          <w:ilvl w:val="0"/>
          <w:numId w:val="22"/>
        </w:numPr>
        <w:tabs>
          <w:tab w:val="left" w:pos="700"/>
        </w:tabs>
        <w:spacing w:line="0" w:lineRule="atLeast"/>
        <w:ind w:left="700" w:hanging="340"/>
        <w:jc w:val="both"/>
        <w:rPr>
          <w:rFonts w:ascii="Arial" w:hAnsi="Arial"/>
        </w:rPr>
      </w:pPr>
      <w:r w:rsidRPr="00DA4403">
        <w:rPr>
          <w:rFonts w:ascii="Arial" w:hAnsi="Arial"/>
        </w:rPr>
        <w:t>bazin de colectare concentrat;</w:t>
      </w:r>
    </w:p>
    <w:p w14:paraId="64431451" w14:textId="77777777" w:rsidR="00864023" w:rsidRPr="00DA4403" w:rsidRDefault="00864023" w:rsidP="00DA4403">
      <w:pPr>
        <w:spacing w:line="43" w:lineRule="exact"/>
        <w:jc w:val="both"/>
        <w:rPr>
          <w:rFonts w:ascii="Arial" w:hAnsi="Arial"/>
        </w:rPr>
      </w:pPr>
    </w:p>
    <w:p w14:paraId="7C6F5125" w14:textId="77777777" w:rsidR="00864023" w:rsidRPr="00DA4403" w:rsidRDefault="00864023" w:rsidP="00066B20">
      <w:pPr>
        <w:numPr>
          <w:ilvl w:val="0"/>
          <w:numId w:val="22"/>
        </w:numPr>
        <w:tabs>
          <w:tab w:val="left" w:pos="700"/>
        </w:tabs>
        <w:spacing w:line="0" w:lineRule="atLeast"/>
        <w:ind w:left="700" w:hanging="340"/>
        <w:jc w:val="both"/>
        <w:rPr>
          <w:rFonts w:ascii="Arial" w:hAnsi="Arial"/>
        </w:rPr>
      </w:pPr>
      <w:r w:rsidRPr="00DA4403">
        <w:rPr>
          <w:rFonts w:ascii="Arial" w:hAnsi="Arial"/>
        </w:rPr>
        <w:t>bazin de colectare levigat tratat( permeat)</w:t>
      </w:r>
    </w:p>
    <w:p w14:paraId="558903F5" w14:textId="77777777" w:rsidR="00864023" w:rsidRPr="00DA4403" w:rsidRDefault="00864023" w:rsidP="00DA4403">
      <w:pPr>
        <w:spacing w:line="98" w:lineRule="exact"/>
        <w:jc w:val="both"/>
        <w:rPr>
          <w:rFonts w:ascii="Arial" w:eastAsia="Times New Roman" w:hAnsi="Arial"/>
        </w:rPr>
      </w:pPr>
    </w:p>
    <w:p w14:paraId="0469B03D" w14:textId="706E5E24" w:rsidR="00864023" w:rsidRPr="00DA4403" w:rsidRDefault="00864023" w:rsidP="00DA4403">
      <w:pPr>
        <w:spacing w:line="253" w:lineRule="auto"/>
        <w:ind w:right="40"/>
        <w:jc w:val="both"/>
        <w:rPr>
          <w:rFonts w:ascii="Arial" w:hAnsi="Arial"/>
          <w:color w:val="191919"/>
        </w:rPr>
      </w:pPr>
      <w:r w:rsidRPr="00DA4403">
        <w:rPr>
          <w:rFonts w:ascii="Arial" w:hAnsi="Arial"/>
          <w:color w:val="191919"/>
          <w:u w:val="single"/>
        </w:rPr>
        <w:t>Bazinul de colectare levigat netratat</w:t>
      </w:r>
      <w:r w:rsidRPr="00DA4403">
        <w:rPr>
          <w:rFonts w:ascii="Arial" w:hAnsi="Arial"/>
          <w:color w:val="191919"/>
        </w:rPr>
        <w:t xml:space="preserve"> este o cuva rectangulara subterana din beton armat de volum 50 mc, acoperita, </w:t>
      </w:r>
      <w:r w:rsidR="00FB6559" w:rsidRPr="00DA4403">
        <w:rPr>
          <w:rFonts w:ascii="Arial" w:hAnsi="Arial"/>
          <w:color w:val="191919"/>
        </w:rPr>
        <w:t>prevăzută</w:t>
      </w:r>
      <w:r w:rsidRPr="00DA4403">
        <w:rPr>
          <w:rFonts w:ascii="Arial" w:hAnsi="Arial"/>
          <w:color w:val="191919"/>
        </w:rPr>
        <w:t xml:space="preserve"> cu gol de acces cu scara metalica si goluri tehnologice, acoperite cu capace metalice.</w:t>
      </w:r>
    </w:p>
    <w:p w14:paraId="659ACCA7" w14:textId="77777777" w:rsidR="00864023" w:rsidRPr="00DA4403" w:rsidRDefault="00864023" w:rsidP="00DA4403">
      <w:pPr>
        <w:spacing w:line="283" w:lineRule="exact"/>
        <w:jc w:val="both"/>
        <w:rPr>
          <w:rFonts w:ascii="Arial" w:eastAsia="Times New Roman" w:hAnsi="Arial"/>
        </w:rPr>
      </w:pPr>
    </w:p>
    <w:p w14:paraId="5FC95987" w14:textId="5F772E06" w:rsidR="00864023" w:rsidRPr="00DA4403" w:rsidRDefault="00864023" w:rsidP="00FB6559">
      <w:pPr>
        <w:spacing w:line="236" w:lineRule="auto"/>
        <w:ind w:right="20"/>
        <w:jc w:val="both"/>
        <w:rPr>
          <w:rFonts w:ascii="Arial" w:eastAsia="Times New Roman" w:hAnsi="Arial"/>
        </w:rPr>
      </w:pPr>
      <w:r w:rsidRPr="00DA4403">
        <w:rPr>
          <w:rFonts w:ascii="Arial" w:hAnsi="Arial"/>
          <w:color w:val="191919"/>
        </w:rPr>
        <w:lastRenderedPageBreak/>
        <w:t xml:space="preserve">Din </w:t>
      </w:r>
      <w:r w:rsidR="00FB6559" w:rsidRPr="00DA4403">
        <w:rPr>
          <w:rFonts w:ascii="Arial" w:hAnsi="Arial"/>
          <w:color w:val="191919"/>
        </w:rPr>
        <w:t>rețeaua</w:t>
      </w:r>
      <w:r w:rsidRPr="00DA4403">
        <w:rPr>
          <w:rFonts w:ascii="Arial" w:hAnsi="Arial"/>
          <w:color w:val="191919"/>
        </w:rPr>
        <w:t xml:space="preserve"> de colectare, </w:t>
      </w:r>
      <w:r w:rsidR="00FB6559" w:rsidRPr="00DA4403">
        <w:rPr>
          <w:rFonts w:ascii="Arial" w:hAnsi="Arial"/>
          <w:color w:val="191919"/>
        </w:rPr>
        <w:t>levigatul</w:t>
      </w:r>
      <w:r w:rsidRPr="00DA4403">
        <w:rPr>
          <w:rFonts w:ascii="Arial" w:hAnsi="Arial"/>
          <w:color w:val="191919"/>
        </w:rPr>
        <w:t xml:space="preserve"> este evacuat in bazin prin intermediul unei conducte de PVC –KG </w:t>
      </w:r>
      <w:r w:rsidR="00FB6559" w:rsidRPr="00DA4403">
        <w:rPr>
          <w:rFonts w:ascii="Arial" w:hAnsi="Arial"/>
          <w:color w:val="191919"/>
        </w:rPr>
        <w:t>având</w:t>
      </w:r>
      <w:r w:rsidRPr="00DA4403">
        <w:rPr>
          <w:rFonts w:ascii="Arial" w:hAnsi="Arial"/>
          <w:color w:val="191919"/>
        </w:rPr>
        <w:t xml:space="preserve"> diametrul De 200x4,9.</w:t>
      </w:r>
    </w:p>
    <w:p w14:paraId="4A7C775E" w14:textId="4D4FD6EB" w:rsidR="00864023" w:rsidRPr="00DA4403" w:rsidRDefault="00864023" w:rsidP="00DA4403">
      <w:pPr>
        <w:spacing w:line="254" w:lineRule="auto"/>
        <w:ind w:right="40"/>
        <w:jc w:val="both"/>
        <w:rPr>
          <w:rFonts w:ascii="Arial" w:hAnsi="Arial"/>
          <w:color w:val="191919"/>
        </w:rPr>
      </w:pPr>
      <w:r w:rsidRPr="00DA4403">
        <w:rPr>
          <w:rFonts w:ascii="Arial" w:hAnsi="Arial"/>
          <w:color w:val="191919"/>
        </w:rPr>
        <w:t xml:space="preserve">Bazinul este </w:t>
      </w:r>
      <w:r w:rsidR="00FB6559" w:rsidRPr="00DA4403">
        <w:rPr>
          <w:rFonts w:ascii="Arial" w:hAnsi="Arial"/>
          <w:color w:val="191919"/>
        </w:rPr>
        <w:t>prevăzut</w:t>
      </w:r>
      <w:r w:rsidRPr="00DA4403">
        <w:rPr>
          <w:rFonts w:ascii="Arial" w:hAnsi="Arial"/>
          <w:color w:val="191919"/>
        </w:rPr>
        <w:t xml:space="preserve"> cu o conducta de </w:t>
      </w:r>
      <w:r w:rsidR="00FB6559" w:rsidRPr="00DA4403">
        <w:rPr>
          <w:rFonts w:ascii="Arial" w:hAnsi="Arial"/>
          <w:color w:val="191919"/>
        </w:rPr>
        <w:t>legătura</w:t>
      </w:r>
      <w:r w:rsidRPr="00DA4403">
        <w:rPr>
          <w:rFonts w:ascii="Arial" w:hAnsi="Arial"/>
          <w:color w:val="191919"/>
        </w:rPr>
        <w:t xml:space="preserve"> cu bazinul de colectare concentrat, cu rol de prea plin pentru cazul in care volumul de levigat netratat </w:t>
      </w:r>
      <w:r w:rsidR="00FB6559" w:rsidRPr="00DA4403">
        <w:rPr>
          <w:rFonts w:ascii="Arial" w:hAnsi="Arial"/>
          <w:color w:val="191919"/>
        </w:rPr>
        <w:t>depășește</w:t>
      </w:r>
      <w:r w:rsidRPr="00DA4403">
        <w:rPr>
          <w:rFonts w:ascii="Arial" w:hAnsi="Arial"/>
          <w:color w:val="191919"/>
        </w:rPr>
        <w:t xml:space="preserve"> capacitatea de </w:t>
      </w:r>
      <w:r w:rsidR="00FB6559" w:rsidRPr="00DA4403">
        <w:rPr>
          <w:rFonts w:ascii="Arial" w:hAnsi="Arial"/>
          <w:color w:val="191919"/>
        </w:rPr>
        <w:t>înmagazinare</w:t>
      </w:r>
      <w:r w:rsidRPr="00DA4403">
        <w:rPr>
          <w:rFonts w:ascii="Arial" w:hAnsi="Arial"/>
          <w:color w:val="191919"/>
        </w:rPr>
        <w:t xml:space="preserve"> a bazinului.</w:t>
      </w:r>
    </w:p>
    <w:p w14:paraId="1ECFFDA4" w14:textId="6B92C295" w:rsidR="00864023" w:rsidRPr="00DA4403" w:rsidRDefault="00864023" w:rsidP="00DA4403">
      <w:pPr>
        <w:spacing w:line="253" w:lineRule="auto"/>
        <w:ind w:right="20"/>
        <w:jc w:val="both"/>
        <w:rPr>
          <w:rFonts w:ascii="Arial" w:hAnsi="Arial"/>
          <w:color w:val="191919"/>
        </w:rPr>
      </w:pPr>
      <w:r w:rsidRPr="00DA4403">
        <w:rPr>
          <w:rFonts w:ascii="Arial" w:hAnsi="Arial"/>
          <w:color w:val="191919"/>
        </w:rPr>
        <w:t xml:space="preserve">In interiorul bazinului este </w:t>
      </w:r>
      <w:r w:rsidR="00FB6559" w:rsidRPr="00DA4403">
        <w:rPr>
          <w:rFonts w:ascii="Arial" w:hAnsi="Arial"/>
          <w:color w:val="191919"/>
        </w:rPr>
        <w:t>prevăzut</w:t>
      </w:r>
      <w:r w:rsidRPr="00DA4403">
        <w:rPr>
          <w:rFonts w:ascii="Arial" w:hAnsi="Arial"/>
          <w:color w:val="191919"/>
        </w:rPr>
        <w:t xml:space="preserve"> o pompa </w:t>
      </w:r>
      <w:r w:rsidR="00FB6559" w:rsidRPr="00DA4403">
        <w:rPr>
          <w:rFonts w:ascii="Arial" w:hAnsi="Arial"/>
          <w:color w:val="191919"/>
        </w:rPr>
        <w:t>submersibila</w:t>
      </w:r>
      <w:r w:rsidRPr="00DA4403">
        <w:rPr>
          <w:rFonts w:ascii="Arial" w:hAnsi="Arial"/>
          <w:color w:val="191919"/>
        </w:rPr>
        <w:t xml:space="preserve"> prin care se </w:t>
      </w:r>
      <w:r w:rsidR="00FB6559" w:rsidRPr="00DA4403">
        <w:rPr>
          <w:rFonts w:ascii="Arial" w:hAnsi="Arial"/>
          <w:color w:val="191919"/>
        </w:rPr>
        <w:t>alimentează</w:t>
      </w:r>
      <w:r w:rsidRPr="00DA4403">
        <w:rPr>
          <w:rFonts w:ascii="Arial" w:hAnsi="Arial"/>
          <w:color w:val="191919"/>
        </w:rPr>
        <w:t xml:space="preserve"> cu levigat, </w:t>
      </w:r>
      <w:r w:rsidR="00FB6559" w:rsidRPr="00DA4403">
        <w:rPr>
          <w:rFonts w:ascii="Arial" w:hAnsi="Arial"/>
          <w:color w:val="191919"/>
        </w:rPr>
        <w:t>stația</w:t>
      </w:r>
      <w:r w:rsidRPr="00DA4403">
        <w:rPr>
          <w:rFonts w:ascii="Arial" w:hAnsi="Arial"/>
          <w:color w:val="191919"/>
        </w:rPr>
        <w:t xml:space="preserve"> de tratare. Pompa de alimentare are debitul Q = 1 mc/h si presiunea de </w:t>
      </w:r>
      <w:r w:rsidR="00FB6559" w:rsidRPr="00DA4403">
        <w:rPr>
          <w:rFonts w:ascii="Arial" w:hAnsi="Arial"/>
          <w:color w:val="191919"/>
        </w:rPr>
        <w:t>funcționare</w:t>
      </w:r>
      <w:r w:rsidRPr="00DA4403">
        <w:rPr>
          <w:rFonts w:ascii="Arial" w:hAnsi="Arial"/>
          <w:color w:val="191919"/>
        </w:rPr>
        <w:t xml:space="preserve"> P= 1,5 -3 bari.</w:t>
      </w:r>
    </w:p>
    <w:p w14:paraId="04D81CA1" w14:textId="41A4F298" w:rsidR="00864023" w:rsidRPr="00DA4403" w:rsidRDefault="00864023" w:rsidP="00DA4403">
      <w:pPr>
        <w:spacing w:line="259" w:lineRule="auto"/>
        <w:ind w:right="20"/>
        <w:jc w:val="both"/>
        <w:rPr>
          <w:rFonts w:ascii="Arial" w:hAnsi="Arial"/>
          <w:color w:val="191919"/>
        </w:rPr>
      </w:pPr>
      <w:r w:rsidRPr="00DA4403">
        <w:rPr>
          <w:rFonts w:ascii="Arial" w:hAnsi="Arial"/>
          <w:color w:val="191919"/>
        </w:rPr>
        <w:t xml:space="preserve">Pentru monitorizarea parametrilor levigatului, in bazinul de levigat netratat sunt </w:t>
      </w:r>
      <w:r w:rsidR="00FB6559" w:rsidRPr="00DA4403">
        <w:rPr>
          <w:rFonts w:ascii="Arial" w:hAnsi="Arial"/>
          <w:color w:val="191919"/>
        </w:rPr>
        <w:t>montați</w:t>
      </w:r>
      <w:r w:rsidRPr="00DA4403">
        <w:rPr>
          <w:rFonts w:ascii="Arial" w:hAnsi="Arial"/>
          <w:color w:val="191919"/>
        </w:rPr>
        <w:t xml:space="preserve"> senzori pentru determinarea suspensiilor solide, NH</w:t>
      </w:r>
      <w:r w:rsidRPr="00FB6559">
        <w:rPr>
          <w:rFonts w:ascii="Arial" w:hAnsi="Arial"/>
          <w:color w:val="191919"/>
          <w:vertAlign w:val="subscript"/>
        </w:rPr>
        <w:t>4</w:t>
      </w:r>
      <w:r w:rsidRPr="00DA4403">
        <w:rPr>
          <w:rFonts w:ascii="Arial" w:hAnsi="Arial"/>
          <w:color w:val="191919"/>
        </w:rPr>
        <w:t>, NO</w:t>
      </w:r>
      <w:r w:rsidRPr="00FB6559">
        <w:rPr>
          <w:rFonts w:ascii="Arial" w:hAnsi="Arial"/>
          <w:color w:val="191919"/>
          <w:vertAlign w:val="subscript"/>
        </w:rPr>
        <w:t>3</w:t>
      </w:r>
      <w:r w:rsidRPr="00DA4403">
        <w:rPr>
          <w:rFonts w:ascii="Arial" w:hAnsi="Arial"/>
          <w:color w:val="191919"/>
        </w:rPr>
        <w:t>, conductivitate, pH si temperatura.</w:t>
      </w:r>
    </w:p>
    <w:p w14:paraId="71CEFE63" w14:textId="77777777" w:rsidR="00864023" w:rsidRPr="00DA4403" w:rsidRDefault="00864023" w:rsidP="00DA4403">
      <w:pPr>
        <w:spacing w:line="200" w:lineRule="exact"/>
        <w:jc w:val="both"/>
        <w:rPr>
          <w:rFonts w:ascii="Arial" w:eastAsia="Times New Roman" w:hAnsi="Arial"/>
        </w:rPr>
      </w:pPr>
    </w:p>
    <w:p w14:paraId="44D7312E" w14:textId="4ECF0526" w:rsidR="00864023" w:rsidRPr="00DA4403" w:rsidRDefault="00864023" w:rsidP="00DA4403">
      <w:pPr>
        <w:spacing w:line="253" w:lineRule="auto"/>
        <w:ind w:right="20"/>
        <w:jc w:val="both"/>
        <w:rPr>
          <w:rFonts w:ascii="Arial" w:hAnsi="Arial"/>
          <w:color w:val="191919"/>
        </w:rPr>
      </w:pPr>
      <w:r w:rsidRPr="00DA4403">
        <w:rPr>
          <w:rFonts w:ascii="Arial" w:hAnsi="Arial"/>
          <w:color w:val="191919"/>
          <w:u w:val="single"/>
        </w:rPr>
        <w:t>Bazinul de colectare concentrat</w:t>
      </w:r>
      <w:r w:rsidRPr="00DA4403">
        <w:rPr>
          <w:rFonts w:ascii="Arial" w:hAnsi="Arial"/>
          <w:color w:val="191919"/>
        </w:rPr>
        <w:t xml:space="preserve"> este o cuva rectangulara subterana din beton armat de </w:t>
      </w:r>
      <w:r w:rsidR="00FB6559" w:rsidRPr="00DA4403">
        <w:rPr>
          <w:rFonts w:ascii="Arial" w:hAnsi="Arial"/>
          <w:color w:val="191919"/>
        </w:rPr>
        <w:t>volum</w:t>
      </w:r>
      <w:r w:rsidRPr="00DA4403">
        <w:rPr>
          <w:rFonts w:ascii="Arial" w:hAnsi="Arial"/>
          <w:color w:val="191919"/>
        </w:rPr>
        <w:t xml:space="preserve"> 27,5 m</w:t>
      </w:r>
      <w:r w:rsidR="00FB6559">
        <w:rPr>
          <w:rFonts w:ascii="Arial" w:hAnsi="Arial"/>
          <w:color w:val="191919"/>
          <w:vertAlign w:val="superscript"/>
        </w:rPr>
        <w:t>3</w:t>
      </w:r>
      <w:r w:rsidRPr="00DA4403">
        <w:rPr>
          <w:rFonts w:ascii="Arial" w:hAnsi="Arial"/>
          <w:color w:val="191919"/>
        </w:rPr>
        <w:t xml:space="preserve">, acoperita, </w:t>
      </w:r>
      <w:r w:rsidR="00FB6559" w:rsidRPr="00DA4403">
        <w:rPr>
          <w:rFonts w:ascii="Arial" w:hAnsi="Arial"/>
          <w:color w:val="191919"/>
        </w:rPr>
        <w:t>prevăzută</w:t>
      </w:r>
      <w:r w:rsidRPr="00DA4403">
        <w:rPr>
          <w:rFonts w:ascii="Arial" w:hAnsi="Arial"/>
          <w:color w:val="191919"/>
        </w:rPr>
        <w:t xml:space="preserve"> cu gol de acces cu scara metalica si goluri tehnologice, acoperite cu capace metalice.</w:t>
      </w:r>
    </w:p>
    <w:p w14:paraId="58C4677E" w14:textId="6929E717" w:rsidR="00864023" w:rsidRPr="00DA4403" w:rsidRDefault="00864023" w:rsidP="00DA4403">
      <w:pPr>
        <w:spacing w:line="261" w:lineRule="auto"/>
        <w:ind w:right="40"/>
        <w:jc w:val="both"/>
        <w:rPr>
          <w:rFonts w:ascii="Arial" w:hAnsi="Arial"/>
          <w:color w:val="191919"/>
        </w:rPr>
      </w:pPr>
      <w:r w:rsidRPr="00DA4403">
        <w:rPr>
          <w:rFonts w:ascii="Arial" w:hAnsi="Arial"/>
          <w:color w:val="191919"/>
        </w:rPr>
        <w:t xml:space="preserve">In bazin se </w:t>
      </w:r>
      <w:r w:rsidR="00FB6559" w:rsidRPr="00DA4403">
        <w:rPr>
          <w:rFonts w:ascii="Arial" w:hAnsi="Arial"/>
          <w:color w:val="191919"/>
        </w:rPr>
        <w:t>colectează</w:t>
      </w:r>
      <w:r w:rsidRPr="00DA4403">
        <w:rPr>
          <w:rFonts w:ascii="Arial" w:hAnsi="Arial"/>
          <w:color w:val="191919"/>
        </w:rPr>
        <w:t xml:space="preserve"> concentratul de </w:t>
      </w:r>
      <w:r w:rsidR="00FB6559">
        <w:rPr>
          <w:rFonts w:ascii="Arial" w:hAnsi="Arial"/>
          <w:color w:val="191919"/>
        </w:rPr>
        <w:t>l</w:t>
      </w:r>
      <w:r w:rsidRPr="00DA4403">
        <w:rPr>
          <w:rFonts w:ascii="Arial" w:hAnsi="Arial"/>
          <w:color w:val="191919"/>
        </w:rPr>
        <w:t xml:space="preserve">a </w:t>
      </w:r>
      <w:r w:rsidR="00FB6559" w:rsidRPr="00DA4403">
        <w:rPr>
          <w:rFonts w:ascii="Arial" w:hAnsi="Arial"/>
          <w:color w:val="191919"/>
        </w:rPr>
        <w:t>stația</w:t>
      </w:r>
      <w:r w:rsidRPr="00DA4403">
        <w:rPr>
          <w:rFonts w:ascii="Arial" w:hAnsi="Arial"/>
          <w:color w:val="191919"/>
        </w:rPr>
        <w:t xml:space="preserve"> de tratare levigat, rezultat in urma </w:t>
      </w:r>
      <w:r w:rsidR="00FB6559" w:rsidRPr="00DA4403">
        <w:rPr>
          <w:rFonts w:ascii="Arial" w:hAnsi="Arial"/>
          <w:color w:val="191919"/>
        </w:rPr>
        <w:t>tratării</w:t>
      </w:r>
      <w:r w:rsidRPr="00DA4403">
        <w:rPr>
          <w:rFonts w:ascii="Arial" w:hAnsi="Arial"/>
          <w:color w:val="191919"/>
        </w:rPr>
        <w:t xml:space="preserve">. In interiorul bazinului este </w:t>
      </w:r>
      <w:r w:rsidR="00FB6559" w:rsidRPr="00DA4403">
        <w:rPr>
          <w:rFonts w:ascii="Arial" w:hAnsi="Arial"/>
          <w:color w:val="191919"/>
        </w:rPr>
        <w:t>prevăzut</w:t>
      </w:r>
      <w:r w:rsidR="00FB6559">
        <w:rPr>
          <w:rFonts w:ascii="Arial" w:hAnsi="Arial"/>
          <w:color w:val="191919"/>
        </w:rPr>
        <w:t>a</w:t>
      </w:r>
      <w:r w:rsidRPr="00DA4403">
        <w:rPr>
          <w:rFonts w:ascii="Arial" w:hAnsi="Arial"/>
          <w:color w:val="191919"/>
        </w:rPr>
        <w:t xml:space="preserve"> o pompa </w:t>
      </w:r>
      <w:r w:rsidR="00FB6559" w:rsidRPr="00DA4403">
        <w:rPr>
          <w:rFonts w:ascii="Arial" w:hAnsi="Arial"/>
          <w:color w:val="191919"/>
        </w:rPr>
        <w:t>submersibila</w:t>
      </w:r>
      <w:r w:rsidRPr="00DA4403">
        <w:rPr>
          <w:rFonts w:ascii="Arial" w:hAnsi="Arial"/>
          <w:color w:val="191919"/>
        </w:rPr>
        <w:t xml:space="preserve"> prin care se recircula concentratul la celulele de biostabilizare </w:t>
      </w:r>
      <w:r w:rsidR="00FB6559" w:rsidRPr="00DA4403">
        <w:rPr>
          <w:rFonts w:ascii="Arial" w:hAnsi="Arial"/>
          <w:color w:val="191919"/>
        </w:rPr>
        <w:t>deșeuri</w:t>
      </w:r>
      <w:r w:rsidRPr="00DA4403">
        <w:rPr>
          <w:rFonts w:ascii="Arial" w:hAnsi="Arial"/>
          <w:color w:val="191919"/>
        </w:rPr>
        <w:t xml:space="preserve"> reziduale. Pompa de alimentare are debitul Q = 2,5 l/s si presiunea de </w:t>
      </w:r>
      <w:r w:rsidR="00FB6559" w:rsidRPr="00DA4403">
        <w:rPr>
          <w:rFonts w:ascii="Arial" w:hAnsi="Arial"/>
          <w:color w:val="191919"/>
        </w:rPr>
        <w:t>funcționare</w:t>
      </w:r>
      <w:r w:rsidRPr="00DA4403">
        <w:rPr>
          <w:rFonts w:ascii="Arial" w:hAnsi="Arial"/>
          <w:color w:val="191919"/>
        </w:rPr>
        <w:t xml:space="preserve"> P= 4 bari.</w:t>
      </w:r>
    </w:p>
    <w:p w14:paraId="01C323D8" w14:textId="77777777" w:rsidR="00864023" w:rsidRPr="00DA4403" w:rsidRDefault="00864023" w:rsidP="00DA4403">
      <w:pPr>
        <w:spacing w:line="274" w:lineRule="exact"/>
        <w:jc w:val="both"/>
        <w:rPr>
          <w:rFonts w:ascii="Arial" w:eastAsia="Times New Roman" w:hAnsi="Arial"/>
        </w:rPr>
      </w:pPr>
    </w:p>
    <w:p w14:paraId="3642CB7E" w14:textId="3C319399" w:rsidR="00864023" w:rsidRPr="00DA4403" w:rsidRDefault="00864023" w:rsidP="00DA4403">
      <w:pPr>
        <w:spacing w:line="264" w:lineRule="auto"/>
        <w:ind w:right="120"/>
        <w:jc w:val="both"/>
        <w:rPr>
          <w:rFonts w:ascii="Arial" w:hAnsi="Arial"/>
          <w:color w:val="191919"/>
        </w:rPr>
      </w:pPr>
      <w:r w:rsidRPr="00DA4403">
        <w:rPr>
          <w:rFonts w:ascii="Arial" w:hAnsi="Arial"/>
          <w:color w:val="191919"/>
        </w:rPr>
        <w:t xml:space="preserve">Conducta de recirculare concentrat este din PEHD PE 100 SDR 26Pn6 </w:t>
      </w:r>
      <w:r w:rsidR="00FB6559" w:rsidRPr="00DA4403">
        <w:rPr>
          <w:rFonts w:ascii="Arial" w:hAnsi="Arial"/>
          <w:color w:val="191919"/>
        </w:rPr>
        <w:t>îmbinata</w:t>
      </w:r>
      <w:r w:rsidRPr="00DA4403">
        <w:rPr>
          <w:rFonts w:ascii="Arial" w:hAnsi="Arial"/>
          <w:color w:val="191919"/>
        </w:rPr>
        <w:t xml:space="preserve"> in fitinguri, </w:t>
      </w:r>
      <w:r w:rsidR="00FB6559" w:rsidRPr="00DA4403">
        <w:rPr>
          <w:rFonts w:ascii="Arial" w:hAnsi="Arial"/>
          <w:color w:val="191919"/>
        </w:rPr>
        <w:t>având</w:t>
      </w:r>
      <w:r w:rsidRPr="00DA4403">
        <w:rPr>
          <w:rFonts w:ascii="Arial" w:hAnsi="Arial"/>
          <w:color w:val="191919"/>
        </w:rPr>
        <w:t xml:space="preserve"> diametrul De63 x2,5 mm. Pe conducta de recirculare concentrat s-au </w:t>
      </w:r>
      <w:r w:rsidR="00FB6559" w:rsidRPr="00DA4403">
        <w:rPr>
          <w:rFonts w:ascii="Arial" w:hAnsi="Arial"/>
          <w:color w:val="191919"/>
        </w:rPr>
        <w:t>prevăzut</w:t>
      </w:r>
      <w:r w:rsidRPr="00DA4403">
        <w:rPr>
          <w:rFonts w:ascii="Arial" w:hAnsi="Arial"/>
          <w:color w:val="191919"/>
        </w:rPr>
        <w:t xml:space="preserve"> 6 </w:t>
      </w:r>
      <w:r w:rsidR="00FB6559" w:rsidRPr="00DA4403">
        <w:rPr>
          <w:rFonts w:ascii="Arial" w:hAnsi="Arial"/>
          <w:color w:val="191919"/>
        </w:rPr>
        <w:t>hidranți</w:t>
      </w:r>
      <w:r w:rsidRPr="00DA4403">
        <w:rPr>
          <w:rFonts w:ascii="Arial" w:hAnsi="Arial"/>
          <w:color w:val="191919"/>
        </w:rPr>
        <w:t xml:space="preserve"> de gradina, </w:t>
      </w:r>
      <w:r w:rsidR="00FB6559" w:rsidRPr="00DA4403">
        <w:rPr>
          <w:rFonts w:ascii="Arial" w:hAnsi="Arial"/>
          <w:color w:val="191919"/>
        </w:rPr>
        <w:t>utilizați</w:t>
      </w:r>
      <w:r w:rsidRPr="00DA4403">
        <w:rPr>
          <w:rFonts w:ascii="Arial" w:hAnsi="Arial"/>
          <w:color w:val="191919"/>
        </w:rPr>
        <w:t xml:space="preserve"> la stropirea </w:t>
      </w:r>
      <w:r w:rsidR="00FB6559" w:rsidRPr="00DA4403">
        <w:rPr>
          <w:rFonts w:ascii="Arial" w:hAnsi="Arial"/>
          <w:color w:val="191919"/>
        </w:rPr>
        <w:t>grămezilor</w:t>
      </w:r>
      <w:r w:rsidRPr="00DA4403">
        <w:rPr>
          <w:rFonts w:ascii="Arial" w:hAnsi="Arial"/>
          <w:color w:val="191919"/>
        </w:rPr>
        <w:t xml:space="preserve"> din celulele de compostare </w:t>
      </w:r>
      <w:r w:rsidR="00FB6559" w:rsidRPr="00DA4403">
        <w:rPr>
          <w:rFonts w:ascii="Arial" w:hAnsi="Arial"/>
          <w:color w:val="191919"/>
        </w:rPr>
        <w:t>deșeuri</w:t>
      </w:r>
      <w:r w:rsidRPr="00DA4403">
        <w:rPr>
          <w:rFonts w:ascii="Arial" w:hAnsi="Arial"/>
          <w:color w:val="191919"/>
        </w:rPr>
        <w:t xml:space="preserve"> reziduale.</w:t>
      </w:r>
    </w:p>
    <w:p w14:paraId="3B857931" w14:textId="77777777" w:rsidR="00864023" w:rsidRPr="00DA4403" w:rsidRDefault="00864023" w:rsidP="00DA4403">
      <w:pPr>
        <w:spacing w:line="200" w:lineRule="exact"/>
        <w:jc w:val="both"/>
        <w:rPr>
          <w:rFonts w:ascii="Arial" w:eastAsia="Times New Roman" w:hAnsi="Arial"/>
        </w:rPr>
      </w:pPr>
    </w:p>
    <w:p w14:paraId="7D835784" w14:textId="782C4170" w:rsidR="00864023" w:rsidRPr="00DA4403" w:rsidRDefault="00864023" w:rsidP="00DA4403">
      <w:pPr>
        <w:spacing w:line="261" w:lineRule="auto"/>
        <w:ind w:right="20" w:firstLine="62"/>
        <w:jc w:val="both"/>
        <w:rPr>
          <w:rFonts w:ascii="Arial" w:hAnsi="Arial"/>
          <w:color w:val="191919"/>
        </w:rPr>
      </w:pPr>
      <w:r w:rsidRPr="00DA4403">
        <w:rPr>
          <w:rFonts w:ascii="Arial" w:hAnsi="Arial"/>
          <w:color w:val="191919"/>
          <w:u w:val="single"/>
        </w:rPr>
        <w:t>Bazinul de colectare levigat tratat (permeat)</w:t>
      </w:r>
      <w:r w:rsidRPr="00DA4403">
        <w:rPr>
          <w:rFonts w:ascii="Arial" w:hAnsi="Arial"/>
          <w:color w:val="191919"/>
        </w:rPr>
        <w:t xml:space="preserve"> este o cuva rectangulara subterana din beton armat de </w:t>
      </w:r>
      <w:r w:rsidR="00FB6559" w:rsidRPr="00DA4403">
        <w:rPr>
          <w:rFonts w:ascii="Arial" w:hAnsi="Arial"/>
          <w:color w:val="191919"/>
        </w:rPr>
        <w:t>volum</w:t>
      </w:r>
      <w:r w:rsidRPr="00DA4403">
        <w:rPr>
          <w:rFonts w:ascii="Arial" w:hAnsi="Arial"/>
          <w:color w:val="191919"/>
        </w:rPr>
        <w:t xml:space="preserve"> 50m</w:t>
      </w:r>
      <w:r w:rsidR="00FB6559">
        <w:rPr>
          <w:rFonts w:ascii="Arial" w:hAnsi="Arial"/>
          <w:color w:val="191919"/>
          <w:vertAlign w:val="superscript"/>
        </w:rPr>
        <w:t>3</w:t>
      </w:r>
      <w:r w:rsidRPr="00DA4403">
        <w:rPr>
          <w:rFonts w:ascii="Arial" w:hAnsi="Arial"/>
          <w:color w:val="191919"/>
        </w:rPr>
        <w:t xml:space="preserve">, acoperita, </w:t>
      </w:r>
      <w:r w:rsidR="00FB6559" w:rsidRPr="00DA4403">
        <w:rPr>
          <w:rFonts w:ascii="Arial" w:hAnsi="Arial"/>
          <w:color w:val="191919"/>
        </w:rPr>
        <w:t>prevăzută</w:t>
      </w:r>
      <w:r w:rsidRPr="00DA4403">
        <w:rPr>
          <w:rFonts w:ascii="Arial" w:hAnsi="Arial"/>
          <w:color w:val="191919"/>
        </w:rPr>
        <w:t xml:space="preserve"> cu gol de acces cu scara metalica si goluri tehnologice, acoperite cu capace metalice. In bazin se </w:t>
      </w:r>
      <w:r w:rsidR="00FB6559" w:rsidRPr="00DA4403">
        <w:rPr>
          <w:rFonts w:ascii="Arial" w:hAnsi="Arial"/>
          <w:color w:val="191919"/>
        </w:rPr>
        <w:t>colectează</w:t>
      </w:r>
      <w:r w:rsidRPr="00DA4403">
        <w:rPr>
          <w:rFonts w:ascii="Arial" w:hAnsi="Arial"/>
          <w:color w:val="191919"/>
        </w:rPr>
        <w:t xml:space="preserve"> levigatul tratat ( permeat) rezultat in </w:t>
      </w:r>
      <w:r w:rsidR="00FB6559" w:rsidRPr="00DA4403">
        <w:rPr>
          <w:rFonts w:ascii="Arial" w:hAnsi="Arial"/>
          <w:color w:val="191919"/>
        </w:rPr>
        <w:t>stația</w:t>
      </w:r>
      <w:r w:rsidRPr="00DA4403">
        <w:rPr>
          <w:rFonts w:ascii="Arial" w:hAnsi="Arial"/>
          <w:color w:val="191919"/>
        </w:rPr>
        <w:t xml:space="preserve"> de tratare levigabil.</w:t>
      </w:r>
    </w:p>
    <w:p w14:paraId="32C15140" w14:textId="77777777" w:rsidR="00864023" w:rsidRPr="00DA4403" w:rsidRDefault="00864023" w:rsidP="00DA4403">
      <w:pPr>
        <w:spacing w:line="72" w:lineRule="exact"/>
        <w:jc w:val="both"/>
        <w:rPr>
          <w:rFonts w:ascii="Arial" w:eastAsia="Times New Roman" w:hAnsi="Arial"/>
        </w:rPr>
      </w:pPr>
    </w:p>
    <w:p w14:paraId="3D56C61D" w14:textId="77D5B590" w:rsidR="00864023" w:rsidRPr="00DA4403" w:rsidRDefault="00864023" w:rsidP="00DA4403">
      <w:pPr>
        <w:spacing w:line="254" w:lineRule="auto"/>
        <w:ind w:right="20"/>
        <w:jc w:val="both"/>
        <w:rPr>
          <w:rFonts w:ascii="Arial" w:hAnsi="Arial"/>
          <w:color w:val="191919"/>
        </w:rPr>
      </w:pPr>
      <w:r w:rsidRPr="00DA4403">
        <w:rPr>
          <w:rFonts w:ascii="Arial" w:hAnsi="Arial"/>
          <w:color w:val="191919"/>
        </w:rPr>
        <w:t xml:space="preserve">In interiorul bazinului este </w:t>
      </w:r>
      <w:r w:rsidR="00FB6559" w:rsidRPr="00DA4403">
        <w:rPr>
          <w:rFonts w:ascii="Arial" w:hAnsi="Arial"/>
          <w:color w:val="191919"/>
        </w:rPr>
        <w:t>prevăzut</w:t>
      </w:r>
      <w:r w:rsidRPr="00DA4403">
        <w:rPr>
          <w:rFonts w:ascii="Arial" w:hAnsi="Arial"/>
          <w:color w:val="191919"/>
        </w:rPr>
        <w:t xml:space="preserve"> o pompa </w:t>
      </w:r>
      <w:r w:rsidR="00FB6559" w:rsidRPr="00DA4403">
        <w:rPr>
          <w:rFonts w:ascii="Arial" w:hAnsi="Arial"/>
          <w:color w:val="191919"/>
        </w:rPr>
        <w:t>submersibila</w:t>
      </w:r>
      <w:r w:rsidRPr="00DA4403">
        <w:rPr>
          <w:rFonts w:ascii="Arial" w:hAnsi="Arial"/>
          <w:color w:val="191919"/>
        </w:rPr>
        <w:t xml:space="preserve"> prin care se recircula permeatul la celulele de biostabilizare </w:t>
      </w:r>
      <w:r w:rsidR="00FB6559" w:rsidRPr="00DA4403">
        <w:rPr>
          <w:rFonts w:ascii="Arial" w:hAnsi="Arial"/>
          <w:color w:val="191919"/>
        </w:rPr>
        <w:t>deșeuri</w:t>
      </w:r>
      <w:r w:rsidRPr="00DA4403">
        <w:rPr>
          <w:rFonts w:ascii="Arial" w:hAnsi="Arial"/>
          <w:color w:val="191919"/>
        </w:rPr>
        <w:t xml:space="preserve"> verzi. Pompa de alimentare are debitul Q = 1,5 l/s si presiunea de </w:t>
      </w:r>
      <w:r w:rsidR="00FB6559" w:rsidRPr="00DA4403">
        <w:rPr>
          <w:rFonts w:ascii="Arial" w:hAnsi="Arial"/>
          <w:color w:val="191919"/>
        </w:rPr>
        <w:t>funcționare</w:t>
      </w:r>
      <w:r w:rsidRPr="00DA4403">
        <w:rPr>
          <w:rFonts w:ascii="Arial" w:hAnsi="Arial"/>
          <w:color w:val="191919"/>
        </w:rPr>
        <w:t xml:space="preserve"> P= 4 bar.</w:t>
      </w:r>
    </w:p>
    <w:p w14:paraId="44FB1369" w14:textId="77777777" w:rsidR="00864023" w:rsidRPr="00DA4403" w:rsidRDefault="00864023" w:rsidP="00DA4403">
      <w:pPr>
        <w:spacing w:line="137" w:lineRule="exact"/>
        <w:jc w:val="both"/>
        <w:rPr>
          <w:rFonts w:ascii="Arial" w:eastAsia="Times New Roman" w:hAnsi="Arial"/>
        </w:rPr>
      </w:pPr>
    </w:p>
    <w:p w14:paraId="19C43711" w14:textId="7DFB1E64" w:rsidR="00864023" w:rsidRPr="00DA4403" w:rsidRDefault="00864023" w:rsidP="00DA4403">
      <w:pPr>
        <w:spacing w:line="259" w:lineRule="auto"/>
        <w:ind w:right="40"/>
        <w:jc w:val="both"/>
        <w:rPr>
          <w:rFonts w:ascii="Arial" w:hAnsi="Arial"/>
          <w:color w:val="191919"/>
        </w:rPr>
      </w:pPr>
      <w:bookmarkStart w:id="30" w:name="page29"/>
      <w:bookmarkEnd w:id="30"/>
      <w:r w:rsidRPr="00DA4403">
        <w:rPr>
          <w:rFonts w:ascii="Arial" w:hAnsi="Arial"/>
          <w:color w:val="191919"/>
        </w:rPr>
        <w:t xml:space="preserve">Pentru monitorizarea parametrilor levigatului, in bazinul de levigat tratat sunt </w:t>
      </w:r>
      <w:r w:rsidR="00FB6559" w:rsidRPr="00DA4403">
        <w:rPr>
          <w:rFonts w:ascii="Arial" w:hAnsi="Arial"/>
          <w:color w:val="191919"/>
        </w:rPr>
        <w:t>montați</w:t>
      </w:r>
      <w:r w:rsidRPr="00DA4403">
        <w:rPr>
          <w:rFonts w:ascii="Arial" w:hAnsi="Arial"/>
          <w:color w:val="191919"/>
        </w:rPr>
        <w:t xml:space="preserve"> senzori pentru determinarea suspensiilor solide, NH</w:t>
      </w:r>
      <w:r w:rsidRPr="00FB6559">
        <w:rPr>
          <w:rFonts w:ascii="Arial" w:hAnsi="Arial"/>
          <w:color w:val="191919"/>
          <w:vertAlign w:val="subscript"/>
        </w:rPr>
        <w:t>4</w:t>
      </w:r>
      <w:r w:rsidRPr="00DA4403">
        <w:rPr>
          <w:rFonts w:ascii="Arial" w:hAnsi="Arial"/>
          <w:color w:val="191919"/>
        </w:rPr>
        <w:t>, NO</w:t>
      </w:r>
      <w:r w:rsidRPr="00FB6559">
        <w:rPr>
          <w:rFonts w:ascii="Arial" w:hAnsi="Arial"/>
          <w:color w:val="191919"/>
          <w:vertAlign w:val="subscript"/>
        </w:rPr>
        <w:t>3</w:t>
      </w:r>
      <w:r w:rsidRPr="00DA4403">
        <w:rPr>
          <w:rFonts w:ascii="Arial" w:hAnsi="Arial"/>
          <w:color w:val="191919"/>
        </w:rPr>
        <w:t>, conductivitate, pH si temperatura.</w:t>
      </w:r>
    </w:p>
    <w:p w14:paraId="178156E7" w14:textId="77777777" w:rsidR="00864023" w:rsidRPr="00DA4403" w:rsidRDefault="00864023" w:rsidP="00DA4403">
      <w:pPr>
        <w:spacing w:line="200" w:lineRule="exact"/>
        <w:jc w:val="both"/>
        <w:rPr>
          <w:rFonts w:ascii="Arial" w:eastAsia="Times New Roman" w:hAnsi="Arial"/>
        </w:rPr>
      </w:pPr>
    </w:p>
    <w:p w14:paraId="57EF9995" w14:textId="77777777" w:rsidR="00864023" w:rsidRPr="00DA4403" w:rsidRDefault="00864023" w:rsidP="00DA4403">
      <w:pPr>
        <w:spacing w:line="380" w:lineRule="exact"/>
        <w:jc w:val="both"/>
        <w:rPr>
          <w:rFonts w:ascii="Arial" w:eastAsia="Times New Roman" w:hAnsi="Arial"/>
        </w:rPr>
      </w:pPr>
    </w:p>
    <w:p w14:paraId="1DE3D5C7" w14:textId="39848AD5" w:rsidR="00864023" w:rsidRPr="00DA4403" w:rsidRDefault="00864023" w:rsidP="00DA4403">
      <w:pPr>
        <w:spacing w:line="261" w:lineRule="auto"/>
        <w:ind w:right="20"/>
        <w:jc w:val="both"/>
        <w:rPr>
          <w:rFonts w:ascii="Arial" w:hAnsi="Arial"/>
          <w:color w:val="191919"/>
        </w:rPr>
      </w:pPr>
      <w:r w:rsidRPr="00DA4403">
        <w:rPr>
          <w:rFonts w:ascii="Arial" w:hAnsi="Arial"/>
          <w:color w:val="191919"/>
        </w:rPr>
        <w:t xml:space="preserve">Conducta de recirculare levigat tratat (permeat) este din PEHD PE 100 SDR 26Pn6 </w:t>
      </w:r>
      <w:r w:rsidR="00FB6559" w:rsidRPr="00DA4403">
        <w:rPr>
          <w:rFonts w:ascii="Arial" w:hAnsi="Arial"/>
          <w:color w:val="191919"/>
        </w:rPr>
        <w:t>îmbinata</w:t>
      </w:r>
      <w:r w:rsidRPr="00DA4403">
        <w:rPr>
          <w:rFonts w:ascii="Arial" w:hAnsi="Arial"/>
          <w:color w:val="191919"/>
        </w:rPr>
        <w:t xml:space="preserve"> in fitinguri, </w:t>
      </w:r>
      <w:r w:rsidR="00FB6559" w:rsidRPr="00DA4403">
        <w:rPr>
          <w:rFonts w:ascii="Arial" w:hAnsi="Arial"/>
          <w:color w:val="191919"/>
        </w:rPr>
        <w:t>având</w:t>
      </w:r>
      <w:r w:rsidRPr="00DA4403">
        <w:rPr>
          <w:rFonts w:ascii="Arial" w:hAnsi="Arial"/>
          <w:color w:val="191919"/>
        </w:rPr>
        <w:t xml:space="preserve"> diametrul De 63x2,5 mm. Pe conducta de recirculare permeat concentrat s-au </w:t>
      </w:r>
      <w:r w:rsidR="00FB6559" w:rsidRPr="00DA4403">
        <w:rPr>
          <w:rFonts w:ascii="Arial" w:hAnsi="Arial"/>
          <w:color w:val="191919"/>
        </w:rPr>
        <w:t>prevăzut</w:t>
      </w:r>
      <w:r w:rsidRPr="00DA4403">
        <w:rPr>
          <w:rFonts w:ascii="Arial" w:hAnsi="Arial"/>
          <w:color w:val="191919"/>
        </w:rPr>
        <w:t xml:space="preserve"> 2 </w:t>
      </w:r>
      <w:r w:rsidR="00FB6559" w:rsidRPr="00DA4403">
        <w:rPr>
          <w:rFonts w:ascii="Arial" w:hAnsi="Arial"/>
          <w:color w:val="191919"/>
        </w:rPr>
        <w:t>hidranți</w:t>
      </w:r>
      <w:r w:rsidRPr="00DA4403">
        <w:rPr>
          <w:rFonts w:ascii="Arial" w:hAnsi="Arial"/>
          <w:color w:val="191919"/>
        </w:rPr>
        <w:t xml:space="preserve"> de gradina, </w:t>
      </w:r>
      <w:r w:rsidR="00FB6559" w:rsidRPr="00DA4403">
        <w:rPr>
          <w:rFonts w:ascii="Arial" w:hAnsi="Arial"/>
          <w:color w:val="191919"/>
        </w:rPr>
        <w:t>utilizați</w:t>
      </w:r>
      <w:r w:rsidRPr="00DA4403">
        <w:rPr>
          <w:rFonts w:ascii="Arial" w:hAnsi="Arial"/>
          <w:color w:val="191919"/>
        </w:rPr>
        <w:t xml:space="preserve"> la </w:t>
      </w:r>
      <w:r w:rsidR="00FB6559" w:rsidRPr="00DA4403">
        <w:rPr>
          <w:rFonts w:ascii="Arial" w:hAnsi="Arial"/>
          <w:color w:val="191919"/>
        </w:rPr>
        <w:t>stropirea</w:t>
      </w:r>
      <w:r w:rsidRPr="00DA4403">
        <w:rPr>
          <w:rFonts w:ascii="Arial" w:hAnsi="Arial"/>
          <w:color w:val="191919"/>
        </w:rPr>
        <w:t xml:space="preserve"> </w:t>
      </w:r>
      <w:r w:rsidR="00FB6559" w:rsidRPr="00DA4403">
        <w:rPr>
          <w:rFonts w:ascii="Arial" w:hAnsi="Arial"/>
          <w:color w:val="191919"/>
        </w:rPr>
        <w:t>grămezilor</w:t>
      </w:r>
      <w:r w:rsidRPr="00DA4403">
        <w:rPr>
          <w:rFonts w:ascii="Arial" w:hAnsi="Arial"/>
          <w:color w:val="191919"/>
        </w:rPr>
        <w:t xml:space="preserve"> din celulele de compostare </w:t>
      </w:r>
      <w:r w:rsidR="00FB6559" w:rsidRPr="00DA4403">
        <w:rPr>
          <w:rFonts w:ascii="Arial" w:hAnsi="Arial"/>
          <w:color w:val="191919"/>
        </w:rPr>
        <w:t>deșeuri</w:t>
      </w:r>
      <w:r w:rsidRPr="00DA4403">
        <w:rPr>
          <w:rFonts w:ascii="Arial" w:hAnsi="Arial"/>
          <w:color w:val="191919"/>
        </w:rPr>
        <w:t xml:space="preserve"> biodegradabile verzi.</w:t>
      </w:r>
    </w:p>
    <w:p w14:paraId="488CF54E" w14:textId="77777777" w:rsidR="00864023" w:rsidRPr="00DA4403" w:rsidRDefault="00864023" w:rsidP="00DA4403">
      <w:pPr>
        <w:spacing w:line="274" w:lineRule="exact"/>
        <w:jc w:val="both"/>
        <w:rPr>
          <w:rFonts w:ascii="Arial" w:eastAsia="Times New Roman" w:hAnsi="Arial"/>
        </w:rPr>
      </w:pPr>
    </w:p>
    <w:p w14:paraId="62AB8C26" w14:textId="608C69EB" w:rsidR="00864023" w:rsidRPr="00DA4403" w:rsidRDefault="00864023" w:rsidP="00DA4403">
      <w:pPr>
        <w:spacing w:line="254" w:lineRule="auto"/>
        <w:ind w:right="20" w:firstLine="62"/>
        <w:jc w:val="both"/>
        <w:rPr>
          <w:rFonts w:ascii="Arial" w:hAnsi="Arial"/>
          <w:color w:val="191919"/>
        </w:rPr>
      </w:pPr>
      <w:r w:rsidRPr="00DA4403">
        <w:rPr>
          <w:rFonts w:ascii="Arial" w:hAnsi="Arial"/>
          <w:color w:val="191919"/>
        </w:rPr>
        <w:t xml:space="preserve">In cazul in care permeatul este in exces, acesta va fi transferat prin vidanjare in </w:t>
      </w:r>
      <w:r w:rsidR="00FB6559" w:rsidRPr="00DA4403">
        <w:rPr>
          <w:rFonts w:ascii="Arial" w:hAnsi="Arial"/>
          <w:color w:val="191919"/>
        </w:rPr>
        <w:t>stația</w:t>
      </w:r>
      <w:r w:rsidRPr="00DA4403">
        <w:rPr>
          <w:rFonts w:ascii="Arial" w:hAnsi="Arial"/>
          <w:color w:val="191919"/>
        </w:rPr>
        <w:t xml:space="preserve"> de epurare a municipiului </w:t>
      </w:r>
      <w:r w:rsidR="00FB6559" w:rsidRPr="00DA4403">
        <w:rPr>
          <w:rFonts w:ascii="Arial" w:hAnsi="Arial"/>
          <w:color w:val="191919"/>
        </w:rPr>
        <w:t>Ploiești</w:t>
      </w:r>
      <w:r w:rsidRPr="00DA4403">
        <w:rPr>
          <w:rFonts w:ascii="Arial" w:hAnsi="Arial"/>
          <w:color w:val="191919"/>
        </w:rPr>
        <w:t xml:space="preserve">. Parametri de calitate a levigatului tratat vor respecta </w:t>
      </w:r>
      <w:r w:rsidR="00FB6559" w:rsidRPr="00DA4403">
        <w:rPr>
          <w:rFonts w:ascii="Arial" w:hAnsi="Arial"/>
          <w:color w:val="191919"/>
        </w:rPr>
        <w:t>cerințele</w:t>
      </w:r>
      <w:r w:rsidRPr="00DA4403">
        <w:rPr>
          <w:rFonts w:ascii="Arial" w:hAnsi="Arial"/>
          <w:color w:val="191919"/>
        </w:rPr>
        <w:t xml:space="preserve"> impuse pentru deversarea in </w:t>
      </w:r>
      <w:r w:rsidR="00FB6559" w:rsidRPr="00DA4403">
        <w:rPr>
          <w:rFonts w:ascii="Arial" w:hAnsi="Arial"/>
          <w:color w:val="191919"/>
        </w:rPr>
        <w:t>rețele</w:t>
      </w:r>
      <w:r w:rsidRPr="00DA4403">
        <w:rPr>
          <w:rFonts w:ascii="Arial" w:hAnsi="Arial"/>
          <w:color w:val="191919"/>
        </w:rPr>
        <w:t xml:space="preserve"> de canalizare (conform NTPA -002)</w:t>
      </w:r>
    </w:p>
    <w:p w14:paraId="6A2C6D56" w14:textId="77777777" w:rsidR="00864023" w:rsidRPr="00DA4403" w:rsidRDefault="00864023" w:rsidP="00DA4403">
      <w:pPr>
        <w:spacing w:line="20" w:lineRule="exact"/>
        <w:jc w:val="both"/>
        <w:rPr>
          <w:rFonts w:ascii="Arial" w:eastAsia="Times New Roman" w:hAnsi="Arial"/>
        </w:rPr>
      </w:pPr>
    </w:p>
    <w:p w14:paraId="45392E1D" w14:textId="77777777" w:rsidR="00864023" w:rsidRPr="00DA4403" w:rsidRDefault="00864023" w:rsidP="00DA4403">
      <w:pPr>
        <w:spacing w:line="225" w:lineRule="exact"/>
        <w:jc w:val="both"/>
        <w:rPr>
          <w:rFonts w:ascii="Arial" w:eastAsia="Times New Roman" w:hAnsi="Arial"/>
        </w:rPr>
      </w:pPr>
    </w:p>
    <w:p w14:paraId="1A16F1A7" w14:textId="29C88356" w:rsidR="00864023" w:rsidRPr="00652BF2" w:rsidRDefault="00FB6559">
      <w:pPr>
        <w:pStyle w:val="ListParagraph"/>
        <w:numPr>
          <w:ilvl w:val="0"/>
          <w:numId w:val="66"/>
        </w:numPr>
        <w:spacing w:line="0" w:lineRule="atLeast"/>
        <w:jc w:val="both"/>
        <w:rPr>
          <w:rFonts w:ascii="Arial" w:hAnsi="Arial"/>
          <w:b/>
        </w:rPr>
      </w:pPr>
      <w:r w:rsidRPr="00652BF2">
        <w:rPr>
          <w:rFonts w:ascii="Arial" w:hAnsi="Arial"/>
          <w:b/>
        </w:rPr>
        <w:t>Stația</w:t>
      </w:r>
      <w:r w:rsidR="00864023" w:rsidRPr="00652BF2">
        <w:rPr>
          <w:rFonts w:ascii="Arial" w:hAnsi="Arial"/>
          <w:b/>
        </w:rPr>
        <w:t xml:space="preserve"> de tratare levigat</w:t>
      </w:r>
    </w:p>
    <w:p w14:paraId="7D414318" w14:textId="77777777" w:rsidR="00864023" w:rsidRPr="00DA4403" w:rsidRDefault="00864023" w:rsidP="00DA4403">
      <w:pPr>
        <w:spacing w:line="217" w:lineRule="exact"/>
        <w:jc w:val="both"/>
        <w:rPr>
          <w:rFonts w:ascii="Arial" w:eastAsia="Times New Roman" w:hAnsi="Arial"/>
        </w:rPr>
      </w:pPr>
    </w:p>
    <w:p w14:paraId="756E9C5F" w14:textId="182712A3" w:rsidR="00864023" w:rsidRPr="00DA4403" w:rsidRDefault="00864023" w:rsidP="00652BF2">
      <w:pPr>
        <w:spacing w:line="235" w:lineRule="auto"/>
        <w:ind w:right="-1"/>
        <w:jc w:val="both"/>
        <w:rPr>
          <w:rFonts w:ascii="Arial" w:hAnsi="Arial"/>
          <w:color w:val="191919"/>
        </w:rPr>
      </w:pPr>
      <w:r w:rsidRPr="00DA4403">
        <w:rPr>
          <w:rFonts w:ascii="Arial" w:hAnsi="Arial"/>
          <w:color w:val="191919"/>
        </w:rPr>
        <w:t xml:space="preserve">Pentru </w:t>
      </w:r>
      <w:r w:rsidR="00FB6559" w:rsidRPr="00DA4403">
        <w:rPr>
          <w:rFonts w:ascii="Arial" w:hAnsi="Arial"/>
          <w:color w:val="191919"/>
        </w:rPr>
        <w:t>încadrarea</w:t>
      </w:r>
      <w:r w:rsidRPr="00DA4403">
        <w:rPr>
          <w:rFonts w:ascii="Arial" w:hAnsi="Arial"/>
          <w:color w:val="191919"/>
        </w:rPr>
        <w:t xml:space="preserve"> parametrilor apei uzate ( levigat) in limitele impuse pentru deversarea in </w:t>
      </w:r>
      <w:r w:rsidR="00FB6559" w:rsidRPr="00DA4403">
        <w:rPr>
          <w:rFonts w:ascii="Arial" w:hAnsi="Arial"/>
          <w:color w:val="191919"/>
        </w:rPr>
        <w:t>canalizare</w:t>
      </w:r>
      <w:r w:rsidRPr="00DA4403">
        <w:rPr>
          <w:rFonts w:ascii="Arial" w:hAnsi="Arial"/>
          <w:color w:val="191919"/>
        </w:rPr>
        <w:t xml:space="preserve"> (NTPA -002) s-a optat pentru o </w:t>
      </w:r>
      <w:r w:rsidR="00FB6559" w:rsidRPr="00DA4403">
        <w:rPr>
          <w:rFonts w:ascii="Arial" w:hAnsi="Arial"/>
          <w:color w:val="191919"/>
        </w:rPr>
        <w:t>stație</w:t>
      </w:r>
      <w:r w:rsidRPr="00DA4403">
        <w:rPr>
          <w:rFonts w:ascii="Arial" w:hAnsi="Arial"/>
          <w:color w:val="191919"/>
        </w:rPr>
        <w:t xml:space="preserve"> de tratare a levigatulu</w:t>
      </w:r>
      <w:r w:rsidR="00FB6559">
        <w:rPr>
          <w:rFonts w:ascii="Arial" w:hAnsi="Arial"/>
          <w:color w:val="191919"/>
        </w:rPr>
        <w:t>i</w:t>
      </w:r>
      <w:r w:rsidR="00652BF2">
        <w:rPr>
          <w:rFonts w:ascii="Arial" w:hAnsi="Arial"/>
          <w:color w:val="191919"/>
        </w:rPr>
        <w:t>; a</w:t>
      </w:r>
      <w:r w:rsidRPr="00DA4403">
        <w:rPr>
          <w:rFonts w:ascii="Arial" w:hAnsi="Arial"/>
          <w:color w:val="191919"/>
        </w:rPr>
        <w:t xml:space="preserve">limentarea </w:t>
      </w:r>
      <w:r w:rsidR="00FB6559" w:rsidRPr="00DA4403">
        <w:rPr>
          <w:rFonts w:ascii="Arial" w:hAnsi="Arial"/>
          <w:color w:val="191919"/>
        </w:rPr>
        <w:t>stației</w:t>
      </w:r>
      <w:r w:rsidRPr="00DA4403">
        <w:rPr>
          <w:rFonts w:ascii="Arial" w:hAnsi="Arial"/>
          <w:color w:val="191919"/>
        </w:rPr>
        <w:t xml:space="preserve"> de tratare levigat se face printr-o pompa de alimentare, amplasata in bazinul de colectare levigat netratat. Pompa </w:t>
      </w:r>
      <w:r w:rsidR="00FB6559" w:rsidRPr="00DA4403">
        <w:rPr>
          <w:rFonts w:ascii="Arial" w:hAnsi="Arial"/>
          <w:color w:val="191919"/>
        </w:rPr>
        <w:t>funcționează</w:t>
      </w:r>
      <w:r w:rsidRPr="00DA4403">
        <w:rPr>
          <w:rFonts w:ascii="Arial" w:hAnsi="Arial"/>
          <w:color w:val="191919"/>
        </w:rPr>
        <w:t xml:space="preserve"> intermitent in </w:t>
      </w:r>
      <w:r w:rsidR="00FB6559" w:rsidRPr="00DA4403">
        <w:rPr>
          <w:rFonts w:ascii="Arial" w:hAnsi="Arial"/>
          <w:color w:val="191919"/>
        </w:rPr>
        <w:t>funcție</w:t>
      </w:r>
      <w:r w:rsidRPr="00DA4403">
        <w:rPr>
          <w:rFonts w:ascii="Arial" w:hAnsi="Arial"/>
          <w:color w:val="191919"/>
        </w:rPr>
        <w:t xml:space="preserve"> de nivelul levigatului netratat in rezervorul tampon al </w:t>
      </w:r>
      <w:r w:rsidR="00FB6559" w:rsidRPr="00DA4403">
        <w:rPr>
          <w:rFonts w:ascii="Arial" w:hAnsi="Arial"/>
          <w:color w:val="191919"/>
        </w:rPr>
        <w:t>stației</w:t>
      </w:r>
      <w:r w:rsidRPr="00DA4403">
        <w:rPr>
          <w:rFonts w:ascii="Arial" w:hAnsi="Arial"/>
          <w:color w:val="191919"/>
        </w:rPr>
        <w:t>.</w:t>
      </w:r>
    </w:p>
    <w:p w14:paraId="2F71D8FB" w14:textId="77777777" w:rsidR="00864023" w:rsidRPr="00DA4403" w:rsidRDefault="00864023" w:rsidP="00DA4403">
      <w:pPr>
        <w:spacing w:line="227" w:lineRule="exact"/>
        <w:jc w:val="both"/>
        <w:rPr>
          <w:rFonts w:ascii="Arial" w:eastAsia="Times New Roman" w:hAnsi="Arial"/>
        </w:rPr>
      </w:pPr>
    </w:p>
    <w:p w14:paraId="3D9DE163" w14:textId="34EDB66C" w:rsidR="00864023" w:rsidRPr="00DA4403" w:rsidRDefault="00864023" w:rsidP="00DA4403">
      <w:pPr>
        <w:spacing w:line="0" w:lineRule="atLeast"/>
        <w:jc w:val="both"/>
        <w:rPr>
          <w:rFonts w:ascii="Arial" w:hAnsi="Arial"/>
          <w:color w:val="191919"/>
        </w:rPr>
      </w:pPr>
      <w:r w:rsidRPr="00DA4403">
        <w:rPr>
          <w:rFonts w:ascii="Arial" w:hAnsi="Arial"/>
          <w:color w:val="191919"/>
        </w:rPr>
        <w:t xml:space="preserve">Capacitatea </w:t>
      </w:r>
      <w:r w:rsidR="00FB6559" w:rsidRPr="00DA4403">
        <w:rPr>
          <w:rFonts w:ascii="Arial" w:hAnsi="Arial"/>
          <w:color w:val="191919"/>
        </w:rPr>
        <w:t>stației</w:t>
      </w:r>
      <w:r w:rsidRPr="00DA4403">
        <w:rPr>
          <w:rFonts w:ascii="Arial" w:hAnsi="Arial"/>
          <w:color w:val="191919"/>
        </w:rPr>
        <w:t xml:space="preserve"> de tratare levigat este de Q= 12 m</w:t>
      </w:r>
      <w:r w:rsidR="00FB6559">
        <w:rPr>
          <w:rFonts w:ascii="Arial" w:hAnsi="Arial"/>
          <w:color w:val="191919"/>
          <w:vertAlign w:val="superscript"/>
        </w:rPr>
        <w:t>3</w:t>
      </w:r>
      <w:r w:rsidRPr="00DA4403">
        <w:rPr>
          <w:rFonts w:ascii="Arial" w:hAnsi="Arial"/>
          <w:color w:val="191919"/>
        </w:rPr>
        <w:t>/zi.</w:t>
      </w:r>
    </w:p>
    <w:p w14:paraId="6CDC6263" w14:textId="77777777" w:rsidR="00864023" w:rsidRPr="00DA4403" w:rsidRDefault="00864023" w:rsidP="00DA4403">
      <w:pPr>
        <w:spacing w:line="245" w:lineRule="exact"/>
        <w:jc w:val="both"/>
        <w:rPr>
          <w:rFonts w:ascii="Arial" w:eastAsia="Times New Roman" w:hAnsi="Arial"/>
        </w:rPr>
      </w:pPr>
    </w:p>
    <w:p w14:paraId="55C17E7A" w14:textId="38FC9E8E" w:rsidR="00864023" w:rsidRDefault="00864023" w:rsidP="006F278D">
      <w:pPr>
        <w:spacing w:line="0" w:lineRule="atLeast"/>
        <w:jc w:val="both"/>
        <w:rPr>
          <w:rFonts w:ascii="Arial" w:hAnsi="Arial"/>
          <w:color w:val="191919"/>
        </w:rPr>
      </w:pPr>
      <w:r w:rsidRPr="00DA4403">
        <w:rPr>
          <w:rFonts w:ascii="Arial" w:hAnsi="Arial"/>
          <w:color w:val="191919"/>
        </w:rPr>
        <w:t xml:space="preserve">Tehnologia de </w:t>
      </w:r>
      <w:r w:rsidR="00CE1CBD" w:rsidRPr="00DA4403">
        <w:rPr>
          <w:rFonts w:ascii="Arial" w:hAnsi="Arial"/>
          <w:color w:val="191919"/>
        </w:rPr>
        <w:t>pretratare</w:t>
      </w:r>
      <w:r w:rsidRPr="00DA4403">
        <w:rPr>
          <w:rFonts w:ascii="Arial" w:hAnsi="Arial"/>
          <w:color w:val="191919"/>
        </w:rPr>
        <w:t xml:space="preserve"> a levigatului are la baza principiul osmozei inverse.</w:t>
      </w:r>
      <w:r w:rsidR="006F278D">
        <w:rPr>
          <w:rFonts w:ascii="Arial" w:hAnsi="Arial"/>
          <w:color w:val="191919"/>
        </w:rPr>
        <w:t xml:space="preserve"> </w:t>
      </w:r>
      <w:r w:rsidRPr="00DA4403">
        <w:rPr>
          <w:rFonts w:ascii="Arial" w:hAnsi="Arial"/>
          <w:color w:val="191919"/>
        </w:rPr>
        <w:t xml:space="preserve">Tehnologia de tratare cu osmoza inversa tip DT </w:t>
      </w:r>
      <w:r w:rsidR="00FB6559">
        <w:rPr>
          <w:rFonts w:ascii="Arial" w:hAnsi="Arial"/>
          <w:color w:val="191919"/>
        </w:rPr>
        <w:t>(</w:t>
      </w:r>
      <w:r w:rsidRPr="00DA4403">
        <w:rPr>
          <w:rFonts w:ascii="Arial" w:hAnsi="Arial"/>
          <w:color w:val="191919"/>
        </w:rPr>
        <w:t xml:space="preserve">disc Tube) si-a </w:t>
      </w:r>
      <w:r w:rsidR="00FB6559" w:rsidRPr="00DA4403">
        <w:rPr>
          <w:rFonts w:ascii="Arial" w:hAnsi="Arial"/>
          <w:color w:val="191919"/>
        </w:rPr>
        <w:t>confirmat</w:t>
      </w:r>
      <w:r w:rsidRPr="00DA4403">
        <w:rPr>
          <w:rFonts w:ascii="Arial" w:hAnsi="Arial"/>
          <w:color w:val="191919"/>
        </w:rPr>
        <w:t xml:space="preserve"> fiabilitatea, performanta, </w:t>
      </w:r>
      <w:r w:rsidR="00FB6559" w:rsidRPr="00DA4403">
        <w:rPr>
          <w:rFonts w:ascii="Arial" w:hAnsi="Arial"/>
          <w:color w:val="191919"/>
        </w:rPr>
        <w:t>siguranța</w:t>
      </w:r>
      <w:r w:rsidRPr="00DA4403">
        <w:rPr>
          <w:rFonts w:ascii="Arial" w:hAnsi="Arial"/>
          <w:color w:val="191919"/>
        </w:rPr>
        <w:t xml:space="preserve"> si eficienta in tratarea levigatului in multe tari din Europa.</w:t>
      </w:r>
    </w:p>
    <w:p w14:paraId="25AF9191" w14:textId="77777777" w:rsidR="006F278D" w:rsidRPr="00FB6559" w:rsidRDefault="006F278D" w:rsidP="006F278D">
      <w:pPr>
        <w:spacing w:line="0" w:lineRule="atLeast"/>
        <w:jc w:val="both"/>
        <w:rPr>
          <w:rFonts w:ascii="Arial" w:hAnsi="Arial"/>
          <w:color w:val="191919"/>
        </w:rPr>
      </w:pPr>
    </w:p>
    <w:p w14:paraId="7B1DF3EB" w14:textId="5B7040EA" w:rsidR="00864023" w:rsidRPr="00DA4403" w:rsidRDefault="00864023" w:rsidP="00DA4403">
      <w:pPr>
        <w:spacing w:line="254" w:lineRule="auto"/>
        <w:ind w:right="20"/>
        <w:jc w:val="both"/>
        <w:rPr>
          <w:rFonts w:ascii="Arial" w:hAnsi="Arial"/>
          <w:color w:val="191919"/>
        </w:rPr>
      </w:pPr>
      <w:r w:rsidRPr="00DA4403">
        <w:rPr>
          <w:rFonts w:ascii="Arial" w:hAnsi="Arial"/>
          <w:color w:val="191919"/>
        </w:rPr>
        <w:t xml:space="preserve">Modulul DT de </w:t>
      </w:r>
      <w:r w:rsidR="00CE1CBD" w:rsidRPr="00DA4403">
        <w:rPr>
          <w:rFonts w:ascii="Arial" w:hAnsi="Arial"/>
          <w:color w:val="191919"/>
        </w:rPr>
        <w:t>pretratare</w:t>
      </w:r>
      <w:r w:rsidRPr="00DA4403">
        <w:rPr>
          <w:rFonts w:ascii="Arial" w:hAnsi="Arial"/>
          <w:color w:val="191919"/>
        </w:rPr>
        <w:t xml:space="preserve"> a levigatului este caracterizat de o mare fiabilitate si flexibilitate in operare chiar si la </w:t>
      </w:r>
      <w:r w:rsidR="00FB6559" w:rsidRPr="00DA4403">
        <w:rPr>
          <w:rFonts w:ascii="Arial" w:hAnsi="Arial"/>
          <w:color w:val="191919"/>
        </w:rPr>
        <w:t>schimbări</w:t>
      </w:r>
      <w:r w:rsidRPr="00DA4403">
        <w:rPr>
          <w:rFonts w:ascii="Arial" w:hAnsi="Arial"/>
          <w:color w:val="191919"/>
        </w:rPr>
        <w:t xml:space="preserve"> de debit si calitate a levigatului, </w:t>
      </w:r>
      <w:r w:rsidR="00FB6559" w:rsidRPr="00DA4403">
        <w:rPr>
          <w:rFonts w:ascii="Arial" w:hAnsi="Arial"/>
          <w:color w:val="191919"/>
        </w:rPr>
        <w:t>garantând</w:t>
      </w:r>
      <w:r w:rsidRPr="00DA4403">
        <w:rPr>
          <w:rFonts w:ascii="Arial" w:hAnsi="Arial"/>
          <w:color w:val="191919"/>
        </w:rPr>
        <w:t xml:space="preserve"> mereu o calitate constanta a levigatului tratat</w:t>
      </w:r>
    </w:p>
    <w:p w14:paraId="47238A43" w14:textId="77777777" w:rsidR="00864023" w:rsidRPr="00DA4403" w:rsidRDefault="00864023" w:rsidP="00DA4403">
      <w:pPr>
        <w:spacing w:line="227" w:lineRule="exact"/>
        <w:jc w:val="both"/>
        <w:rPr>
          <w:rFonts w:ascii="Arial" w:eastAsia="Times New Roman" w:hAnsi="Arial"/>
        </w:rPr>
      </w:pPr>
    </w:p>
    <w:p w14:paraId="397C0AFA" w14:textId="5CDA2904" w:rsidR="00864023" w:rsidRPr="00DA4403" w:rsidRDefault="00864023" w:rsidP="00DA4403">
      <w:pPr>
        <w:spacing w:line="0" w:lineRule="atLeast"/>
        <w:jc w:val="both"/>
        <w:rPr>
          <w:rFonts w:ascii="Arial" w:hAnsi="Arial"/>
          <w:color w:val="191919"/>
        </w:rPr>
      </w:pPr>
      <w:r w:rsidRPr="00DA4403">
        <w:rPr>
          <w:rFonts w:ascii="Arial" w:hAnsi="Arial"/>
          <w:color w:val="191919"/>
        </w:rPr>
        <w:t xml:space="preserve">In urma </w:t>
      </w:r>
      <w:r w:rsidR="00FB6559" w:rsidRPr="00DA4403">
        <w:rPr>
          <w:rFonts w:ascii="Arial" w:hAnsi="Arial"/>
          <w:color w:val="191919"/>
        </w:rPr>
        <w:t>tratării</w:t>
      </w:r>
      <w:r w:rsidRPr="00DA4403">
        <w:rPr>
          <w:rFonts w:ascii="Arial" w:hAnsi="Arial"/>
          <w:color w:val="191919"/>
        </w:rPr>
        <w:t xml:space="preserve"> levigatului, rezulta:</w:t>
      </w:r>
    </w:p>
    <w:p w14:paraId="66BDDC1B" w14:textId="38645CCA" w:rsidR="00864023" w:rsidRPr="00DA4403" w:rsidRDefault="00FB6559" w:rsidP="00DA4403">
      <w:pPr>
        <w:spacing w:line="245" w:lineRule="exact"/>
        <w:jc w:val="both"/>
        <w:rPr>
          <w:rFonts w:ascii="Arial" w:eastAsia="Times New Roman" w:hAnsi="Arial"/>
        </w:rPr>
      </w:pPr>
      <w:r>
        <w:rPr>
          <w:rFonts w:ascii="Arial" w:eastAsia="Times New Roman" w:hAnsi="Arial"/>
        </w:rPr>
        <w:t xml:space="preserve"> </w:t>
      </w:r>
    </w:p>
    <w:p w14:paraId="1CB1D5FF" w14:textId="00677373" w:rsidR="00864023" w:rsidRPr="00DA4403" w:rsidRDefault="00864023" w:rsidP="00066B20">
      <w:pPr>
        <w:numPr>
          <w:ilvl w:val="0"/>
          <w:numId w:val="23"/>
        </w:numPr>
        <w:tabs>
          <w:tab w:val="left" w:pos="1060"/>
        </w:tabs>
        <w:spacing w:line="0" w:lineRule="atLeast"/>
        <w:ind w:left="1060" w:hanging="352"/>
        <w:jc w:val="both"/>
        <w:rPr>
          <w:rFonts w:ascii="Arial" w:hAnsi="Arial"/>
          <w:color w:val="191919"/>
        </w:rPr>
      </w:pPr>
      <w:r w:rsidRPr="00DA4403">
        <w:rPr>
          <w:rFonts w:ascii="Arial" w:hAnsi="Arial"/>
          <w:color w:val="191919"/>
        </w:rPr>
        <w:t xml:space="preserve">concentrat care se </w:t>
      </w:r>
      <w:r w:rsidR="00FB6559" w:rsidRPr="00DA4403">
        <w:rPr>
          <w:rFonts w:ascii="Arial" w:hAnsi="Arial"/>
          <w:color w:val="191919"/>
        </w:rPr>
        <w:t>colectează</w:t>
      </w:r>
      <w:r w:rsidRPr="00DA4403">
        <w:rPr>
          <w:rFonts w:ascii="Arial" w:hAnsi="Arial"/>
          <w:color w:val="191919"/>
        </w:rPr>
        <w:t xml:space="preserve"> in bazinul de colectare concentrat;</w:t>
      </w:r>
    </w:p>
    <w:p w14:paraId="6D6B5779" w14:textId="77777777" w:rsidR="00864023" w:rsidRPr="00DA4403" w:rsidRDefault="00864023" w:rsidP="00DA4403">
      <w:pPr>
        <w:spacing w:line="43" w:lineRule="exact"/>
        <w:jc w:val="both"/>
        <w:rPr>
          <w:rFonts w:ascii="Arial" w:hAnsi="Arial"/>
          <w:color w:val="191919"/>
        </w:rPr>
      </w:pPr>
    </w:p>
    <w:p w14:paraId="4A07B3DE" w14:textId="54E254C9" w:rsidR="00864023" w:rsidRPr="00DA4403" w:rsidRDefault="00B9562C" w:rsidP="00066B20">
      <w:pPr>
        <w:numPr>
          <w:ilvl w:val="0"/>
          <w:numId w:val="23"/>
        </w:numPr>
        <w:tabs>
          <w:tab w:val="left" w:pos="1060"/>
        </w:tabs>
        <w:spacing w:line="0" w:lineRule="atLeast"/>
        <w:ind w:left="1060" w:hanging="352"/>
        <w:jc w:val="both"/>
        <w:rPr>
          <w:rFonts w:ascii="Arial" w:hAnsi="Arial"/>
          <w:color w:val="191919"/>
        </w:rPr>
      </w:pPr>
      <w:r>
        <w:rPr>
          <w:rFonts w:ascii="Arial" w:hAnsi="Arial"/>
          <w:color w:val="191919"/>
        </w:rPr>
        <w:t>l</w:t>
      </w:r>
      <w:r w:rsidR="00864023" w:rsidRPr="00DA4403">
        <w:rPr>
          <w:rFonts w:ascii="Arial" w:hAnsi="Arial"/>
          <w:color w:val="191919"/>
        </w:rPr>
        <w:t>evigat tratat</w:t>
      </w:r>
      <w:r w:rsidR="00FB6559">
        <w:rPr>
          <w:rFonts w:ascii="Arial" w:hAnsi="Arial"/>
          <w:color w:val="191919"/>
        </w:rPr>
        <w:t xml:space="preserve"> </w:t>
      </w:r>
      <w:r w:rsidR="00864023" w:rsidRPr="00DA4403">
        <w:rPr>
          <w:rFonts w:ascii="Arial" w:hAnsi="Arial"/>
          <w:color w:val="191919"/>
        </w:rPr>
        <w:t xml:space="preserve">(permeat) care se </w:t>
      </w:r>
      <w:r w:rsidR="00FB6559" w:rsidRPr="00DA4403">
        <w:rPr>
          <w:rFonts w:ascii="Arial" w:hAnsi="Arial"/>
          <w:color w:val="191919"/>
        </w:rPr>
        <w:t>colectează</w:t>
      </w:r>
      <w:r w:rsidR="00864023" w:rsidRPr="00DA4403">
        <w:rPr>
          <w:rFonts w:ascii="Arial" w:hAnsi="Arial"/>
          <w:color w:val="191919"/>
        </w:rPr>
        <w:t xml:space="preserve"> in bazinul de levigat tratat.</w:t>
      </w:r>
    </w:p>
    <w:p w14:paraId="248C2FAE" w14:textId="77777777" w:rsidR="00864023" w:rsidRPr="00DA4403" w:rsidRDefault="00864023" w:rsidP="00DA4403">
      <w:pPr>
        <w:spacing w:line="98" w:lineRule="exact"/>
        <w:jc w:val="both"/>
        <w:rPr>
          <w:rFonts w:ascii="Arial" w:hAnsi="Arial"/>
          <w:color w:val="191919"/>
        </w:rPr>
      </w:pPr>
    </w:p>
    <w:p w14:paraId="310DEC7F" w14:textId="2571A21C" w:rsidR="00864023" w:rsidRPr="00DA4403" w:rsidRDefault="00864023" w:rsidP="00DA4403">
      <w:pPr>
        <w:spacing w:line="253" w:lineRule="auto"/>
        <w:ind w:right="20"/>
        <w:jc w:val="both"/>
        <w:rPr>
          <w:rFonts w:ascii="Arial" w:hAnsi="Arial"/>
          <w:color w:val="191919"/>
        </w:rPr>
      </w:pPr>
      <w:r w:rsidRPr="00DA4403">
        <w:rPr>
          <w:rFonts w:ascii="Arial" w:hAnsi="Arial"/>
          <w:color w:val="191919"/>
        </w:rPr>
        <w:t xml:space="preserve">Echipamentele componente ale </w:t>
      </w:r>
      <w:r w:rsidR="00FB6559" w:rsidRPr="00DA4403">
        <w:rPr>
          <w:rFonts w:ascii="Arial" w:hAnsi="Arial"/>
          <w:color w:val="191919"/>
        </w:rPr>
        <w:t>stației</w:t>
      </w:r>
      <w:r w:rsidRPr="00DA4403">
        <w:rPr>
          <w:rFonts w:ascii="Arial" w:hAnsi="Arial"/>
          <w:color w:val="191919"/>
        </w:rPr>
        <w:t xml:space="preserve"> de tratare levigat sunt montate </w:t>
      </w:r>
      <w:r w:rsidR="00CE1CBD" w:rsidRPr="00DA4403">
        <w:rPr>
          <w:rFonts w:ascii="Arial" w:hAnsi="Arial"/>
          <w:color w:val="191919"/>
        </w:rPr>
        <w:t>intra</w:t>
      </w:r>
      <w:r w:rsidRPr="00DA4403">
        <w:rPr>
          <w:rFonts w:ascii="Arial" w:hAnsi="Arial"/>
          <w:color w:val="191919"/>
        </w:rPr>
        <w:t xml:space="preserve">-un container tehnologic </w:t>
      </w:r>
      <w:r w:rsidR="00FB6559" w:rsidRPr="00DA4403">
        <w:rPr>
          <w:rFonts w:ascii="Arial" w:hAnsi="Arial"/>
          <w:color w:val="191919"/>
        </w:rPr>
        <w:t>prevăzut</w:t>
      </w:r>
      <w:r w:rsidRPr="00DA4403">
        <w:rPr>
          <w:rFonts w:ascii="Arial" w:hAnsi="Arial"/>
          <w:color w:val="191919"/>
        </w:rPr>
        <w:t xml:space="preserve"> cu toate </w:t>
      </w:r>
      <w:r w:rsidR="00FB6559" w:rsidRPr="00DA4403">
        <w:rPr>
          <w:rFonts w:ascii="Arial" w:hAnsi="Arial"/>
          <w:color w:val="191919"/>
        </w:rPr>
        <w:t>dotările</w:t>
      </w:r>
      <w:r w:rsidRPr="00DA4403">
        <w:rPr>
          <w:rFonts w:ascii="Arial" w:hAnsi="Arial"/>
          <w:color w:val="191919"/>
        </w:rPr>
        <w:t xml:space="preserve"> necesare din punct de vedere sanitar, electric, </w:t>
      </w:r>
      <w:r w:rsidR="00FB6559" w:rsidRPr="00DA4403">
        <w:rPr>
          <w:rFonts w:ascii="Arial" w:hAnsi="Arial"/>
          <w:color w:val="191919"/>
        </w:rPr>
        <w:t>încălzire</w:t>
      </w:r>
      <w:r w:rsidRPr="00DA4403">
        <w:rPr>
          <w:rFonts w:ascii="Arial" w:hAnsi="Arial"/>
          <w:color w:val="191919"/>
        </w:rPr>
        <w:t xml:space="preserve">, </w:t>
      </w:r>
      <w:r w:rsidR="00FB6559" w:rsidRPr="00DA4403">
        <w:rPr>
          <w:rFonts w:ascii="Arial" w:hAnsi="Arial"/>
          <w:color w:val="191919"/>
        </w:rPr>
        <w:t>ventilație</w:t>
      </w:r>
      <w:r w:rsidRPr="00DA4403">
        <w:rPr>
          <w:rFonts w:ascii="Arial" w:hAnsi="Arial"/>
          <w:color w:val="191919"/>
        </w:rPr>
        <w:t>.</w:t>
      </w:r>
    </w:p>
    <w:p w14:paraId="7E368625" w14:textId="77777777" w:rsidR="00864023" w:rsidRPr="00DA4403" w:rsidRDefault="00864023" w:rsidP="00DA4403">
      <w:pPr>
        <w:spacing w:line="30" w:lineRule="exact"/>
        <w:jc w:val="both"/>
        <w:rPr>
          <w:rFonts w:ascii="Arial" w:hAnsi="Arial"/>
          <w:color w:val="191919"/>
        </w:rPr>
      </w:pPr>
    </w:p>
    <w:p w14:paraId="0CC53A9F" w14:textId="77777777" w:rsidR="00864023" w:rsidRPr="00DA4403" w:rsidRDefault="00864023" w:rsidP="00DA4403">
      <w:pPr>
        <w:spacing w:line="0" w:lineRule="atLeast"/>
        <w:jc w:val="both"/>
        <w:rPr>
          <w:rFonts w:ascii="Arial" w:hAnsi="Arial"/>
          <w:color w:val="191919"/>
        </w:rPr>
      </w:pPr>
      <w:r w:rsidRPr="00DA4403">
        <w:rPr>
          <w:rFonts w:ascii="Arial" w:hAnsi="Arial"/>
          <w:color w:val="191919"/>
        </w:rPr>
        <w:lastRenderedPageBreak/>
        <w:t>Detalii privind procesul tehnologic de tratare a levigatului este prezentat in capitolul 4.4.</w:t>
      </w:r>
    </w:p>
    <w:p w14:paraId="4CEC0101" w14:textId="7F4DD4F0" w:rsidR="00864023" w:rsidRPr="00DA4403" w:rsidRDefault="00864023" w:rsidP="00DA4403">
      <w:pPr>
        <w:spacing w:line="261" w:lineRule="auto"/>
        <w:ind w:right="20"/>
        <w:jc w:val="both"/>
        <w:rPr>
          <w:rFonts w:ascii="Arial" w:hAnsi="Arial"/>
          <w:color w:val="191919"/>
        </w:rPr>
      </w:pPr>
      <w:r w:rsidRPr="00DA4403">
        <w:rPr>
          <w:rFonts w:ascii="Arial" w:hAnsi="Arial"/>
          <w:color w:val="191919"/>
        </w:rPr>
        <w:t xml:space="preserve">Containerul este amplasat pe un </w:t>
      </w:r>
      <w:r w:rsidR="00FB6559" w:rsidRPr="00DA4403">
        <w:rPr>
          <w:rFonts w:ascii="Arial" w:hAnsi="Arial"/>
          <w:color w:val="191919"/>
        </w:rPr>
        <w:t>planșeu</w:t>
      </w:r>
      <w:r w:rsidRPr="00DA4403">
        <w:rPr>
          <w:rFonts w:ascii="Arial" w:hAnsi="Arial"/>
          <w:color w:val="191919"/>
        </w:rPr>
        <w:t xml:space="preserve"> de beton al bazinului de levigat si este </w:t>
      </w:r>
      <w:r w:rsidR="00FB6559" w:rsidRPr="00DA4403">
        <w:rPr>
          <w:rFonts w:ascii="Arial" w:hAnsi="Arial"/>
          <w:color w:val="191919"/>
        </w:rPr>
        <w:t>prevăzut</w:t>
      </w:r>
      <w:r w:rsidRPr="00DA4403">
        <w:rPr>
          <w:rFonts w:ascii="Arial" w:hAnsi="Arial"/>
          <w:color w:val="191919"/>
        </w:rPr>
        <w:t xml:space="preserve"> cu goluri de trecere a conductelor . Pentru facilitarea accesului la container s-a </w:t>
      </w:r>
      <w:r w:rsidR="00FB6559" w:rsidRPr="00DA4403">
        <w:rPr>
          <w:rFonts w:ascii="Arial" w:hAnsi="Arial"/>
          <w:color w:val="191919"/>
        </w:rPr>
        <w:t>prevăzut</w:t>
      </w:r>
      <w:r w:rsidRPr="00DA4403">
        <w:rPr>
          <w:rFonts w:ascii="Arial" w:hAnsi="Arial"/>
          <w:color w:val="191919"/>
        </w:rPr>
        <w:t xml:space="preserve"> o rampa de acces, iar pentru depozitarea reactivilor o platforma betonata de </w:t>
      </w:r>
      <w:r w:rsidR="00FB6559" w:rsidRPr="00DA4403">
        <w:rPr>
          <w:rFonts w:ascii="Arial" w:hAnsi="Arial"/>
          <w:color w:val="191919"/>
        </w:rPr>
        <w:t>suprafața</w:t>
      </w:r>
      <w:r w:rsidRPr="00DA4403">
        <w:rPr>
          <w:rFonts w:ascii="Arial" w:hAnsi="Arial"/>
          <w:color w:val="191919"/>
        </w:rPr>
        <w:t xml:space="preserve"> 3,75 m</w:t>
      </w:r>
      <w:r w:rsidR="00FB6559">
        <w:rPr>
          <w:rFonts w:ascii="Arial" w:hAnsi="Arial"/>
          <w:color w:val="191919"/>
          <w:vertAlign w:val="superscript"/>
        </w:rPr>
        <w:t>2</w:t>
      </w:r>
      <w:r w:rsidR="00FB6559">
        <w:rPr>
          <w:rFonts w:ascii="Arial" w:hAnsi="Arial"/>
          <w:color w:val="191919"/>
        </w:rPr>
        <w:t xml:space="preserve"> </w:t>
      </w:r>
      <w:r w:rsidRPr="00DA4403">
        <w:rPr>
          <w:rFonts w:ascii="Arial" w:hAnsi="Arial"/>
          <w:color w:val="191919"/>
        </w:rPr>
        <w:t>( 2.5x 1.5 m)</w:t>
      </w:r>
    </w:p>
    <w:p w14:paraId="14EF5676" w14:textId="77777777" w:rsidR="00864023" w:rsidRPr="00DA4403" w:rsidRDefault="00864023" w:rsidP="00DA4403">
      <w:pPr>
        <w:spacing w:line="2" w:lineRule="exact"/>
        <w:jc w:val="both"/>
        <w:rPr>
          <w:rFonts w:ascii="Arial" w:eastAsia="Times New Roman" w:hAnsi="Arial"/>
        </w:rPr>
      </w:pPr>
    </w:p>
    <w:p w14:paraId="3CD4B134" w14:textId="77777777" w:rsidR="00864023" w:rsidRPr="00DA4403" w:rsidRDefault="00864023" w:rsidP="00DA4403">
      <w:pPr>
        <w:spacing w:line="20" w:lineRule="exact"/>
        <w:jc w:val="both"/>
        <w:rPr>
          <w:rFonts w:ascii="Arial" w:eastAsia="Times New Roman" w:hAnsi="Arial"/>
        </w:rPr>
      </w:pPr>
    </w:p>
    <w:p w14:paraId="58B27B5E" w14:textId="77777777" w:rsidR="00864023" w:rsidRPr="00DA4403" w:rsidRDefault="00864023" w:rsidP="00DA4403">
      <w:pPr>
        <w:spacing w:line="359" w:lineRule="exact"/>
        <w:jc w:val="both"/>
        <w:rPr>
          <w:rFonts w:ascii="Arial" w:eastAsia="Times New Roman" w:hAnsi="Arial"/>
        </w:rPr>
      </w:pPr>
      <w:bookmarkStart w:id="31" w:name="page30"/>
      <w:bookmarkEnd w:id="31"/>
    </w:p>
    <w:p w14:paraId="52339AF1" w14:textId="3A537B71" w:rsidR="00864023" w:rsidRPr="008639B3" w:rsidRDefault="00FB6559" w:rsidP="00066B20">
      <w:pPr>
        <w:numPr>
          <w:ilvl w:val="0"/>
          <w:numId w:val="13"/>
        </w:numPr>
        <w:tabs>
          <w:tab w:val="left" w:pos="700"/>
        </w:tabs>
        <w:spacing w:line="0" w:lineRule="atLeast"/>
        <w:jc w:val="both"/>
        <w:rPr>
          <w:rFonts w:ascii="Arial" w:hAnsi="Arial"/>
          <w:b/>
          <w:iCs/>
          <w:u w:val="single"/>
        </w:rPr>
      </w:pPr>
      <w:r w:rsidRPr="008639B3">
        <w:rPr>
          <w:rFonts w:ascii="Arial" w:hAnsi="Arial"/>
          <w:b/>
          <w:iCs/>
          <w:u w:val="single"/>
        </w:rPr>
        <w:t>Rețea</w:t>
      </w:r>
      <w:r w:rsidR="00864023" w:rsidRPr="008639B3">
        <w:rPr>
          <w:rFonts w:ascii="Arial" w:hAnsi="Arial"/>
          <w:b/>
          <w:iCs/>
          <w:u w:val="single"/>
        </w:rPr>
        <w:t xml:space="preserve"> de alimentare cu energie electrica</w:t>
      </w:r>
    </w:p>
    <w:p w14:paraId="20CBE891" w14:textId="77777777" w:rsidR="00864023" w:rsidRPr="008639B3" w:rsidRDefault="00864023" w:rsidP="00DA4403">
      <w:pPr>
        <w:spacing w:line="298" w:lineRule="exact"/>
        <w:jc w:val="both"/>
        <w:rPr>
          <w:rFonts w:ascii="Arial" w:eastAsia="Times New Roman" w:hAnsi="Arial"/>
          <w:iCs/>
        </w:rPr>
      </w:pPr>
    </w:p>
    <w:p w14:paraId="49A5D46C" w14:textId="411C285A" w:rsidR="00864023" w:rsidRPr="00DA4403" w:rsidRDefault="00864023" w:rsidP="00FB6559">
      <w:pPr>
        <w:spacing w:line="236" w:lineRule="auto"/>
        <w:ind w:right="-1"/>
        <w:jc w:val="both"/>
        <w:rPr>
          <w:rFonts w:ascii="Arial" w:hAnsi="Arial"/>
          <w:color w:val="191919"/>
        </w:rPr>
      </w:pPr>
      <w:r w:rsidRPr="00DA4403">
        <w:rPr>
          <w:rFonts w:ascii="Arial" w:hAnsi="Arial"/>
          <w:color w:val="191919"/>
        </w:rPr>
        <w:t xml:space="preserve">STMB </w:t>
      </w:r>
      <w:r w:rsidR="00FB6559" w:rsidRPr="00DA4403">
        <w:rPr>
          <w:rFonts w:ascii="Arial" w:hAnsi="Arial"/>
          <w:color w:val="191919"/>
        </w:rPr>
        <w:t>Ploiești</w:t>
      </w:r>
      <w:r w:rsidRPr="00DA4403">
        <w:rPr>
          <w:rFonts w:ascii="Arial" w:hAnsi="Arial"/>
          <w:color w:val="191919"/>
        </w:rPr>
        <w:t xml:space="preserve"> se </w:t>
      </w:r>
      <w:r w:rsidR="00FB6559" w:rsidRPr="00DA4403">
        <w:rPr>
          <w:rFonts w:ascii="Arial" w:hAnsi="Arial"/>
          <w:color w:val="191919"/>
        </w:rPr>
        <w:t>alimentează</w:t>
      </w:r>
      <w:r w:rsidRPr="00DA4403">
        <w:rPr>
          <w:rFonts w:ascii="Arial" w:hAnsi="Arial"/>
          <w:color w:val="191919"/>
        </w:rPr>
        <w:t xml:space="preserve"> cu energie prin postul trafo pentru racord la </w:t>
      </w:r>
      <w:r w:rsidR="00FB6559" w:rsidRPr="00DA4403">
        <w:rPr>
          <w:rFonts w:ascii="Arial" w:hAnsi="Arial"/>
          <w:color w:val="191919"/>
        </w:rPr>
        <w:t>rețeaua</w:t>
      </w:r>
      <w:r w:rsidRPr="00DA4403">
        <w:rPr>
          <w:rFonts w:ascii="Arial" w:hAnsi="Arial"/>
          <w:color w:val="191919"/>
        </w:rPr>
        <w:t xml:space="preserve"> de medie tensiune a furnizorului de energie electrica din zona.</w:t>
      </w:r>
    </w:p>
    <w:p w14:paraId="79D31397" w14:textId="77777777" w:rsidR="00864023" w:rsidRPr="00DA4403" w:rsidRDefault="00864023" w:rsidP="00DA4403">
      <w:pPr>
        <w:spacing w:line="297" w:lineRule="exact"/>
        <w:jc w:val="both"/>
        <w:rPr>
          <w:rFonts w:ascii="Arial" w:eastAsia="Times New Roman" w:hAnsi="Arial"/>
        </w:rPr>
      </w:pPr>
    </w:p>
    <w:p w14:paraId="31A37853" w14:textId="73F4FA36" w:rsidR="00864023" w:rsidRPr="00DA4403" w:rsidRDefault="00864023" w:rsidP="00FB6559">
      <w:pPr>
        <w:spacing w:line="254" w:lineRule="auto"/>
        <w:ind w:right="-1"/>
        <w:jc w:val="both"/>
        <w:rPr>
          <w:rFonts w:ascii="Arial" w:hAnsi="Arial"/>
          <w:color w:val="191919"/>
        </w:rPr>
      </w:pPr>
      <w:r w:rsidRPr="00DA4403">
        <w:rPr>
          <w:rFonts w:ascii="Arial" w:hAnsi="Arial"/>
          <w:color w:val="191919"/>
        </w:rPr>
        <w:t xml:space="preserve">Pe amplasament exista </w:t>
      </w:r>
      <w:r w:rsidR="00FB6559" w:rsidRPr="00DA4403">
        <w:rPr>
          <w:rFonts w:ascii="Arial" w:hAnsi="Arial"/>
          <w:color w:val="191919"/>
        </w:rPr>
        <w:t>instalații</w:t>
      </w:r>
      <w:r w:rsidRPr="00DA4403">
        <w:rPr>
          <w:rFonts w:ascii="Arial" w:hAnsi="Arial"/>
          <w:color w:val="191919"/>
        </w:rPr>
        <w:t xml:space="preserve"> de iluminat normal, iluminat de </w:t>
      </w:r>
      <w:r w:rsidR="00FB6559" w:rsidRPr="00DA4403">
        <w:rPr>
          <w:rFonts w:ascii="Arial" w:hAnsi="Arial"/>
          <w:color w:val="191919"/>
        </w:rPr>
        <w:t>siguranța</w:t>
      </w:r>
      <w:r w:rsidRPr="00DA4403">
        <w:rPr>
          <w:rFonts w:ascii="Arial" w:hAnsi="Arial"/>
          <w:color w:val="191919"/>
        </w:rPr>
        <w:t xml:space="preserve">, iluminat exterior, de priza, de </w:t>
      </w:r>
      <w:r w:rsidR="00FB6559" w:rsidRPr="00DA4403">
        <w:rPr>
          <w:rFonts w:ascii="Arial" w:hAnsi="Arial"/>
          <w:color w:val="191919"/>
        </w:rPr>
        <w:t>forța</w:t>
      </w:r>
      <w:r w:rsidRPr="00DA4403">
        <w:rPr>
          <w:rFonts w:ascii="Arial" w:hAnsi="Arial"/>
          <w:color w:val="191919"/>
        </w:rPr>
        <w:t xml:space="preserve">, de legare la </w:t>
      </w:r>
      <w:r w:rsidR="00FB6559" w:rsidRPr="00DA4403">
        <w:rPr>
          <w:rFonts w:ascii="Arial" w:hAnsi="Arial"/>
          <w:color w:val="191919"/>
        </w:rPr>
        <w:t>pământ</w:t>
      </w:r>
      <w:r w:rsidRPr="00DA4403">
        <w:rPr>
          <w:rFonts w:ascii="Arial" w:hAnsi="Arial"/>
          <w:color w:val="191919"/>
        </w:rPr>
        <w:t xml:space="preserve">, de </w:t>
      </w:r>
      <w:r w:rsidR="00FB6559" w:rsidRPr="00DA4403">
        <w:rPr>
          <w:rFonts w:ascii="Arial" w:hAnsi="Arial"/>
          <w:color w:val="191919"/>
        </w:rPr>
        <w:t>protecție</w:t>
      </w:r>
      <w:r w:rsidRPr="00DA4403">
        <w:rPr>
          <w:rFonts w:ascii="Arial" w:hAnsi="Arial"/>
          <w:color w:val="191919"/>
        </w:rPr>
        <w:t xml:space="preserve"> </w:t>
      </w:r>
      <w:r w:rsidR="00FB6559" w:rsidRPr="00DA4403">
        <w:rPr>
          <w:rFonts w:ascii="Arial" w:hAnsi="Arial"/>
          <w:color w:val="191919"/>
        </w:rPr>
        <w:t>împotriva</w:t>
      </w:r>
      <w:r w:rsidRPr="00DA4403">
        <w:rPr>
          <w:rFonts w:ascii="Arial" w:hAnsi="Arial"/>
          <w:color w:val="191919"/>
        </w:rPr>
        <w:t xml:space="preserve"> loviturilor de </w:t>
      </w:r>
      <w:r w:rsidR="00FB6559" w:rsidRPr="00DA4403">
        <w:rPr>
          <w:rFonts w:ascii="Arial" w:hAnsi="Arial"/>
          <w:color w:val="191919"/>
        </w:rPr>
        <w:t>trăsnet</w:t>
      </w:r>
    </w:p>
    <w:p w14:paraId="674BD45A" w14:textId="77777777" w:rsidR="00864023" w:rsidRPr="00DA4403" w:rsidRDefault="00864023" w:rsidP="00DA4403">
      <w:pPr>
        <w:spacing w:line="229" w:lineRule="exact"/>
        <w:jc w:val="both"/>
        <w:rPr>
          <w:rFonts w:ascii="Arial" w:eastAsia="Times New Roman" w:hAnsi="Arial"/>
        </w:rPr>
      </w:pPr>
    </w:p>
    <w:p w14:paraId="631E767B" w14:textId="01E1E6C3" w:rsidR="00864023" w:rsidRPr="00DA4403" w:rsidRDefault="00FB6559" w:rsidP="00DA4403">
      <w:pPr>
        <w:spacing w:line="0" w:lineRule="atLeast"/>
        <w:jc w:val="both"/>
        <w:rPr>
          <w:rFonts w:ascii="Arial" w:hAnsi="Arial"/>
          <w:color w:val="191919"/>
        </w:rPr>
      </w:pPr>
      <w:r w:rsidRPr="00DA4403">
        <w:rPr>
          <w:rFonts w:ascii="Arial" w:hAnsi="Arial"/>
          <w:color w:val="191919"/>
          <w:u w:val="single"/>
        </w:rPr>
        <w:t>Instalațiile</w:t>
      </w:r>
      <w:r w:rsidR="00864023" w:rsidRPr="00DA4403">
        <w:rPr>
          <w:rFonts w:ascii="Arial" w:hAnsi="Arial"/>
          <w:color w:val="191919"/>
          <w:u w:val="single"/>
        </w:rPr>
        <w:t xml:space="preserve"> de iluminat normale</w:t>
      </w:r>
      <w:r w:rsidR="00864023" w:rsidRPr="00DA4403">
        <w:rPr>
          <w:rFonts w:ascii="Arial" w:hAnsi="Arial"/>
          <w:color w:val="191919"/>
        </w:rPr>
        <w:t xml:space="preserve"> sunt realizate din corpuri de iluminat echipate cu :</w:t>
      </w:r>
    </w:p>
    <w:p w14:paraId="775010A8" w14:textId="40810442" w:rsidR="00864023" w:rsidRPr="00DA4403" w:rsidRDefault="00864023" w:rsidP="00066B20">
      <w:pPr>
        <w:numPr>
          <w:ilvl w:val="0"/>
          <w:numId w:val="24"/>
        </w:numPr>
        <w:tabs>
          <w:tab w:val="left" w:pos="144"/>
        </w:tabs>
        <w:spacing w:line="236" w:lineRule="auto"/>
        <w:ind w:right="360"/>
        <w:jc w:val="both"/>
        <w:rPr>
          <w:rFonts w:ascii="Arial" w:hAnsi="Arial"/>
          <w:color w:val="191919"/>
        </w:rPr>
      </w:pPr>
      <w:r w:rsidRPr="00DA4403">
        <w:rPr>
          <w:rFonts w:ascii="Arial" w:hAnsi="Arial"/>
          <w:color w:val="191919"/>
        </w:rPr>
        <w:t xml:space="preserve">surse fluorescente tubulare, montate aparent – </w:t>
      </w:r>
      <w:r w:rsidR="00FB6559" w:rsidRPr="00DA4403">
        <w:rPr>
          <w:rFonts w:ascii="Arial" w:hAnsi="Arial"/>
          <w:color w:val="191919"/>
        </w:rPr>
        <w:t>Clădirea</w:t>
      </w:r>
      <w:r w:rsidRPr="00DA4403">
        <w:rPr>
          <w:rFonts w:ascii="Arial" w:hAnsi="Arial"/>
          <w:color w:val="191919"/>
        </w:rPr>
        <w:t xml:space="preserve"> administrativa, corp vestiare, </w:t>
      </w:r>
      <w:r w:rsidR="00FB6559" w:rsidRPr="00DA4403">
        <w:rPr>
          <w:rFonts w:ascii="Arial" w:hAnsi="Arial"/>
          <w:color w:val="191919"/>
        </w:rPr>
        <w:t>gospodăria</w:t>
      </w:r>
      <w:r w:rsidRPr="00DA4403">
        <w:rPr>
          <w:rFonts w:ascii="Arial" w:hAnsi="Arial"/>
          <w:color w:val="191919"/>
        </w:rPr>
        <w:t xml:space="preserve"> de apa</w:t>
      </w:r>
      <w:r w:rsidR="00FB6559">
        <w:rPr>
          <w:rFonts w:ascii="Arial" w:hAnsi="Arial"/>
          <w:color w:val="191919"/>
        </w:rPr>
        <w:t xml:space="preserve">, </w:t>
      </w:r>
      <w:r w:rsidRPr="00DA4403">
        <w:rPr>
          <w:rFonts w:ascii="Arial" w:hAnsi="Arial"/>
          <w:color w:val="191919"/>
        </w:rPr>
        <w:t>etc</w:t>
      </w:r>
    </w:p>
    <w:p w14:paraId="7A6CC0F0" w14:textId="77777777" w:rsidR="00FB6559" w:rsidRDefault="00864023" w:rsidP="00066B20">
      <w:pPr>
        <w:numPr>
          <w:ilvl w:val="0"/>
          <w:numId w:val="24"/>
        </w:numPr>
        <w:tabs>
          <w:tab w:val="left" w:pos="144"/>
        </w:tabs>
        <w:spacing w:line="395" w:lineRule="auto"/>
        <w:ind w:right="1240"/>
        <w:jc w:val="both"/>
        <w:rPr>
          <w:rFonts w:ascii="Arial" w:hAnsi="Arial"/>
          <w:color w:val="191919"/>
        </w:rPr>
      </w:pPr>
      <w:r w:rsidRPr="00DA4403">
        <w:rPr>
          <w:rFonts w:ascii="Arial" w:hAnsi="Arial"/>
          <w:color w:val="191919"/>
        </w:rPr>
        <w:t xml:space="preserve">surse cu halogenuri mecanice in hala de tratare mecanica, </w:t>
      </w:r>
      <w:r w:rsidR="00FB6559" w:rsidRPr="00DA4403">
        <w:rPr>
          <w:rFonts w:ascii="Arial" w:hAnsi="Arial"/>
          <w:color w:val="191919"/>
        </w:rPr>
        <w:t>șop</w:t>
      </w:r>
      <w:r w:rsidR="00FB6559">
        <w:rPr>
          <w:rFonts w:ascii="Arial" w:hAnsi="Arial"/>
          <w:color w:val="191919"/>
        </w:rPr>
        <w:t>r</w:t>
      </w:r>
      <w:r w:rsidR="00FB6559" w:rsidRPr="00DA4403">
        <w:rPr>
          <w:rFonts w:ascii="Arial" w:hAnsi="Arial"/>
          <w:color w:val="191919"/>
        </w:rPr>
        <w:t>oane</w:t>
      </w:r>
      <w:r w:rsidRPr="00DA4403">
        <w:rPr>
          <w:rFonts w:ascii="Arial" w:hAnsi="Arial"/>
          <w:color w:val="191919"/>
        </w:rPr>
        <w:t xml:space="preserve"> maturare. </w:t>
      </w:r>
    </w:p>
    <w:p w14:paraId="58832441" w14:textId="25B9F311" w:rsidR="00864023" w:rsidRPr="00DA4403" w:rsidRDefault="00FB6559" w:rsidP="00FB6559">
      <w:pPr>
        <w:tabs>
          <w:tab w:val="left" w:pos="144"/>
        </w:tabs>
        <w:spacing w:line="395" w:lineRule="auto"/>
        <w:ind w:right="1240"/>
        <w:jc w:val="both"/>
        <w:rPr>
          <w:rFonts w:ascii="Arial" w:hAnsi="Arial"/>
          <w:color w:val="191919"/>
        </w:rPr>
      </w:pPr>
      <w:r w:rsidRPr="00DA4403">
        <w:rPr>
          <w:rFonts w:ascii="Arial" w:hAnsi="Arial"/>
          <w:color w:val="191919"/>
          <w:u w:val="single"/>
        </w:rPr>
        <w:t>Instalații</w:t>
      </w:r>
      <w:r>
        <w:rPr>
          <w:rFonts w:ascii="Arial" w:hAnsi="Arial"/>
          <w:color w:val="191919"/>
          <w:u w:val="single"/>
        </w:rPr>
        <w:t>le</w:t>
      </w:r>
      <w:r w:rsidR="00864023" w:rsidRPr="00DA4403">
        <w:rPr>
          <w:rFonts w:ascii="Arial" w:hAnsi="Arial"/>
          <w:color w:val="191919"/>
          <w:u w:val="single"/>
        </w:rPr>
        <w:t xml:space="preserve"> de iluminat de </w:t>
      </w:r>
      <w:r w:rsidRPr="00DA4403">
        <w:rPr>
          <w:rFonts w:ascii="Arial" w:hAnsi="Arial"/>
          <w:color w:val="191919"/>
          <w:u w:val="single"/>
        </w:rPr>
        <w:t>siguranță</w:t>
      </w:r>
      <w:r w:rsidR="00864023" w:rsidRPr="00DA4403">
        <w:rPr>
          <w:rFonts w:ascii="Arial" w:hAnsi="Arial"/>
          <w:color w:val="191919"/>
        </w:rPr>
        <w:t xml:space="preserve"> sunt </w:t>
      </w:r>
      <w:r w:rsidRPr="00DA4403">
        <w:rPr>
          <w:rFonts w:ascii="Arial" w:hAnsi="Arial"/>
          <w:color w:val="191919"/>
        </w:rPr>
        <w:t>următoarele</w:t>
      </w:r>
      <w:r w:rsidR="00864023" w:rsidRPr="00DA4403">
        <w:rPr>
          <w:rFonts w:ascii="Arial" w:hAnsi="Arial"/>
          <w:color w:val="191919"/>
        </w:rPr>
        <w:t>:</w:t>
      </w:r>
    </w:p>
    <w:p w14:paraId="3A12BDCF" w14:textId="77777777" w:rsidR="00864023" w:rsidRPr="00DA4403" w:rsidRDefault="00864023" w:rsidP="00DA4403">
      <w:pPr>
        <w:spacing w:line="108" w:lineRule="exact"/>
        <w:jc w:val="both"/>
        <w:rPr>
          <w:rFonts w:ascii="Arial" w:hAnsi="Arial"/>
          <w:color w:val="191919"/>
        </w:rPr>
      </w:pPr>
    </w:p>
    <w:p w14:paraId="7C089320" w14:textId="309B576D" w:rsidR="00864023" w:rsidRPr="00DA4403" w:rsidRDefault="00FB6559" w:rsidP="00066B20">
      <w:pPr>
        <w:numPr>
          <w:ilvl w:val="1"/>
          <w:numId w:val="24"/>
        </w:numPr>
        <w:tabs>
          <w:tab w:val="left" w:pos="1060"/>
        </w:tabs>
        <w:spacing w:line="261" w:lineRule="auto"/>
        <w:ind w:left="1060" w:right="40" w:hanging="352"/>
        <w:jc w:val="both"/>
        <w:rPr>
          <w:rFonts w:ascii="Arial" w:hAnsi="Arial"/>
          <w:color w:val="191919"/>
        </w:rPr>
      </w:pPr>
      <w:r w:rsidRPr="00DA4403">
        <w:rPr>
          <w:rFonts w:ascii="Arial" w:hAnsi="Arial"/>
          <w:color w:val="191919"/>
        </w:rPr>
        <w:t>instalația</w:t>
      </w:r>
      <w:r w:rsidR="00864023" w:rsidRPr="00DA4403">
        <w:rPr>
          <w:rFonts w:ascii="Arial" w:hAnsi="Arial"/>
          <w:color w:val="191919"/>
        </w:rPr>
        <w:t xml:space="preserve"> de iluminat de </w:t>
      </w:r>
      <w:r w:rsidRPr="00DA4403">
        <w:rPr>
          <w:rFonts w:ascii="Arial" w:hAnsi="Arial"/>
          <w:color w:val="191919"/>
        </w:rPr>
        <w:t>siguranță</w:t>
      </w:r>
      <w:r w:rsidR="00864023" w:rsidRPr="00DA4403">
        <w:rPr>
          <w:rFonts w:ascii="Arial" w:hAnsi="Arial"/>
          <w:color w:val="191919"/>
        </w:rPr>
        <w:t xml:space="preserve"> pentru continuarea lucrului (</w:t>
      </w:r>
      <w:r w:rsidRPr="00DA4403">
        <w:rPr>
          <w:rFonts w:ascii="Arial" w:hAnsi="Arial"/>
          <w:color w:val="191919"/>
        </w:rPr>
        <w:t>stației</w:t>
      </w:r>
      <w:r w:rsidR="00864023" w:rsidRPr="00DA4403">
        <w:rPr>
          <w:rFonts w:ascii="Arial" w:hAnsi="Arial"/>
          <w:color w:val="191919"/>
        </w:rPr>
        <w:t xml:space="preserve"> pompe de </w:t>
      </w:r>
      <w:r w:rsidRPr="00DA4403">
        <w:rPr>
          <w:rFonts w:ascii="Arial" w:hAnsi="Arial"/>
          <w:color w:val="191919"/>
        </w:rPr>
        <w:t>incendiu</w:t>
      </w:r>
      <w:r w:rsidR="00864023" w:rsidRPr="00DA4403">
        <w:rPr>
          <w:rFonts w:ascii="Arial" w:hAnsi="Arial"/>
          <w:color w:val="191919"/>
        </w:rPr>
        <w:t xml:space="preserve">, Centrala de semnalizare </w:t>
      </w:r>
      <w:r w:rsidRPr="00DA4403">
        <w:rPr>
          <w:rFonts w:ascii="Arial" w:hAnsi="Arial"/>
          <w:color w:val="191919"/>
        </w:rPr>
        <w:t>incendiu</w:t>
      </w:r>
      <w:r w:rsidR="00864023" w:rsidRPr="00DA4403">
        <w:rPr>
          <w:rFonts w:ascii="Arial" w:hAnsi="Arial"/>
          <w:color w:val="191919"/>
        </w:rPr>
        <w:t xml:space="preserve">) – realizata din corpuri de iluminat cu surse fluorescente, echipate cu baterii locale, cu comutare automata pentru tubul fluorescent, </w:t>
      </w:r>
      <w:r w:rsidRPr="00DA4403">
        <w:rPr>
          <w:rFonts w:ascii="Arial" w:hAnsi="Arial"/>
          <w:color w:val="191919"/>
        </w:rPr>
        <w:t>având</w:t>
      </w:r>
      <w:r w:rsidR="00864023" w:rsidRPr="00DA4403">
        <w:rPr>
          <w:rFonts w:ascii="Arial" w:hAnsi="Arial"/>
          <w:color w:val="191919"/>
        </w:rPr>
        <w:t xml:space="preserve"> autonomie de minim 3 ore;</w:t>
      </w:r>
    </w:p>
    <w:p w14:paraId="7721F6B1" w14:textId="2ECE32DB" w:rsidR="00864023" w:rsidRPr="00DA4403" w:rsidRDefault="00FB6559" w:rsidP="00066B20">
      <w:pPr>
        <w:numPr>
          <w:ilvl w:val="1"/>
          <w:numId w:val="24"/>
        </w:numPr>
        <w:tabs>
          <w:tab w:val="left" w:pos="1060"/>
        </w:tabs>
        <w:spacing w:line="261" w:lineRule="auto"/>
        <w:ind w:left="1060" w:right="-1" w:hanging="352"/>
        <w:jc w:val="both"/>
        <w:rPr>
          <w:rFonts w:ascii="Arial" w:hAnsi="Arial"/>
          <w:color w:val="191919"/>
        </w:rPr>
      </w:pPr>
      <w:r w:rsidRPr="00DA4403">
        <w:rPr>
          <w:rFonts w:ascii="Arial" w:hAnsi="Arial"/>
          <w:color w:val="191919"/>
        </w:rPr>
        <w:t>Instalația</w:t>
      </w:r>
      <w:r w:rsidR="00864023" w:rsidRPr="00DA4403">
        <w:rPr>
          <w:rFonts w:ascii="Arial" w:hAnsi="Arial"/>
          <w:color w:val="191919"/>
        </w:rPr>
        <w:t xml:space="preserve"> de iluminat de </w:t>
      </w:r>
      <w:r w:rsidRPr="00DA4403">
        <w:rPr>
          <w:rFonts w:ascii="Arial" w:hAnsi="Arial"/>
          <w:color w:val="191919"/>
        </w:rPr>
        <w:t>siguranță</w:t>
      </w:r>
      <w:r w:rsidR="00864023" w:rsidRPr="00DA4403">
        <w:rPr>
          <w:rFonts w:ascii="Arial" w:hAnsi="Arial"/>
          <w:color w:val="191919"/>
        </w:rPr>
        <w:t xml:space="preserve"> la </w:t>
      </w:r>
      <w:r w:rsidRPr="00DA4403">
        <w:rPr>
          <w:rFonts w:ascii="Arial" w:hAnsi="Arial"/>
          <w:color w:val="191919"/>
        </w:rPr>
        <w:t>intervenții</w:t>
      </w:r>
      <w:r w:rsidR="00864023" w:rsidRPr="00DA4403">
        <w:rPr>
          <w:rFonts w:ascii="Arial" w:hAnsi="Arial"/>
          <w:color w:val="191919"/>
        </w:rPr>
        <w:t xml:space="preserve"> (hala de tratare mecanica) realizata din corpuri de iluminat cu surse fluorescente, echipate cu baterii locale, cu comutare automata pentru tubul fluorescent, </w:t>
      </w:r>
      <w:r w:rsidRPr="00DA4403">
        <w:rPr>
          <w:rFonts w:ascii="Arial" w:hAnsi="Arial"/>
          <w:color w:val="191919"/>
        </w:rPr>
        <w:t>având</w:t>
      </w:r>
      <w:r w:rsidR="00864023" w:rsidRPr="00DA4403">
        <w:rPr>
          <w:rFonts w:ascii="Arial" w:hAnsi="Arial"/>
          <w:color w:val="191919"/>
        </w:rPr>
        <w:t xml:space="preserve"> autonomie de minim 1 ore -;</w:t>
      </w:r>
    </w:p>
    <w:p w14:paraId="6D01D19E" w14:textId="77777777" w:rsidR="00864023" w:rsidRPr="00DA4403" w:rsidRDefault="00864023" w:rsidP="00DA4403">
      <w:pPr>
        <w:spacing w:line="273" w:lineRule="exact"/>
        <w:jc w:val="both"/>
        <w:rPr>
          <w:rFonts w:ascii="Arial" w:hAnsi="Arial"/>
          <w:color w:val="191919"/>
        </w:rPr>
      </w:pPr>
    </w:p>
    <w:p w14:paraId="79D39B32" w14:textId="3BC2AE2A" w:rsidR="00864023" w:rsidRPr="00DA4403" w:rsidRDefault="00FB6559" w:rsidP="00066B20">
      <w:pPr>
        <w:numPr>
          <w:ilvl w:val="1"/>
          <w:numId w:val="24"/>
        </w:numPr>
        <w:tabs>
          <w:tab w:val="left" w:pos="1060"/>
        </w:tabs>
        <w:spacing w:line="261" w:lineRule="auto"/>
        <w:ind w:left="1060" w:right="-1" w:hanging="352"/>
        <w:jc w:val="both"/>
        <w:rPr>
          <w:rFonts w:ascii="Arial" w:hAnsi="Arial"/>
          <w:color w:val="191919"/>
        </w:rPr>
      </w:pPr>
      <w:r w:rsidRPr="00DA4403">
        <w:rPr>
          <w:rFonts w:ascii="Arial" w:hAnsi="Arial"/>
          <w:color w:val="191919"/>
        </w:rPr>
        <w:t>Instalație</w:t>
      </w:r>
      <w:r w:rsidR="00864023" w:rsidRPr="00DA4403">
        <w:rPr>
          <w:rFonts w:ascii="Arial" w:hAnsi="Arial"/>
          <w:color w:val="191919"/>
        </w:rPr>
        <w:t xml:space="preserve"> de iluminat de securitate pentru evacuare (pe </w:t>
      </w:r>
      <w:r w:rsidRPr="00DA4403">
        <w:rPr>
          <w:rFonts w:ascii="Arial" w:hAnsi="Arial"/>
          <w:color w:val="191919"/>
        </w:rPr>
        <w:t>căile</w:t>
      </w:r>
      <w:r w:rsidR="00864023" w:rsidRPr="00DA4403">
        <w:rPr>
          <w:rFonts w:ascii="Arial" w:hAnsi="Arial"/>
          <w:color w:val="191919"/>
        </w:rPr>
        <w:t xml:space="preserve"> de evacuare)-realizata din corpuri de iluminat cu surse fluorescente, echipate cu baterii locale, cu comutare automata pentru tubul fluorescent, </w:t>
      </w:r>
      <w:r w:rsidRPr="00DA4403">
        <w:rPr>
          <w:rFonts w:ascii="Arial" w:hAnsi="Arial"/>
          <w:color w:val="191919"/>
        </w:rPr>
        <w:t>având</w:t>
      </w:r>
      <w:r w:rsidR="00864023" w:rsidRPr="00DA4403">
        <w:rPr>
          <w:rFonts w:ascii="Arial" w:hAnsi="Arial"/>
          <w:color w:val="191919"/>
        </w:rPr>
        <w:t xml:space="preserve"> autonomie de minim 1 ore.</w:t>
      </w:r>
    </w:p>
    <w:p w14:paraId="45F5D6A8" w14:textId="77777777" w:rsidR="00864023" w:rsidRPr="00DA4403" w:rsidRDefault="00864023" w:rsidP="00DA4403">
      <w:pPr>
        <w:spacing w:line="274" w:lineRule="exact"/>
        <w:jc w:val="both"/>
        <w:rPr>
          <w:rFonts w:ascii="Arial" w:eastAsia="Times New Roman" w:hAnsi="Arial"/>
        </w:rPr>
      </w:pPr>
    </w:p>
    <w:p w14:paraId="0338D0DD" w14:textId="563807AE" w:rsidR="00864023" w:rsidRPr="00DA4403" w:rsidRDefault="00FB6559" w:rsidP="00DA4403">
      <w:pPr>
        <w:spacing w:line="253" w:lineRule="auto"/>
        <w:ind w:right="60"/>
        <w:jc w:val="both"/>
        <w:rPr>
          <w:rFonts w:ascii="Arial" w:hAnsi="Arial"/>
          <w:color w:val="191919"/>
        </w:rPr>
      </w:pPr>
      <w:r w:rsidRPr="00DA4403">
        <w:rPr>
          <w:rFonts w:ascii="Arial" w:hAnsi="Arial"/>
          <w:color w:val="191919"/>
          <w:u w:val="single"/>
        </w:rPr>
        <w:t>Instalația</w:t>
      </w:r>
      <w:r w:rsidR="00864023" w:rsidRPr="00DA4403">
        <w:rPr>
          <w:rFonts w:ascii="Arial" w:hAnsi="Arial"/>
          <w:color w:val="191919"/>
          <w:u w:val="single"/>
        </w:rPr>
        <w:t xml:space="preserve"> de iluminat exterior</w:t>
      </w:r>
      <w:r w:rsidR="00864023" w:rsidRPr="00DA4403">
        <w:rPr>
          <w:rFonts w:ascii="Arial" w:hAnsi="Arial"/>
          <w:color w:val="191919"/>
        </w:rPr>
        <w:t xml:space="preserve"> este realizata din corpuri de iluminat echipate cu surse de sodiu de </w:t>
      </w:r>
      <w:r w:rsidRPr="00DA4403">
        <w:rPr>
          <w:rFonts w:ascii="Arial" w:hAnsi="Arial"/>
          <w:color w:val="191919"/>
        </w:rPr>
        <w:t>înalta</w:t>
      </w:r>
      <w:r w:rsidR="00864023" w:rsidRPr="00DA4403">
        <w:rPr>
          <w:rFonts w:ascii="Arial" w:hAnsi="Arial"/>
          <w:color w:val="191919"/>
        </w:rPr>
        <w:t xml:space="preserve"> presiune, montate aparent pe </w:t>
      </w:r>
      <w:r w:rsidRPr="00DA4403">
        <w:rPr>
          <w:rFonts w:ascii="Arial" w:hAnsi="Arial"/>
          <w:color w:val="191919"/>
        </w:rPr>
        <w:t>clădiri</w:t>
      </w:r>
      <w:r w:rsidR="00864023" w:rsidRPr="00DA4403">
        <w:rPr>
          <w:rFonts w:ascii="Arial" w:hAnsi="Arial"/>
          <w:color w:val="191919"/>
        </w:rPr>
        <w:t xml:space="preserve"> si pe </w:t>
      </w:r>
      <w:r w:rsidRPr="00DA4403">
        <w:rPr>
          <w:rFonts w:ascii="Arial" w:hAnsi="Arial"/>
          <w:color w:val="191919"/>
        </w:rPr>
        <w:t>stâlpi</w:t>
      </w:r>
      <w:r w:rsidR="00864023" w:rsidRPr="00DA4403">
        <w:rPr>
          <w:rFonts w:ascii="Arial" w:hAnsi="Arial"/>
          <w:color w:val="191919"/>
        </w:rPr>
        <w:t xml:space="preserve"> de </w:t>
      </w:r>
      <w:r w:rsidRPr="00DA4403">
        <w:rPr>
          <w:rFonts w:ascii="Arial" w:hAnsi="Arial"/>
          <w:color w:val="191919"/>
        </w:rPr>
        <w:t>țeavă</w:t>
      </w:r>
      <w:r w:rsidR="00864023" w:rsidRPr="00DA4403">
        <w:rPr>
          <w:rFonts w:ascii="Arial" w:hAnsi="Arial"/>
          <w:color w:val="191919"/>
        </w:rPr>
        <w:t xml:space="preserve">, speciali </w:t>
      </w:r>
      <w:r w:rsidRPr="00DA4403">
        <w:rPr>
          <w:rFonts w:ascii="Arial" w:hAnsi="Arial"/>
          <w:color w:val="191919"/>
        </w:rPr>
        <w:t>destinați</w:t>
      </w:r>
      <w:r w:rsidR="00864023" w:rsidRPr="00DA4403">
        <w:rPr>
          <w:rFonts w:ascii="Arial" w:hAnsi="Arial"/>
          <w:color w:val="191919"/>
        </w:rPr>
        <w:t xml:space="preserve"> acestui scop.</w:t>
      </w:r>
    </w:p>
    <w:p w14:paraId="35B15BFE" w14:textId="77777777" w:rsidR="00864023" w:rsidRPr="00DA4403" w:rsidRDefault="00864023" w:rsidP="00DA4403">
      <w:pPr>
        <w:spacing w:line="284" w:lineRule="exact"/>
        <w:jc w:val="both"/>
        <w:rPr>
          <w:rFonts w:ascii="Arial" w:eastAsia="Times New Roman" w:hAnsi="Arial"/>
        </w:rPr>
      </w:pPr>
    </w:p>
    <w:p w14:paraId="7022F178" w14:textId="574BB698" w:rsidR="00864023" w:rsidRPr="00DA4403" w:rsidRDefault="00864023" w:rsidP="00FB6559">
      <w:pPr>
        <w:spacing w:line="235" w:lineRule="auto"/>
        <w:ind w:right="-1"/>
        <w:jc w:val="both"/>
        <w:rPr>
          <w:rFonts w:ascii="Arial" w:hAnsi="Arial"/>
          <w:color w:val="191919"/>
        </w:rPr>
      </w:pPr>
      <w:r w:rsidRPr="00DA4403">
        <w:rPr>
          <w:rFonts w:ascii="Arial" w:hAnsi="Arial"/>
          <w:color w:val="191919"/>
        </w:rPr>
        <w:t xml:space="preserve">Alimentarea cu energie electrica a </w:t>
      </w:r>
      <w:r w:rsidR="00FB6559" w:rsidRPr="00DA4403">
        <w:rPr>
          <w:rFonts w:ascii="Arial" w:hAnsi="Arial"/>
          <w:color w:val="191919"/>
        </w:rPr>
        <w:t>instalațiilor</w:t>
      </w:r>
      <w:r w:rsidRPr="00DA4403">
        <w:rPr>
          <w:rFonts w:ascii="Arial" w:hAnsi="Arial"/>
          <w:color w:val="191919"/>
        </w:rPr>
        <w:t xml:space="preserve"> se </w:t>
      </w:r>
      <w:r w:rsidR="00FB6559" w:rsidRPr="00DA4403">
        <w:rPr>
          <w:rFonts w:ascii="Arial" w:hAnsi="Arial"/>
          <w:color w:val="191919"/>
        </w:rPr>
        <w:t>realizează</w:t>
      </w:r>
      <w:r w:rsidRPr="00DA4403">
        <w:rPr>
          <w:rFonts w:ascii="Arial" w:hAnsi="Arial"/>
          <w:color w:val="191919"/>
        </w:rPr>
        <w:t xml:space="preserve"> din tablourile electrice aferente </w:t>
      </w:r>
      <w:r w:rsidR="00FB6559" w:rsidRPr="00DA4403">
        <w:rPr>
          <w:rFonts w:ascii="Arial" w:hAnsi="Arial"/>
          <w:color w:val="191919"/>
        </w:rPr>
        <w:t>fiecărui</w:t>
      </w:r>
      <w:r w:rsidRPr="00DA4403">
        <w:rPr>
          <w:rFonts w:ascii="Arial" w:hAnsi="Arial"/>
          <w:color w:val="191919"/>
        </w:rPr>
        <w:t xml:space="preserve"> obiect, iar alimentarea acestora este cuprinsa in partea tehnologica.</w:t>
      </w:r>
    </w:p>
    <w:p w14:paraId="07968368" w14:textId="77777777" w:rsidR="00864023" w:rsidRPr="00DA4403" w:rsidRDefault="00864023" w:rsidP="00DA4403">
      <w:pPr>
        <w:spacing w:line="247" w:lineRule="exact"/>
        <w:jc w:val="both"/>
        <w:rPr>
          <w:rFonts w:ascii="Arial" w:eastAsia="Times New Roman" w:hAnsi="Arial"/>
        </w:rPr>
      </w:pPr>
    </w:p>
    <w:p w14:paraId="343BD52B" w14:textId="5E6E27A9" w:rsidR="00864023" w:rsidRPr="006F278D" w:rsidRDefault="00864023" w:rsidP="00066B20">
      <w:pPr>
        <w:numPr>
          <w:ilvl w:val="0"/>
          <w:numId w:val="13"/>
        </w:numPr>
        <w:tabs>
          <w:tab w:val="left" w:pos="700"/>
        </w:tabs>
        <w:spacing w:line="0" w:lineRule="atLeast"/>
        <w:jc w:val="both"/>
        <w:rPr>
          <w:rFonts w:ascii="Arial" w:hAnsi="Arial"/>
          <w:b/>
          <w:iCs/>
          <w:u w:val="single"/>
        </w:rPr>
      </w:pPr>
      <w:r w:rsidRPr="006F278D">
        <w:rPr>
          <w:rFonts w:ascii="Arial" w:hAnsi="Arial"/>
          <w:b/>
          <w:iCs/>
          <w:u w:val="single"/>
        </w:rPr>
        <w:t>Cantar si cabina cantar</w:t>
      </w:r>
    </w:p>
    <w:p w14:paraId="766DA8C9" w14:textId="77777777" w:rsidR="00864023" w:rsidRPr="006F278D" w:rsidRDefault="00864023" w:rsidP="00DA4403">
      <w:pPr>
        <w:spacing w:line="298" w:lineRule="exact"/>
        <w:jc w:val="both"/>
        <w:rPr>
          <w:rFonts w:ascii="Arial" w:eastAsia="Times New Roman" w:hAnsi="Arial"/>
          <w:iCs/>
        </w:rPr>
      </w:pPr>
    </w:p>
    <w:p w14:paraId="737EC5D7" w14:textId="34F1CEFF" w:rsidR="00864023" w:rsidRPr="00FB6559" w:rsidRDefault="00864023" w:rsidP="00FB6559">
      <w:pPr>
        <w:spacing w:line="266" w:lineRule="auto"/>
        <w:ind w:right="80"/>
        <w:jc w:val="both"/>
        <w:rPr>
          <w:rFonts w:ascii="Arial" w:hAnsi="Arial"/>
          <w:color w:val="191919"/>
        </w:rPr>
      </w:pPr>
      <w:r w:rsidRPr="00DA4403">
        <w:rPr>
          <w:rFonts w:ascii="Arial" w:hAnsi="Arial"/>
          <w:color w:val="191919"/>
        </w:rPr>
        <w:t xml:space="preserve">La intrarea in incinta amplasamentului, imediat </w:t>
      </w:r>
      <w:r w:rsidR="00FB6559" w:rsidRPr="00DA4403">
        <w:rPr>
          <w:rFonts w:ascii="Arial" w:hAnsi="Arial"/>
          <w:color w:val="191919"/>
        </w:rPr>
        <w:t>după</w:t>
      </w:r>
      <w:r w:rsidRPr="00DA4403">
        <w:rPr>
          <w:rFonts w:ascii="Arial" w:hAnsi="Arial"/>
          <w:color w:val="191919"/>
        </w:rPr>
        <w:t xml:space="preserve"> poarta de acces, exista un cantar rutier pentru autocamioane cu ajutorul </w:t>
      </w:r>
      <w:r w:rsidR="00FB6559" w:rsidRPr="00DA4403">
        <w:rPr>
          <w:rFonts w:ascii="Arial" w:hAnsi="Arial"/>
          <w:color w:val="191919"/>
        </w:rPr>
        <w:t>căruia</w:t>
      </w:r>
      <w:r w:rsidRPr="00DA4403">
        <w:rPr>
          <w:rFonts w:ascii="Arial" w:hAnsi="Arial"/>
          <w:color w:val="191919"/>
        </w:rPr>
        <w:t xml:space="preserve"> se </w:t>
      </w:r>
      <w:r w:rsidR="00FB6559" w:rsidRPr="00DA4403">
        <w:rPr>
          <w:rFonts w:ascii="Arial" w:hAnsi="Arial"/>
          <w:color w:val="191919"/>
        </w:rPr>
        <w:t>stabilește</w:t>
      </w:r>
      <w:r w:rsidRPr="00DA4403">
        <w:rPr>
          <w:rFonts w:ascii="Arial" w:hAnsi="Arial"/>
          <w:color w:val="191919"/>
        </w:rPr>
        <w:t xml:space="preserve"> cantitatea de </w:t>
      </w:r>
      <w:r w:rsidR="00FB6559" w:rsidRPr="00DA4403">
        <w:rPr>
          <w:rFonts w:ascii="Arial" w:hAnsi="Arial"/>
          <w:color w:val="191919"/>
        </w:rPr>
        <w:t>deșeuri</w:t>
      </w:r>
      <w:r w:rsidRPr="00DA4403">
        <w:rPr>
          <w:rFonts w:ascii="Arial" w:hAnsi="Arial"/>
          <w:color w:val="191919"/>
        </w:rPr>
        <w:t xml:space="preserve"> intrate si cantitatea de </w:t>
      </w:r>
      <w:r w:rsidR="00FB6559" w:rsidRPr="00DA4403">
        <w:rPr>
          <w:rFonts w:ascii="Arial" w:hAnsi="Arial"/>
          <w:color w:val="191919"/>
        </w:rPr>
        <w:t>deșeuri</w:t>
      </w:r>
      <w:r w:rsidRPr="00DA4403">
        <w:rPr>
          <w:rFonts w:ascii="Arial" w:hAnsi="Arial"/>
          <w:color w:val="191919"/>
        </w:rPr>
        <w:t xml:space="preserve"> </w:t>
      </w:r>
      <w:r w:rsidR="00FB6559" w:rsidRPr="00DA4403">
        <w:rPr>
          <w:rFonts w:ascii="Arial" w:hAnsi="Arial"/>
          <w:color w:val="191919"/>
        </w:rPr>
        <w:t>ieșite</w:t>
      </w:r>
      <w:r w:rsidRPr="00DA4403">
        <w:rPr>
          <w:rFonts w:ascii="Arial" w:hAnsi="Arial"/>
          <w:color w:val="191919"/>
        </w:rPr>
        <w:t xml:space="preserve"> din unitate. Acest cantar are o capacitate de 60 tone. Platforma cantar suprateran este compusa din </w:t>
      </w:r>
      <w:r w:rsidR="00FB6559" w:rsidRPr="00DA4403">
        <w:rPr>
          <w:rFonts w:ascii="Arial" w:hAnsi="Arial"/>
          <w:color w:val="191919"/>
        </w:rPr>
        <w:t>fundația</w:t>
      </w:r>
      <w:r w:rsidRPr="00DA4403">
        <w:rPr>
          <w:rFonts w:ascii="Arial" w:hAnsi="Arial"/>
          <w:color w:val="191919"/>
        </w:rPr>
        <w:t xml:space="preserve"> cantarului si doua rampe de intrare/</w:t>
      </w:r>
      <w:r w:rsidR="00FB6559" w:rsidRPr="00DA4403">
        <w:rPr>
          <w:rFonts w:ascii="Arial" w:hAnsi="Arial"/>
          <w:color w:val="191919"/>
        </w:rPr>
        <w:t>ieșire</w:t>
      </w:r>
      <w:r w:rsidRPr="00DA4403">
        <w:rPr>
          <w:rFonts w:ascii="Arial" w:hAnsi="Arial"/>
          <w:color w:val="191919"/>
        </w:rPr>
        <w:t>.</w:t>
      </w:r>
    </w:p>
    <w:p w14:paraId="7493A680" w14:textId="77777777" w:rsidR="00864023" w:rsidRPr="00DA4403" w:rsidRDefault="00864023" w:rsidP="00DA4403">
      <w:pPr>
        <w:spacing w:line="359" w:lineRule="exact"/>
        <w:jc w:val="both"/>
        <w:rPr>
          <w:rFonts w:ascii="Arial" w:eastAsia="Times New Roman" w:hAnsi="Arial"/>
        </w:rPr>
      </w:pPr>
      <w:bookmarkStart w:id="32" w:name="page31"/>
      <w:bookmarkEnd w:id="32"/>
    </w:p>
    <w:p w14:paraId="5F6762A0" w14:textId="26EB822F" w:rsidR="00864023" w:rsidRPr="006F278D" w:rsidRDefault="00FB6559" w:rsidP="00066B20">
      <w:pPr>
        <w:numPr>
          <w:ilvl w:val="0"/>
          <w:numId w:val="13"/>
        </w:numPr>
        <w:tabs>
          <w:tab w:val="left" w:pos="700"/>
        </w:tabs>
        <w:spacing w:line="0" w:lineRule="atLeast"/>
        <w:jc w:val="both"/>
        <w:rPr>
          <w:rFonts w:ascii="Arial" w:hAnsi="Arial"/>
          <w:b/>
          <w:iCs/>
          <w:u w:val="single"/>
        </w:rPr>
      </w:pPr>
      <w:r w:rsidRPr="006F278D">
        <w:rPr>
          <w:rFonts w:ascii="Arial" w:hAnsi="Arial"/>
          <w:b/>
          <w:iCs/>
          <w:u w:val="single"/>
        </w:rPr>
        <w:t>Stație</w:t>
      </w:r>
      <w:r w:rsidR="00864023" w:rsidRPr="006F278D">
        <w:rPr>
          <w:rFonts w:ascii="Arial" w:hAnsi="Arial"/>
          <w:b/>
          <w:iCs/>
          <w:u w:val="single"/>
        </w:rPr>
        <w:t xml:space="preserve"> mobila de </w:t>
      </w:r>
      <w:r w:rsidRPr="006F278D">
        <w:rPr>
          <w:rFonts w:ascii="Arial" w:hAnsi="Arial"/>
          <w:b/>
          <w:iCs/>
          <w:u w:val="single"/>
        </w:rPr>
        <w:t>carburanți</w:t>
      </w:r>
    </w:p>
    <w:p w14:paraId="1C3F8425" w14:textId="77777777" w:rsidR="00864023" w:rsidRPr="006F278D" w:rsidRDefault="00864023" w:rsidP="00DA4403">
      <w:pPr>
        <w:spacing w:line="298" w:lineRule="exact"/>
        <w:jc w:val="both"/>
        <w:rPr>
          <w:rFonts w:ascii="Arial" w:eastAsia="Times New Roman" w:hAnsi="Arial"/>
          <w:iCs/>
        </w:rPr>
      </w:pPr>
    </w:p>
    <w:p w14:paraId="4BBD481F" w14:textId="59902674" w:rsidR="00864023" w:rsidRPr="00DA4403" w:rsidRDefault="00185D8E" w:rsidP="00185D8E">
      <w:pPr>
        <w:spacing w:line="267" w:lineRule="auto"/>
        <w:ind w:right="-1" w:firstLine="62"/>
        <w:jc w:val="both"/>
        <w:rPr>
          <w:rFonts w:ascii="Arial" w:hAnsi="Arial"/>
          <w:color w:val="191919"/>
        </w:rPr>
      </w:pPr>
      <w:r w:rsidRPr="00DA4403">
        <w:rPr>
          <w:rFonts w:ascii="Arial" w:hAnsi="Arial"/>
          <w:color w:val="191919"/>
        </w:rPr>
        <w:t>Stația</w:t>
      </w:r>
      <w:r w:rsidR="00864023" w:rsidRPr="00DA4403">
        <w:rPr>
          <w:rFonts w:ascii="Arial" w:hAnsi="Arial"/>
          <w:color w:val="191919"/>
        </w:rPr>
        <w:t xml:space="preserve"> mobila de </w:t>
      </w:r>
      <w:r w:rsidRPr="00DA4403">
        <w:rPr>
          <w:rFonts w:ascii="Arial" w:hAnsi="Arial"/>
          <w:color w:val="191919"/>
        </w:rPr>
        <w:t>carburanți</w:t>
      </w:r>
      <w:r w:rsidR="00864023" w:rsidRPr="00DA4403">
        <w:rPr>
          <w:rFonts w:ascii="Arial" w:hAnsi="Arial"/>
          <w:color w:val="191919"/>
        </w:rPr>
        <w:t xml:space="preserve"> este formata dintr-un rezervor de 5000 litri si o pompa de alimentare </w:t>
      </w:r>
      <w:r w:rsidRPr="00DA4403">
        <w:rPr>
          <w:rFonts w:ascii="Arial" w:hAnsi="Arial"/>
          <w:color w:val="191919"/>
        </w:rPr>
        <w:t>prevăzută</w:t>
      </w:r>
      <w:r w:rsidR="00864023" w:rsidRPr="00DA4403">
        <w:rPr>
          <w:rFonts w:ascii="Arial" w:hAnsi="Arial"/>
          <w:color w:val="191919"/>
        </w:rPr>
        <w:t xml:space="preserve"> cu pistol de alimentare cu clapeta de </w:t>
      </w:r>
      <w:r w:rsidRPr="00DA4403">
        <w:rPr>
          <w:rFonts w:ascii="Arial" w:hAnsi="Arial"/>
          <w:color w:val="191919"/>
        </w:rPr>
        <w:t>siguranță</w:t>
      </w:r>
      <w:r w:rsidR="00864023" w:rsidRPr="00DA4403">
        <w:rPr>
          <w:rFonts w:ascii="Arial" w:hAnsi="Arial"/>
          <w:color w:val="191919"/>
        </w:rPr>
        <w:t xml:space="preserve">. Rezervorul este cilindric orizontal suprateran, cu </w:t>
      </w:r>
      <w:r w:rsidRPr="00DA4403">
        <w:rPr>
          <w:rFonts w:ascii="Arial" w:hAnsi="Arial"/>
          <w:color w:val="191919"/>
        </w:rPr>
        <w:t>pereți</w:t>
      </w:r>
      <w:r w:rsidR="00864023" w:rsidRPr="00DA4403">
        <w:rPr>
          <w:rFonts w:ascii="Arial" w:hAnsi="Arial"/>
          <w:color w:val="191919"/>
        </w:rPr>
        <w:t xml:space="preserve"> dubli, cu o manta </w:t>
      </w:r>
      <w:r w:rsidRPr="00DA4403">
        <w:rPr>
          <w:rFonts w:ascii="Arial" w:hAnsi="Arial"/>
          <w:color w:val="191919"/>
        </w:rPr>
        <w:t>închisa</w:t>
      </w:r>
      <w:r w:rsidR="00864023" w:rsidRPr="00DA4403">
        <w:rPr>
          <w:rFonts w:ascii="Arial" w:hAnsi="Arial"/>
          <w:color w:val="191919"/>
        </w:rPr>
        <w:t xml:space="preserve"> </w:t>
      </w:r>
      <w:r w:rsidRPr="00DA4403">
        <w:rPr>
          <w:rFonts w:ascii="Arial" w:hAnsi="Arial"/>
          <w:color w:val="191919"/>
        </w:rPr>
        <w:t>etanș</w:t>
      </w:r>
      <w:r w:rsidR="00864023" w:rsidRPr="00DA4403">
        <w:rPr>
          <w:rFonts w:ascii="Arial" w:hAnsi="Arial"/>
          <w:color w:val="191919"/>
        </w:rPr>
        <w:t xml:space="preserve">. </w:t>
      </w:r>
      <w:r w:rsidRPr="00DA4403">
        <w:rPr>
          <w:rFonts w:ascii="Arial" w:hAnsi="Arial"/>
          <w:color w:val="191919"/>
        </w:rPr>
        <w:t>Interstițiul</w:t>
      </w:r>
      <w:r w:rsidR="00864023" w:rsidRPr="00DA4403">
        <w:rPr>
          <w:rFonts w:ascii="Arial" w:hAnsi="Arial"/>
          <w:color w:val="191919"/>
        </w:rPr>
        <w:t xml:space="preserve"> dintre cele doua mantale ale rezervorului este supravegheat de un detector de scurgeri. </w:t>
      </w:r>
      <w:r w:rsidRPr="00DA4403">
        <w:rPr>
          <w:rFonts w:ascii="Arial" w:hAnsi="Arial"/>
          <w:color w:val="191919"/>
        </w:rPr>
        <w:t>Stația</w:t>
      </w:r>
      <w:r w:rsidR="00864023" w:rsidRPr="00DA4403">
        <w:rPr>
          <w:rFonts w:ascii="Arial" w:hAnsi="Arial"/>
          <w:color w:val="191919"/>
        </w:rPr>
        <w:t xml:space="preserve"> este amplasata pe o platforma de beton armat si va fi dotata cu panou de stingere a incendiilor si </w:t>
      </w:r>
      <w:r w:rsidRPr="00DA4403">
        <w:rPr>
          <w:rFonts w:ascii="Arial" w:hAnsi="Arial"/>
          <w:color w:val="191919"/>
        </w:rPr>
        <w:t>stingătoare</w:t>
      </w:r>
      <w:r w:rsidR="00864023" w:rsidRPr="00DA4403">
        <w:rPr>
          <w:rFonts w:ascii="Arial" w:hAnsi="Arial"/>
          <w:color w:val="191919"/>
        </w:rPr>
        <w:t xml:space="preserve"> mobile.</w:t>
      </w:r>
    </w:p>
    <w:p w14:paraId="3784AE72" w14:textId="77777777" w:rsidR="00864023" w:rsidRPr="00DA4403" w:rsidRDefault="00864023" w:rsidP="00DA4403">
      <w:pPr>
        <w:spacing w:line="214" w:lineRule="exact"/>
        <w:jc w:val="both"/>
        <w:rPr>
          <w:rFonts w:ascii="Arial" w:eastAsia="Times New Roman" w:hAnsi="Arial"/>
        </w:rPr>
      </w:pPr>
    </w:p>
    <w:p w14:paraId="78251571" w14:textId="3D53FB06" w:rsidR="00864023" w:rsidRPr="006F278D" w:rsidRDefault="00185D8E" w:rsidP="00066B20">
      <w:pPr>
        <w:numPr>
          <w:ilvl w:val="0"/>
          <w:numId w:val="13"/>
        </w:numPr>
        <w:tabs>
          <w:tab w:val="left" w:pos="700"/>
        </w:tabs>
        <w:spacing w:line="0" w:lineRule="atLeast"/>
        <w:jc w:val="both"/>
        <w:rPr>
          <w:rFonts w:ascii="Arial" w:hAnsi="Arial"/>
          <w:b/>
          <w:iCs/>
          <w:u w:val="single"/>
        </w:rPr>
      </w:pPr>
      <w:r w:rsidRPr="006F278D">
        <w:rPr>
          <w:rFonts w:ascii="Arial" w:hAnsi="Arial"/>
          <w:b/>
          <w:iCs/>
          <w:u w:val="single"/>
        </w:rPr>
        <w:t>Clădire</w:t>
      </w:r>
      <w:r w:rsidR="00864023" w:rsidRPr="006F278D">
        <w:rPr>
          <w:rFonts w:ascii="Arial" w:hAnsi="Arial"/>
          <w:b/>
          <w:iCs/>
          <w:u w:val="single"/>
        </w:rPr>
        <w:t xml:space="preserve"> administrativa, laborator, vestiar femei – </w:t>
      </w:r>
      <w:r w:rsidRPr="006F278D">
        <w:rPr>
          <w:rFonts w:ascii="Arial" w:hAnsi="Arial"/>
          <w:b/>
          <w:iCs/>
          <w:u w:val="single"/>
        </w:rPr>
        <w:t>bărbați</w:t>
      </w:r>
    </w:p>
    <w:p w14:paraId="41B47B93" w14:textId="77777777" w:rsidR="00864023" w:rsidRPr="006F278D" w:rsidRDefault="00864023" w:rsidP="00DA4403">
      <w:pPr>
        <w:spacing w:line="295" w:lineRule="exact"/>
        <w:jc w:val="both"/>
        <w:rPr>
          <w:rFonts w:ascii="Arial" w:eastAsia="Times New Roman" w:hAnsi="Arial"/>
          <w:iCs/>
        </w:rPr>
      </w:pPr>
    </w:p>
    <w:p w14:paraId="43F5830E" w14:textId="2AB4154A" w:rsidR="00864023" w:rsidRPr="00DA4403" w:rsidRDefault="00864023" w:rsidP="00185D8E">
      <w:pPr>
        <w:tabs>
          <w:tab w:val="left" w:pos="5103"/>
        </w:tabs>
        <w:spacing w:line="236" w:lineRule="auto"/>
        <w:ind w:right="-1"/>
        <w:jc w:val="both"/>
        <w:rPr>
          <w:rFonts w:ascii="Arial" w:hAnsi="Arial"/>
          <w:color w:val="191919"/>
        </w:rPr>
      </w:pPr>
      <w:r w:rsidRPr="00DA4403">
        <w:rPr>
          <w:rFonts w:ascii="Arial" w:hAnsi="Arial"/>
          <w:color w:val="191919"/>
        </w:rPr>
        <w:t xml:space="preserve">Pentru zona administrativa s-a optat pentru 2 corpuri de </w:t>
      </w:r>
      <w:r w:rsidR="00185D8E" w:rsidRPr="00DA4403">
        <w:rPr>
          <w:rFonts w:ascii="Arial" w:hAnsi="Arial"/>
          <w:color w:val="191919"/>
        </w:rPr>
        <w:t>clădiri</w:t>
      </w:r>
      <w:r w:rsidRPr="00DA4403">
        <w:rPr>
          <w:rFonts w:ascii="Arial" w:hAnsi="Arial"/>
          <w:color w:val="191919"/>
        </w:rPr>
        <w:t xml:space="preserve"> formate din module container, cu structura metalica.</w:t>
      </w:r>
    </w:p>
    <w:p w14:paraId="3CB182F5" w14:textId="77777777" w:rsidR="00864023" w:rsidRPr="00185D8E" w:rsidRDefault="00864023" w:rsidP="00185D8E">
      <w:pPr>
        <w:tabs>
          <w:tab w:val="left" w:pos="5103"/>
        </w:tabs>
        <w:spacing w:line="236" w:lineRule="auto"/>
        <w:ind w:right="-1"/>
        <w:jc w:val="both"/>
        <w:rPr>
          <w:rFonts w:ascii="Arial" w:hAnsi="Arial"/>
          <w:color w:val="191919"/>
        </w:rPr>
      </w:pPr>
    </w:p>
    <w:p w14:paraId="0FAB9F3B" w14:textId="13B7C4AD" w:rsidR="00864023" w:rsidRDefault="00864023" w:rsidP="00185D8E">
      <w:pPr>
        <w:tabs>
          <w:tab w:val="left" w:pos="5103"/>
        </w:tabs>
        <w:spacing w:line="236" w:lineRule="auto"/>
        <w:ind w:right="-1"/>
        <w:jc w:val="both"/>
        <w:rPr>
          <w:rFonts w:ascii="Arial" w:hAnsi="Arial"/>
          <w:color w:val="191919"/>
        </w:rPr>
      </w:pPr>
      <w:r w:rsidRPr="00DA4403">
        <w:rPr>
          <w:rFonts w:ascii="Arial" w:hAnsi="Arial"/>
          <w:color w:val="191919"/>
        </w:rPr>
        <w:lastRenderedPageBreak/>
        <w:t>Corpul administrativ/ laborator este amplasat la 4,0 m de drumul de acces</w:t>
      </w:r>
      <w:r w:rsidR="006F278D">
        <w:rPr>
          <w:rFonts w:ascii="Arial" w:hAnsi="Arial"/>
          <w:color w:val="191919"/>
        </w:rPr>
        <w:t>,</w:t>
      </w:r>
      <w:r w:rsidRPr="00DA4403">
        <w:rPr>
          <w:rFonts w:ascii="Arial" w:hAnsi="Arial"/>
          <w:color w:val="191919"/>
        </w:rPr>
        <w:t xml:space="preserve"> iar </w:t>
      </w:r>
      <w:r w:rsidR="00185D8E" w:rsidRPr="00DA4403">
        <w:rPr>
          <w:rFonts w:ascii="Arial" w:hAnsi="Arial"/>
          <w:color w:val="191919"/>
        </w:rPr>
        <w:t>corpul</w:t>
      </w:r>
      <w:r w:rsidRPr="00DA4403">
        <w:rPr>
          <w:rFonts w:ascii="Arial" w:hAnsi="Arial"/>
          <w:color w:val="191919"/>
        </w:rPr>
        <w:t xml:space="preserve"> vestiare la 29 m fata de drumul de acces.</w:t>
      </w:r>
      <w:r w:rsidR="00185D8E" w:rsidRPr="00DA4403">
        <w:rPr>
          <w:rFonts w:ascii="Arial" w:hAnsi="Arial"/>
          <w:color w:val="191919"/>
        </w:rPr>
        <w:t>Suprafața</w:t>
      </w:r>
      <w:r w:rsidRPr="00DA4403">
        <w:rPr>
          <w:rFonts w:ascii="Arial" w:hAnsi="Arial"/>
          <w:color w:val="191919"/>
        </w:rPr>
        <w:t xml:space="preserve"> corpului administrativ / laborator este de 140,60 mp iar vestiarul femei - </w:t>
      </w:r>
      <w:r w:rsidR="00185D8E" w:rsidRPr="00DA4403">
        <w:rPr>
          <w:rFonts w:ascii="Arial" w:hAnsi="Arial"/>
          <w:color w:val="191919"/>
        </w:rPr>
        <w:t>bărbați</w:t>
      </w:r>
      <w:r w:rsidRPr="00DA4403">
        <w:rPr>
          <w:rFonts w:ascii="Arial" w:hAnsi="Arial"/>
          <w:color w:val="191919"/>
        </w:rPr>
        <w:t xml:space="preserve"> 74 mp.Ambele corpuri administrative au </w:t>
      </w:r>
      <w:r w:rsidR="00185D8E" w:rsidRPr="00DA4403">
        <w:rPr>
          <w:rFonts w:ascii="Arial" w:hAnsi="Arial"/>
          <w:color w:val="191919"/>
        </w:rPr>
        <w:t>dotările</w:t>
      </w:r>
      <w:r w:rsidRPr="00DA4403">
        <w:rPr>
          <w:rFonts w:ascii="Arial" w:hAnsi="Arial"/>
          <w:color w:val="191919"/>
        </w:rPr>
        <w:t xml:space="preserve"> necesare din punct de vedere sanitar, electric, </w:t>
      </w:r>
      <w:r w:rsidR="00185D8E" w:rsidRPr="00DA4403">
        <w:rPr>
          <w:rFonts w:ascii="Arial" w:hAnsi="Arial"/>
          <w:color w:val="191919"/>
        </w:rPr>
        <w:t>încălzire</w:t>
      </w:r>
      <w:r w:rsidRPr="00DA4403">
        <w:rPr>
          <w:rFonts w:ascii="Arial" w:hAnsi="Arial"/>
          <w:color w:val="191919"/>
        </w:rPr>
        <w:t xml:space="preserve">, </w:t>
      </w:r>
      <w:r w:rsidR="00185D8E" w:rsidRPr="00DA4403">
        <w:rPr>
          <w:rFonts w:ascii="Arial" w:hAnsi="Arial"/>
          <w:color w:val="191919"/>
        </w:rPr>
        <w:t>ventilație</w:t>
      </w:r>
      <w:r w:rsidRPr="00DA4403">
        <w:rPr>
          <w:rFonts w:ascii="Arial" w:hAnsi="Arial"/>
          <w:color w:val="191919"/>
        </w:rPr>
        <w:t>/climatizare.</w:t>
      </w:r>
    </w:p>
    <w:p w14:paraId="179BFD4B" w14:textId="77777777" w:rsidR="006F278D" w:rsidRPr="00DA4403" w:rsidRDefault="006F278D" w:rsidP="00185D8E">
      <w:pPr>
        <w:tabs>
          <w:tab w:val="left" w:pos="5103"/>
        </w:tabs>
        <w:spacing w:line="236" w:lineRule="auto"/>
        <w:ind w:right="-1"/>
        <w:jc w:val="both"/>
        <w:rPr>
          <w:rFonts w:ascii="Arial" w:hAnsi="Arial"/>
          <w:color w:val="191919"/>
        </w:rPr>
      </w:pPr>
    </w:p>
    <w:p w14:paraId="47FDB12E" w14:textId="0E203394" w:rsidR="00864023" w:rsidRPr="00DA4403" w:rsidRDefault="00185D8E" w:rsidP="00185D8E">
      <w:pPr>
        <w:tabs>
          <w:tab w:val="left" w:pos="5103"/>
        </w:tabs>
        <w:spacing w:line="236" w:lineRule="auto"/>
        <w:ind w:right="-1"/>
        <w:jc w:val="both"/>
        <w:rPr>
          <w:rFonts w:ascii="Arial" w:hAnsi="Arial"/>
          <w:color w:val="191919"/>
        </w:rPr>
      </w:pPr>
      <w:r w:rsidRPr="00DA4403">
        <w:rPr>
          <w:rFonts w:ascii="Arial" w:hAnsi="Arial"/>
          <w:color w:val="191919"/>
        </w:rPr>
        <w:t>Lângă</w:t>
      </w:r>
      <w:r w:rsidR="00864023" w:rsidRPr="00DA4403">
        <w:rPr>
          <w:rFonts w:ascii="Arial" w:hAnsi="Arial"/>
          <w:color w:val="191919"/>
        </w:rPr>
        <w:t xml:space="preserve"> corpul administrativ exista si o zona de parcare a autoturismelor.</w:t>
      </w:r>
    </w:p>
    <w:p w14:paraId="6A82FA50" w14:textId="77777777" w:rsidR="00864023" w:rsidRPr="00DA4403" w:rsidRDefault="00864023" w:rsidP="00DA4403">
      <w:pPr>
        <w:spacing w:line="379" w:lineRule="exact"/>
        <w:jc w:val="both"/>
        <w:rPr>
          <w:rFonts w:ascii="Arial" w:eastAsia="Times New Roman" w:hAnsi="Arial"/>
        </w:rPr>
      </w:pPr>
    </w:p>
    <w:p w14:paraId="3DC9CFA4" w14:textId="1AF2EF00" w:rsidR="00864023" w:rsidRPr="006F278D" w:rsidRDefault="00864023" w:rsidP="00066B20">
      <w:pPr>
        <w:numPr>
          <w:ilvl w:val="0"/>
          <w:numId w:val="13"/>
        </w:numPr>
        <w:tabs>
          <w:tab w:val="left" w:pos="700"/>
        </w:tabs>
        <w:spacing w:line="0" w:lineRule="atLeast"/>
        <w:jc w:val="both"/>
        <w:rPr>
          <w:rFonts w:ascii="Arial" w:hAnsi="Arial"/>
          <w:b/>
          <w:iCs/>
          <w:u w:val="single"/>
        </w:rPr>
      </w:pPr>
      <w:r w:rsidRPr="006F278D">
        <w:rPr>
          <w:rFonts w:ascii="Arial" w:hAnsi="Arial"/>
          <w:b/>
          <w:iCs/>
          <w:u w:val="single"/>
        </w:rPr>
        <w:t>Drumuri interne</w:t>
      </w:r>
    </w:p>
    <w:p w14:paraId="022F94BC" w14:textId="77777777" w:rsidR="00864023" w:rsidRPr="00DA4403" w:rsidRDefault="00864023" w:rsidP="00DA4403">
      <w:pPr>
        <w:spacing w:line="298" w:lineRule="exact"/>
        <w:jc w:val="both"/>
        <w:rPr>
          <w:rFonts w:ascii="Arial" w:eastAsia="Times New Roman" w:hAnsi="Arial"/>
        </w:rPr>
      </w:pPr>
    </w:p>
    <w:p w14:paraId="76698EB7" w14:textId="3BD77C8E" w:rsidR="00864023" w:rsidRPr="00DA4403" w:rsidRDefault="00864023" w:rsidP="00DA4403">
      <w:pPr>
        <w:spacing w:line="254" w:lineRule="auto"/>
        <w:ind w:right="20"/>
        <w:jc w:val="both"/>
        <w:rPr>
          <w:rFonts w:ascii="Arial" w:hAnsi="Arial"/>
        </w:rPr>
      </w:pPr>
      <w:r w:rsidRPr="00DA4403">
        <w:rPr>
          <w:rFonts w:ascii="Arial" w:hAnsi="Arial"/>
        </w:rPr>
        <w:t xml:space="preserve">In interiorul STMB s-a executat o </w:t>
      </w:r>
      <w:r w:rsidR="00185D8E" w:rsidRPr="00DA4403">
        <w:rPr>
          <w:rFonts w:ascii="Arial" w:hAnsi="Arial"/>
        </w:rPr>
        <w:t>rețea</w:t>
      </w:r>
      <w:r w:rsidRPr="00DA4403">
        <w:rPr>
          <w:rFonts w:ascii="Arial" w:hAnsi="Arial"/>
        </w:rPr>
        <w:t xml:space="preserve"> de drumuri interne care asigura </w:t>
      </w:r>
      <w:r w:rsidR="00185D8E" w:rsidRPr="00DA4403">
        <w:rPr>
          <w:rFonts w:ascii="Arial" w:hAnsi="Arial"/>
        </w:rPr>
        <w:t>circulația</w:t>
      </w:r>
      <w:r w:rsidRPr="00DA4403">
        <w:rPr>
          <w:rFonts w:ascii="Arial" w:hAnsi="Arial"/>
        </w:rPr>
        <w:t xml:space="preserve"> utilajelor de transport si </w:t>
      </w:r>
      <w:r w:rsidR="00185D8E" w:rsidRPr="00DA4403">
        <w:rPr>
          <w:rFonts w:ascii="Arial" w:hAnsi="Arial"/>
        </w:rPr>
        <w:t>încărcare</w:t>
      </w:r>
      <w:r w:rsidRPr="00DA4403">
        <w:rPr>
          <w:rFonts w:ascii="Arial" w:hAnsi="Arial"/>
        </w:rPr>
        <w:t xml:space="preserve">- </w:t>
      </w:r>
      <w:r w:rsidR="00185D8E" w:rsidRPr="00DA4403">
        <w:rPr>
          <w:rFonts w:ascii="Arial" w:hAnsi="Arial"/>
        </w:rPr>
        <w:t>descărcare</w:t>
      </w:r>
      <w:r w:rsidRPr="00DA4403">
        <w:rPr>
          <w:rFonts w:ascii="Arial" w:hAnsi="Arial"/>
        </w:rPr>
        <w:t xml:space="preserve"> a </w:t>
      </w:r>
      <w:r w:rsidR="00185D8E" w:rsidRPr="00DA4403">
        <w:rPr>
          <w:rFonts w:ascii="Arial" w:hAnsi="Arial"/>
        </w:rPr>
        <w:t>deșeurilor</w:t>
      </w:r>
      <w:r w:rsidRPr="00DA4403">
        <w:rPr>
          <w:rFonts w:ascii="Arial" w:hAnsi="Arial"/>
        </w:rPr>
        <w:t>. Drumurile au fost executate corelat cu pa</w:t>
      </w:r>
      <w:r w:rsidR="00185D8E">
        <w:rPr>
          <w:rFonts w:ascii="Arial" w:hAnsi="Arial"/>
        </w:rPr>
        <w:t>n</w:t>
      </w:r>
      <w:r w:rsidRPr="00DA4403">
        <w:rPr>
          <w:rFonts w:ascii="Arial" w:hAnsi="Arial"/>
        </w:rPr>
        <w:t xml:space="preserve">tele si </w:t>
      </w:r>
      <w:r w:rsidR="00185D8E" w:rsidRPr="00DA4403">
        <w:rPr>
          <w:rFonts w:ascii="Arial" w:hAnsi="Arial"/>
        </w:rPr>
        <w:t>pofilele</w:t>
      </w:r>
      <w:r w:rsidRPr="00DA4403">
        <w:rPr>
          <w:rFonts w:ascii="Arial" w:hAnsi="Arial"/>
        </w:rPr>
        <w:t xml:space="preserve"> platformelor </w:t>
      </w:r>
      <w:r w:rsidR="00185D8E" w:rsidRPr="00DA4403">
        <w:rPr>
          <w:rFonts w:ascii="Arial" w:hAnsi="Arial"/>
        </w:rPr>
        <w:t>amenajate</w:t>
      </w:r>
      <w:r w:rsidRPr="00DA4403">
        <w:rPr>
          <w:rFonts w:ascii="Arial" w:hAnsi="Arial"/>
        </w:rPr>
        <w:t xml:space="preserve"> ale </w:t>
      </w:r>
      <w:r w:rsidR="00185D8E" w:rsidRPr="00DA4403">
        <w:rPr>
          <w:rFonts w:ascii="Arial" w:hAnsi="Arial"/>
        </w:rPr>
        <w:t>stației</w:t>
      </w:r>
      <w:r w:rsidRPr="00DA4403">
        <w:rPr>
          <w:rFonts w:ascii="Arial" w:hAnsi="Arial"/>
        </w:rPr>
        <w:t>.</w:t>
      </w:r>
    </w:p>
    <w:p w14:paraId="4A94F8F2" w14:textId="77777777" w:rsidR="00864023" w:rsidRPr="00DA4403" w:rsidRDefault="00864023" w:rsidP="00DA4403">
      <w:pPr>
        <w:spacing w:line="80" w:lineRule="exact"/>
        <w:jc w:val="both"/>
        <w:rPr>
          <w:rFonts w:ascii="Arial" w:eastAsia="Times New Roman" w:hAnsi="Arial"/>
        </w:rPr>
      </w:pPr>
    </w:p>
    <w:p w14:paraId="501F2D10" w14:textId="3A10FAC7" w:rsidR="00864023" w:rsidRPr="00DA4403" w:rsidRDefault="00864023" w:rsidP="00DA4403">
      <w:pPr>
        <w:spacing w:line="267" w:lineRule="auto"/>
        <w:jc w:val="both"/>
        <w:rPr>
          <w:rFonts w:ascii="Arial" w:hAnsi="Arial"/>
        </w:rPr>
      </w:pPr>
      <w:r w:rsidRPr="00DA4403">
        <w:rPr>
          <w:rFonts w:ascii="Arial" w:hAnsi="Arial"/>
        </w:rPr>
        <w:t xml:space="preserve">Sistemul rutier executat este </w:t>
      </w:r>
      <w:r w:rsidR="00185D8E" w:rsidRPr="00DA4403">
        <w:rPr>
          <w:rFonts w:ascii="Arial" w:hAnsi="Arial"/>
        </w:rPr>
        <w:t>amenajat</w:t>
      </w:r>
      <w:r w:rsidRPr="00DA4403">
        <w:rPr>
          <w:rFonts w:ascii="Arial" w:hAnsi="Arial"/>
        </w:rPr>
        <w:t xml:space="preserve"> din </w:t>
      </w:r>
      <w:r w:rsidR="00185D8E" w:rsidRPr="00DA4403">
        <w:rPr>
          <w:rFonts w:ascii="Arial" w:hAnsi="Arial"/>
        </w:rPr>
        <w:t>îmbrăcăminte</w:t>
      </w:r>
      <w:r w:rsidRPr="00DA4403">
        <w:rPr>
          <w:rFonts w:ascii="Arial" w:hAnsi="Arial"/>
        </w:rPr>
        <w:t xml:space="preserve"> din beton de ciment, pentru trafic intens. </w:t>
      </w:r>
      <w:r w:rsidR="00185D8E" w:rsidRPr="00DA4403">
        <w:rPr>
          <w:rFonts w:ascii="Arial" w:hAnsi="Arial"/>
        </w:rPr>
        <w:t>Încadrarea</w:t>
      </w:r>
      <w:r w:rsidRPr="00DA4403">
        <w:rPr>
          <w:rFonts w:ascii="Arial" w:hAnsi="Arial"/>
        </w:rPr>
        <w:t xml:space="preserve"> drumurilor interne este realizata cu borduri prefabricate de beton. Drumurile interioare au </w:t>
      </w:r>
      <w:r w:rsidR="00185D8E" w:rsidRPr="00DA4403">
        <w:rPr>
          <w:rFonts w:ascii="Arial" w:hAnsi="Arial"/>
        </w:rPr>
        <w:t>lățimea</w:t>
      </w:r>
      <w:r w:rsidRPr="00DA4403">
        <w:rPr>
          <w:rFonts w:ascii="Arial" w:hAnsi="Arial"/>
        </w:rPr>
        <w:t xml:space="preserve"> </w:t>
      </w:r>
      <w:r w:rsidR="00185D8E" w:rsidRPr="00DA4403">
        <w:rPr>
          <w:rFonts w:ascii="Arial" w:hAnsi="Arial"/>
        </w:rPr>
        <w:t>parții</w:t>
      </w:r>
      <w:r w:rsidRPr="00DA4403">
        <w:rPr>
          <w:rFonts w:ascii="Arial" w:hAnsi="Arial"/>
        </w:rPr>
        <w:t xml:space="preserve"> carosabile de 6,00m (local 7,50m si 9,00m). In general, drumurile si platformele carosabile vor avea panta transversala de minim 2%. </w:t>
      </w:r>
      <w:r w:rsidR="00185D8E" w:rsidRPr="00DA4403">
        <w:rPr>
          <w:rFonts w:ascii="Arial" w:hAnsi="Arial"/>
        </w:rPr>
        <w:t>Excepție</w:t>
      </w:r>
      <w:r w:rsidRPr="00DA4403">
        <w:rPr>
          <w:rFonts w:ascii="Arial" w:hAnsi="Arial"/>
        </w:rPr>
        <w:t xml:space="preserve"> va face tronsonul de drum ce face </w:t>
      </w:r>
      <w:r w:rsidR="00185D8E" w:rsidRPr="00DA4403">
        <w:rPr>
          <w:rFonts w:ascii="Arial" w:hAnsi="Arial"/>
        </w:rPr>
        <w:t>legătura</w:t>
      </w:r>
      <w:r w:rsidRPr="00DA4403">
        <w:rPr>
          <w:rFonts w:ascii="Arial" w:hAnsi="Arial"/>
        </w:rPr>
        <w:t xml:space="preserve"> intre treptele de </w:t>
      </w:r>
      <w:r w:rsidR="00185D8E" w:rsidRPr="00DA4403">
        <w:rPr>
          <w:rFonts w:ascii="Arial" w:hAnsi="Arial"/>
        </w:rPr>
        <w:t>amenajare</w:t>
      </w:r>
      <w:r w:rsidRPr="00DA4403">
        <w:rPr>
          <w:rFonts w:ascii="Arial" w:hAnsi="Arial"/>
        </w:rPr>
        <w:t xml:space="preserve"> din zona de tratare biologica, ce va avea panta longitudinala de 5,6% si, respectiv 6,5%.</w:t>
      </w:r>
    </w:p>
    <w:p w14:paraId="57108DC9" w14:textId="77777777" w:rsidR="00864023" w:rsidRPr="00DA4403" w:rsidRDefault="00864023" w:rsidP="00DA4403">
      <w:pPr>
        <w:spacing w:line="66" w:lineRule="exact"/>
        <w:jc w:val="both"/>
        <w:rPr>
          <w:rFonts w:ascii="Arial" w:eastAsia="Times New Roman" w:hAnsi="Arial"/>
        </w:rPr>
      </w:pPr>
    </w:p>
    <w:p w14:paraId="311C4318" w14:textId="3D460A87" w:rsidR="00864023" w:rsidRPr="00DA4403" w:rsidRDefault="00864023" w:rsidP="00DA4403">
      <w:pPr>
        <w:spacing w:line="262" w:lineRule="auto"/>
        <w:ind w:right="20"/>
        <w:jc w:val="both"/>
        <w:rPr>
          <w:rFonts w:ascii="Arial" w:hAnsi="Arial"/>
        </w:rPr>
      </w:pPr>
      <w:r w:rsidRPr="00DA4403">
        <w:rPr>
          <w:rFonts w:ascii="Arial" w:hAnsi="Arial"/>
        </w:rPr>
        <w:t xml:space="preserve">Au fost executate si drumuri interioare si platforme din </w:t>
      </w:r>
      <w:r w:rsidR="00185D8E" w:rsidRPr="00DA4403">
        <w:rPr>
          <w:rFonts w:ascii="Arial" w:hAnsi="Arial"/>
        </w:rPr>
        <w:t>îmbrăcăminte</w:t>
      </w:r>
      <w:r w:rsidRPr="00DA4403">
        <w:rPr>
          <w:rFonts w:ascii="Arial" w:hAnsi="Arial"/>
        </w:rPr>
        <w:t xml:space="preserve"> de macadam. Pachetul de staturi rutiere in acest caz, este </w:t>
      </w:r>
      <w:r w:rsidR="00185D8E" w:rsidRPr="00DA4403">
        <w:rPr>
          <w:rFonts w:ascii="Arial" w:hAnsi="Arial"/>
        </w:rPr>
        <w:t>încadrat</w:t>
      </w:r>
      <w:r w:rsidRPr="00DA4403">
        <w:rPr>
          <w:rFonts w:ascii="Arial" w:hAnsi="Arial"/>
        </w:rPr>
        <w:t xml:space="preserve"> cu borduri prefabricate din beton 20x 25 cm </w:t>
      </w:r>
      <w:r w:rsidR="00185D8E" w:rsidRPr="00DA4403">
        <w:rPr>
          <w:rFonts w:ascii="Arial" w:hAnsi="Arial"/>
        </w:rPr>
        <w:t>așezate</w:t>
      </w:r>
      <w:r w:rsidRPr="00DA4403">
        <w:rPr>
          <w:rFonts w:ascii="Arial" w:hAnsi="Arial"/>
        </w:rPr>
        <w:t xml:space="preserve"> pe o </w:t>
      </w:r>
      <w:r w:rsidR="00185D8E" w:rsidRPr="00DA4403">
        <w:rPr>
          <w:rFonts w:ascii="Arial" w:hAnsi="Arial"/>
        </w:rPr>
        <w:t>fundație</w:t>
      </w:r>
      <w:r w:rsidRPr="00DA4403">
        <w:rPr>
          <w:rFonts w:ascii="Arial" w:hAnsi="Arial"/>
        </w:rPr>
        <w:t xml:space="preserve"> din beton simplu. Pantele transversale drumurilor si platformelor carosabile cu </w:t>
      </w:r>
      <w:r w:rsidR="00185D8E" w:rsidRPr="00DA4403">
        <w:rPr>
          <w:rFonts w:ascii="Arial" w:hAnsi="Arial"/>
        </w:rPr>
        <w:t>îmbrăcăminte</w:t>
      </w:r>
      <w:r w:rsidRPr="00DA4403">
        <w:rPr>
          <w:rFonts w:ascii="Arial" w:hAnsi="Arial"/>
        </w:rPr>
        <w:t xml:space="preserve"> de macadam vor fi de minim 3%.</w:t>
      </w:r>
    </w:p>
    <w:p w14:paraId="2446B8DA" w14:textId="77777777" w:rsidR="00864023" w:rsidRPr="00DA4403" w:rsidRDefault="00864023" w:rsidP="00DA4403">
      <w:pPr>
        <w:spacing w:line="353" w:lineRule="exact"/>
        <w:jc w:val="both"/>
        <w:rPr>
          <w:rFonts w:ascii="Arial" w:eastAsia="Times New Roman" w:hAnsi="Arial"/>
        </w:rPr>
      </w:pPr>
    </w:p>
    <w:p w14:paraId="482E4176" w14:textId="74E036AE" w:rsidR="00864023" w:rsidRDefault="00185D8E" w:rsidP="00066B20">
      <w:pPr>
        <w:numPr>
          <w:ilvl w:val="0"/>
          <w:numId w:val="13"/>
        </w:numPr>
        <w:tabs>
          <w:tab w:val="left" w:pos="700"/>
        </w:tabs>
        <w:spacing w:line="0" w:lineRule="atLeast"/>
        <w:ind w:left="420" w:hanging="420"/>
        <w:jc w:val="both"/>
        <w:rPr>
          <w:rFonts w:ascii="Arial" w:hAnsi="Arial"/>
          <w:b/>
          <w:iCs/>
          <w:u w:val="single"/>
        </w:rPr>
      </w:pPr>
      <w:r w:rsidRPr="008D6F2F">
        <w:rPr>
          <w:rFonts w:ascii="Arial" w:hAnsi="Arial"/>
          <w:b/>
          <w:iCs/>
          <w:u w:val="single"/>
        </w:rPr>
        <w:t>Împrejmuire</w:t>
      </w:r>
      <w:r w:rsidR="00864023" w:rsidRPr="008D6F2F">
        <w:rPr>
          <w:rFonts w:ascii="Arial" w:hAnsi="Arial"/>
          <w:b/>
          <w:iCs/>
          <w:u w:val="single"/>
        </w:rPr>
        <w:t xml:space="preserve"> si </w:t>
      </w:r>
      <w:r w:rsidRPr="008D6F2F">
        <w:rPr>
          <w:rFonts w:ascii="Arial" w:hAnsi="Arial"/>
          <w:b/>
          <w:iCs/>
          <w:u w:val="single"/>
        </w:rPr>
        <w:t>porți</w:t>
      </w:r>
      <w:r w:rsidR="00864023" w:rsidRPr="008D6F2F">
        <w:rPr>
          <w:rFonts w:ascii="Arial" w:hAnsi="Arial"/>
          <w:b/>
          <w:iCs/>
          <w:u w:val="single"/>
        </w:rPr>
        <w:t xml:space="preserve"> acces</w:t>
      </w:r>
    </w:p>
    <w:p w14:paraId="134F19BD" w14:textId="77777777" w:rsidR="008D6F2F" w:rsidRPr="008D6F2F" w:rsidRDefault="008D6F2F" w:rsidP="008D6F2F">
      <w:pPr>
        <w:tabs>
          <w:tab w:val="left" w:pos="700"/>
        </w:tabs>
        <w:spacing w:line="0" w:lineRule="atLeast"/>
        <w:ind w:left="420"/>
        <w:jc w:val="both"/>
        <w:rPr>
          <w:rFonts w:ascii="Arial" w:hAnsi="Arial"/>
          <w:b/>
          <w:iCs/>
          <w:u w:val="single"/>
        </w:rPr>
      </w:pPr>
    </w:p>
    <w:p w14:paraId="31922389" w14:textId="77777777" w:rsidR="00864023" w:rsidRPr="00DA4403" w:rsidRDefault="00864023" w:rsidP="00DA4403">
      <w:pPr>
        <w:spacing w:line="98" w:lineRule="exact"/>
        <w:jc w:val="both"/>
        <w:rPr>
          <w:rFonts w:ascii="Arial" w:eastAsia="Times New Roman" w:hAnsi="Arial"/>
        </w:rPr>
      </w:pPr>
    </w:p>
    <w:p w14:paraId="4E6A062D" w14:textId="20D03327" w:rsidR="00864023" w:rsidRPr="00DA4403" w:rsidRDefault="00185D8E" w:rsidP="00DA4403">
      <w:pPr>
        <w:spacing w:line="235" w:lineRule="auto"/>
        <w:ind w:right="20"/>
        <w:jc w:val="both"/>
        <w:rPr>
          <w:rFonts w:ascii="Arial" w:hAnsi="Arial"/>
        </w:rPr>
      </w:pPr>
      <w:r w:rsidRPr="00DA4403">
        <w:rPr>
          <w:rFonts w:ascii="Arial" w:hAnsi="Arial"/>
        </w:rPr>
        <w:t>Întreg</w:t>
      </w:r>
      <w:r w:rsidR="00864023" w:rsidRPr="00DA4403">
        <w:rPr>
          <w:rFonts w:ascii="Arial" w:hAnsi="Arial"/>
        </w:rPr>
        <w:t xml:space="preserve"> perimetrul </w:t>
      </w:r>
      <w:r w:rsidR="00CE1CBD">
        <w:rPr>
          <w:rFonts w:ascii="Arial" w:hAnsi="Arial"/>
        </w:rPr>
        <w:t>Stație</w:t>
      </w:r>
      <w:r w:rsidR="00864023" w:rsidRPr="00DA4403">
        <w:rPr>
          <w:rFonts w:ascii="Arial" w:hAnsi="Arial"/>
        </w:rPr>
        <w:t xml:space="preserve"> este securizat cu un gard realizat dintr-o plasa de otel zincat cu o </w:t>
      </w:r>
      <w:r w:rsidRPr="00DA4403">
        <w:rPr>
          <w:rFonts w:ascii="Arial" w:hAnsi="Arial"/>
        </w:rPr>
        <w:t>înălțime</w:t>
      </w:r>
      <w:r w:rsidR="00864023" w:rsidRPr="00DA4403">
        <w:rPr>
          <w:rFonts w:ascii="Arial" w:hAnsi="Arial"/>
        </w:rPr>
        <w:t xml:space="preserve"> de minim 2.00 m, echipat cu </w:t>
      </w:r>
      <w:r w:rsidRPr="00DA4403">
        <w:rPr>
          <w:rFonts w:ascii="Arial" w:hAnsi="Arial"/>
        </w:rPr>
        <w:t>protecție</w:t>
      </w:r>
      <w:r w:rsidR="00864023" w:rsidRPr="00DA4403">
        <w:rPr>
          <w:rFonts w:ascii="Arial" w:hAnsi="Arial"/>
        </w:rPr>
        <w:t xml:space="preserve"> </w:t>
      </w:r>
      <w:r w:rsidRPr="00DA4403">
        <w:rPr>
          <w:rFonts w:ascii="Arial" w:hAnsi="Arial"/>
        </w:rPr>
        <w:t>împotriva</w:t>
      </w:r>
      <w:r w:rsidR="00864023" w:rsidRPr="00DA4403">
        <w:rPr>
          <w:rFonts w:ascii="Arial" w:hAnsi="Arial"/>
        </w:rPr>
        <w:t xml:space="preserve"> </w:t>
      </w:r>
      <w:r w:rsidRPr="00DA4403">
        <w:rPr>
          <w:rFonts w:ascii="Arial" w:hAnsi="Arial"/>
        </w:rPr>
        <w:t>escaladării</w:t>
      </w:r>
      <w:r w:rsidR="00864023" w:rsidRPr="00DA4403">
        <w:rPr>
          <w:rFonts w:ascii="Arial" w:hAnsi="Arial"/>
        </w:rPr>
        <w:t>.</w:t>
      </w:r>
    </w:p>
    <w:p w14:paraId="547BCA28" w14:textId="77777777" w:rsidR="00864023" w:rsidRPr="00DA4403" w:rsidRDefault="00864023" w:rsidP="00DA4403">
      <w:pPr>
        <w:spacing w:line="45" w:lineRule="exact"/>
        <w:jc w:val="both"/>
        <w:rPr>
          <w:rFonts w:ascii="Arial" w:eastAsia="Times New Roman" w:hAnsi="Arial"/>
        </w:rPr>
      </w:pPr>
    </w:p>
    <w:p w14:paraId="2C074A42" w14:textId="34158D18" w:rsidR="00864023" w:rsidRPr="00DA4403" w:rsidRDefault="00864023" w:rsidP="00DA4403">
      <w:pPr>
        <w:spacing w:line="0" w:lineRule="atLeast"/>
        <w:jc w:val="both"/>
        <w:rPr>
          <w:rFonts w:ascii="Arial" w:hAnsi="Arial"/>
        </w:rPr>
      </w:pPr>
      <w:r w:rsidRPr="00DA4403">
        <w:rPr>
          <w:rFonts w:ascii="Arial" w:hAnsi="Arial"/>
        </w:rPr>
        <w:t xml:space="preserve">Accesul va fi asigurat prin doua </w:t>
      </w:r>
      <w:r w:rsidR="00185D8E" w:rsidRPr="00DA4403">
        <w:rPr>
          <w:rFonts w:ascii="Arial" w:hAnsi="Arial"/>
        </w:rPr>
        <w:t>porți</w:t>
      </w:r>
      <w:r w:rsidRPr="00DA4403">
        <w:rPr>
          <w:rFonts w:ascii="Arial" w:hAnsi="Arial"/>
        </w:rPr>
        <w:t xml:space="preserve"> metalice pentru acces auto – pietonal si bariere de acces.</w:t>
      </w:r>
    </w:p>
    <w:p w14:paraId="2EB884C5" w14:textId="77777777" w:rsidR="00864023" w:rsidRPr="00DA4403" w:rsidRDefault="00864023" w:rsidP="00DA4403">
      <w:pPr>
        <w:spacing w:line="45" w:lineRule="exact"/>
        <w:jc w:val="both"/>
        <w:rPr>
          <w:rFonts w:ascii="Arial" w:eastAsia="Times New Roman" w:hAnsi="Arial"/>
        </w:rPr>
      </w:pPr>
    </w:p>
    <w:p w14:paraId="77CA3548" w14:textId="1823E746" w:rsidR="00864023" w:rsidRPr="00DA4403" w:rsidRDefault="00864023" w:rsidP="00DA4403">
      <w:pPr>
        <w:spacing w:line="0" w:lineRule="atLeast"/>
        <w:jc w:val="both"/>
        <w:rPr>
          <w:rFonts w:ascii="Arial" w:hAnsi="Arial"/>
          <w:color w:val="191919"/>
        </w:rPr>
      </w:pPr>
      <w:r w:rsidRPr="00DA4403">
        <w:rPr>
          <w:rFonts w:ascii="Arial" w:hAnsi="Arial"/>
          <w:color w:val="191919"/>
        </w:rPr>
        <w:t xml:space="preserve">Perimetral cu </w:t>
      </w:r>
      <w:r w:rsidR="00185D8E" w:rsidRPr="00DA4403">
        <w:rPr>
          <w:rFonts w:ascii="Arial" w:hAnsi="Arial"/>
          <w:color w:val="191919"/>
        </w:rPr>
        <w:t>împrejmuirea</w:t>
      </w:r>
      <w:r w:rsidRPr="00DA4403">
        <w:rPr>
          <w:rFonts w:ascii="Arial" w:hAnsi="Arial"/>
          <w:color w:val="191919"/>
        </w:rPr>
        <w:t xml:space="preserve"> incintei s-a realizat o perdea de </w:t>
      </w:r>
      <w:r w:rsidR="00185D8E" w:rsidRPr="00DA4403">
        <w:rPr>
          <w:rFonts w:ascii="Arial" w:hAnsi="Arial"/>
          <w:color w:val="191919"/>
        </w:rPr>
        <w:t>protecție</w:t>
      </w:r>
      <w:r w:rsidRPr="00DA4403">
        <w:rPr>
          <w:rFonts w:ascii="Arial" w:hAnsi="Arial"/>
          <w:color w:val="191919"/>
        </w:rPr>
        <w:t xml:space="preserve"> vegetala.</w:t>
      </w:r>
    </w:p>
    <w:p w14:paraId="260ED32A" w14:textId="0453424E" w:rsidR="00864023" w:rsidRPr="00DA4403" w:rsidRDefault="00864023" w:rsidP="00DA4403">
      <w:pPr>
        <w:spacing w:line="0" w:lineRule="atLeast"/>
        <w:jc w:val="both"/>
        <w:rPr>
          <w:rFonts w:ascii="Arial" w:hAnsi="Arial"/>
          <w:b/>
          <w:i/>
        </w:rPr>
      </w:pPr>
    </w:p>
    <w:p w14:paraId="09236EF9" w14:textId="2F65089F" w:rsidR="00864023" w:rsidRDefault="00864023" w:rsidP="00DF5870">
      <w:pPr>
        <w:spacing w:line="0" w:lineRule="atLeast"/>
        <w:rPr>
          <w:rFonts w:ascii="Arial" w:hAnsi="Arial"/>
          <w:b/>
          <w:i/>
          <w:sz w:val="24"/>
        </w:rPr>
      </w:pPr>
    </w:p>
    <w:p w14:paraId="6990C16A" w14:textId="6EE54141" w:rsidR="00C7327B" w:rsidRPr="008D6F2F" w:rsidRDefault="00864023" w:rsidP="008D6F2F">
      <w:pPr>
        <w:pStyle w:val="Heading3"/>
        <w:rPr>
          <w:b/>
          <w:bCs/>
          <w:color w:val="auto"/>
          <w:sz w:val="22"/>
          <w:szCs w:val="22"/>
          <w:u w:val="single"/>
        </w:rPr>
      </w:pPr>
      <w:r w:rsidRPr="008D6F2F">
        <w:rPr>
          <w:b/>
          <w:bCs/>
          <w:color w:val="auto"/>
          <w:sz w:val="22"/>
          <w:szCs w:val="22"/>
          <w:u w:val="single"/>
        </w:rPr>
        <w:t>Produse obținute, cantități si destinația</w:t>
      </w:r>
      <w:r w:rsidR="00DB7C9E">
        <w:rPr>
          <w:b/>
          <w:bCs/>
          <w:color w:val="auto"/>
          <w:sz w:val="22"/>
          <w:szCs w:val="22"/>
          <w:u w:val="single"/>
        </w:rPr>
        <w:t xml:space="preserve"> </w:t>
      </w:r>
    </w:p>
    <w:p w14:paraId="26D6BC52" w14:textId="760381DD" w:rsidR="00864023" w:rsidRPr="00DB7C9E" w:rsidRDefault="00C7327B" w:rsidP="00864023">
      <w:pPr>
        <w:spacing w:line="0" w:lineRule="atLeast"/>
        <w:ind w:left="120"/>
        <w:rPr>
          <w:rFonts w:ascii="Arial" w:hAnsi="Arial"/>
          <w:b/>
          <w:color w:val="191919"/>
          <w:u w:val="single"/>
        </w:rPr>
      </w:pPr>
      <w:r w:rsidRPr="00DB7C9E">
        <w:rPr>
          <w:rFonts w:ascii="Arial" w:hAnsi="Arial"/>
          <w:b/>
          <w:color w:val="191919"/>
          <w:u w:val="single"/>
        </w:rPr>
        <w:t>Tratare deșeuri</w:t>
      </w:r>
      <w:r w:rsidR="00864023" w:rsidRPr="00DB7C9E">
        <w:rPr>
          <w:rFonts w:ascii="Arial" w:hAnsi="Arial"/>
          <w:b/>
          <w:color w:val="191919"/>
          <w:u w:val="single"/>
        </w:rPr>
        <w:t xml:space="preserve"> reziduale</w:t>
      </w:r>
    </w:p>
    <w:p w14:paraId="17035781" w14:textId="77777777" w:rsidR="00864023" w:rsidRPr="00C7327B" w:rsidRDefault="00864023" w:rsidP="00864023">
      <w:pPr>
        <w:spacing w:line="230" w:lineRule="exact"/>
        <w:rPr>
          <w:rFonts w:ascii="Arial" w:eastAsia="Times New Roman" w:hAnsi="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79"/>
        <w:gridCol w:w="1541"/>
        <w:gridCol w:w="2720"/>
        <w:gridCol w:w="2700"/>
      </w:tblGrid>
      <w:tr w:rsidR="00C7327B" w:rsidRPr="00C7327B" w14:paraId="4F98CB12" w14:textId="77777777" w:rsidTr="002C1D48">
        <w:trPr>
          <w:trHeight w:val="270"/>
        </w:trPr>
        <w:tc>
          <w:tcPr>
            <w:tcW w:w="2679" w:type="dxa"/>
            <w:vMerge w:val="restart"/>
            <w:shd w:val="clear" w:color="auto" w:fill="DEEAF6" w:themeFill="accent5" w:themeFillTint="33"/>
            <w:vAlign w:val="bottom"/>
          </w:tcPr>
          <w:p w14:paraId="7640AECD" w14:textId="020AB42C" w:rsidR="00C7327B" w:rsidRPr="00DB7C9E" w:rsidRDefault="00C7327B" w:rsidP="00F96022">
            <w:pPr>
              <w:spacing w:line="0" w:lineRule="atLeast"/>
              <w:ind w:left="120"/>
              <w:rPr>
                <w:rFonts w:ascii="Arial" w:hAnsi="Arial"/>
                <w:b/>
                <w:sz w:val="18"/>
                <w:szCs w:val="18"/>
              </w:rPr>
            </w:pPr>
            <w:r w:rsidRPr="00DB7C9E">
              <w:rPr>
                <w:rFonts w:ascii="Arial" w:hAnsi="Arial"/>
                <w:b/>
                <w:sz w:val="18"/>
                <w:szCs w:val="18"/>
              </w:rPr>
              <w:t>Denumire material / etapa de tratare</w:t>
            </w:r>
          </w:p>
        </w:tc>
        <w:tc>
          <w:tcPr>
            <w:tcW w:w="1541" w:type="dxa"/>
            <w:shd w:val="clear" w:color="auto" w:fill="DEEAF6" w:themeFill="accent5" w:themeFillTint="33"/>
            <w:vAlign w:val="bottom"/>
          </w:tcPr>
          <w:p w14:paraId="2A7EDE7E" w14:textId="77777777" w:rsidR="00C7327B" w:rsidRPr="00DB7C9E" w:rsidRDefault="00C7327B" w:rsidP="00F96022">
            <w:pPr>
              <w:spacing w:line="0" w:lineRule="atLeast"/>
              <w:jc w:val="center"/>
              <w:rPr>
                <w:rFonts w:ascii="Arial" w:hAnsi="Arial"/>
                <w:b/>
                <w:sz w:val="18"/>
                <w:szCs w:val="18"/>
              </w:rPr>
            </w:pPr>
            <w:r w:rsidRPr="00DB7C9E">
              <w:rPr>
                <w:rFonts w:ascii="Arial" w:hAnsi="Arial"/>
                <w:b/>
                <w:sz w:val="18"/>
                <w:szCs w:val="18"/>
              </w:rPr>
              <w:t>Date de intrare</w:t>
            </w:r>
          </w:p>
        </w:tc>
        <w:tc>
          <w:tcPr>
            <w:tcW w:w="2720" w:type="dxa"/>
            <w:shd w:val="clear" w:color="auto" w:fill="DEEAF6" w:themeFill="accent5" w:themeFillTint="33"/>
            <w:vAlign w:val="bottom"/>
          </w:tcPr>
          <w:p w14:paraId="602A5087" w14:textId="186EF77F" w:rsidR="00C7327B" w:rsidRPr="00DB7C9E" w:rsidRDefault="00C7327B" w:rsidP="00F96022">
            <w:pPr>
              <w:spacing w:line="0" w:lineRule="atLeast"/>
              <w:jc w:val="center"/>
              <w:rPr>
                <w:rFonts w:ascii="Arial" w:hAnsi="Arial"/>
                <w:b/>
                <w:sz w:val="18"/>
                <w:szCs w:val="18"/>
              </w:rPr>
            </w:pPr>
            <w:r w:rsidRPr="00DB7C9E">
              <w:rPr>
                <w:rFonts w:ascii="Arial" w:hAnsi="Arial"/>
                <w:b/>
                <w:sz w:val="18"/>
                <w:szCs w:val="18"/>
              </w:rPr>
              <w:t>Date de ieșire</w:t>
            </w:r>
          </w:p>
        </w:tc>
        <w:tc>
          <w:tcPr>
            <w:tcW w:w="2700" w:type="dxa"/>
            <w:shd w:val="clear" w:color="auto" w:fill="DEEAF6" w:themeFill="accent5" w:themeFillTint="33"/>
            <w:vAlign w:val="bottom"/>
          </w:tcPr>
          <w:p w14:paraId="52603331" w14:textId="128318B5" w:rsidR="00C7327B" w:rsidRPr="00DB7C9E" w:rsidRDefault="00C7327B" w:rsidP="00F96022">
            <w:pPr>
              <w:spacing w:line="0" w:lineRule="atLeast"/>
              <w:ind w:left="860"/>
              <w:rPr>
                <w:rFonts w:ascii="Arial" w:hAnsi="Arial"/>
                <w:b/>
                <w:sz w:val="18"/>
                <w:szCs w:val="18"/>
              </w:rPr>
            </w:pPr>
            <w:r w:rsidRPr="00DB7C9E">
              <w:rPr>
                <w:rFonts w:ascii="Arial" w:hAnsi="Arial"/>
                <w:b/>
                <w:sz w:val="18"/>
                <w:szCs w:val="18"/>
              </w:rPr>
              <w:t>Destinația</w:t>
            </w:r>
          </w:p>
        </w:tc>
      </w:tr>
      <w:tr w:rsidR="00C7327B" w:rsidRPr="00C7327B" w14:paraId="6B13B6D1" w14:textId="77777777" w:rsidTr="002C1D48">
        <w:trPr>
          <w:trHeight w:val="272"/>
        </w:trPr>
        <w:tc>
          <w:tcPr>
            <w:tcW w:w="2679" w:type="dxa"/>
            <w:vMerge/>
            <w:shd w:val="clear" w:color="auto" w:fill="DEEAF6" w:themeFill="accent5" w:themeFillTint="33"/>
            <w:vAlign w:val="bottom"/>
          </w:tcPr>
          <w:p w14:paraId="33B35D70" w14:textId="4C37312D" w:rsidR="00C7327B" w:rsidRPr="00DB7C9E" w:rsidRDefault="00C7327B" w:rsidP="00F96022">
            <w:pPr>
              <w:spacing w:line="0" w:lineRule="atLeast"/>
              <w:ind w:left="120"/>
              <w:rPr>
                <w:rFonts w:ascii="Arial" w:hAnsi="Arial"/>
                <w:b/>
                <w:sz w:val="18"/>
                <w:szCs w:val="18"/>
              </w:rPr>
            </w:pPr>
          </w:p>
        </w:tc>
        <w:tc>
          <w:tcPr>
            <w:tcW w:w="1541" w:type="dxa"/>
            <w:shd w:val="clear" w:color="auto" w:fill="DEEAF6" w:themeFill="accent5" w:themeFillTint="33"/>
            <w:vAlign w:val="bottom"/>
          </w:tcPr>
          <w:p w14:paraId="03145ABF" w14:textId="77777777" w:rsidR="00C7327B" w:rsidRPr="00DB7C9E" w:rsidRDefault="00C7327B" w:rsidP="00F96022">
            <w:pPr>
              <w:spacing w:line="0" w:lineRule="atLeast"/>
              <w:jc w:val="center"/>
              <w:rPr>
                <w:rFonts w:ascii="Arial" w:hAnsi="Arial"/>
                <w:b/>
                <w:sz w:val="18"/>
                <w:szCs w:val="18"/>
              </w:rPr>
            </w:pPr>
            <w:r w:rsidRPr="00DB7C9E">
              <w:rPr>
                <w:rFonts w:ascii="Arial" w:hAnsi="Arial"/>
                <w:b/>
                <w:sz w:val="18"/>
                <w:szCs w:val="18"/>
              </w:rPr>
              <w:t>(t/an)</w:t>
            </w:r>
          </w:p>
        </w:tc>
        <w:tc>
          <w:tcPr>
            <w:tcW w:w="2720" w:type="dxa"/>
            <w:shd w:val="clear" w:color="auto" w:fill="DEEAF6" w:themeFill="accent5" w:themeFillTint="33"/>
            <w:vAlign w:val="bottom"/>
          </w:tcPr>
          <w:p w14:paraId="3EEA08AF" w14:textId="77777777" w:rsidR="00C7327B" w:rsidRPr="00DB7C9E" w:rsidRDefault="00C7327B" w:rsidP="00F96022">
            <w:pPr>
              <w:spacing w:line="0" w:lineRule="atLeast"/>
              <w:jc w:val="center"/>
              <w:rPr>
                <w:rFonts w:ascii="Arial" w:hAnsi="Arial"/>
                <w:b/>
                <w:sz w:val="18"/>
                <w:szCs w:val="18"/>
              </w:rPr>
            </w:pPr>
            <w:r w:rsidRPr="00DB7C9E">
              <w:rPr>
                <w:rFonts w:ascii="Arial" w:hAnsi="Arial"/>
                <w:b/>
                <w:sz w:val="18"/>
                <w:szCs w:val="18"/>
              </w:rPr>
              <w:t>(t/an)</w:t>
            </w:r>
          </w:p>
        </w:tc>
        <w:tc>
          <w:tcPr>
            <w:tcW w:w="2700" w:type="dxa"/>
            <w:shd w:val="clear" w:color="auto" w:fill="DEEAF6" w:themeFill="accent5" w:themeFillTint="33"/>
            <w:vAlign w:val="bottom"/>
          </w:tcPr>
          <w:p w14:paraId="335BFD5D" w14:textId="77777777" w:rsidR="00C7327B" w:rsidRPr="00DB7C9E" w:rsidRDefault="00C7327B" w:rsidP="00F96022">
            <w:pPr>
              <w:spacing w:line="0" w:lineRule="atLeast"/>
              <w:rPr>
                <w:rFonts w:ascii="Arial" w:eastAsia="Times New Roman" w:hAnsi="Arial"/>
                <w:sz w:val="18"/>
                <w:szCs w:val="18"/>
              </w:rPr>
            </w:pPr>
          </w:p>
        </w:tc>
      </w:tr>
      <w:tr w:rsidR="00864023" w:rsidRPr="00C7327B" w14:paraId="49C6600F" w14:textId="77777777" w:rsidTr="002C1D48">
        <w:trPr>
          <w:trHeight w:val="283"/>
        </w:trPr>
        <w:tc>
          <w:tcPr>
            <w:tcW w:w="2679" w:type="dxa"/>
            <w:shd w:val="clear" w:color="auto" w:fill="auto"/>
            <w:vAlign w:val="bottom"/>
          </w:tcPr>
          <w:p w14:paraId="6E596E8D" w14:textId="3EF93B75" w:rsidR="00864023" w:rsidRPr="00DB7C9E" w:rsidRDefault="00C7327B" w:rsidP="00F96022">
            <w:pPr>
              <w:spacing w:line="282" w:lineRule="exact"/>
              <w:ind w:left="120"/>
              <w:rPr>
                <w:rFonts w:ascii="Arial" w:hAnsi="Arial"/>
                <w:b/>
                <w:sz w:val="18"/>
                <w:szCs w:val="18"/>
              </w:rPr>
            </w:pPr>
            <w:r w:rsidRPr="00DB7C9E">
              <w:rPr>
                <w:rFonts w:ascii="Arial" w:hAnsi="Arial"/>
                <w:b/>
                <w:sz w:val="18"/>
                <w:szCs w:val="18"/>
              </w:rPr>
              <w:t>deșeu</w:t>
            </w:r>
            <w:r w:rsidR="00864023" w:rsidRPr="00DB7C9E">
              <w:rPr>
                <w:rFonts w:ascii="Arial" w:hAnsi="Arial"/>
                <w:b/>
                <w:sz w:val="18"/>
                <w:szCs w:val="18"/>
              </w:rPr>
              <w:t xml:space="preserve"> rezidual/</w:t>
            </w:r>
            <w:r w:rsidRPr="00DB7C9E">
              <w:rPr>
                <w:rFonts w:ascii="Arial" w:hAnsi="Arial"/>
                <w:b/>
                <w:sz w:val="18"/>
                <w:szCs w:val="18"/>
              </w:rPr>
              <w:t xml:space="preserve"> recepție</w:t>
            </w:r>
          </w:p>
        </w:tc>
        <w:tc>
          <w:tcPr>
            <w:tcW w:w="1541" w:type="dxa"/>
            <w:shd w:val="clear" w:color="auto" w:fill="auto"/>
            <w:vAlign w:val="bottom"/>
          </w:tcPr>
          <w:p w14:paraId="77F31686" w14:textId="2D6F274D" w:rsidR="00864023" w:rsidRPr="00DB7C9E" w:rsidRDefault="00864023" w:rsidP="00F96022">
            <w:pPr>
              <w:spacing w:line="282" w:lineRule="exact"/>
              <w:ind w:left="100"/>
              <w:rPr>
                <w:rFonts w:ascii="Arial" w:hAnsi="Arial"/>
                <w:sz w:val="18"/>
                <w:szCs w:val="18"/>
              </w:rPr>
            </w:pPr>
            <w:r w:rsidRPr="00DB7C9E">
              <w:rPr>
                <w:rFonts w:ascii="Arial" w:hAnsi="Arial"/>
                <w:sz w:val="18"/>
                <w:szCs w:val="18"/>
              </w:rPr>
              <w:t>146</w:t>
            </w:r>
            <w:r w:rsidR="00C7327B" w:rsidRPr="00DB7C9E">
              <w:rPr>
                <w:rFonts w:ascii="Arial" w:hAnsi="Arial"/>
                <w:sz w:val="18"/>
                <w:szCs w:val="18"/>
              </w:rPr>
              <w:t xml:space="preserve"> </w:t>
            </w:r>
            <w:r w:rsidRPr="00DB7C9E">
              <w:rPr>
                <w:rFonts w:ascii="Arial" w:hAnsi="Arial"/>
                <w:sz w:val="18"/>
                <w:szCs w:val="18"/>
              </w:rPr>
              <w:t>960</w:t>
            </w:r>
          </w:p>
        </w:tc>
        <w:tc>
          <w:tcPr>
            <w:tcW w:w="2720" w:type="dxa"/>
            <w:shd w:val="clear" w:color="auto" w:fill="auto"/>
            <w:vAlign w:val="bottom"/>
          </w:tcPr>
          <w:p w14:paraId="43B403E5" w14:textId="7F99FD35" w:rsidR="00864023" w:rsidRPr="00DB7C9E" w:rsidRDefault="00864023" w:rsidP="00F96022">
            <w:pPr>
              <w:spacing w:line="282" w:lineRule="exact"/>
              <w:ind w:left="80"/>
              <w:rPr>
                <w:rFonts w:ascii="Arial" w:hAnsi="Arial"/>
                <w:sz w:val="18"/>
                <w:szCs w:val="18"/>
              </w:rPr>
            </w:pPr>
            <w:r w:rsidRPr="00DB7C9E">
              <w:rPr>
                <w:rFonts w:ascii="Arial" w:hAnsi="Arial"/>
                <w:sz w:val="18"/>
                <w:szCs w:val="18"/>
              </w:rPr>
              <w:t>146</w:t>
            </w:r>
            <w:r w:rsidR="00C7327B" w:rsidRPr="00DB7C9E">
              <w:rPr>
                <w:rFonts w:ascii="Arial" w:hAnsi="Arial"/>
                <w:sz w:val="18"/>
                <w:szCs w:val="18"/>
              </w:rPr>
              <w:t xml:space="preserve"> </w:t>
            </w:r>
            <w:r w:rsidRPr="00DB7C9E">
              <w:rPr>
                <w:rFonts w:ascii="Arial" w:hAnsi="Arial"/>
                <w:sz w:val="18"/>
                <w:szCs w:val="18"/>
              </w:rPr>
              <w:t>960</w:t>
            </w:r>
          </w:p>
        </w:tc>
        <w:tc>
          <w:tcPr>
            <w:tcW w:w="2700" w:type="dxa"/>
            <w:shd w:val="clear" w:color="auto" w:fill="auto"/>
            <w:vAlign w:val="bottom"/>
          </w:tcPr>
          <w:p w14:paraId="6C0653B6" w14:textId="77777777" w:rsidR="00864023" w:rsidRPr="00DB7C9E" w:rsidRDefault="00864023" w:rsidP="00F96022">
            <w:pPr>
              <w:spacing w:line="282" w:lineRule="exact"/>
              <w:ind w:left="100"/>
              <w:rPr>
                <w:rFonts w:ascii="Arial" w:hAnsi="Arial"/>
                <w:sz w:val="18"/>
                <w:szCs w:val="18"/>
              </w:rPr>
            </w:pPr>
            <w:r w:rsidRPr="00DB7C9E">
              <w:rPr>
                <w:rFonts w:ascii="Arial" w:hAnsi="Arial"/>
                <w:sz w:val="18"/>
                <w:szCs w:val="18"/>
              </w:rPr>
              <w:t>tratare mecanica</w:t>
            </w:r>
          </w:p>
        </w:tc>
      </w:tr>
      <w:tr w:rsidR="00864023" w:rsidRPr="00C7327B" w14:paraId="4BEBF48F" w14:textId="77777777" w:rsidTr="002C1D48">
        <w:trPr>
          <w:trHeight w:val="280"/>
        </w:trPr>
        <w:tc>
          <w:tcPr>
            <w:tcW w:w="2679" w:type="dxa"/>
            <w:shd w:val="clear" w:color="auto" w:fill="auto"/>
            <w:vAlign w:val="bottom"/>
          </w:tcPr>
          <w:p w14:paraId="3413FFBA" w14:textId="6926E3DB" w:rsidR="00864023" w:rsidRPr="00DB7C9E" w:rsidRDefault="00C7327B" w:rsidP="00F96022">
            <w:pPr>
              <w:spacing w:line="280" w:lineRule="exact"/>
              <w:ind w:left="120"/>
              <w:rPr>
                <w:rFonts w:ascii="Arial" w:hAnsi="Arial"/>
                <w:b/>
                <w:sz w:val="18"/>
                <w:szCs w:val="18"/>
              </w:rPr>
            </w:pPr>
            <w:r w:rsidRPr="00DB7C9E">
              <w:rPr>
                <w:rFonts w:ascii="Arial" w:hAnsi="Arial"/>
                <w:b/>
                <w:sz w:val="18"/>
                <w:szCs w:val="18"/>
              </w:rPr>
              <w:t>deșeu</w:t>
            </w:r>
            <w:r w:rsidR="00864023" w:rsidRPr="00DB7C9E">
              <w:rPr>
                <w:rFonts w:ascii="Arial" w:hAnsi="Arial"/>
                <w:b/>
                <w:sz w:val="18"/>
                <w:szCs w:val="18"/>
              </w:rPr>
              <w:t xml:space="preserve"> rezidual/</w:t>
            </w:r>
            <w:r w:rsidRPr="00DB7C9E">
              <w:rPr>
                <w:rFonts w:ascii="Arial" w:hAnsi="Arial"/>
                <w:b/>
                <w:sz w:val="18"/>
                <w:szCs w:val="18"/>
              </w:rPr>
              <w:t xml:space="preserve"> tratare mecanica</w:t>
            </w:r>
          </w:p>
        </w:tc>
        <w:tc>
          <w:tcPr>
            <w:tcW w:w="1541" w:type="dxa"/>
            <w:shd w:val="clear" w:color="auto" w:fill="auto"/>
            <w:vAlign w:val="bottom"/>
          </w:tcPr>
          <w:p w14:paraId="7E46640D" w14:textId="1C437B55" w:rsidR="00864023" w:rsidRPr="00DB7C9E" w:rsidRDefault="00864023" w:rsidP="00F96022">
            <w:pPr>
              <w:spacing w:line="280" w:lineRule="exact"/>
              <w:ind w:left="100"/>
              <w:rPr>
                <w:rFonts w:ascii="Arial" w:hAnsi="Arial"/>
                <w:sz w:val="18"/>
                <w:szCs w:val="18"/>
              </w:rPr>
            </w:pPr>
            <w:r w:rsidRPr="00DB7C9E">
              <w:rPr>
                <w:rFonts w:ascii="Arial" w:hAnsi="Arial"/>
                <w:sz w:val="18"/>
                <w:szCs w:val="18"/>
              </w:rPr>
              <w:t>146</w:t>
            </w:r>
            <w:r w:rsidR="00C7327B" w:rsidRPr="00DB7C9E">
              <w:rPr>
                <w:rFonts w:ascii="Arial" w:hAnsi="Arial"/>
                <w:sz w:val="18"/>
                <w:szCs w:val="18"/>
              </w:rPr>
              <w:t xml:space="preserve"> </w:t>
            </w:r>
            <w:r w:rsidRPr="00DB7C9E">
              <w:rPr>
                <w:rFonts w:ascii="Arial" w:hAnsi="Arial"/>
                <w:sz w:val="18"/>
                <w:szCs w:val="18"/>
              </w:rPr>
              <w:t>960</w:t>
            </w:r>
          </w:p>
        </w:tc>
        <w:tc>
          <w:tcPr>
            <w:tcW w:w="2720" w:type="dxa"/>
            <w:shd w:val="clear" w:color="auto" w:fill="auto"/>
            <w:vAlign w:val="bottom"/>
          </w:tcPr>
          <w:p w14:paraId="6D793820" w14:textId="5193D942" w:rsidR="00864023" w:rsidRPr="00DB7C9E" w:rsidRDefault="00864023" w:rsidP="00F96022">
            <w:pPr>
              <w:spacing w:line="280" w:lineRule="exact"/>
              <w:ind w:left="80"/>
              <w:rPr>
                <w:rFonts w:ascii="Arial" w:hAnsi="Arial"/>
                <w:sz w:val="18"/>
                <w:szCs w:val="18"/>
              </w:rPr>
            </w:pPr>
            <w:r w:rsidRPr="00DB7C9E">
              <w:rPr>
                <w:rFonts w:ascii="Arial" w:hAnsi="Arial"/>
                <w:sz w:val="18"/>
                <w:szCs w:val="18"/>
              </w:rPr>
              <w:t>110</w:t>
            </w:r>
            <w:r w:rsidR="00C7327B" w:rsidRPr="00DB7C9E">
              <w:rPr>
                <w:rFonts w:ascii="Arial" w:hAnsi="Arial"/>
                <w:sz w:val="18"/>
                <w:szCs w:val="18"/>
              </w:rPr>
              <w:t xml:space="preserve"> </w:t>
            </w:r>
            <w:r w:rsidRPr="00DB7C9E">
              <w:rPr>
                <w:rFonts w:ascii="Arial" w:hAnsi="Arial"/>
                <w:sz w:val="18"/>
                <w:szCs w:val="18"/>
              </w:rPr>
              <w:t xml:space="preserve">220- </w:t>
            </w:r>
            <w:r w:rsidR="00C7327B" w:rsidRPr="00DB7C9E">
              <w:rPr>
                <w:rFonts w:ascii="Arial" w:hAnsi="Arial"/>
                <w:sz w:val="18"/>
                <w:szCs w:val="18"/>
              </w:rPr>
              <w:t>fracție</w:t>
            </w:r>
            <w:r w:rsidRPr="00DB7C9E">
              <w:rPr>
                <w:rFonts w:ascii="Arial" w:hAnsi="Arial"/>
                <w:sz w:val="18"/>
                <w:szCs w:val="18"/>
              </w:rPr>
              <w:t xml:space="preserve"> &lt;80mm</w:t>
            </w:r>
          </w:p>
        </w:tc>
        <w:tc>
          <w:tcPr>
            <w:tcW w:w="2700" w:type="dxa"/>
            <w:shd w:val="clear" w:color="auto" w:fill="auto"/>
            <w:vAlign w:val="bottom"/>
          </w:tcPr>
          <w:p w14:paraId="5E6B0D59" w14:textId="77777777" w:rsidR="00864023" w:rsidRPr="00DB7C9E" w:rsidRDefault="00864023" w:rsidP="00F96022">
            <w:pPr>
              <w:spacing w:line="280" w:lineRule="exact"/>
              <w:ind w:left="100"/>
              <w:rPr>
                <w:rFonts w:ascii="Arial" w:hAnsi="Arial"/>
                <w:sz w:val="18"/>
                <w:szCs w:val="18"/>
              </w:rPr>
            </w:pPr>
            <w:r w:rsidRPr="00DB7C9E">
              <w:rPr>
                <w:rFonts w:ascii="Arial" w:hAnsi="Arial"/>
                <w:sz w:val="18"/>
                <w:szCs w:val="18"/>
              </w:rPr>
              <w:t>tratare biologica</w:t>
            </w:r>
          </w:p>
        </w:tc>
      </w:tr>
      <w:tr w:rsidR="00864023" w:rsidRPr="00C7327B" w14:paraId="1B578AD2" w14:textId="77777777" w:rsidTr="002C1D48">
        <w:trPr>
          <w:trHeight w:val="278"/>
        </w:trPr>
        <w:tc>
          <w:tcPr>
            <w:tcW w:w="2679" w:type="dxa"/>
            <w:shd w:val="clear" w:color="auto" w:fill="auto"/>
            <w:vAlign w:val="bottom"/>
          </w:tcPr>
          <w:p w14:paraId="0B7EA506" w14:textId="77777777" w:rsidR="00864023" w:rsidRPr="00DB7C9E" w:rsidRDefault="00864023" w:rsidP="00F96022">
            <w:pPr>
              <w:spacing w:line="0" w:lineRule="atLeast"/>
              <w:rPr>
                <w:rFonts w:ascii="Arial" w:eastAsia="Times New Roman" w:hAnsi="Arial"/>
                <w:sz w:val="18"/>
                <w:szCs w:val="18"/>
              </w:rPr>
            </w:pPr>
          </w:p>
        </w:tc>
        <w:tc>
          <w:tcPr>
            <w:tcW w:w="1541" w:type="dxa"/>
            <w:shd w:val="clear" w:color="auto" w:fill="auto"/>
            <w:vAlign w:val="bottom"/>
          </w:tcPr>
          <w:p w14:paraId="148D8E54" w14:textId="77777777" w:rsidR="00864023" w:rsidRPr="00DB7C9E" w:rsidRDefault="00864023" w:rsidP="00F96022">
            <w:pPr>
              <w:spacing w:line="0" w:lineRule="atLeast"/>
              <w:rPr>
                <w:rFonts w:ascii="Arial" w:eastAsia="Times New Roman" w:hAnsi="Arial"/>
                <w:sz w:val="18"/>
                <w:szCs w:val="18"/>
              </w:rPr>
            </w:pPr>
          </w:p>
        </w:tc>
        <w:tc>
          <w:tcPr>
            <w:tcW w:w="2720" w:type="dxa"/>
            <w:shd w:val="clear" w:color="auto" w:fill="auto"/>
            <w:vAlign w:val="bottom"/>
          </w:tcPr>
          <w:p w14:paraId="1599FA5E" w14:textId="30028E52" w:rsidR="00864023" w:rsidRPr="00DB7C9E" w:rsidRDefault="00864023" w:rsidP="00F96022">
            <w:pPr>
              <w:spacing w:line="278" w:lineRule="exact"/>
              <w:ind w:left="80"/>
              <w:rPr>
                <w:rFonts w:ascii="Arial" w:hAnsi="Arial"/>
                <w:sz w:val="18"/>
                <w:szCs w:val="18"/>
              </w:rPr>
            </w:pPr>
            <w:r w:rsidRPr="00DB7C9E">
              <w:rPr>
                <w:rFonts w:ascii="Arial" w:hAnsi="Arial"/>
                <w:sz w:val="18"/>
                <w:szCs w:val="18"/>
              </w:rPr>
              <w:t>2</w:t>
            </w:r>
            <w:r w:rsidR="00C7327B" w:rsidRPr="00DB7C9E">
              <w:rPr>
                <w:rFonts w:ascii="Arial" w:hAnsi="Arial"/>
                <w:sz w:val="18"/>
                <w:szCs w:val="18"/>
              </w:rPr>
              <w:t xml:space="preserve"> </w:t>
            </w:r>
            <w:r w:rsidRPr="00DB7C9E">
              <w:rPr>
                <w:rFonts w:ascii="Arial" w:hAnsi="Arial"/>
                <w:sz w:val="18"/>
                <w:szCs w:val="18"/>
              </w:rPr>
              <w:t>540 – materiale feroase</w:t>
            </w:r>
            <w:r w:rsidR="00C7327B" w:rsidRPr="00DB7C9E">
              <w:rPr>
                <w:rFonts w:ascii="Arial" w:hAnsi="Arial"/>
                <w:sz w:val="18"/>
                <w:szCs w:val="18"/>
              </w:rPr>
              <w:t xml:space="preserve"> recuperate</w:t>
            </w:r>
          </w:p>
        </w:tc>
        <w:tc>
          <w:tcPr>
            <w:tcW w:w="2700" w:type="dxa"/>
            <w:shd w:val="clear" w:color="auto" w:fill="auto"/>
            <w:vAlign w:val="bottom"/>
          </w:tcPr>
          <w:p w14:paraId="4F26B76C" w14:textId="0AC49411" w:rsidR="00864023" w:rsidRPr="00DB7C9E" w:rsidRDefault="00864023" w:rsidP="00F96022">
            <w:pPr>
              <w:spacing w:line="278" w:lineRule="exact"/>
              <w:ind w:left="100"/>
              <w:rPr>
                <w:rFonts w:ascii="Arial" w:hAnsi="Arial"/>
                <w:sz w:val="18"/>
                <w:szCs w:val="18"/>
              </w:rPr>
            </w:pPr>
            <w:r w:rsidRPr="00DB7C9E">
              <w:rPr>
                <w:rFonts w:ascii="Arial" w:hAnsi="Arial"/>
                <w:sz w:val="18"/>
                <w:szCs w:val="18"/>
              </w:rPr>
              <w:t xml:space="preserve">valorificare prin </w:t>
            </w:r>
            <w:r w:rsidR="00C7327B" w:rsidRPr="00DB7C9E">
              <w:rPr>
                <w:rFonts w:ascii="Arial" w:hAnsi="Arial"/>
                <w:sz w:val="18"/>
                <w:szCs w:val="18"/>
              </w:rPr>
              <w:t>societăți autorizate</w:t>
            </w:r>
          </w:p>
        </w:tc>
      </w:tr>
      <w:tr w:rsidR="00864023" w:rsidRPr="00C7327B" w14:paraId="5FCE8446" w14:textId="77777777" w:rsidTr="002C1D48">
        <w:trPr>
          <w:trHeight w:val="280"/>
        </w:trPr>
        <w:tc>
          <w:tcPr>
            <w:tcW w:w="2679" w:type="dxa"/>
            <w:shd w:val="clear" w:color="auto" w:fill="auto"/>
            <w:vAlign w:val="bottom"/>
          </w:tcPr>
          <w:p w14:paraId="79D8EC00" w14:textId="77777777" w:rsidR="00864023" w:rsidRPr="00DB7C9E" w:rsidRDefault="00864023" w:rsidP="00F96022">
            <w:pPr>
              <w:spacing w:line="0" w:lineRule="atLeast"/>
              <w:rPr>
                <w:rFonts w:ascii="Arial" w:eastAsia="Times New Roman" w:hAnsi="Arial"/>
                <w:sz w:val="18"/>
                <w:szCs w:val="18"/>
              </w:rPr>
            </w:pPr>
          </w:p>
        </w:tc>
        <w:tc>
          <w:tcPr>
            <w:tcW w:w="1541" w:type="dxa"/>
            <w:shd w:val="clear" w:color="auto" w:fill="auto"/>
            <w:vAlign w:val="bottom"/>
          </w:tcPr>
          <w:p w14:paraId="11E2AB1F" w14:textId="77777777" w:rsidR="00864023" w:rsidRPr="00DB7C9E" w:rsidRDefault="00864023" w:rsidP="00F96022">
            <w:pPr>
              <w:spacing w:line="0" w:lineRule="atLeast"/>
              <w:rPr>
                <w:rFonts w:ascii="Arial" w:eastAsia="Times New Roman" w:hAnsi="Arial"/>
                <w:sz w:val="18"/>
                <w:szCs w:val="18"/>
              </w:rPr>
            </w:pPr>
          </w:p>
        </w:tc>
        <w:tc>
          <w:tcPr>
            <w:tcW w:w="2720" w:type="dxa"/>
            <w:shd w:val="clear" w:color="auto" w:fill="auto"/>
            <w:vAlign w:val="bottom"/>
          </w:tcPr>
          <w:p w14:paraId="3FCB8620" w14:textId="6D1AB55B" w:rsidR="00864023" w:rsidRPr="00DB7C9E" w:rsidRDefault="00864023" w:rsidP="00F96022">
            <w:pPr>
              <w:spacing w:line="280" w:lineRule="exact"/>
              <w:ind w:left="80"/>
              <w:rPr>
                <w:rFonts w:ascii="Arial" w:hAnsi="Arial"/>
                <w:sz w:val="18"/>
                <w:szCs w:val="18"/>
              </w:rPr>
            </w:pPr>
            <w:r w:rsidRPr="00DB7C9E">
              <w:rPr>
                <w:rFonts w:ascii="Arial" w:hAnsi="Arial"/>
                <w:sz w:val="18"/>
                <w:szCs w:val="18"/>
              </w:rPr>
              <w:t>33</w:t>
            </w:r>
            <w:r w:rsidR="00C7327B" w:rsidRPr="00DB7C9E">
              <w:rPr>
                <w:rFonts w:ascii="Arial" w:hAnsi="Arial"/>
                <w:sz w:val="18"/>
                <w:szCs w:val="18"/>
              </w:rPr>
              <w:t xml:space="preserve"> </w:t>
            </w:r>
            <w:r w:rsidRPr="00DB7C9E">
              <w:rPr>
                <w:rFonts w:ascii="Arial" w:hAnsi="Arial"/>
                <w:sz w:val="18"/>
                <w:szCs w:val="18"/>
              </w:rPr>
              <w:t>800 – refuz de ciur</w:t>
            </w:r>
            <w:r w:rsidR="00C7327B" w:rsidRPr="00DB7C9E">
              <w:rPr>
                <w:rFonts w:ascii="Arial" w:hAnsi="Arial"/>
                <w:sz w:val="18"/>
                <w:szCs w:val="18"/>
              </w:rPr>
              <w:t xml:space="preserve"> (fracție &gt;80mm)</w:t>
            </w:r>
          </w:p>
        </w:tc>
        <w:tc>
          <w:tcPr>
            <w:tcW w:w="2700" w:type="dxa"/>
            <w:shd w:val="clear" w:color="auto" w:fill="auto"/>
            <w:vAlign w:val="bottom"/>
          </w:tcPr>
          <w:p w14:paraId="637A2C9E" w14:textId="59936FD1" w:rsidR="001F2F0A" w:rsidRPr="00DB7C9E" w:rsidRDefault="001F2F0A" w:rsidP="00F96022">
            <w:pPr>
              <w:spacing w:line="280" w:lineRule="exact"/>
              <w:ind w:left="100"/>
              <w:rPr>
                <w:rFonts w:ascii="Arial" w:hAnsi="Arial"/>
                <w:sz w:val="18"/>
                <w:szCs w:val="18"/>
              </w:rPr>
            </w:pPr>
            <w:r w:rsidRPr="00DB7C9E">
              <w:rPr>
                <w:rFonts w:ascii="Arial" w:hAnsi="Arial"/>
                <w:sz w:val="18"/>
                <w:szCs w:val="18"/>
              </w:rPr>
              <w:t>- transport către depozit conform</w:t>
            </w:r>
          </w:p>
          <w:p w14:paraId="6D6FAD3B" w14:textId="0835812B" w:rsidR="00CC1397" w:rsidRPr="00DB7C9E" w:rsidRDefault="001F2F0A" w:rsidP="00F96022">
            <w:pPr>
              <w:spacing w:line="280" w:lineRule="exact"/>
              <w:ind w:left="100"/>
              <w:rPr>
                <w:rFonts w:ascii="Arial" w:hAnsi="Arial"/>
                <w:sz w:val="18"/>
                <w:szCs w:val="18"/>
              </w:rPr>
            </w:pPr>
            <w:r w:rsidRPr="00DB7C9E">
              <w:rPr>
                <w:rFonts w:ascii="Arial" w:hAnsi="Arial"/>
                <w:sz w:val="18"/>
                <w:szCs w:val="18"/>
              </w:rPr>
              <w:t xml:space="preserve">- </w:t>
            </w:r>
            <w:r w:rsidR="00853367" w:rsidRPr="00DB7C9E">
              <w:rPr>
                <w:rFonts w:ascii="Arial" w:hAnsi="Arial"/>
                <w:sz w:val="18"/>
                <w:szCs w:val="18"/>
              </w:rPr>
              <w:t xml:space="preserve">Valorificat prin coprocesare in </w:t>
            </w:r>
            <w:r w:rsidR="00CC1397" w:rsidRPr="00DB7C9E">
              <w:rPr>
                <w:rFonts w:ascii="Arial" w:hAnsi="Arial"/>
                <w:sz w:val="18"/>
                <w:szCs w:val="18"/>
              </w:rPr>
              <w:t>instalații</w:t>
            </w:r>
            <w:r w:rsidR="00853367" w:rsidRPr="00DB7C9E">
              <w:rPr>
                <w:rFonts w:ascii="Arial" w:hAnsi="Arial"/>
                <w:sz w:val="18"/>
                <w:szCs w:val="18"/>
              </w:rPr>
              <w:t xml:space="preserve"> autorizate</w:t>
            </w:r>
            <w:r w:rsidR="00CC1397" w:rsidRPr="00DB7C9E">
              <w:rPr>
                <w:rFonts w:ascii="Arial" w:hAnsi="Arial"/>
                <w:sz w:val="18"/>
                <w:szCs w:val="18"/>
              </w:rPr>
              <w:t xml:space="preserve"> </w:t>
            </w:r>
          </w:p>
          <w:p w14:paraId="20F07FC7" w14:textId="77777777" w:rsidR="00CC1397" w:rsidRPr="00DB7C9E" w:rsidRDefault="00CC1397" w:rsidP="00F96022">
            <w:pPr>
              <w:spacing w:line="280" w:lineRule="exact"/>
              <w:ind w:left="100"/>
              <w:rPr>
                <w:rFonts w:ascii="Arial" w:hAnsi="Arial"/>
                <w:sz w:val="18"/>
                <w:szCs w:val="18"/>
              </w:rPr>
            </w:pPr>
            <w:r w:rsidRPr="00DB7C9E">
              <w:rPr>
                <w:rFonts w:ascii="Arial" w:hAnsi="Arial"/>
                <w:sz w:val="18"/>
                <w:szCs w:val="18"/>
              </w:rPr>
              <w:t xml:space="preserve">sau </w:t>
            </w:r>
          </w:p>
          <w:p w14:paraId="4E812E71" w14:textId="0013AD6D" w:rsidR="00853367" w:rsidRPr="00DB7C9E" w:rsidRDefault="001F2F0A" w:rsidP="001F2F0A">
            <w:pPr>
              <w:spacing w:line="280" w:lineRule="exact"/>
              <w:rPr>
                <w:rFonts w:ascii="Arial" w:hAnsi="Arial"/>
                <w:sz w:val="18"/>
                <w:szCs w:val="18"/>
              </w:rPr>
            </w:pPr>
            <w:r w:rsidRPr="00DB7C9E">
              <w:rPr>
                <w:rFonts w:ascii="Arial" w:hAnsi="Arial"/>
                <w:sz w:val="18"/>
                <w:szCs w:val="18"/>
              </w:rPr>
              <w:t xml:space="preserve">  -</w:t>
            </w:r>
            <w:r w:rsidR="00CC1397" w:rsidRPr="00DB7C9E">
              <w:rPr>
                <w:rFonts w:ascii="Arial" w:hAnsi="Arial"/>
                <w:sz w:val="18"/>
                <w:szCs w:val="18"/>
              </w:rPr>
              <w:t>biouscare in celula de tratare biologica</w:t>
            </w:r>
          </w:p>
          <w:p w14:paraId="7DE5467F" w14:textId="4EE45896" w:rsidR="00864023" w:rsidRPr="00DB7C9E" w:rsidRDefault="00864023" w:rsidP="001F2F0A">
            <w:pPr>
              <w:spacing w:line="280" w:lineRule="exact"/>
              <w:ind w:left="100"/>
              <w:rPr>
                <w:rFonts w:ascii="Arial" w:hAnsi="Arial"/>
                <w:sz w:val="18"/>
                <w:szCs w:val="18"/>
              </w:rPr>
            </w:pPr>
          </w:p>
        </w:tc>
      </w:tr>
      <w:tr w:rsidR="00864023" w:rsidRPr="00C7327B" w14:paraId="17080A78" w14:textId="77777777" w:rsidTr="002C1D48">
        <w:trPr>
          <w:trHeight w:val="281"/>
        </w:trPr>
        <w:tc>
          <w:tcPr>
            <w:tcW w:w="2679" w:type="dxa"/>
            <w:shd w:val="clear" w:color="auto" w:fill="auto"/>
            <w:vAlign w:val="bottom"/>
          </w:tcPr>
          <w:p w14:paraId="4C8B6167" w14:textId="57AC7406" w:rsidR="00864023" w:rsidRPr="00DB7C9E" w:rsidRDefault="00C7327B" w:rsidP="00F96022">
            <w:pPr>
              <w:spacing w:line="280" w:lineRule="exact"/>
              <w:ind w:left="120"/>
              <w:rPr>
                <w:rFonts w:ascii="Arial" w:hAnsi="Arial"/>
                <w:b/>
                <w:sz w:val="18"/>
                <w:szCs w:val="18"/>
              </w:rPr>
            </w:pPr>
            <w:r w:rsidRPr="00DB7C9E">
              <w:rPr>
                <w:rFonts w:ascii="Arial" w:hAnsi="Arial"/>
                <w:b/>
                <w:sz w:val="18"/>
                <w:szCs w:val="18"/>
              </w:rPr>
              <w:t>deșeu</w:t>
            </w:r>
            <w:r w:rsidR="00864023" w:rsidRPr="00DB7C9E">
              <w:rPr>
                <w:rFonts w:ascii="Arial" w:hAnsi="Arial"/>
                <w:b/>
                <w:sz w:val="18"/>
                <w:szCs w:val="18"/>
              </w:rPr>
              <w:t xml:space="preserve"> </w:t>
            </w:r>
            <w:r w:rsidRPr="00DB7C9E">
              <w:rPr>
                <w:rFonts w:ascii="Arial" w:hAnsi="Arial"/>
                <w:b/>
                <w:sz w:val="18"/>
                <w:szCs w:val="18"/>
              </w:rPr>
              <w:t>mărunțit</w:t>
            </w:r>
            <w:r w:rsidR="00864023" w:rsidRPr="00DB7C9E">
              <w:rPr>
                <w:rFonts w:ascii="Arial" w:hAnsi="Arial"/>
                <w:b/>
                <w:sz w:val="18"/>
                <w:szCs w:val="18"/>
              </w:rPr>
              <w:t xml:space="preserve"> –</w:t>
            </w:r>
            <w:r w:rsidRPr="00DB7C9E">
              <w:rPr>
                <w:rFonts w:ascii="Arial" w:hAnsi="Arial"/>
                <w:b/>
                <w:sz w:val="18"/>
                <w:szCs w:val="18"/>
              </w:rPr>
              <w:t xml:space="preserve"> fracția &lt;80mm/ tratare biologica (compostare)</w:t>
            </w:r>
          </w:p>
        </w:tc>
        <w:tc>
          <w:tcPr>
            <w:tcW w:w="1541" w:type="dxa"/>
            <w:shd w:val="clear" w:color="auto" w:fill="auto"/>
            <w:vAlign w:val="bottom"/>
          </w:tcPr>
          <w:p w14:paraId="1A248031" w14:textId="0DEBE2F9" w:rsidR="00864023" w:rsidRPr="00DB7C9E" w:rsidRDefault="00864023" w:rsidP="00F96022">
            <w:pPr>
              <w:spacing w:line="280" w:lineRule="exact"/>
              <w:ind w:left="100"/>
              <w:rPr>
                <w:rFonts w:ascii="Arial" w:hAnsi="Arial"/>
                <w:sz w:val="18"/>
                <w:szCs w:val="18"/>
              </w:rPr>
            </w:pPr>
            <w:r w:rsidRPr="00DB7C9E">
              <w:rPr>
                <w:rFonts w:ascii="Arial" w:hAnsi="Arial"/>
                <w:sz w:val="18"/>
                <w:szCs w:val="18"/>
              </w:rPr>
              <w:t>110</w:t>
            </w:r>
            <w:r w:rsidR="00C7327B" w:rsidRPr="00DB7C9E">
              <w:rPr>
                <w:rFonts w:ascii="Arial" w:hAnsi="Arial"/>
                <w:sz w:val="18"/>
                <w:szCs w:val="18"/>
              </w:rPr>
              <w:t xml:space="preserve"> </w:t>
            </w:r>
            <w:r w:rsidRPr="00DB7C9E">
              <w:rPr>
                <w:rFonts w:ascii="Arial" w:hAnsi="Arial"/>
                <w:sz w:val="18"/>
                <w:szCs w:val="18"/>
              </w:rPr>
              <w:t>220</w:t>
            </w:r>
          </w:p>
        </w:tc>
        <w:tc>
          <w:tcPr>
            <w:tcW w:w="2720" w:type="dxa"/>
            <w:shd w:val="clear" w:color="auto" w:fill="auto"/>
            <w:vAlign w:val="bottom"/>
          </w:tcPr>
          <w:p w14:paraId="05568E21" w14:textId="457A3B03" w:rsidR="00864023" w:rsidRPr="00DB7C9E" w:rsidRDefault="00864023" w:rsidP="00F96022">
            <w:pPr>
              <w:spacing w:line="280" w:lineRule="exact"/>
              <w:ind w:left="80"/>
              <w:rPr>
                <w:rFonts w:ascii="Arial" w:hAnsi="Arial"/>
                <w:sz w:val="18"/>
                <w:szCs w:val="18"/>
              </w:rPr>
            </w:pPr>
            <w:r w:rsidRPr="00DB7C9E">
              <w:rPr>
                <w:rFonts w:ascii="Arial" w:hAnsi="Arial"/>
                <w:sz w:val="18"/>
                <w:szCs w:val="18"/>
              </w:rPr>
              <w:t>43</w:t>
            </w:r>
            <w:r w:rsidR="00C7327B" w:rsidRPr="00DB7C9E">
              <w:rPr>
                <w:rFonts w:ascii="Arial" w:hAnsi="Arial"/>
                <w:sz w:val="18"/>
                <w:szCs w:val="18"/>
              </w:rPr>
              <w:t xml:space="preserve"> </w:t>
            </w:r>
            <w:r w:rsidRPr="00DB7C9E">
              <w:rPr>
                <w:rFonts w:ascii="Arial" w:hAnsi="Arial"/>
                <w:sz w:val="18"/>
                <w:szCs w:val="18"/>
              </w:rPr>
              <w:t>500 – reducere masa (</w:t>
            </w:r>
            <w:r w:rsidR="00C7327B" w:rsidRPr="00DB7C9E">
              <w:rPr>
                <w:rFonts w:ascii="Arial" w:hAnsi="Arial"/>
                <w:sz w:val="18"/>
                <w:szCs w:val="18"/>
              </w:rPr>
              <w:t>substanțe volatile si H</w:t>
            </w:r>
            <w:r w:rsidR="00C7327B" w:rsidRPr="00DB7C9E">
              <w:rPr>
                <w:rFonts w:ascii="Arial" w:hAnsi="Arial"/>
                <w:sz w:val="18"/>
                <w:szCs w:val="18"/>
                <w:vertAlign w:val="subscript"/>
              </w:rPr>
              <w:t>2</w:t>
            </w:r>
            <w:r w:rsidR="00C7327B" w:rsidRPr="00DB7C9E">
              <w:rPr>
                <w:rFonts w:ascii="Arial" w:hAnsi="Arial"/>
                <w:sz w:val="18"/>
                <w:szCs w:val="18"/>
              </w:rPr>
              <w:t>O)</w:t>
            </w:r>
          </w:p>
        </w:tc>
        <w:tc>
          <w:tcPr>
            <w:tcW w:w="2700" w:type="dxa"/>
            <w:shd w:val="clear" w:color="auto" w:fill="auto"/>
            <w:vAlign w:val="bottom"/>
          </w:tcPr>
          <w:p w14:paraId="64972F8C" w14:textId="77777777" w:rsidR="00864023" w:rsidRPr="00DB7C9E" w:rsidRDefault="00864023" w:rsidP="00F96022">
            <w:pPr>
              <w:spacing w:line="0" w:lineRule="atLeast"/>
              <w:rPr>
                <w:rFonts w:ascii="Arial" w:eastAsia="Times New Roman" w:hAnsi="Arial"/>
                <w:sz w:val="18"/>
                <w:szCs w:val="18"/>
              </w:rPr>
            </w:pPr>
          </w:p>
        </w:tc>
      </w:tr>
      <w:tr w:rsidR="00864023" w:rsidRPr="00C7327B" w14:paraId="64298F41" w14:textId="77777777" w:rsidTr="002C1D48">
        <w:trPr>
          <w:trHeight w:val="282"/>
        </w:trPr>
        <w:tc>
          <w:tcPr>
            <w:tcW w:w="2679" w:type="dxa"/>
            <w:shd w:val="clear" w:color="auto" w:fill="auto"/>
            <w:vAlign w:val="bottom"/>
          </w:tcPr>
          <w:p w14:paraId="71756064" w14:textId="56C2DFBE" w:rsidR="00864023" w:rsidRPr="00DB7C9E" w:rsidRDefault="00864023" w:rsidP="00F96022">
            <w:pPr>
              <w:spacing w:line="273" w:lineRule="exact"/>
              <w:ind w:left="120"/>
              <w:rPr>
                <w:rFonts w:ascii="Arial" w:hAnsi="Arial"/>
                <w:b/>
                <w:sz w:val="18"/>
                <w:szCs w:val="18"/>
              </w:rPr>
            </w:pPr>
          </w:p>
        </w:tc>
        <w:tc>
          <w:tcPr>
            <w:tcW w:w="1541" w:type="dxa"/>
            <w:shd w:val="clear" w:color="auto" w:fill="auto"/>
            <w:vAlign w:val="bottom"/>
          </w:tcPr>
          <w:p w14:paraId="3EFFD869" w14:textId="77777777" w:rsidR="00864023" w:rsidRPr="00DB7C9E" w:rsidRDefault="00864023" w:rsidP="00F96022">
            <w:pPr>
              <w:spacing w:line="0" w:lineRule="atLeast"/>
              <w:rPr>
                <w:rFonts w:ascii="Arial" w:eastAsia="Times New Roman" w:hAnsi="Arial"/>
                <w:sz w:val="18"/>
                <w:szCs w:val="18"/>
              </w:rPr>
            </w:pPr>
          </w:p>
        </w:tc>
        <w:tc>
          <w:tcPr>
            <w:tcW w:w="2720" w:type="dxa"/>
            <w:shd w:val="clear" w:color="auto" w:fill="auto"/>
            <w:vAlign w:val="bottom"/>
          </w:tcPr>
          <w:p w14:paraId="781E0630" w14:textId="396C210D" w:rsidR="00864023" w:rsidRPr="00DB7C9E" w:rsidRDefault="00864023" w:rsidP="00F96022">
            <w:pPr>
              <w:spacing w:line="282" w:lineRule="exact"/>
              <w:ind w:left="80"/>
              <w:rPr>
                <w:rFonts w:ascii="Arial" w:hAnsi="Arial"/>
                <w:sz w:val="18"/>
                <w:szCs w:val="18"/>
              </w:rPr>
            </w:pPr>
            <w:r w:rsidRPr="00DB7C9E">
              <w:rPr>
                <w:rFonts w:ascii="Arial" w:hAnsi="Arial"/>
                <w:sz w:val="18"/>
                <w:szCs w:val="18"/>
              </w:rPr>
              <w:t>66</w:t>
            </w:r>
            <w:r w:rsidR="00C7327B" w:rsidRPr="00DB7C9E">
              <w:rPr>
                <w:rFonts w:ascii="Arial" w:hAnsi="Arial"/>
                <w:sz w:val="18"/>
                <w:szCs w:val="18"/>
              </w:rPr>
              <w:t xml:space="preserve"> </w:t>
            </w:r>
            <w:r w:rsidRPr="00DB7C9E">
              <w:rPr>
                <w:rFonts w:ascii="Arial" w:hAnsi="Arial"/>
                <w:sz w:val="18"/>
                <w:szCs w:val="18"/>
              </w:rPr>
              <w:t>720- CLO rezultat in</w:t>
            </w:r>
            <w:r w:rsidR="00C7327B" w:rsidRPr="00DB7C9E">
              <w:rPr>
                <w:rFonts w:ascii="Arial" w:hAnsi="Arial"/>
                <w:sz w:val="18"/>
                <w:szCs w:val="18"/>
              </w:rPr>
              <w:t xml:space="preserve"> urma </w:t>
            </w:r>
            <w:r w:rsidR="00CE1CBD" w:rsidRPr="00DB7C9E">
              <w:rPr>
                <w:rFonts w:ascii="Arial" w:hAnsi="Arial"/>
                <w:sz w:val="18"/>
                <w:szCs w:val="18"/>
              </w:rPr>
              <w:t>biostabilizare</w:t>
            </w:r>
          </w:p>
        </w:tc>
        <w:tc>
          <w:tcPr>
            <w:tcW w:w="2700" w:type="dxa"/>
            <w:shd w:val="clear" w:color="auto" w:fill="auto"/>
            <w:vAlign w:val="bottom"/>
          </w:tcPr>
          <w:p w14:paraId="32E05BAB" w14:textId="77777777" w:rsidR="00864023" w:rsidRPr="00DB7C9E" w:rsidRDefault="00864023" w:rsidP="00F96022">
            <w:pPr>
              <w:spacing w:line="282" w:lineRule="exact"/>
              <w:ind w:left="100"/>
              <w:rPr>
                <w:rFonts w:ascii="Arial" w:hAnsi="Arial"/>
                <w:sz w:val="18"/>
                <w:szCs w:val="18"/>
              </w:rPr>
            </w:pPr>
            <w:r w:rsidRPr="00DB7C9E">
              <w:rPr>
                <w:rFonts w:ascii="Arial" w:hAnsi="Arial"/>
                <w:sz w:val="18"/>
                <w:szCs w:val="18"/>
              </w:rPr>
              <w:t>etapa maturare</w:t>
            </w:r>
          </w:p>
        </w:tc>
      </w:tr>
      <w:tr w:rsidR="00864023" w:rsidRPr="00C7327B" w14:paraId="74D8DCFC" w14:textId="77777777" w:rsidTr="002C1D48">
        <w:trPr>
          <w:trHeight w:val="280"/>
        </w:trPr>
        <w:tc>
          <w:tcPr>
            <w:tcW w:w="2679" w:type="dxa"/>
            <w:shd w:val="clear" w:color="auto" w:fill="auto"/>
            <w:vAlign w:val="bottom"/>
          </w:tcPr>
          <w:p w14:paraId="45C65565" w14:textId="449B4438" w:rsidR="00864023" w:rsidRPr="00DB7C9E" w:rsidRDefault="00864023" w:rsidP="00F96022">
            <w:pPr>
              <w:spacing w:line="280" w:lineRule="exact"/>
              <w:ind w:left="120"/>
              <w:rPr>
                <w:rFonts w:ascii="Arial" w:hAnsi="Arial"/>
                <w:b/>
                <w:sz w:val="18"/>
                <w:szCs w:val="18"/>
              </w:rPr>
            </w:pPr>
            <w:r w:rsidRPr="00DB7C9E">
              <w:rPr>
                <w:rFonts w:ascii="Arial" w:hAnsi="Arial"/>
                <w:b/>
                <w:sz w:val="18"/>
                <w:szCs w:val="18"/>
              </w:rPr>
              <w:lastRenderedPageBreak/>
              <w:t xml:space="preserve">CLO </w:t>
            </w:r>
            <w:r w:rsidR="00DB7C9E" w:rsidRPr="00DB7C9E">
              <w:rPr>
                <w:rFonts w:ascii="Arial" w:hAnsi="Arial"/>
                <w:b/>
                <w:sz w:val="18"/>
                <w:szCs w:val="18"/>
              </w:rPr>
              <w:t xml:space="preserve">- </w:t>
            </w:r>
            <w:r w:rsidRPr="00DB7C9E">
              <w:rPr>
                <w:rFonts w:ascii="Arial" w:hAnsi="Arial"/>
                <w:b/>
                <w:sz w:val="18"/>
                <w:szCs w:val="18"/>
              </w:rPr>
              <w:t>rezultat in urma</w:t>
            </w:r>
            <w:r w:rsidR="00C7327B" w:rsidRPr="00DB7C9E">
              <w:rPr>
                <w:rFonts w:ascii="Arial" w:hAnsi="Arial"/>
                <w:b/>
                <w:sz w:val="18"/>
                <w:szCs w:val="18"/>
              </w:rPr>
              <w:t xml:space="preserve"> </w:t>
            </w:r>
            <w:r w:rsidR="00DB7C9E" w:rsidRPr="00DB7C9E">
              <w:rPr>
                <w:rFonts w:ascii="Arial" w:hAnsi="Arial"/>
                <w:b/>
                <w:sz w:val="18"/>
                <w:szCs w:val="18"/>
              </w:rPr>
              <w:t>procesului de</w:t>
            </w:r>
            <w:r w:rsidR="00D60CDE">
              <w:rPr>
                <w:rFonts w:ascii="Arial" w:hAnsi="Arial"/>
                <w:b/>
                <w:sz w:val="18"/>
                <w:szCs w:val="18"/>
              </w:rPr>
              <w:t xml:space="preserve"> </w:t>
            </w:r>
            <w:r w:rsidR="00CE1CBD" w:rsidRPr="00DB7C9E">
              <w:rPr>
                <w:rFonts w:ascii="Arial" w:hAnsi="Arial"/>
                <w:b/>
                <w:sz w:val="18"/>
                <w:szCs w:val="18"/>
              </w:rPr>
              <w:t>biostabilizare</w:t>
            </w:r>
          </w:p>
        </w:tc>
        <w:tc>
          <w:tcPr>
            <w:tcW w:w="1541" w:type="dxa"/>
            <w:shd w:val="clear" w:color="auto" w:fill="auto"/>
            <w:vAlign w:val="bottom"/>
          </w:tcPr>
          <w:p w14:paraId="64C6D0DE" w14:textId="63DF34DB" w:rsidR="00864023" w:rsidRPr="00DB7C9E" w:rsidRDefault="00864023" w:rsidP="00F96022">
            <w:pPr>
              <w:spacing w:line="280" w:lineRule="exact"/>
              <w:ind w:left="100"/>
              <w:rPr>
                <w:rFonts w:ascii="Arial" w:hAnsi="Arial"/>
                <w:sz w:val="18"/>
                <w:szCs w:val="18"/>
              </w:rPr>
            </w:pPr>
            <w:r w:rsidRPr="00DB7C9E">
              <w:rPr>
                <w:rFonts w:ascii="Arial" w:hAnsi="Arial"/>
                <w:sz w:val="18"/>
                <w:szCs w:val="18"/>
              </w:rPr>
              <w:t>66</w:t>
            </w:r>
            <w:r w:rsidR="00C7327B" w:rsidRPr="00DB7C9E">
              <w:rPr>
                <w:rFonts w:ascii="Arial" w:hAnsi="Arial"/>
                <w:sz w:val="18"/>
                <w:szCs w:val="18"/>
              </w:rPr>
              <w:t xml:space="preserve"> </w:t>
            </w:r>
            <w:r w:rsidRPr="00DB7C9E">
              <w:rPr>
                <w:rFonts w:ascii="Arial" w:hAnsi="Arial"/>
                <w:sz w:val="18"/>
                <w:szCs w:val="18"/>
              </w:rPr>
              <w:t>720</w:t>
            </w:r>
          </w:p>
        </w:tc>
        <w:tc>
          <w:tcPr>
            <w:tcW w:w="2720" w:type="dxa"/>
            <w:shd w:val="clear" w:color="auto" w:fill="auto"/>
            <w:vAlign w:val="bottom"/>
          </w:tcPr>
          <w:p w14:paraId="3A47B1EF" w14:textId="499DD361" w:rsidR="00864023" w:rsidRPr="00DB7C9E" w:rsidRDefault="00864023" w:rsidP="00F96022">
            <w:pPr>
              <w:spacing w:line="280" w:lineRule="exact"/>
              <w:ind w:left="80"/>
              <w:rPr>
                <w:rFonts w:ascii="Arial" w:hAnsi="Arial"/>
                <w:sz w:val="18"/>
                <w:szCs w:val="18"/>
              </w:rPr>
            </w:pPr>
            <w:r w:rsidRPr="00DB7C9E">
              <w:rPr>
                <w:rFonts w:ascii="Arial" w:hAnsi="Arial"/>
                <w:sz w:val="18"/>
                <w:szCs w:val="18"/>
              </w:rPr>
              <w:t>3</w:t>
            </w:r>
            <w:r w:rsidR="00C7327B" w:rsidRPr="00DB7C9E">
              <w:rPr>
                <w:rFonts w:ascii="Arial" w:hAnsi="Arial"/>
                <w:sz w:val="18"/>
                <w:szCs w:val="18"/>
              </w:rPr>
              <w:t xml:space="preserve"> </w:t>
            </w:r>
            <w:r w:rsidRPr="00DB7C9E">
              <w:rPr>
                <w:rFonts w:ascii="Arial" w:hAnsi="Arial"/>
                <w:sz w:val="18"/>
                <w:szCs w:val="18"/>
              </w:rPr>
              <w:t>692- reducere masa (</w:t>
            </w:r>
            <w:r w:rsidR="00C7327B" w:rsidRPr="00DB7C9E">
              <w:rPr>
                <w:rFonts w:ascii="Arial" w:hAnsi="Arial"/>
                <w:sz w:val="18"/>
                <w:szCs w:val="18"/>
              </w:rPr>
              <w:t>substanțe volatile si H</w:t>
            </w:r>
            <w:r w:rsidR="00C7327B" w:rsidRPr="00DB7C9E">
              <w:rPr>
                <w:rFonts w:ascii="Arial" w:hAnsi="Arial"/>
                <w:sz w:val="18"/>
                <w:szCs w:val="18"/>
                <w:vertAlign w:val="subscript"/>
              </w:rPr>
              <w:t>2</w:t>
            </w:r>
            <w:r w:rsidR="00C7327B" w:rsidRPr="00DB7C9E">
              <w:rPr>
                <w:rFonts w:ascii="Arial" w:hAnsi="Arial"/>
                <w:sz w:val="18"/>
                <w:szCs w:val="18"/>
              </w:rPr>
              <w:t>O)</w:t>
            </w:r>
          </w:p>
        </w:tc>
        <w:tc>
          <w:tcPr>
            <w:tcW w:w="2700" w:type="dxa"/>
            <w:shd w:val="clear" w:color="auto" w:fill="auto"/>
            <w:vAlign w:val="bottom"/>
          </w:tcPr>
          <w:p w14:paraId="6B81FD21" w14:textId="77777777" w:rsidR="00864023" w:rsidRPr="00DB7C9E" w:rsidRDefault="00864023" w:rsidP="00F96022">
            <w:pPr>
              <w:spacing w:line="0" w:lineRule="atLeast"/>
              <w:rPr>
                <w:rFonts w:ascii="Arial" w:eastAsia="Times New Roman" w:hAnsi="Arial"/>
                <w:sz w:val="18"/>
                <w:szCs w:val="18"/>
              </w:rPr>
            </w:pPr>
          </w:p>
        </w:tc>
      </w:tr>
      <w:tr w:rsidR="00864023" w:rsidRPr="00C7327B" w14:paraId="1008D301" w14:textId="77777777" w:rsidTr="002C1D48">
        <w:trPr>
          <w:trHeight w:val="283"/>
        </w:trPr>
        <w:tc>
          <w:tcPr>
            <w:tcW w:w="2679" w:type="dxa"/>
            <w:shd w:val="clear" w:color="auto" w:fill="auto"/>
            <w:vAlign w:val="bottom"/>
          </w:tcPr>
          <w:p w14:paraId="0FF8D663" w14:textId="77777777" w:rsidR="00864023" w:rsidRPr="00DB7C9E" w:rsidRDefault="00864023" w:rsidP="00F96022">
            <w:pPr>
              <w:spacing w:line="0" w:lineRule="atLeast"/>
              <w:rPr>
                <w:rFonts w:ascii="Arial" w:eastAsia="Times New Roman" w:hAnsi="Arial"/>
                <w:sz w:val="18"/>
                <w:szCs w:val="18"/>
              </w:rPr>
            </w:pPr>
          </w:p>
        </w:tc>
        <w:tc>
          <w:tcPr>
            <w:tcW w:w="1541" w:type="dxa"/>
            <w:shd w:val="clear" w:color="auto" w:fill="auto"/>
            <w:vAlign w:val="bottom"/>
          </w:tcPr>
          <w:p w14:paraId="58455CF2" w14:textId="77777777" w:rsidR="00864023" w:rsidRPr="00DB7C9E" w:rsidRDefault="00864023" w:rsidP="00F96022">
            <w:pPr>
              <w:spacing w:line="0" w:lineRule="atLeast"/>
              <w:rPr>
                <w:rFonts w:ascii="Arial" w:eastAsia="Times New Roman" w:hAnsi="Arial"/>
                <w:sz w:val="18"/>
                <w:szCs w:val="18"/>
              </w:rPr>
            </w:pPr>
          </w:p>
        </w:tc>
        <w:tc>
          <w:tcPr>
            <w:tcW w:w="2720" w:type="dxa"/>
            <w:shd w:val="clear" w:color="auto" w:fill="auto"/>
            <w:vAlign w:val="bottom"/>
          </w:tcPr>
          <w:p w14:paraId="4BA8A8AF" w14:textId="77777777" w:rsidR="00BD508A" w:rsidRPr="00876270" w:rsidRDefault="00BD508A" w:rsidP="00BD508A">
            <w:pPr>
              <w:spacing w:line="284" w:lineRule="exact"/>
              <w:jc w:val="center"/>
              <w:rPr>
                <w:rFonts w:ascii="Arial" w:hAnsi="Arial"/>
                <w:b/>
                <w:bCs/>
                <w:sz w:val="18"/>
                <w:szCs w:val="18"/>
                <w:u w:val="single"/>
              </w:rPr>
            </w:pPr>
            <w:r w:rsidRPr="00876270">
              <w:rPr>
                <w:rFonts w:ascii="Arial" w:hAnsi="Arial"/>
                <w:b/>
                <w:bCs/>
                <w:sz w:val="18"/>
                <w:szCs w:val="18"/>
                <w:u w:val="single"/>
              </w:rPr>
              <w:t>63 028</w:t>
            </w:r>
          </w:p>
          <w:p w14:paraId="7E4E4B70" w14:textId="1B29561B" w:rsidR="00864023" w:rsidRPr="00BD508A" w:rsidRDefault="00876270" w:rsidP="00876270">
            <w:pPr>
              <w:spacing w:line="284" w:lineRule="exact"/>
              <w:rPr>
                <w:rFonts w:ascii="Arial" w:hAnsi="Arial"/>
                <w:b/>
                <w:bCs/>
                <w:sz w:val="18"/>
                <w:szCs w:val="18"/>
              </w:rPr>
            </w:pPr>
            <w:r>
              <w:rPr>
                <w:rFonts w:ascii="Arial" w:hAnsi="Arial"/>
                <w:b/>
                <w:bCs/>
                <w:sz w:val="18"/>
                <w:szCs w:val="18"/>
              </w:rPr>
              <w:t xml:space="preserve">   </w:t>
            </w:r>
            <w:r w:rsidR="00BD508A" w:rsidRPr="00BD508A">
              <w:rPr>
                <w:rFonts w:ascii="Arial" w:hAnsi="Arial"/>
                <w:b/>
                <w:bCs/>
                <w:sz w:val="18"/>
                <w:szCs w:val="18"/>
              </w:rPr>
              <w:t xml:space="preserve">- </w:t>
            </w:r>
            <w:r>
              <w:rPr>
                <w:rFonts w:ascii="Arial" w:hAnsi="Arial"/>
                <w:b/>
                <w:bCs/>
                <w:sz w:val="18"/>
                <w:szCs w:val="18"/>
              </w:rPr>
              <w:t xml:space="preserve"> </w:t>
            </w:r>
            <w:r w:rsidR="00BD508A" w:rsidRPr="00BD508A">
              <w:rPr>
                <w:rFonts w:ascii="Arial" w:hAnsi="Arial"/>
                <w:b/>
                <w:bCs/>
                <w:sz w:val="18"/>
                <w:szCs w:val="18"/>
              </w:rPr>
              <w:t>CLO rezultat in urma maturării, fracția &lt;20mm;</w:t>
            </w:r>
          </w:p>
          <w:p w14:paraId="77FD6D93" w14:textId="319ACFF9" w:rsidR="00BD508A" w:rsidRPr="00BD508A" w:rsidRDefault="00876270" w:rsidP="00BD508A">
            <w:pPr>
              <w:spacing w:line="284" w:lineRule="exact"/>
              <w:jc w:val="center"/>
              <w:rPr>
                <w:rFonts w:ascii="Arial" w:hAnsi="Arial"/>
                <w:b/>
                <w:bCs/>
                <w:sz w:val="18"/>
                <w:szCs w:val="18"/>
              </w:rPr>
            </w:pPr>
            <w:r>
              <w:rPr>
                <w:rFonts w:ascii="Arial" w:hAnsi="Arial"/>
                <w:b/>
                <w:bCs/>
                <w:sz w:val="18"/>
                <w:szCs w:val="18"/>
              </w:rPr>
              <w:t xml:space="preserve">  </w:t>
            </w:r>
            <w:r w:rsidR="00BD508A" w:rsidRPr="00BD508A">
              <w:rPr>
                <w:rFonts w:ascii="Arial" w:hAnsi="Arial"/>
                <w:b/>
                <w:bCs/>
                <w:sz w:val="18"/>
                <w:szCs w:val="18"/>
              </w:rPr>
              <w:t>-</w:t>
            </w:r>
            <w:r>
              <w:rPr>
                <w:rFonts w:ascii="Arial" w:hAnsi="Arial"/>
                <w:b/>
                <w:bCs/>
                <w:sz w:val="18"/>
                <w:szCs w:val="18"/>
              </w:rPr>
              <w:t xml:space="preserve">  </w:t>
            </w:r>
            <w:r w:rsidR="00BD508A" w:rsidRPr="00BD508A">
              <w:rPr>
                <w:rFonts w:ascii="Arial" w:hAnsi="Arial"/>
                <w:b/>
                <w:bCs/>
                <w:sz w:val="18"/>
                <w:szCs w:val="18"/>
              </w:rPr>
              <w:t xml:space="preserve">CLO deseu organic maturat, conform Legii nr. 175/2023 </w:t>
            </w:r>
          </w:p>
          <w:p w14:paraId="780B869A" w14:textId="57D3AE31" w:rsidR="00BD508A" w:rsidRPr="00DB7C9E" w:rsidRDefault="00BD508A" w:rsidP="00BD508A">
            <w:pPr>
              <w:spacing w:line="284" w:lineRule="exact"/>
              <w:jc w:val="center"/>
              <w:rPr>
                <w:rFonts w:ascii="Arial" w:hAnsi="Arial"/>
                <w:sz w:val="18"/>
                <w:szCs w:val="18"/>
              </w:rPr>
            </w:pPr>
          </w:p>
        </w:tc>
        <w:tc>
          <w:tcPr>
            <w:tcW w:w="2700" w:type="dxa"/>
            <w:shd w:val="clear" w:color="auto" w:fill="auto"/>
            <w:vAlign w:val="bottom"/>
          </w:tcPr>
          <w:p w14:paraId="7D2C0B35" w14:textId="06508DE4" w:rsidR="001F2F0A" w:rsidRDefault="001F2F0A" w:rsidP="00F96022">
            <w:pPr>
              <w:spacing w:line="284" w:lineRule="exact"/>
              <w:ind w:left="100"/>
              <w:rPr>
                <w:rFonts w:ascii="Arial" w:hAnsi="Arial"/>
                <w:sz w:val="18"/>
                <w:szCs w:val="18"/>
              </w:rPr>
            </w:pPr>
            <w:r w:rsidRPr="00DB7C9E">
              <w:rPr>
                <w:rFonts w:ascii="Arial" w:hAnsi="Arial"/>
                <w:sz w:val="18"/>
                <w:szCs w:val="18"/>
              </w:rPr>
              <w:t>-</w:t>
            </w:r>
            <w:r w:rsidR="00DB7C9E">
              <w:rPr>
                <w:rFonts w:ascii="Arial" w:hAnsi="Arial"/>
                <w:sz w:val="18"/>
                <w:szCs w:val="18"/>
              </w:rPr>
              <w:t>e</w:t>
            </w:r>
            <w:r w:rsidRPr="00DB7C9E">
              <w:rPr>
                <w:rFonts w:ascii="Arial" w:hAnsi="Arial"/>
                <w:sz w:val="18"/>
                <w:szCs w:val="18"/>
              </w:rPr>
              <w:t xml:space="preserve">liminat </w:t>
            </w:r>
            <w:r w:rsidR="00DB7C9E">
              <w:rPr>
                <w:rFonts w:ascii="Arial" w:hAnsi="Arial"/>
                <w:sz w:val="18"/>
                <w:szCs w:val="18"/>
              </w:rPr>
              <w:t xml:space="preserve">catre </w:t>
            </w:r>
            <w:r w:rsidRPr="00DB7C9E">
              <w:rPr>
                <w:rFonts w:ascii="Arial" w:hAnsi="Arial"/>
                <w:sz w:val="18"/>
                <w:szCs w:val="18"/>
              </w:rPr>
              <w:t>depozit</w:t>
            </w:r>
            <w:r w:rsidR="00DB7C9E">
              <w:rPr>
                <w:rFonts w:ascii="Arial" w:hAnsi="Arial"/>
                <w:sz w:val="18"/>
                <w:szCs w:val="18"/>
              </w:rPr>
              <w:t>, conform SMID;</w:t>
            </w:r>
          </w:p>
          <w:p w14:paraId="679CD259" w14:textId="319ABAE8" w:rsidR="00DB7C9E" w:rsidRPr="00DB7C9E" w:rsidRDefault="00DB7C9E" w:rsidP="00F96022">
            <w:pPr>
              <w:spacing w:line="284" w:lineRule="exact"/>
              <w:ind w:left="100"/>
              <w:rPr>
                <w:rFonts w:ascii="Arial" w:hAnsi="Arial"/>
                <w:sz w:val="18"/>
                <w:szCs w:val="18"/>
              </w:rPr>
            </w:pPr>
            <w:r>
              <w:rPr>
                <w:rFonts w:ascii="Arial" w:hAnsi="Arial"/>
                <w:sz w:val="18"/>
                <w:szCs w:val="18"/>
              </w:rPr>
              <w:t>-valorificat prin coprocesare in instalatii autorizate;</w:t>
            </w:r>
          </w:p>
          <w:p w14:paraId="5403F6EE" w14:textId="1394FA34" w:rsidR="00497770" w:rsidRPr="00BD508A" w:rsidRDefault="001F2F0A" w:rsidP="001F2F0A">
            <w:pPr>
              <w:spacing w:line="284" w:lineRule="exact"/>
              <w:ind w:left="100"/>
              <w:rPr>
                <w:rFonts w:ascii="Arial" w:hAnsi="Arial"/>
                <w:b/>
                <w:bCs/>
                <w:sz w:val="18"/>
                <w:szCs w:val="18"/>
              </w:rPr>
            </w:pPr>
            <w:r w:rsidRPr="00DB7C9E">
              <w:rPr>
                <w:rFonts w:ascii="Arial" w:hAnsi="Arial"/>
                <w:sz w:val="18"/>
                <w:szCs w:val="18"/>
              </w:rPr>
              <w:t>-</w:t>
            </w:r>
            <w:r w:rsidR="00D60CDE">
              <w:rPr>
                <w:rFonts w:ascii="Arial" w:hAnsi="Arial"/>
                <w:sz w:val="18"/>
                <w:szCs w:val="18"/>
              </w:rPr>
              <w:t xml:space="preserve"> </w:t>
            </w:r>
            <w:r w:rsidR="00DB7C9E" w:rsidRPr="00BD508A">
              <w:rPr>
                <w:rFonts w:ascii="Arial" w:hAnsi="Arial"/>
                <w:b/>
                <w:bCs/>
                <w:sz w:val="18"/>
                <w:szCs w:val="18"/>
              </w:rPr>
              <w:t>utilizat in amenajarea terenurilor degradate, poluate, imbunatatirea calitatii solurilor, inchideri de mine/cariere de suprafata;</w:t>
            </w:r>
          </w:p>
          <w:p w14:paraId="6D37C837" w14:textId="554F58E8" w:rsidR="004E67D6" w:rsidRPr="00DB7C9E" w:rsidRDefault="001F2F0A" w:rsidP="00F96022">
            <w:pPr>
              <w:spacing w:line="284" w:lineRule="exact"/>
              <w:ind w:left="100"/>
              <w:rPr>
                <w:rFonts w:ascii="Arial" w:hAnsi="Arial"/>
                <w:sz w:val="18"/>
                <w:szCs w:val="18"/>
                <w:highlight w:val="yellow"/>
              </w:rPr>
            </w:pPr>
            <w:r w:rsidRPr="00BD508A">
              <w:rPr>
                <w:rFonts w:ascii="Arial" w:hAnsi="Arial"/>
                <w:b/>
                <w:bCs/>
                <w:sz w:val="18"/>
                <w:szCs w:val="18"/>
              </w:rPr>
              <w:t>-</w:t>
            </w:r>
            <w:r w:rsidR="00D60CDE">
              <w:rPr>
                <w:rFonts w:ascii="Arial" w:hAnsi="Arial"/>
                <w:b/>
                <w:bCs/>
                <w:sz w:val="18"/>
                <w:szCs w:val="18"/>
              </w:rPr>
              <w:t xml:space="preserve"> </w:t>
            </w:r>
            <w:r w:rsidR="00BD508A" w:rsidRPr="00BD508A">
              <w:rPr>
                <w:rFonts w:ascii="Arial" w:hAnsi="Arial"/>
                <w:b/>
                <w:bCs/>
                <w:sz w:val="18"/>
                <w:szCs w:val="18"/>
              </w:rPr>
              <w:t>utilizat pentru acoperirea depozitelor de deseuri, pentru reabilitarea minelor abandonate si/sau a terenurilor contaminate si/sau ca material de umplutura pentru lucrari de constructii.</w:t>
            </w:r>
          </w:p>
        </w:tc>
      </w:tr>
    </w:tbl>
    <w:p w14:paraId="52087E26" w14:textId="194200E2" w:rsidR="00864023" w:rsidRDefault="00864023" w:rsidP="00DF5870">
      <w:pPr>
        <w:spacing w:line="0" w:lineRule="atLeast"/>
        <w:rPr>
          <w:rFonts w:ascii="Arial" w:hAnsi="Arial"/>
          <w:b/>
          <w:i/>
          <w:sz w:val="24"/>
        </w:rPr>
      </w:pPr>
    </w:p>
    <w:p w14:paraId="14289C98" w14:textId="6CD55A31" w:rsidR="00864023" w:rsidRPr="00DB7C9E" w:rsidRDefault="002C1D48" w:rsidP="002C1D48">
      <w:pPr>
        <w:spacing w:line="0" w:lineRule="atLeast"/>
        <w:ind w:left="120"/>
        <w:rPr>
          <w:rFonts w:ascii="Arial" w:hAnsi="Arial"/>
          <w:b/>
          <w:color w:val="191919"/>
          <w:u w:val="single"/>
        </w:rPr>
      </w:pPr>
      <w:r w:rsidRPr="00DB7C9E">
        <w:rPr>
          <w:rFonts w:ascii="Arial" w:hAnsi="Arial"/>
          <w:b/>
          <w:color w:val="191919"/>
          <w:u w:val="single"/>
        </w:rPr>
        <w:t>Tratare deșeuri biodegradabile verzi</w:t>
      </w:r>
    </w:p>
    <w:p w14:paraId="421521A9" w14:textId="73D3F9D7" w:rsidR="002C1D48" w:rsidRDefault="002C1D48" w:rsidP="00DF5870">
      <w:pPr>
        <w:spacing w:line="0" w:lineRule="atLeast"/>
        <w:rPr>
          <w:rFonts w:ascii="Arial" w:hAnsi="Arial"/>
          <w:b/>
          <w:i/>
          <w:sz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79"/>
        <w:gridCol w:w="1541"/>
        <w:gridCol w:w="2720"/>
        <w:gridCol w:w="2700"/>
      </w:tblGrid>
      <w:tr w:rsidR="002C1D48" w:rsidRPr="00BD508A" w14:paraId="0FBC1D4C" w14:textId="77777777" w:rsidTr="002C1D48">
        <w:trPr>
          <w:trHeight w:val="250"/>
        </w:trPr>
        <w:tc>
          <w:tcPr>
            <w:tcW w:w="2679" w:type="dxa"/>
            <w:shd w:val="clear" w:color="auto" w:fill="DEEAF6" w:themeFill="accent5" w:themeFillTint="33"/>
            <w:vAlign w:val="bottom"/>
          </w:tcPr>
          <w:p w14:paraId="4FCFD1D7" w14:textId="2AB556B4" w:rsidR="002C1D48" w:rsidRPr="00BD508A" w:rsidRDefault="002C1D48" w:rsidP="002C1D48">
            <w:pPr>
              <w:spacing w:line="250" w:lineRule="exact"/>
              <w:ind w:left="120"/>
              <w:rPr>
                <w:rFonts w:ascii="Arial" w:hAnsi="Arial"/>
                <w:b/>
                <w:sz w:val="18"/>
                <w:szCs w:val="18"/>
              </w:rPr>
            </w:pPr>
            <w:r w:rsidRPr="00BD508A">
              <w:rPr>
                <w:rFonts w:ascii="Arial" w:hAnsi="Arial"/>
                <w:b/>
                <w:sz w:val="18"/>
                <w:szCs w:val="18"/>
              </w:rPr>
              <w:t>Denumire material / etapa de tratare etapa de tratare</w:t>
            </w:r>
          </w:p>
        </w:tc>
        <w:tc>
          <w:tcPr>
            <w:tcW w:w="1541" w:type="dxa"/>
            <w:shd w:val="clear" w:color="auto" w:fill="DEEAF6" w:themeFill="accent5" w:themeFillTint="33"/>
            <w:vAlign w:val="bottom"/>
          </w:tcPr>
          <w:p w14:paraId="72B20190" w14:textId="2A57982B" w:rsidR="002C1D48" w:rsidRPr="00BD508A" w:rsidRDefault="002C1D48" w:rsidP="002C1D48">
            <w:pPr>
              <w:spacing w:line="250" w:lineRule="exact"/>
              <w:jc w:val="center"/>
              <w:rPr>
                <w:rFonts w:ascii="Arial" w:hAnsi="Arial"/>
                <w:b/>
                <w:sz w:val="18"/>
                <w:szCs w:val="18"/>
              </w:rPr>
            </w:pPr>
            <w:r w:rsidRPr="00BD508A">
              <w:rPr>
                <w:rFonts w:ascii="Arial" w:hAnsi="Arial"/>
                <w:b/>
                <w:sz w:val="18"/>
                <w:szCs w:val="18"/>
              </w:rPr>
              <w:t>Date de intrare</w:t>
            </w:r>
          </w:p>
        </w:tc>
        <w:tc>
          <w:tcPr>
            <w:tcW w:w="2720" w:type="dxa"/>
            <w:shd w:val="clear" w:color="auto" w:fill="DEEAF6" w:themeFill="accent5" w:themeFillTint="33"/>
            <w:vAlign w:val="bottom"/>
          </w:tcPr>
          <w:p w14:paraId="31F2F710" w14:textId="204F76E5" w:rsidR="002C1D48" w:rsidRPr="00BD508A" w:rsidRDefault="002C1D48" w:rsidP="002C1D48">
            <w:pPr>
              <w:spacing w:line="250" w:lineRule="exact"/>
              <w:jc w:val="center"/>
              <w:rPr>
                <w:rFonts w:ascii="Arial" w:hAnsi="Arial"/>
                <w:b/>
                <w:sz w:val="18"/>
                <w:szCs w:val="18"/>
              </w:rPr>
            </w:pPr>
            <w:r w:rsidRPr="00BD508A">
              <w:rPr>
                <w:rFonts w:ascii="Arial" w:hAnsi="Arial"/>
                <w:b/>
                <w:sz w:val="18"/>
                <w:szCs w:val="18"/>
              </w:rPr>
              <w:t>Date de ieșire</w:t>
            </w:r>
          </w:p>
        </w:tc>
        <w:tc>
          <w:tcPr>
            <w:tcW w:w="2700" w:type="dxa"/>
            <w:shd w:val="clear" w:color="auto" w:fill="DEEAF6" w:themeFill="accent5" w:themeFillTint="33"/>
            <w:vAlign w:val="bottom"/>
          </w:tcPr>
          <w:p w14:paraId="50FCDD21" w14:textId="0AEF6DCB" w:rsidR="002C1D48" w:rsidRPr="00BD508A" w:rsidRDefault="002C1D48" w:rsidP="002C1D48">
            <w:pPr>
              <w:spacing w:line="250" w:lineRule="exact"/>
              <w:ind w:left="860"/>
              <w:rPr>
                <w:rFonts w:ascii="Arial" w:hAnsi="Arial"/>
                <w:b/>
                <w:sz w:val="18"/>
                <w:szCs w:val="18"/>
              </w:rPr>
            </w:pPr>
            <w:r w:rsidRPr="00BD508A">
              <w:rPr>
                <w:rFonts w:ascii="Arial" w:hAnsi="Arial"/>
                <w:b/>
                <w:sz w:val="18"/>
                <w:szCs w:val="18"/>
              </w:rPr>
              <w:t>Destinația</w:t>
            </w:r>
          </w:p>
        </w:tc>
      </w:tr>
      <w:tr w:rsidR="002C1D48" w:rsidRPr="00BD508A" w14:paraId="7F0275B2" w14:textId="77777777" w:rsidTr="002C1D48">
        <w:trPr>
          <w:trHeight w:val="273"/>
        </w:trPr>
        <w:tc>
          <w:tcPr>
            <w:tcW w:w="2679" w:type="dxa"/>
            <w:shd w:val="clear" w:color="auto" w:fill="DEEAF6" w:themeFill="accent5" w:themeFillTint="33"/>
            <w:vAlign w:val="bottom"/>
          </w:tcPr>
          <w:p w14:paraId="3EBCAC13" w14:textId="283B06E7" w:rsidR="002C1D48" w:rsidRPr="00BD508A" w:rsidRDefault="002C1D48" w:rsidP="002C1D48">
            <w:pPr>
              <w:spacing w:line="0" w:lineRule="atLeast"/>
              <w:ind w:left="120"/>
              <w:rPr>
                <w:rFonts w:ascii="Arial" w:hAnsi="Arial"/>
                <w:b/>
                <w:sz w:val="18"/>
                <w:szCs w:val="18"/>
              </w:rPr>
            </w:pPr>
          </w:p>
        </w:tc>
        <w:tc>
          <w:tcPr>
            <w:tcW w:w="1541" w:type="dxa"/>
            <w:shd w:val="clear" w:color="auto" w:fill="DEEAF6" w:themeFill="accent5" w:themeFillTint="33"/>
            <w:vAlign w:val="bottom"/>
          </w:tcPr>
          <w:p w14:paraId="672228F8" w14:textId="0D30EFFC" w:rsidR="002C1D48" w:rsidRPr="00BD508A" w:rsidRDefault="002C1D48" w:rsidP="002C1D48">
            <w:pPr>
              <w:spacing w:line="0" w:lineRule="atLeast"/>
              <w:jc w:val="center"/>
              <w:rPr>
                <w:rFonts w:ascii="Arial" w:hAnsi="Arial"/>
                <w:b/>
                <w:sz w:val="18"/>
                <w:szCs w:val="18"/>
              </w:rPr>
            </w:pPr>
            <w:r w:rsidRPr="00BD508A">
              <w:rPr>
                <w:rFonts w:ascii="Arial" w:hAnsi="Arial"/>
                <w:b/>
                <w:sz w:val="18"/>
                <w:szCs w:val="18"/>
              </w:rPr>
              <w:t>(t/an)</w:t>
            </w:r>
          </w:p>
        </w:tc>
        <w:tc>
          <w:tcPr>
            <w:tcW w:w="2720" w:type="dxa"/>
            <w:shd w:val="clear" w:color="auto" w:fill="DEEAF6" w:themeFill="accent5" w:themeFillTint="33"/>
            <w:vAlign w:val="bottom"/>
          </w:tcPr>
          <w:p w14:paraId="248AAAA8" w14:textId="48DA039B" w:rsidR="002C1D48" w:rsidRPr="00BD508A" w:rsidRDefault="002C1D48" w:rsidP="002C1D48">
            <w:pPr>
              <w:spacing w:line="0" w:lineRule="atLeast"/>
              <w:jc w:val="center"/>
              <w:rPr>
                <w:rFonts w:ascii="Arial" w:hAnsi="Arial"/>
                <w:b/>
                <w:sz w:val="18"/>
                <w:szCs w:val="18"/>
              </w:rPr>
            </w:pPr>
            <w:r w:rsidRPr="00BD508A">
              <w:rPr>
                <w:rFonts w:ascii="Arial" w:hAnsi="Arial"/>
                <w:b/>
                <w:sz w:val="18"/>
                <w:szCs w:val="18"/>
              </w:rPr>
              <w:t>(t/an)</w:t>
            </w:r>
          </w:p>
        </w:tc>
        <w:tc>
          <w:tcPr>
            <w:tcW w:w="2700" w:type="dxa"/>
            <w:shd w:val="clear" w:color="auto" w:fill="DEEAF6" w:themeFill="accent5" w:themeFillTint="33"/>
            <w:vAlign w:val="bottom"/>
          </w:tcPr>
          <w:p w14:paraId="76C1AC78" w14:textId="77777777" w:rsidR="002C1D48" w:rsidRPr="00BD508A" w:rsidRDefault="002C1D48" w:rsidP="002C1D48">
            <w:pPr>
              <w:spacing w:line="0" w:lineRule="atLeast"/>
              <w:rPr>
                <w:rFonts w:ascii="Arial" w:eastAsia="Times New Roman" w:hAnsi="Arial"/>
                <w:sz w:val="18"/>
                <w:szCs w:val="18"/>
              </w:rPr>
            </w:pPr>
          </w:p>
        </w:tc>
      </w:tr>
      <w:tr w:rsidR="002C1D48" w:rsidRPr="00BD508A" w14:paraId="1A04830F" w14:textId="77777777" w:rsidTr="002C1D48">
        <w:trPr>
          <w:trHeight w:val="282"/>
        </w:trPr>
        <w:tc>
          <w:tcPr>
            <w:tcW w:w="2679" w:type="dxa"/>
            <w:shd w:val="clear" w:color="auto" w:fill="auto"/>
            <w:vAlign w:val="bottom"/>
          </w:tcPr>
          <w:p w14:paraId="1C6A227B" w14:textId="6E92A37B" w:rsidR="002C1D48" w:rsidRPr="00BD508A" w:rsidRDefault="002C1D48" w:rsidP="00F96022">
            <w:pPr>
              <w:spacing w:line="281" w:lineRule="exact"/>
              <w:ind w:left="120"/>
              <w:rPr>
                <w:rFonts w:ascii="Arial" w:hAnsi="Arial"/>
                <w:sz w:val="18"/>
                <w:szCs w:val="18"/>
              </w:rPr>
            </w:pPr>
            <w:r w:rsidRPr="00BD508A">
              <w:rPr>
                <w:rFonts w:ascii="Arial" w:hAnsi="Arial"/>
                <w:sz w:val="18"/>
                <w:szCs w:val="18"/>
              </w:rPr>
              <w:t>deșeuri biodegradabile verzi/ recepție</w:t>
            </w:r>
          </w:p>
        </w:tc>
        <w:tc>
          <w:tcPr>
            <w:tcW w:w="1541" w:type="dxa"/>
            <w:shd w:val="clear" w:color="auto" w:fill="auto"/>
            <w:vAlign w:val="bottom"/>
          </w:tcPr>
          <w:p w14:paraId="2EB9830E" w14:textId="38805F46" w:rsidR="002C1D48" w:rsidRPr="00BD508A" w:rsidRDefault="002C1D48" w:rsidP="00F96022">
            <w:pPr>
              <w:spacing w:line="281" w:lineRule="exact"/>
              <w:ind w:left="100"/>
              <w:rPr>
                <w:rFonts w:ascii="Arial" w:hAnsi="Arial"/>
                <w:sz w:val="18"/>
                <w:szCs w:val="18"/>
              </w:rPr>
            </w:pPr>
            <w:r w:rsidRPr="00BD508A">
              <w:rPr>
                <w:rFonts w:ascii="Arial" w:hAnsi="Arial"/>
                <w:sz w:val="18"/>
                <w:szCs w:val="18"/>
              </w:rPr>
              <w:t>3 105</w:t>
            </w:r>
          </w:p>
        </w:tc>
        <w:tc>
          <w:tcPr>
            <w:tcW w:w="2720" w:type="dxa"/>
            <w:shd w:val="clear" w:color="auto" w:fill="auto"/>
            <w:vAlign w:val="bottom"/>
          </w:tcPr>
          <w:p w14:paraId="1DE576AC" w14:textId="2FD3C2BE" w:rsidR="002C1D48" w:rsidRPr="00BD508A" w:rsidRDefault="002C1D48" w:rsidP="00F96022">
            <w:pPr>
              <w:spacing w:line="281" w:lineRule="exact"/>
              <w:ind w:left="80"/>
              <w:rPr>
                <w:rFonts w:ascii="Arial" w:hAnsi="Arial"/>
                <w:sz w:val="18"/>
                <w:szCs w:val="18"/>
              </w:rPr>
            </w:pPr>
            <w:r w:rsidRPr="00BD508A">
              <w:rPr>
                <w:rFonts w:ascii="Arial" w:hAnsi="Arial"/>
                <w:sz w:val="18"/>
                <w:szCs w:val="18"/>
              </w:rPr>
              <w:t>3 105</w:t>
            </w:r>
          </w:p>
        </w:tc>
        <w:tc>
          <w:tcPr>
            <w:tcW w:w="2700" w:type="dxa"/>
            <w:shd w:val="clear" w:color="auto" w:fill="auto"/>
            <w:vAlign w:val="bottom"/>
          </w:tcPr>
          <w:p w14:paraId="07065C03" w14:textId="77777777" w:rsidR="002C1D48" w:rsidRPr="00BD508A" w:rsidRDefault="002C1D48" w:rsidP="00F96022">
            <w:pPr>
              <w:spacing w:line="281" w:lineRule="exact"/>
              <w:ind w:left="100"/>
              <w:rPr>
                <w:rFonts w:ascii="Arial" w:hAnsi="Arial"/>
                <w:sz w:val="18"/>
                <w:szCs w:val="18"/>
              </w:rPr>
            </w:pPr>
            <w:r w:rsidRPr="00BD508A">
              <w:rPr>
                <w:rFonts w:ascii="Arial" w:hAnsi="Arial"/>
                <w:sz w:val="18"/>
                <w:szCs w:val="18"/>
              </w:rPr>
              <w:t>tratare mecanica</w:t>
            </w:r>
          </w:p>
        </w:tc>
      </w:tr>
      <w:tr w:rsidR="002C1D48" w:rsidRPr="00BD508A" w14:paraId="5A36131D" w14:textId="77777777" w:rsidTr="002C1D48">
        <w:trPr>
          <w:trHeight w:val="280"/>
        </w:trPr>
        <w:tc>
          <w:tcPr>
            <w:tcW w:w="2679" w:type="dxa"/>
            <w:shd w:val="clear" w:color="auto" w:fill="auto"/>
            <w:vAlign w:val="bottom"/>
          </w:tcPr>
          <w:p w14:paraId="18E8C870" w14:textId="0AEE2F20" w:rsidR="002C1D48" w:rsidRPr="00BD508A" w:rsidRDefault="002C1D48" w:rsidP="00F96022">
            <w:pPr>
              <w:spacing w:line="280" w:lineRule="exact"/>
              <w:ind w:left="120"/>
              <w:rPr>
                <w:rFonts w:ascii="Arial" w:hAnsi="Arial"/>
                <w:sz w:val="18"/>
                <w:szCs w:val="18"/>
              </w:rPr>
            </w:pPr>
            <w:r w:rsidRPr="00BD508A">
              <w:rPr>
                <w:rFonts w:ascii="Arial" w:hAnsi="Arial"/>
                <w:sz w:val="18"/>
                <w:szCs w:val="18"/>
              </w:rPr>
              <w:t>deșeuri biodegradabile verzi</w:t>
            </w:r>
          </w:p>
        </w:tc>
        <w:tc>
          <w:tcPr>
            <w:tcW w:w="1541" w:type="dxa"/>
            <w:shd w:val="clear" w:color="auto" w:fill="auto"/>
            <w:vAlign w:val="bottom"/>
          </w:tcPr>
          <w:p w14:paraId="355E1F38" w14:textId="77777777" w:rsidR="002C1D48" w:rsidRPr="00BD508A" w:rsidRDefault="002C1D48" w:rsidP="00F96022">
            <w:pPr>
              <w:spacing w:line="280" w:lineRule="exact"/>
              <w:ind w:left="100"/>
              <w:rPr>
                <w:rFonts w:ascii="Arial" w:hAnsi="Arial"/>
                <w:sz w:val="18"/>
                <w:szCs w:val="18"/>
              </w:rPr>
            </w:pPr>
            <w:r w:rsidRPr="00BD508A">
              <w:rPr>
                <w:rFonts w:ascii="Arial" w:hAnsi="Arial"/>
                <w:sz w:val="18"/>
                <w:szCs w:val="18"/>
              </w:rPr>
              <w:t>3105</w:t>
            </w:r>
          </w:p>
        </w:tc>
        <w:tc>
          <w:tcPr>
            <w:tcW w:w="2720" w:type="dxa"/>
            <w:shd w:val="clear" w:color="auto" w:fill="auto"/>
            <w:vAlign w:val="bottom"/>
          </w:tcPr>
          <w:p w14:paraId="76E07976" w14:textId="4FFC6C12" w:rsidR="002C1D48" w:rsidRPr="00BD508A" w:rsidRDefault="002C1D48" w:rsidP="00F96022">
            <w:pPr>
              <w:spacing w:line="280" w:lineRule="exact"/>
              <w:ind w:left="80"/>
              <w:rPr>
                <w:rFonts w:ascii="Arial" w:hAnsi="Arial"/>
                <w:sz w:val="18"/>
                <w:szCs w:val="18"/>
              </w:rPr>
            </w:pPr>
            <w:r w:rsidRPr="00BD508A">
              <w:rPr>
                <w:rFonts w:ascii="Arial" w:hAnsi="Arial"/>
                <w:sz w:val="18"/>
                <w:szCs w:val="18"/>
              </w:rPr>
              <w:t>2950- fracție &lt;80mm</w:t>
            </w:r>
          </w:p>
        </w:tc>
        <w:tc>
          <w:tcPr>
            <w:tcW w:w="2700" w:type="dxa"/>
            <w:shd w:val="clear" w:color="auto" w:fill="auto"/>
            <w:vAlign w:val="bottom"/>
          </w:tcPr>
          <w:p w14:paraId="1CA0A712" w14:textId="77777777" w:rsidR="002C1D48" w:rsidRPr="00BD508A" w:rsidRDefault="002C1D48" w:rsidP="00F96022">
            <w:pPr>
              <w:spacing w:line="280" w:lineRule="exact"/>
              <w:ind w:left="100"/>
              <w:rPr>
                <w:rFonts w:ascii="Arial" w:hAnsi="Arial"/>
                <w:sz w:val="18"/>
                <w:szCs w:val="18"/>
              </w:rPr>
            </w:pPr>
            <w:r w:rsidRPr="00BD508A">
              <w:rPr>
                <w:rFonts w:ascii="Arial" w:hAnsi="Arial"/>
                <w:sz w:val="18"/>
                <w:szCs w:val="18"/>
              </w:rPr>
              <w:t>tratare biologica</w:t>
            </w:r>
          </w:p>
        </w:tc>
      </w:tr>
      <w:tr w:rsidR="002C1D48" w:rsidRPr="00BD508A" w14:paraId="6EF4CDA6" w14:textId="77777777" w:rsidTr="002C1D48">
        <w:trPr>
          <w:trHeight w:val="281"/>
        </w:trPr>
        <w:tc>
          <w:tcPr>
            <w:tcW w:w="2679" w:type="dxa"/>
            <w:shd w:val="clear" w:color="auto" w:fill="auto"/>
            <w:vAlign w:val="bottom"/>
          </w:tcPr>
          <w:p w14:paraId="6646F5F5" w14:textId="77777777" w:rsidR="002C1D48" w:rsidRPr="00BD508A" w:rsidRDefault="002C1D48" w:rsidP="00F96022">
            <w:pPr>
              <w:spacing w:line="0" w:lineRule="atLeast"/>
              <w:rPr>
                <w:rFonts w:ascii="Arial" w:eastAsia="Times New Roman" w:hAnsi="Arial"/>
                <w:sz w:val="18"/>
                <w:szCs w:val="18"/>
              </w:rPr>
            </w:pPr>
          </w:p>
        </w:tc>
        <w:tc>
          <w:tcPr>
            <w:tcW w:w="1541" w:type="dxa"/>
            <w:shd w:val="clear" w:color="auto" w:fill="auto"/>
            <w:vAlign w:val="bottom"/>
          </w:tcPr>
          <w:p w14:paraId="4B56B895" w14:textId="77777777" w:rsidR="002C1D48" w:rsidRPr="00BD508A" w:rsidRDefault="002C1D48" w:rsidP="00F96022">
            <w:pPr>
              <w:spacing w:line="0" w:lineRule="atLeast"/>
              <w:rPr>
                <w:rFonts w:ascii="Arial" w:eastAsia="Times New Roman" w:hAnsi="Arial"/>
                <w:sz w:val="18"/>
                <w:szCs w:val="18"/>
              </w:rPr>
            </w:pPr>
          </w:p>
        </w:tc>
        <w:tc>
          <w:tcPr>
            <w:tcW w:w="2720" w:type="dxa"/>
            <w:shd w:val="clear" w:color="auto" w:fill="auto"/>
            <w:vAlign w:val="bottom"/>
          </w:tcPr>
          <w:p w14:paraId="58F3FA47" w14:textId="1C01BEBA" w:rsidR="002C1D48" w:rsidRPr="00BD508A" w:rsidRDefault="002C1D48" w:rsidP="00F96022">
            <w:pPr>
              <w:spacing w:line="280" w:lineRule="exact"/>
              <w:ind w:left="80"/>
              <w:rPr>
                <w:rFonts w:ascii="Arial" w:hAnsi="Arial"/>
                <w:sz w:val="18"/>
                <w:szCs w:val="18"/>
              </w:rPr>
            </w:pPr>
            <w:r w:rsidRPr="00BD508A">
              <w:rPr>
                <w:rFonts w:ascii="Arial" w:hAnsi="Arial"/>
                <w:sz w:val="18"/>
                <w:szCs w:val="18"/>
              </w:rPr>
              <w:t>155 – refuz de ciur (fracție &gt;80m)</w:t>
            </w:r>
          </w:p>
        </w:tc>
        <w:tc>
          <w:tcPr>
            <w:tcW w:w="2700" w:type="dxa"/>
            <w:shd w:val="clear" w:color="auto" w:fill="auto"/>
            <w:vAlign w:val="bottom"/>
          </w:tcPr>
          <w:p w14:paraId="233017C4" w14:textId="032EBA02" w:rsidR="00CC1397" w:rsidRPr="00BD508A" w:rsidRDefault="00CC1397" w:rsidP="00CC1397">
            <w:pPr>
              <w:spacing w:line="280" w:lineRule="exact"/>
              <w:ind w:left="100"/>
              <w:rPr>
                <w:rFonts w:ascii="Arial" w:hAnsi="Arial"/>
                <w:sz w:val="18"/>
                <w:szCs w:val="18"/>
              </w:rPr>
            </w:pPr>
            <w:r w:rsidRPr="00BD508A">
              <w:rPr>
                <w:rFonts w:ascii="Arial" w:hAnsi="Arial"/>
                <w:sz w:val="18"/>
                <w:szCs w:val="18"/>
              </w:rPr>
              <w:t xml:space="preserve">Valorificat </w:t>
            </w:r>
          </w:p>
          <w:p w14:paraId="070C6FEE" w14:textId="77777777" w:rsidR="00CC1397" w:rsidRPr="00BD508A" w:rsidRDefault="00CC1397" w:rsidP="00CC1397">
            <w:pPr>
              <w:spacing w:line="280" w:lineRule="exact"/>
              <w:ind w:left="100"/>
              <w:rPr>
                <w:rFonts w:ascii="Arial" w:hAnsi="Arial"/>
                <w:sz w:val="18"/>
                <w:szCs w:val="18"/>
              </w:rPr>
            </w:pPr>
            <w:r w:rsidRPr="00BD508A">
              <w:rPr>
                <w:rFonts w:ascii="Arial" w:hAnsi="Arial"/>
                <w:sz w:val="18"/>
                <w:szCs w:val="18"/>
              </w:rPr>
              <w:t xml:space="preserve">sau </w:t>
            </w:r>
          </w:p>
          <w:p w14:paraId="22D560F1" w14:textId="0DA2DF0B" w:rsidR="002C1D48" w:rsidRPr="00BD508A" w:rsidRDefault="002C1D48" w:rsidP="00F96022">
            <w:pPr>
              <w:spacing w:line="280" w:lineRule="exact"/>
              <w:ind w:left="100"/>
              <w:rPr>
                <w:rFonts w:ascii="Arial" w:hAnsi="Arial"/>
                <w:sz w:val="18"/>
                <w:szCs w:val="18"/>
              </w:rPr>
            </w:pPr>
            <w:r w:rsidRPr="00BD508A">
              <w:rPr>
                <w:rFonts w:ascii="Arial" w:hAnsi="Arial"/>
                <w:sz w:val="18"/>
                <w:szCs w:val="18"/>
              </w:rPr>
              <w:t>transport refuz către depozit conform</w:t>
            </w:r>
          </w:p>
        </w:tc>
      </w:tr>
      <w:tr w:rsidR="002C1D48" w:rsidRPr="00BD508A" w14:paraId="3D520023" w14:textId="77777777" w:rsidTr="002C1D48">
        <w:trPr>
          <w:trHeight w:val="278"/>
        </w:trPr>
        <w:tc>
          <w:tcPr>
            <w:tcW w:w="2679" w:type="dxa"/>
            <w:shd w:val="clear" w:color="auto" w:fill="auto"/>
            <w:vAlign w:val="bottom"/>
          </w:tcPr>
          <w:p w14:paraId="5A68558F" w14:textId="1DF3A98D" w:rsidR="002C1D48" w:rsidRPr="00BD508A" w:rsidRDefault="002C1D48" w:rsidP="00F96022">
            <w:pPr>
              <w:spacing w:line="278" w:lineRule="exact"/>
              <w:ind w:left="120"/>
              <w:rPr>
                <w:rFonts w:ascii="Arial" w:hAnsi="Arial"/>
                <w:sz w:val="18"/>
                <w:szCs w:val="18"/>
              </w:rPr>
            </w:pPr>
            <w:r w:rsidRPr="00BD508A">
              <w:rPr>
                <w:rFonts w:ascii="Arial" w:hAnsi="Arial"/>
                <w:sz w:val="18"/>
                <w:szCs w:val="18"/>
              </w:rPr>
              <w:t>deșeu mărunțit –/ tratare biologica  (compostare)</w:t>
            </w:r>
          </w:p>
        </w:tc>
        <w:tc>
          <w:tcPr>
            <w:tcW w:w="1541" w:type="dxa"/>
            <w:shd w:val="clear" w:color="auto" w:fill="auto"/>
            <w:vAlign w:val="bottom"/>
          </w:tcPr>
          <w:p w14:paraId="6FA72BEF" w14:textId="27F01C42" w:rsidR="002C1D48" w:rsidRPr="00BD508A" w:rsidRDefault="002C1D48" w:rsidP="00F96022">
            <w:pPr>
              <w:spacing w:line="278" w:lineRule="exact"/>
              <w:ind w:left="100"/>
              <w:rPr>
                <w:rFonts w:ascii="Arial" w:hAnsi="Arial"/>
                <w:sz w:val="18"/>
                <w:szCs w:val="18"/>
              </w:rPr>
            </w:pPr>
            <w:r w:rsidRPr="00BD508A">
              <w:rPr>
                <w:rFonts w:ascii="Arial" w:hAnsi="Arial"/>
                <w:sz w:val="18"/>
                <w:szCs w:val="18"/>
              </w:rPr>
              <w:t>2 950</w:t>
            </w:r>
          </w:p>
        </w:tc>
        <w:tc>
          <w:tcPr>
            <w:tcW w:w="2720" w:type="dxa"/>
            <w:shd w:val="clear" w:color="auto" w:fill="auto"/>
            <w:vAlign w:val="bottom"/>
          </w:tcPr>
          <w:p w14:paraId="7B4D599F" w14:textId="74AAFC63" w:rsidR="002C1D48" w:rsidRPr="00BD508A" w:rsidRDefault="002C1D48" w:rsidP="00F96022">
            <w:pPr>
              <w:spacing w:line="278" w:lineRule="exact"/>
              <w:ind w:left="80"/>
              <w:rPr>
                <w:rFonts w:ascii="Arial" w:hAnsi="Arial"/>
                <w:sz w:val="18"/>
                <w:szCs w:val="18"/>
              </w:rPr>
            </w:pPr>
            <w:r w:rsidRPr="00BD508A">
              <w:rPr>
                <w:rFonts w:ascii="Arial" w:hAnsi="Arial"/>
                <w:sz w:val="18"/>
                <w:szCs w:val="18"/>
              </w:rPr>
              <w:t>1 475 – reducere masa ( substanțe volatile si H</w:t>
            </w:r>
            <w:r w:rsidRPr="00BD508A">
              <w:rPr>
                <w:rFonts w:ascii="Arial" w:hAnsi="Arial"/>
                <w:sz w:val="18"/>
                <w:szCs w:val="18"/>
                <w:vertAlign w:val="subscript"/>
              </w:rPr>
              <w:t>2</w:t>
            </w:r>
            <w:r w:rsidRPr="00BD508A">
              <w:rPr>
                <w:rFonts w:ascii="Arial" w:hAnsi="Arial"/>
                <w:sz w:val="18"/>
                <w:szCs w:val="18"/>
              </w:rPr>
              <w:t>O)</w:t>
            </w:r>
          </w:p>
        </w:tc>
        <w:tc>
          <w:tcPr>
            <w:tcW w:w="2700" w:type="dxa"/>
            <w:shd w:val="clear" w:color="auto" w:fill="auto"/>
            <w:vAlign w:val="bottom"/>
          </w:tcPr>
          <w:p w14:paraId="617414E2" w14:textId="77777777" w:rsidR="002C1D48" w:rsidRPr="00BD508A" w:rsidRDefault="002C1D48" w:rsidP="00F96022">
            <w:pPr>
              <w:spacing w:line="0" w:lineRule="atLeast"/>
              <w:rPr>
                <w:rFonts w:ascii="Arial" w:eastAsia="Times New Roman" w:hAnsi="Arial"/>
                <w:sz w:val="18"/>
                <w:szCs w:val="18"/>
              </w:rPr>
            </w:pPr>
          </w:p>
        </w:tc>
      </w:tr>
      <w:tr w:rsidR="002C1D48" w:rsidRPr="00BD508A" w14:paraId="4F7B76F9" w14:textId="77777777" w:rsidTr="002C1D48">
        <w:trPr>
          <w:trHeight w:val="280"/>
        </w:trPr>
        <w:tc>
          <w:tcPr>
            <w:tcW w:w="2679" w:type="dxa"/>
            <w:shd w:val="clear" w:color="auto" w:fill="auto"/>
            <w:vAlign w:val="bottom"/>
          </w:tcPr>
          <w:p w14:paraId="5651D9F3" w14:textId="77777777" w:rsidR="002C1D48" w:rsidRPr="00BD508A" w:rsidRDefault="002C1D48" w:rsidP="00F96022">
            <w:pPr>
              <w:spacing w:line="0" w:lineRule="atLeast"/>
              <w:rPr>
                <w:rFonts w:ascii="Arial" w:eastAsia="Times New Roman" w:hAnsi="Arial"/>
                <w:sz w:val="18"/>
                <w:szCs w:val="18"/>
              </w:rPr>
            </w:pPr>
          </w:p>
        </w:tc>
        <w:tc>
          <w:tcPr>
            <w:tcW w:w="1541" w:type="dxa"/>
            <w:shd w:val="clear" w:color="auto" w:fill="auto"/>
            <w:vAlign w:val="bottom"/>
          </w:tcPr>
          <w:p w14:paraId="1D231E37" w14:textId="77777777" w:rsidR="002C1D48" w:rsidRPr="00BD508A" w:rsidRDefault="002C1D48" w:rsidP="00F96022">
            <w:pPr>
              <w:spacing w:line="0" w:lineRule="atLeast"/>
              <w:rPr>
                <w:rFonts w:ascii="Arial" w:eastAsia="Times New Roman" w:hAnsi="Arial"/>
                <w:sz w:val="18"/>
                <w:szCs w:val="18"/>
              </w:rPr>
            </w:pPr>
          </w:p>
        </w:tc>
        <w:tc>
          <w:tcPr>
            <w:tcW w:w="2720" w:type="dxa"/>
            <w:shd w:val="clear" w:color="auto" w:fill="auto"/>
            <w:vAlign w:val="bottom"/>
          </w:tcPr>
          <w:p w14:paraId="674ADCC6" w14:textId="32CF4216" w:rsidR="002C1D48" w:rsidRPr="00BD508A" w:rsidRDefault="002C1D48" w:rsidP="00F96022">
            <w:pPr>
              <w:spacing w:line="280" w:lineRule="exact"/>
              <w:ind w:left="80"/>
              <w:rPr>
                <w:rFonts w:ascii="Arial" w:hAnsi="Arial"/>
                <w:sz w:val="18"/>
                <w:szCs w:val="18"/>
              </w:rPr>
            </w:pPr>
            <w:r w:rsidRPr="00BD508A">
              <w:rPr>
                <w:rFonts w:ascii="Arial" w:hAnsi="Arial"/>
                <w:sz w:val="18"/>
                <w:szCs w:val="18"/>
              </w:rPr>
              <w:t xml:space="preserve">1 475- compost rezultat in urma </w:t>
            </w:r>
            <w:r w:rsidR="00CE1CBD" w:rsidRPr="00BD508A">
              <w:rPr>
                <w:rFonts w:ascii="Arial" w:hAnsi="Arial"/>
                <w:sz w:val="18"/>
                <w:szCs w:val="18"/>
              </w:rPr>
              <w:t>biostabilizare</w:t>
            </w:r>
          </w:p>
        </w:tc>
        <w:tc>
          <w:tcPr>
            <w:tcW w:w="2700" w:type="dxa"/>
            <w:shd w:val="clear" w:color="auto" w:fill="auto"/>
            <w:vAlign w:val="bottom"/>
          </w:tcPr>
          <w:p w14:paraId="3E048BFE" w14:textId="77777777" w:rsidR="002C1D48" w:rsidRPr="00BD508A" w:rsidRDefault="002C1D48" w:rsidP="00F96022">
            <w:pPr>
              <w:spacing w:line="280" w:lineRule="exact"/>
              <w:ind w:left="100"/>
              <w:rPr>
                <w:rFonts w:ascii="Arial" w:hAnsi="Arial"/>
                <w:sz w:val="18"/>
                <w:szCs w:val="18"/>
              </w:rPr>
            </w:pPr>
            <w:r w:rsidRPr="00BD508A">
              <w:rPr>
                <w:rFonts w:ascii="Arial" w:hAnsi="Arial"/>
                <w:sz w:val="18"/>
                <w:szCs w:val="18"/>
              </w:rPr>
              <w:t>etapa maturare</w:t>
            </w:r>
          </w:p>
        </w:tc>
      </w:tr>
      <w:tr w:rsidR="002C1D48" w:rsidRPr="00BD508A" w14:paraId="135B40DF" w14:textId="77777777" w:rsidTr="002C1D48">
        <w:trPr>
          <w:trHeight w:val="280"/>
        </w:trPr>
        <w:tc>
          <w:tcPr>
            <w:tcW w:w="2679" w:type="dxa"/>
            <w:shd w:val="clear" w:color="auto" w:fill="auto"/>
            <w:vAlign w:val="bottom"/>
          </w:tcPr>
          <w:p w14:paraId="5E57B8A7" w14:textId="7B2E095C" w:rsidR="002C1D48" w:rsidRPr="00BD508A" w:rsidRDefault="002C1D48" w:rsidP="00F96022">
            <w:pPr>
              <w:spacing w:line="280" w:lineRule="exact"/>
              <w:ind w:left="120"/>
              <w:rPr>
                <w:rFonts w:ascii="Arial" w:hAnsi="Arial"/>
                <w:sz w:val="18"/>
                <w:szCs w:val="18"/>
              </w:rPr>
            </w:pPr>
            <w:r w:rsidRPr="00BD508A">
              <w:rPr>
                <w:rFonts w:ascii="Arial" w:hAnsi="Arial"/>
                <w:sz w:val="18"/>
                <w:szCs w:val="18"/>
              </w:rPr>
              <w:t xml:space="preserve">compost rezultat in urma </w:t>
            </w:r>
            <w:r w:rsidR="00CE1CBD" w:rsidRPr="00BD508A">
              <w:rPr>
                <w:rFonts w:ascii="Arial" w:hAnsi="Arial"/>
                <w:sz w:val="18"/>
                <w:szCs w:val="18"/>
              </w:rPr>
              <w:t>biostabilizare</w:t>
            </w:r>
            <w:r w:rsidRPr="00BD508A">
              <w:rPr>
                <w:rFonts w:ascii="Arial" w:hAnsi="Arial"/>
                <w:sz w:val="18"/>
                <w:szCs w:val="18"/>
              </w:rPr>
              <w:t>/ etapa de maturare</w:t>
            </w:r>
          </w:p>
        </w:tc>
        <w:tc>
          <w:tcPr>
            <w:tcW w:w="1541" w:type="dxa"/>
            <w:shd w:val="clear" w:color="auto" w:fill="auto"/>
            <w:vAlign w:val="bottom"/>
          </w:tcPr>
          <w:p w14:paraId="6653B68F" w14:textId="4178DF2D" w:rsidR="002C1D48" w:rsidRPr="00BD508A" w:rsidRDefault="002C1D48" w:rsidP="00F96022">
            <w:pPr>
              <w:spacing w:line="280" w:lineRule="exact"/>
              <w:ind w:left="100"/>
              <w:rPr>
                <w:rFonts w:ascii="Arial" w:hAnsi="Arial"/>
                <w:sz w:val="18"/>
                <w:szCs w:val="18"/>
              </w:rPr>
            </w:pPr>
            <w:r w:rsidRPr="00BD508A">
              <w:rPr>
                <w:rFonts w:ascii="Arial" w:hAnsi="Arial"/>
                <w:sz w:val="18"/>
                <w:szCs w:val="18"/>
              </w:rPr>
              <w:t>1 475</w:t>
            </w:r>
          </w:p>
        </w:tc>
        <w:tc>
          <w:tcPr>
            <w:tcW w:w="2720" w:type="dxa"/>
            <w:shd w:val="clear" w:color="auto" w:fill="auto"/>
            <w:vAlign w:val="bottom"/>
          </w:tcPr>
          <w:p w14:paraId="348F6843" w14:textId="35BF8744" w:rsidR="002C1D48" w:rsidRPr="00BD508A" w:rsidRDefault="002C1D48" w:rsidP="00F96022">
            <w:pPr>
              <w:spacing w:line="280" w:lineRule="exact"/>
              <w:ind w:left="80"/>
              <w:rPr>
                <w:rFonts w:ascii="Arial" w:hAnsi="Arial"/>
                <w:sz w:val="18"/>
                <w:szCs w:val="18"/>
              </w:rPr>
            </w:pPr>
            <w:r w:rsidRPr="00BD508A">
              <w:rPr>
                <w:rFonts w:ascii="Arial" w:hAnsi="Arial"/>
                <w:sz w:val="18"/>
                <w:szCs w:val="18"/>
              </w:rPr>
              <w:t>74- reducere masa (substanțe volatile si H</w:t>
            </w:r>
            <w:r w:rsidRPr="00BD508A">
              <w:rPr>
                <w:rFonts w:ascii="Arial" w:hAnsi="Arial"/>
                <w:sz w:val="18"/>
                <w:szCs w:val="18"/>
                <w:vertAlign w:val="subscript"/>
              </w:rPr>
              <w:t>2</w:t>
            </w:r>
            <w:r w:rsidRPr="00BD508A">
              <w:rPr>
                <w:rFonts w:ascii="Arial" w:hAnsi="Arial"/>
                <w:sz w:val="18"/>
                <w:szCs w:val="18"/>
              </w:rPr>
              <w:t>O)</w:t>
            </w:r>
          </w:p>
        </w:tc>
        <w:tc>
          <w:tcPr>
            <w:tcW w:w="2700" w:type="dxa"/>
            <w:shd w:val="clear" w:color="auto" w:fill="auto"/>
            <w:vAlign w:val="bottom"/>
          </w:tcPr>
          <w:p w14:paraId="7C9FA3C9" w14:textId="77777777" w:rsidR="002C1D48" w:rsidRPr="00BD508A" w:rsidRDefault="002C1D48" w:rsidP="00F96022">
            <w:pPr>
              <w:spacing w:line="0" w:lineRule="atLeast"/>
              <w:rPr>
                <w:rFonts w:ascii="Arial" w:eastAsia="Times New Roman" w:hAnsi="Arial"/>
                <w:sz w:val="18"/>
                <w:szCs w:val="18"/>
              </w:rPr>
            </w:pPr>
          </w:p>
        </w:tc>
      </w:tr>
      <w:tr w:rsidR="002C1D48" w:rsidRPr="00BD508A" w14:paraId="1457456C" w14:textId="77777777" w:rsidTr="002C1D48">
        <w:trPr>
          <w:trHeight w:val="282"/>
        </w:trPr>
        <w:tc>
          <w:tcPr>
            <w:tcW w:w="2679" w:type="dxa"/>
            <w:shd w:val="clear" w:color="auto" w:fill="auto"/>
            <w:vAlign w:val="bottom"/>
          </w:tcPr>
          <w:p w14:paraId="081C5D9C" w14:textId="16276695" w:rsidR="002C1D48" w:rsidRPr="00BD508A" w:rsidRDefault="002C1D48" w:rsidP="00F96022">
            <w:pPr>
              <w:spacing w:line="273" w:lineRule="exact"/>
              <w:ind w:left="120"/>
              <w:rPr>
                <w:rFonts w:ascii="Arial" w:hAnsi="Arial"/>
                <w:sz w:val="18"/>
                <w:szCs w:val="18"/>
              </w:rPr>
            </w:pPr>
          </w:p>
        </w:tc>
        <w:tc>
          <w:tcPr>
            <w:tcW w:w="1541" w:type="dxa"/>
            <w:shd w:val="clear" w:color="auto" w:fill="auto"/>
            <w:vAlign w:val="bottom"/>
          </w:tcPr>
          <w:p w14:paraId="433FD44E" w14:textId="77777777" w:rsidR="002C1D48" w:rsidRPr="00BD508A" w:rsidRDefault="002C1D48" w:rsidP="00F96022">
            <w:pPr>
              <w:spacing w:line="0" w:lineRule="atLeast"/>
              <w:rPr>
                <w:rFonts w:ascii="Arial" w:eastAsia="Times New Roman" w:hAnsi="Arial"/>
                <w:sz w:val="18"/>
                <w:szCs w:val="18"/>
              </w:rPr>
            </w:pPr>
          </w:p>
        </w:tc>
        <w:tc>
          <w:tcPr>
            <w:tcW w:w="2720" w:type="dxa"/>
            <w:shd w:val="clear" w:color="auto" w:fill="auto"/>
            <w:vAlign w:val="bottom"/>
          </w:tcPr>
          <w:p w14:paraId="02C09BBE" w14:textId="3EC39982" w:rsidR="002C1D48" w:rsidRPr="00BD508A" w:rsidRDefault="002C1D48" w:rsidP="00F96022">
            <w:pPr>
              <w:spacing w:line="282" w:lineRule="exact"/>
              <w:ind w:left="80"/>
              <w:rPr>
                <w:rFonts w:ascii="Arial" w:hAnsi="Arial"/>
                <w:color w:val="191919"/>
                <w:sz w:val="18"/>
                <w:szCs w:val="18"/>
              </w:rPr>
            </w:pPr>
            <w:r w:rsidRPr="00BD508A">
              <w:rPr>
                <w:rFonts w:ascii="Arial" w:hAnsi="Arial"/>
                <w:color w:val="191919"/>
                <w:sz w:val="18"/>
                <w:szCs w:val="18"/>
              </w:rPr>
              <w:t>1</w:t>
            </w:r>
            <w:r w:rsidR="003A5AAA" w:rsidRPr="00BD508A">
              <w:rPr>
                <w:rFonts w:ascii="Arial" w:hAnsi="Arial"/>
                <w:color w:val="191919"/>
                <w:sz w:val="18"/>
                <w:szCs w:val="18"/>
              </w:rPr>
              <w:t xml:space="preserve"> </w:t>
            </w:r>
            <w:r w:rsidRPr="00BD508A">
              <w:rPr>
                <w:rFonts w:ascii="Arial" w:hAnsi="Arial"/>
                <w:color w:val="191919"/>
                <w:sz w:val="18"/>
                <w:szCs w:val="18"/>
              </w:rPr>
              <w:t>401 compost rezultat</w:t>
            </w:r>
          </w:p>
        </w:tc>
        <w:tc>
          <w:tcPr>
            <w:tcW w:w="2700" w:type="dxa"/>
            <w:shd w:val="clear" w:color="auto" w:fill="auto"/>
            <w:vAlign w:val="bottom"/>
          </w:tcPr>
          <w:p w14:paraId="32236E9D" w14:textId="77777777" w:rsidR="002C1D48" w:rsidRPr="00BD508A" w:rsidRDefault="002C1D48" w:rsidP="00F96022">
            <w:pPr>
              <w:spacing w:line="282" w:lineRule="exact"/>
              <w:ind w:left="100"/>
              <w:rPr>
                <w:rFonts w:ascii="Arial" w:hAnsi="Arial"/>
                <w:color w:val="191919"/>
                <w:sz w:val="18"/>
                <w:szCs w:val="18"/>
              </w:rPr>
            </w:pPr>
            <w:r w:rsidRPr="00BD508A">
              <w:rPr>
                <w:rFonts w:ascii="Arial" w:hAnsi="Arial"/>
                <w:color w:val="191919"/>
                <w:sz w:val="18"/>
                <w:szCs w:val="18"/>
              </w:rPr>
              <w:t>valorificat</w:t>
            </w:r>
          </w:p>
        </w:tc>
      </w:tr>
    </w:tbl>
    <w:p w14:paraId="597C9F53" w14:textId="77777777" w:rsidR="002C1D48" w:rsidRDefault="002C1D48" w:rsidP="00DF5870">
      <w:pPr>
        <w:spacing w:line="0" w:lineRule="atLeast"/>
        <w:rPr>
          <w:rFonts w:ascii="Arial" w:hAnsi="Arial"/>
          <w:b/>
          <w:i/>
          <w:sz w:val="24"/>
        </w:rPr>
      </w:pPr>
    </w:p>
    <w:p w14:paraId="3E81C14C" w14:textId="367CDF04" w:rsidR="00864023" w:rsidRPr="00A94D78" w:rsidRDefault="002C1D48" w:rsidP="00864023">
      <w:pPr>
        <w:pStyle w:val="Heading3"/>
        <w:rPr>
          <w:b/>
          <w:bCs/>
          <w:color w:val="auto"/>
          <w:sz w:val="22"/>
          <w:szCs w:val="22"/>
          <w:u w:val="single"/>
        </w:rPr>
      </w:pPr>
      <w:r w:rsidRPr="00A94D78">
        <w:rPr>
          <w:b/>
          <w:bCs/>
          <w:color w:val="auto"/>
          <w:sz w:val="22"/>
          <w:szCs w:val="22"/>
          <w:u w:val="single"/>
        </w:rPr>
        <w:t>Instalații</w:t>
      </w:r>
      <w:r w:rsidR="00864023" w:rsidRPr="00A94D78">
        <w:rPr>
          <w:b/>
          <w:bCs/>
          <w:color w:val="auto"/>
          <w:sz w:val="22"/>
          <w:szCs w:val="22"/>
          <w:u w:val="single"/>
        </w:rPr>
        <w:t>, echipamente si utilaje existente pe amplasament</w:t>
      </w:r>
    </w:p>
    <w:p w14:paraId="12E15FD9" w14:textId="77777777" w:rsidR="00864023" w:rsidRPr="00C334AA" w:rsidRDefault="00864023" w:rsidP="00864023">
      <w:pPr>
        <w:spacing w:line="280" w:lineRule="exact"/>
        <w:rPr>
          <w:rFonts w:ascii="Arial" w:eastAsia="Times New Roman" w:hAnsi="Arial"/>
        </w:rPr>
      </w:pPr>
    </w:p>
    <w:tbl>
      <w:tblPr>
        <w:tblW w:w="0" w:type="auto"/>
        <w:jc w:val="center"/>
        <w:tblLayout w:type="fixed"/>
        <w:tblCellMar>
          <w:left w:w="0" w:type="dxa"/>
          <w:right w:w="0" w:type="dxa"/>
        </w:tblCellMar>
        <w:tblLook w:val="0000" w:firstRow="0" w:lastRow="0" w:firstColumn="0" w:lastColumn="0" w:noHBand="0" w:noVBand="0"/>
      </w:tblPr>
      <w:tblGrid>
        <w:gridCol w:w="4240"/>
        <w:gridCol w:w="720"/>
        <w:gridCol w:w="1280"/>
        <w:gridCol w:w="2820"/>
      </w:tblGrid>
      <w:tr w:rsidR="00864023" w:rsidRPr="00BD508A" w14:paraId="4E9C60A0" w14:textId="77777777" w:rsidTr="002C1D48">
        <w:trPr>
          <w:trHeight w:val="300"/>
          <w:tblHeader/>
          <w:jc w:val="center"/>
        </w:trPr>
        <w:tc>
          <w:tcPr>
            <w:tcW w:w="4240"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tcPr>
          <w:p w14:paraId="6B26B623" w14:textId="77777777" w:rsidR="00864023" w:rsidRPr="00BD508A" w:rsidRDefault="00864023" w:rsidP="00F96022">
            <w:pPr>
              <w:spacing w:line="0" w:lineRule="atLeast"/>
              <w:ind w:left="1440"/>
              <w:rPr>
                <w:rFonts w:ascii="Arial" w:hAnsi="Arial"/>
                <w:b/>
                <w:color w:val="191919"/>
                <w:sz w:val="18"/>
                <w:szCs w:val="18"/>
              </w:rPr>
            </w:pPr>
            <w:r w:rsidRPr="00BD508A">
              <w:rPr>
                <w:rFonts w:ascii="Arial" w:hAnsi="Arial"/>
                <w:b/>
                <w:color w:val="191919"/>
                <w:sz w:val="18"/>
                <w:szCs w:val="18"/>
              </w:rPr>
              <w:t>Echipamente</w:t>
            </w:r>
          </w:p>
        </w:tc>
        <w:tc>
          <w:tcPr>
            <w:tcW w:w="720" w:type="dxa"/>
            <w:tcBorders>
              <w:top w:val="single" w:sz="8" w:space="0" w:color="auto"/>
              <w:bottom w:val="single" w:sz="8" w:space="0" w:color="auto"/>
              <w:right w:val="single" w:sz="8" w:space="0" w:color="auto"/>
            </w:tcBorders>
            <w:shd w:val="clear" w:color="auto" w:fill="DEEAF6" w:themeFill="accent5" w:themeFillTint="33"/>
            <w:vAlign w:val="bottom"/>
          </w:tcPr>
          <w:p w14:paraId="4726404B" w14:textId="77777777" w:rsidR="00864023" w:rsidRPr="00BD508A" w:rsidRDefault="00864023" w:rsidP="00F96022">
            <w:pPr>
              <w:spacing w:line="0" w:lineRule="atLeast"/>
              <w:ind w:left="160"/>
              <w:rPr>
                <w:rFonts w:ascii="Arial" w:hAnsi="Arial"/>
                <w:b/>
                <w:color w:val="191919"/>
                <w:sz w:val="18"/>
                <w:szCs w:val="18"/>
              </w:rPr>
            </w:pPr>
            <w:r w:rsidRPr="00BD508A">
              <w:rPr>
                <w:rFonts w:ascii="Arial" w:hAnsi="Arial"/>
                <w:b/>
                <w:color w:val="191919"/>
                <w:sz w:val="18"/>
                <w:szCs w:val="18"/>
              </w:rPr>
              <w:t>UM</w:t>
            </w:r>
          </w:p>
        </w:tc>
        <w:tc>
          <w:tcPr>
            <w:tcW w:w="1280" w:type="dxa"/>
            <w:tcBorders>
              <w:top w:val="single" w:sz="8" w:space="0" w:color="auto"/>
              <w:bottom w:val="single" w:sz="8" w:space="0" w:color="auto"/>
              <w:right w:val="single" w:sz="8" w:space="0" w:color="auto"/>
            </w:tcBorders>
            <w:shd w:val="clear" w:color="auto" w:fill="DEEAF6" w:themeFill="accent5" w:themeFillTint="33"/>
            <w:vAlign w:val="bottom"/>
          </w:tcPr>
          <w:p w14:paraId="217D6686" w14:textId="77777777" w:rsidR="00864023" w:rsidRPr="00BD508A" w:rsidRDefault="00864023" w:rsidP="00F96022">
            <w:pPr>
              <w:spacing w:line="0" w:lineRule="atLeast"/>
              <w:ind w:left="120"/>
              <w:rPr>
                <w:rFonts w:ascii="Arial" w:hAnsi="Arial"/>
                <w:b/>
                <w:color w:val="191919"/>
                <w:sz w:val="18"/>
                <w:szCs w:val="18"/>
              </w:rPr>
            </w:pPr>
            <w:r w:rsidRPr="00BD508A">
              <w:rPr>
                <w:rFonts w:ascii="Arial" w:hAnsi="Arial"/>
                <w:b/>
                <w:color w:val="191919"/>
                <w:sz w:val="18"/>
                <w:szCs w:val="18"/>
              </w:rPr>
              <w:t>Cantitate</w:t>
            </w:r>
          </w:p>
        </w:tc>
        <w:tc>
          <w:tcPr>
            <w:tcW w:w="2820" w:type="dxa"/>
            <w:tcBorders>
              <w:top w:val="single" w:sz="8" w:space="0" w:color="auto"/>
              <w:bottom w:val="single" w:sz="8" w:space="0" w:color="auto"/>
              <w:right w:val="single" w:sz="8" w:space="0" w:color="auto"/>
            </w:tcBorders>
            <w:shd w:val="clear" w:color="auto" w:fill="DEEAF6" w:themeFill="accent5" w:themeFillTint="33"/>
            <w:vAlign w:val="bottom"/>
          </w:tcPr>
          <w:p w14:paraId="62D2DE05" w14:textId="77777777" w:rsidR="00864023" w:rsidRPr="00BD508A" w:rsidRDefault="00864023" w:rsidP="00F96022">
            <w:pPr>
              <w:spacing w:line="0" w:lineRule="atLeast"/>
              <w:ind w:left="820"/>
              <w:rPr>
                <w:rFonts w:ascii="Arial" w:hAnsi="Arial"/>
                <w:b/>
                <w:color w:val="191919"/>
                <w:sz w:val="18"/>
                <w:szCs w:val="18"/>
              </w:rPr>
            </w:pPr>
            <w:r w:rsidRPr="00BD508A">
              <w:rPr>
                <w:rFonts w:ascii="Arial" w:hAnsi="Arial"/>
                <w:b/>
                <w:color w:val="191919"/>
                <w:sz w:val="18"/>
                <w:szCs w:val="18"/>
              </w:rPr>
              <w:t>Capacitate</w:t>
            </w:r>
          </w:p>
        </w:tc>
      </w:tr>
      <w:tr w:rsidR="00864023" w:rsidRPr="00BD508A" w14:paraId="3EB54272" w14:textId="77777777" w:rsidTr="003A5AAA">
        <w:trPr>
          <w:trHeight w:val="282"/>
          <w:jc w:val="center"/>
        </w:trPr>
        <w:tc>
          <w:tcPr>
            <w:tcW w:w="4240" w:type="dxa"/>
            <w:tcBorders>
              <w:left w:val="single" w:sz="8" w:space="0" w:color="auto"/>
              <w:bottom w:val="single" w:sz="4" w:space="0" w:color="auto"/>
              <w:right w:val="single" w:sz="8" w:space="0" w:color="auto"/>
            </w:tcBorders>
            <w:shd w:val="clear" w:color="auto" w:fill="auto"/>
            <w:vAlign w:val="bottom"/>
          </w:tcPr>
          <w:p w14:paraId="6033A8CC" w14:textId="621FFBD5" w:rsidR="00864023" w:rsidRPr="00BD508A" w:rsidRDefault="002C1D48" w:rsidP="00F96022">
            <w:pPr>
              <w:spacing w:line="280" w:lineRule="exact"/>
              <w:ind w:left="120"/>
              <w:rPr>
                <w:rFonts w:ascii="Arial" w:hAnsi="Arial"/>
                <w:b/>
                <w:color w:val="191919"/>
                <w:sz w:val="18"/>
                <w:szCs w:val="18"/>
              </w:rPr>
            </w:pPr>
            <w:r w:rsidRPr="00BD508A">
              <w:rPr>
                <w:rFonts w:ascii="Arial" w:hAnsi="Arial"/>
                <w:b/>
                <w:color w:val="191919"/>
                <w:sz w:val="18"/>
                <w:szCs w:val="18"/>
              </w:rPr>
              <w:t>Stație</w:t>
            </w:r>
            <w:r w:rsidR="00864023" w:rsidRPr="00BD508A">
              <w:rPr>
                <w:rFonts w:ascii="Arial" w:hAnsi="Arial"/>
                <w:b/>
                <w:color w:val="191919"/>
                <w:sz w:val="18"/>
                <w:szCs w:val="18"/>
              </w:rPr>
              <w:t xml:space="preserve"> de tratare mecanica</w:t>
            </w:r>
          </w:p>
        </w:tc>
        <w:tc>
          <w:tcPr>
            <w:tcW w:w="720" w:type="dxa"/>
            <w:tcBorders>
              <w:bottom w:val="single" w:sz="4" w:space="0" w:color="auto"/>
              <w:right w:val="single" w:sz="8" w:space="0" w:color="auto"/>
            </w:tcBorders>
            <w:shd w:val="clear" w:color="auto" w:fill="auto"/>
            <w:vAlign w:val="bottom"/>
          </w:tcPr>
          <w:p w14:paraId="38DF8FAC"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4" w:space="0" w:color="auto"/>
              <w:right w:val="single" w:sz="8" w:space="0" w:color="auto"/>
            </w:tcBorders>
            <w:shd w:val="clear" w:color="auto" w:fill="auto"/>
            <w:vAlign w:val="bottom"/>
          </w:tcPr>
          <w:p w14:paraId="73979319" w14:textId="77777777" w:rsidR="00864023" w:rsidRPr="00BD508A" w:rsidRDefault="00864023" w:rsidP="00F96022">
            <w:pPr>
              <w:spacing w:line="0" w:lineRule="atLeast"/>
              <w:rPr>
                <w:rFonts w:ascii="Arial" w:eastAsia="Times New Roman" w:hAnsi="Arial"/>
                <w:sz w:val="18"/>
                <w:szCs w:val="18"/>
              </w:rPr>
            </w:pPr>
          </w:p>
        </w:tc>
        <w:tc>
          <w:tcPr>
            <w:tcW w:w="2820" w:type="dxa"/>
            <w:tcBorders>
              <w:bottom w:val="single" w:sz="4" w:space="0" w:color="auto"/>
              <w:right w:val="single" w:sz="8" w:space="0" w:color="auto"/>
            </w:tcBorders>
            <w:shd w:val="clear" w:color="auto" w:fill="auto"/>
            <w:vAlign w:val="bottom"/>
          </w:tcPr>
          <w:p w14:paraId="18F30937" w14:textId="77777777" w:rsidR="00864023" w:rsidRPr="00BD508A" w:rsidRDefault="00864023" w:rsidP="00F96022">
            <w:pPr>
              <w:spacing w:line="0" w:lineRule="atLeast"/>
              <w:rPr>
                <w:rFonts w:ascii="Arial" w:eastAsia="Times New Roman" w:hAnsi="Arial"/>
                <w:sz w:val="18"/>
                <w:szCs w:val="18"/>
              </w:rPr>
            </w:pPr>
          </w:p>
        </w:tc>
      </w:tr>
      <w:tr w:rsidR="00864023" w:rsidRPr="00BD508A" w14:paraId="778D1C59" w14:textId="77777777" w:rsidTr="003A5AAA">
        <w:trPr>
          <w:trHeight w:val="280"/>
          <w:jc w:val="center"/>
        </w:trPr>
        <w:tc>
          <w:tcPr>
            <w:tcW w:w="4240" w:type="dxa"/>
            <w:tcBorders>
              <w:top w:val="single" w:sz="4" w:space="0" w:color="auto"/>
              <w:left w:val="single" w:sz="4" w:space="0" w:color="auto"/>
              <w:bottom w:val="single" w:sz="4" w:space="0" w:color="auto"/>
              <w:right w:val="single" w:sz="4" w:space="0" w:color="auto"/>
            </w:tcBorders>
            <w:shd w:val="clear" w:color="auto" w:fill="auto"/>
            <w:vAlign w:val="bottom"/>
          </w:tcPr>
          <w:p w14:paraId="4AC2E37C" w14:textId="06BFCE17" w:rsidR="00864023" w:rsidRPr="00BD508A" w:rsidRDefault="002C1D48" w:rsidP="00F96022">
            <w:pPr>
              <w:spacing w:line="280" w:lineRule="exact"/>
              <w:ind w:left="120"/>
              <w:rPr>
                <w:rFonts w:ascii="Arial" w:hAnsi="Arial"/>
                <w:color w:val="191919"/>
                <w:sz w:val="18"/>
                <w:szCs w:val="18"/>
              </w:rPr>
            </w:pPr>
            <w:r w:rsidRPr="00BD508A">
              <w:rPr>
                <w:rFonts w:ascii="Arial" w:hAnsi="Arial"/>
                <w:color w:val="191919"/>
                <w:sz w:val="18"/>
                <w:szCs w:val="18"/>
              </w:rPr>
              <w:t>Buncăr</w:t>
            </w:r>
            <w:r w:rsidR="00864023" w:rsidRPr="00BD508A">
              <w:rPr>
                <w:rFonts w:ascii="Arial" w:hAnsi="Arial"/>
                <w:color w:val="191919"/>
                <w:sz w:val="18"/>
                <w:szCs w:val="18"/>
              </w:rPr>
              <w:t xml:space="preserve"> primire- dozare </w:t>
            </w:r>
            <w:r w:rsidRPr="00BD508A">
              <w:rPr>
                <w:rFonts w:ascii="Arial" w:hAnsi="Arial"/>
                <w:color w:val="191919"/>
                <w:sz w:val="18"/>
                <w:szCs w:val="18"/>
              </w:rPr>
              <w:t>deșeuri</w:t>
            </w:r>
            <w:r w:rsidR="00864023" w:rsidRPr="00BD508A">
              <w:rPr>
                <w:rFonts w:ascii="Arial" w:hAnsi="Arial"/>
                <w:color w:val="191919"/>
                <w:sz w:val="18"/>
                <w:szCs w:val="18"/>
              </w:rPr>
              <w:t xml:space="preserve"> cu</w:t>
            </w:r>
            <w:r w:rsidRPr="00BD508A">
              <w:rPr>
                <w:rFonts w:ascii="Arial" w:hAnsi="Arial"/>
                <w:color w:val="191919"/>
                <w:sz w:val="18"/>
                <w:szCs w:val="18"/>
              </w:rPr>
              <w:t xml:space="preserve"> banda transportoare integrata in buncăr 1200x6000mm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19DDE3F" w14:textId="77777777" w:rsidR="00864023" w:rsidRPr="00BD508A" w:rsidRDefault="00864023" w:rsidP="00F96022">
            <w:pPr>
              <w:spacing w:line="280" w:lineRule="exact"/>
              <w:ind w:left="100"/>
              <w:rPr>
                <w:rFonts w:ascii="Arial" w:hAnsi="Arial"/>
                <w:color w:val="191919"/>
                <w:sz w:val="18"/>
                <w:szCs w:val="18"/>
              </w:rPr>
            </w:pPr>
            <w:r w:rsidRPr="00BD508A">
              <w:rPr>
                <w:rFonts w:ascii="Arial" w:hAnsi="Arial"/>
                <w:color w:val="191919"/>
                <w:sz w:val="18"/>
                <w:szCs w:val="18"/>
              </w:rPr>
              <w:t>buc</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bottom"/>
          </w:tcPr>
          <w:p w14:paraId="1063D455"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top w:val="single" w:sz="4" w:space="0" w:color="auto"/>
              <w:left w:val="single" w:sz="4" w:space="0" w:color="auto"/>
              <w:bottom w:val="single" w:sz="4" w:space="0" w:color="auto"/>
              <w:right w:val="single" w:sz="4" w:space="0" w:color="auto"/>
            </w:tcBorders>
            <w:shd w:val="clear" w:color="auto" w:fill="auto"/>
            <w:vAlign w:val="bottom"/>
          </w:tcPr>
          <w:p w14:paraId="60D57241"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18,84 t/h</w:t>
            </w:r>
          </w:p>
        </w:tc>
      </w:tr>
      <w:tr w:rsidR="00864023" w:rsidRPr="00BD508A" w14:paraId="669CD543" w14:textId="77777777" w:rsidTr="003A5AAA">
        <w:trPr>
          <w:trHeight w:val="285"/>
          <w:jc w:val="center"/>
        </w:trPr>
        <w:tc>
          <w:tcPr>
            <w:tcW w:w="4240" w:type="dxa"/>
            <w:tcBorders>
              <w:top w:val="single" w:sz="4" w:space="0" w:color="auto"/>
              <w:left w:val="single" w:sz="8" w:space="0" w:color="auto"/>
              <w:bottom w:val="single" w:sz="8" w:space="0" w:color="auto"/>
              <w:right w:val="single" w:sz="8" w:space="0" w:color="auto"/>
            </w:tcBorders>
            <w:shd w:val="clear" w:color="auto" w:fill="auto"/>
            <w:vAlign w:val="bottom"/>
          </w:tcPr>
          <w:p w14:paraId="5C625FD4" w14:textId="0D2A7656" w:rsidR="00864023" w:rsidRPr="00BD508A" w:rsidRDefault="002C1D48" w:rsidP="00F96022">
            <w:pPr>
              <w:spacing w:line="282" w:lineRule="exact"/>
              <w:ind w:left="120"/>
              <w:rPr>
                <w:rFonts w:ascii="Arial" w:hAnsi="Arial"/>
                <w:color w:val="191919"/>
                <w:sz w:val="18"/>
                <w:szCs w:val="18"/>
              </w:rPr>
            </w:pPr>
            <w:r w:rsidRPr="00BD508A">
              <w:rPr>
                <w:rFonts w:ascii="Arial" w:hAnsi="Arial"/>
                <w:color w:val="191919"/>
                <w:sz w:val="18"/>
                <w:szCs w:val="18"/>
              </w:rPr>
              <w:t>Tocător</w:t>
            </w:r>
            <w:r w:rsidR="00864023" w:rsidRPr="00BD508A">
              <w:rPr>
                <w:rFonts w:ascii="Arial" w:hAnsi="Arial"/>
                <w:color w:val="191919"/>
                <w:sz w:val="18"/>
                <w:szCs w:val="18"/>
              </w:rPr>
              <w:t xml:space="preserve"> electro- hidraulic</w:t>
            </w:r>
          </w:p>
        </w:tc>
        <w:tc>
          <w:tcPr>
            <w:tcW w:w="720" w:type="dxa"/>
            <w:tcBorders>
              <w:top w:val="single" w:sz="4" w:space="0" w:color="auto"/>
              <w:bottom w:val="single" w:sz="8" w:space="0" w:color="auto"/>
              <w:right w:val="single" w:sz="8" w:space="0" w:color="auto"/>
            </w:tcBorders>
            <w:shd w:val="clear" w:color="auto" w:fill="auto"/>
            <w:vAlign w:val="bottom"/>
          </w:tcPr>
          <w:p w14:paraId="45033C9B" w14:textId="77777777" w:rsidR="00864023" w:rsidRPr="00BD508A" w:rsidRDefault="00864023" w:rsidP="00F96022">
            <w:pPr>
              <w:spacing w:line="282" w:lineRule="exact"/>
              <w:ind w:left="100"/>
              <w:rPr>
                <w:rFonts w:ascii="Arial" w:hAnsi="Arial"/>
                <w:color w:val="191919"/>
                <w:sz w:val="18"/>
                <w:szCs w:val="18"/>
              </w:rPr>
            </w:pPr>
            <w:r w:rsidRPr="00BD508A">
              <w:rPr>
                <w:rFonts w:ascii="Arial" w:hAnsi="Arial"/>
                <w:color w:val="191919"/>
                <w:sz w:val="18"/>
                <w:szCs w:val="18"/>
              </w:rPr>
              <w:t>buc</w:t>
            </w:r>
          </w:p>
        </w:tc>
        <w:tc>
          <w:tcPr>
            <w:tcW w:w="1280" w:type="dxa"/>
            <w:tcBorders>
              <w:top w:val="single" w:sz="4" w:space="0" w:color="auto"/>
              <w:bottom w:val="single" w:sz="8" w:space="0" w:color="auto"/>
              <w:right w:val="single" w:sz="8" w:space="0" w:color="auto"/>
            </w:tcBorders>
            <w:shd w:val="clear" w:color="auto" w:fill="auto"/>
            <w:vAlign w:val="bottom"/>
          </w:tcPr>
          <w:p w14:paraId="2838D210"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top w:val="single" w:sz="4" w:space="0" w:color="auto"/>
              <w:bottom w:val="single" w:sz="8" w:space="0" w:color="auto"/>
              <w:right w:val="single" w:sz="8" w:space="0" w:color="auto"/>
            </w:tcBorders>
            <w:shd w:val="clear" w:color="auto" w:fill="auto"/>
            <w:vAlign w:val="bottom"/>
          </w:tcPr>
          <w:p w14:paraId="26DF7BCB"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18,84 t/h</w:t>
            </w:r>
          </w:p>
        </w:tc>
      </w:tr>
      <w:tr w:rsidR="00864023" w:rsidRPr="00BD508A" w14:paraId="3D434CFB" w14:textId="77777777" w:rsidTr="002C1D48">
        <w:trPr>
          <w:trHeight w:val="282"/>
          <w:jc w:val="center"/>
        </w:trPr>
        <w:tc>
          <w:tcPr>
            <w:tcW w:w="4240" w:type="dxa"/>
            <w:tcBorders>
              <w:left w:val="single" w:sz="8" w:space="0" w:color="auto"/>
              <w:bottom w:val="single" w:sz="8" w:space="0" w:color="auto"/>
              <w:right w:val="single" w:sz="8" w:space="0" w:color="auto"/>
            </w:tcBorders>
            <w:shd w:val="clear" w:color="auto" w:fill="auto"/>
            <w:vAlign w:val="bottom"/>
          </w:tcPr>
          <w:p w14:paraId="29AE6639" w14:textId="77777777"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Ciur rotativ</w:t>
            </w:r>
          </w:p>
        </w:tc>
        <w:tc>
          <w:tcPr>
            <w:tcW w:w="720" w:type="dxa"/>
            <w:tcBorders>
              <w:bottom w:val="single" w:sz="8" w:space="0" w:color="auto"/>
              <w:right w:val="single" w:sz="8" w:space="0" w:color="auto"/>
            </w:tcBorders>
            <w:shd w:val="clear" w:color="auto" w:fill="auto"/>
            <w:vAlign w:val="bottom"/>
          </w:tcPr>
          <w:p w14:paraId="22946E5A"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335A3DC6"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bottom w:val="single" w:sz="8" w:space="0" w:color="auto"/>
              <w:right w:val="single" w:sz="8" w:space="0" w:color="auto"/>
            </w:tcBorders>
            <w:shd w:val="clear" w:color="auto" w:fill="auto"/>
            <w:vAlign w:val="bottom"/>
          </w:tcPr>
          <w:p w14:paraId="2800AEEC"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18,84 t/h</w:t>
            </w:r>
          </w:p>
        </w:tc>
      </w:tr>
      <w:tr w:rsidR="00864023" w:rsidRPr="002C1D48" w14:paraId="606989A9" w14:textId="77777777" w:rsidTr="002C1D48">
        <w:trPr>
          <w:trHeight w:val="282"/>
          <w:jc w:val="center"/>
        </w:trPr>
        <w:tc>
          <w:tcPr>
            <w:tcW w:w="4240" w:type="dxa"/>
            <w:tcBorders>
              <w:left w:val="single" w:sz="8" w:space="0" w:color="auto"/>
              <w:bottom w:val="single" w:sz="8" w:space="0" w:color="auto"/>
              <w:right w:val="single" w:sz="8" w:space="0" w:color="auto"/>
            </w:tcBorders>
            <w:shd w:val="clear" w:color="auto" w:fill="auto"/>
            <w:vAlign w:val="bottom"/>
          </w:tcPr>
          <w:p w14:paraId="59ED0A54" w14:textId="77777777" w:rsidR="00864023" w:rsidRPr="002C1D48" w:rsidRDefault="00864023" w:rsidP="00F96022">
            <w:pPr>
              <w:spacing w:line="280" w:lineRule="exact"/>
              <w:ind w:left="120"/>
              <w:rPr>
                <w:rFonts w:ascii="Arial" w:hAnsi="Arial"/>
                <w:color w:val="191919"/>
              </w:rPr>
            </w:pPr>
            <w:r w:rsidRPr="002C1D48">
              <w:rPr>
                <w:rFonts w:ascii="Arial" w:hAnsi="Arial"/>
                <w:color w:val="191919"/>
              </w:rPr>
              <w:t>Benzi transportoare</w:t>
            </w:r>
          </w:p>
        </w:tc>
        <w:tc>
          <w:tcPr>
            <w:tcW w:w="720" w:type="dxa"/>
            <w:tcBorders>
              <w:bottom w:val="single" w:sz="8" w:space="0" w:color="auto"/>
              <w:right w:val="single" w:sz="8" w:space="0" w:color="auto"/>
            </w:tcBorders>
            <w:shd w:val="clear" w:color="auto" w:fill="auto"/>
            <w:vAlign w:val="bottom"/>
          </w:tcPr>
          <w:p w14:paraId="75B22DDA" w14:textId="77777777" w:rsidR="00864023" w:rsidRPr="002C1D48" w:rsidRDefault="00864023" w:rsidP="00F96022">
            <w:pPr>
              <w:spacing w:line="0" w:lineRule="atLeast"/>
              <w:rPr>
                <w:rFonts w:ascii="Arial" w:eastAsia="Times New Roman" w:hAnsi="Arial"/>
              </w:rPr>
            </w:pPr>
          </w:p>
        </w:tc>
        <w:tc>
          <w:tcPr>
            <w:tcW w:w="1280" w:type="dxa"/>
            <w:tcBorders>
              <w:bottom w:val="single" w:sz="8" w:space="0" w:color="auto"/>
              <w:right w:val="single" w:sz="8" w:space="0" w:color="auto"/>
            </w:tcBorders>
            <w:shd w:val="clear" w:color="auto" w:fill="auto"/>
            <w:vAlign w:val="bottom"/>
          </w:tcPr>
          <w:p w14:paraId="4F95EF44" w14:textId="77777777" w:rsidR="00864023" w:rsidRPr="002C1D48" w:rsidRDefault="00864023" w:rsidP="00F96022">
            <w:pPr>
              <w:spacing w:line="280" w:lineRule="exact"/>
              <w:ind w:left="80"/>
              <w:rPr>
                <w:rFonts w:ascii="Arial" w:hAnsi="Arial"/>
                <w:color w:val="191919"/>
              </w:rPr>
            </w:pPr>
            <w:r w:rsidRPr="002C1D48">
              <w:rPr>
                <w:rFonts w:ascii="Arial" w:hAnsi="Arial"/>
                <w:color w:val="191919"/>
              </w:rPr>
              <w:t>8</w:t>
            </w:r>
          </w:p>
        </w:tc>
        <w:tc>
          <w:tcPr>
            <w:tcW w:w="2820" w:type="dxa"/>
            <w:tcBorders>
              <w:bottom w:val="single" w:sz="8" w:space="0" w:color="auto"/>
              <w:right w:val="single" w:sz="8" w:space="0" w:color="auto"/>
            </w:tcBorders>
            <w:shd w:val="clear" w:color="auto" w:fill="auto"/>
            <w:vAlign w:val="bottom"/>
          </w:tcPr>
          <w:p w14:paraId="4608F345" w14:textId="77777777" w:rsidR="00864023" w:rsidRPr="002C1D48" w:rsidRDefault="00864023" w:rsidP="00F96022">
            <w:pPr>
              <w:spacing w:line="280" w:lineRule="exact"/>
              <w:ind w:left="80"/>
              <w:rPr>
                <w:rFonts w:ascii="Arial" w:hAnsi="Arial"/>
                <w:color w:val="191919"/>
              </w:rPr>
            </w:pPr>
            <w:r w:rsidRPr="002C1D48">
              <w:rPr>
                <w:rFonts w:ascii="Arial" w:hAnsi="Arial"/>
                <w:color w:val="191919"/>
              </w:rPr>
              <w:t>14,43 t/h</w:t>
            </w:r>
          </w:p>
        </w:tc>
      </w:tr>
      <w:tr w:rsidR="00864023" w:rsidRPr="00BD508A" w14:paraId="016D277D" w14:textId="77777777" w:rsidTr="002C1D48">
        <w:trPr>
          <w:trHeight w:val="282"/>
          <w:jc w:val="center"/>
        </w:trPr>
        <w:tc>
          <w:tcPr>
            <w:tcW w:w="4240" w:type="dxa"/>
            <w:tcBorders>
              <w:left w:val="single" w:sz="8" w:space="0" w:color="auto"/>
              <w:bottom w:val="single" w:sz="8" w:space="0" w:color="auto"/>
              <w:right w:val="single" w:sz="8" w:space="0" w:color="auto"/>
            </w:tcBorders>
            <w:shd w:val="clear" w:color="auto" w:fill="auto"/>
            <w:vAlign w:val="bottom"/>
          </w:tcPr>
          <w:p w14:paraId="4BD3124D" w14:textId="77777777"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lastRenderedPageBreak/>
              <w:t>Banda deferare ( separator magnetic)</w:t>
            </w:r>
          </w:p>
        </w:tc>
        <w:tc>
          <w:tcPr>
            <w:tcW w:w="720" w:type="dxa"/>
            <w:tcBorders>
              <w:bottom w:val="single" w:sz="8" w:space="0" w:color="auto"/>
              <w:right w:val="single" w:sz="8" w:space="0" w:color="auto"/>
            </w:tcBorders>
            <w:shd w:val="clear" w:color="auto" w:fill="auto"/>
            <w:vAlign w:val="bottom"/>
          </w:tcPr>
          <w:p w14:paraId="7B72021D"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5FC8132F"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4</w:t>
            </w:r>
          </w:p>
        </w:tc>
        <w:tc>
          <w:tcPr>
            <w:tcW w:w="2820" w:type="dxa"/>
            <w:tcBorders>
              <w:bottom w:val="single" w:sz="8" w:space="0" w:color="auto"/>
              <w:right w:val="single" w:sz="8" w:space="0" w:color="auto"/>
            </w:tcBorders>
            <w:shd w:val="clear" w:color="auto" w:fill="auto"/>
            <w:vAlign w:val="bottom"/>
          </w:tcPr>
          <w:p w14:paraId="1994EDA2"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0.3 t/h/linie</w:t>
            </w:r>
          </w:p>
        </w:tc>
      </w:tr>
      <w:tr w:rsidR="00864023" w:rsidRPr="00BD508A" w14:paraId="3C2FE09E"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53908C66" w14:textId="7A79F983" w:rsidR="00864023" w:rsidRPr="00BD508A" w:rsidRDefault="00864023" w:rsidP="00F96022">
            <w:pPr>
              <w:spacing w:line="282" w:lineRule="exact"/>
              <w:ind w:left="120"/>
              <w:rPr>
                <w:rFonts w:ascii="Arial" w:hAnsi="Arial"/>
                <w:color w:val="191919"/>
                <w:sz w:val="18"/>
                <w:szCs w:val="18"/>
              </w:rPr>
            </w:pPr>
            <w:r w:rsidRPr="00BD508A">
              <w:rPr>
                <w:rFonts w:ascii="Arial" w:hAnsi="Arial"/>
                <w:color w:val="191919"/>
                <w:sz w:val="18"/>
                <w:szCs w:val="18"/>
              </w:rPr>
              <w:t xml:space="preserve">Banda reversibila </w:t>
            </w:r>
            <w:r w:rsidR="002C1D48" w:rsidRPr="00BD508A">
              <w:rPr>
                <w:rFonts w:ascii="Arial" w:hAnsi="Arial"/>
                <w:color w:val="191919"/>
                <w:sz w:val="18"/>
                <w:szCs w:val="18"/>
              </w:rPr>
              <w:t>fracție</w:t>
            </w:r>
            <w:r w:rsidRPr="00BD508A">
              <w:rPr>
                <w:rFonts w:ascii="Arial" w:hAnsi="Arial"/>
                <w:color w:val="191919"/>
                <w:sz w:val="18"/>
                <w:szCs w:val="18"/>
              </w:rPr>
              <w:t xml:space="preserve"> &lt;80 mm</w:t>
            </w:r>
          </w:p>
        </w:tc>
        <w:tc>
          <w:tcPr>
            <w:tcW w:w="720" w:type="dxa"/>
            <w:tcBorders>
              <w:bottom w:val="single" w:sz="8" w:space="0" w:color="auto"/>
              <w:right w:val="single" w:sz="8" w:space="0" w:color="auto"/>
            </w:tcBorders>
            <w:shd w:val="clear" w:color="auto" w:fill="auto"/>
            <w:vAlign w:val="bottom"/>
          </w:tcPr>
          <w:p w14:paraId="6B67026A"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69D48E3F"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bottom w:val="single" w:sz="8" w:space="0" w:color="auto"/>
              <w:right w:val="single" w:sz="8" w:space="0" w:color="auto"/>
            </w:tcBorders>
            <w:shd w:val="clear" w:color="auto" w:fill="auto"/>
            <w:vAlign w:val="bottom"/>
          </w:tcPr>
          <w:p w14:paraId="1A61FCE7" w14:textId="77777777" w:rsidR="00864023" w:rsidRPr="00BD508A" w:rsidRDefault="00864023" w:rsidP="00F96022">
            <w:pPr>
              <w:spacing w:line="0" w:lineRule="atLeast"/>
              <w:rPr>
                <w:rFonts w:ascii="Arial" w:eastAsia="Times New Roman" w:hAnsi="Arial"/>
                <w:sz w:val="18"/>
                <w:szCs w:val="18"/>
              </w:rPr>
            </w:pPr>
          </w:p>
        </w:tc>
      </w:tr>
      <w:tr w:rsidR="00864023" w:rsidRPr="00BD508A" w14:paraId="0515547D"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13C8D7CE" w14:textId="659974BB"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Cap de presare refuz ciur inclusiv</w:t>
            </w:r>
            <w:r w:rsidR="002C1D48" w:rsidRPr="00BD508A">
              <w:rPr>
                <w:rFonts w:ascii="Arial" w:hAnsi="Arial"/>
                <w:color w:val="191919"/>
                <w:sz w:val="18"/>
                <w:szCs w:val="18"/>
              </w:rPr>
              <w:t xml:space="preserve"> sistem automat de schimbare containere</w:t>
            </w:r>
          </w:p>
        </w:tc>
        <w:tc>
          <w:tcPr>
            <w:tcW w:w="720" w:type="dxa"/>
            <w:tcBorders>
              <w:right w:val="single" w:sz="8" w:space="0" w:color="auto"/>
            </w:tcBorders>
            <w:shd w:val="clear" w:color="auto" w:fill="auto"/>
            <w:vAlign w:val="bottom"/>
          </w:tcPr>
          <w:p w14:paraId="1B0BBB7A"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2C23EF4B"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right w:val="single" w:sz="8" w:space="0" w:color="auto"/>
            </w:tcBorders>
            <w:shd w:val="clear" w:color="auto" w:fill="auto"/>
            <w:vAlign w:val="bottom"/>
          </w:tcPr>
          <w:p w14:paraId="799FDE05"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4t/h</w:t>
            </w:r>
          </w:p>
        </w:tc>
      </w:tr>
      <w:tr w:rsidR="00864023" w:rsidRPr="00BD508A" w14:paraId="76C9EB4D" w14:textId="77777777" w:rsidTr="002C1D48">
        <w:trPr>
          <w:trHeight w:val="282"/>
          <w:jc w:val="center"/>
        </w:trPr>
        <w:tc>
          <w:tcPr>
            <w:tcW w:w="4240" w:type="dxa"/>
            <w:tcBorders>
              <w:left w:val="single" w:sz="8" w:space="0" w:color="auto"/>
              <w:bottom w:val="single" w:sz="8" w:space="0" w:color="auto"/>
              <w:right w:val="single" w:sz="8" w:space="0" w:color="auto"/>
            </w:tcBorders>
            <w:shd w:val="clear" w:color="auto" w:fill="auto"/>
            <w:vAlign w:val="bottom"/>
          </w:tcPr>
          <w:p w14:paraId="2DEB25D7" w14:textId="77777777" w:rsidR="00864023" w:rsidRPr="00BD508A" w:rsidRDefault="00864023" w:rsidP="00F96022">
            <w:pPr>
              <w:spacing w:line="280" w:lineRule="exact"/>
              <w:ind w:left="120"/>
              <w:rPr>
                <w:rFonts w:ascii="Arial" w:hAnsi="Arial"/>
                <w:b/>
                <w:color w:val="191919"/>
                <w:sz w:val="18"/>
                <w:szCs w:val="18"/>
              </w:rPr>
            </w:pPr>
            <w:r w:rsidRPr="00BD508A">
              <w:rPr>
                <w:rFonts w:ascii="Arial" w:hAnsi="Arial"/>
                <w:b/>
                <w:color w:val="191919"/>
                <w:sz w:val="18"/>
                <w:szCs w:val="18"/>
              </w:rPr>
              <w:t>Echipamente mobile/ vehicule</w:t>
            </w:r>
          </w:p>
        </w:tc>
        <w:tc>
          <w:tcPr>
            <w:tcW w:w="720" w:type="dxa"/>
            <w:tcBorders>
              <w:bottom w:val="single" w:sz="8" w:space="0" w:color="auto"/>
              <w:right w:val="single" w:sz="8" w:space="0" w:color="auto"/>
            </w:tcBorders>
            <w:shd w:val="clear" w:color="auto" w:fill="auto"/>
            <w:vAlign w:val="bottom"/>
          </w:tcPr>
          <w:p w14:paraId="3117777B"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6C4F835F" w14:textId="77777777" w:rsidR="00864023" w:rsidRPr="00BD508A" w:rsidRDefault="00864023" w:rsidP="00F96022">
            <w:pPr>
              <w:spacing w:line="0" w:lineRule="atLeast"/>
              <w:rPr>
                <w:rFonts w:ascii="Arial" w:eastAsia="Times New Roman" w:hAnsi="Arial"/>
                <w:sz w:val="18"/>
                <w:szCs w:val="18"/>
              </w:rPr>
            </w:pPr>
          </w:p>
        </w:tc>
        <w:tc>
          <w:tcPr>
            <w:tcW w:w="2820" w:type="dxa"/>
            <w:tcBorders>
              <w:bottom w:val="single" w:sz="8" w:space="0" w:color="auto"/>
              <w:right w:val="single" w:sz="8" w:space="0" w:color="auto"/>
            </w:tcBorders>
            <w:shd w:val="clear" w:color="auto" w:fill="auto"/>
            <w:vAlign w:val="bottom"/>
          </w:tcPr>
          <w:p w14:paraId="416FBD9C" w14:textId="77777777" w:rsidR="00864023" w:rsidRPr="00BD508A" w:rsidRDefault="00864023" w:rsidP="00F96022">
            <w:pPr>
              <w:spacing w:line="0" w:lineRule="atLeast"/>
              <w:rPr>
                <w:rFonts w:ascii="Arial" w:eastAsia="Times New Roman" w:hAnsi="Arial"/>
                <w:sz w:val="18"/>
                <w:szCs w:val="18"/>
              </w:rPr>
            </w:pPr>
          </w:p>
        </w:tc>
      </w:tr>
      <w:tr w:rsidR="00864023" w:rsidRPr="00BD508A" w14:paraId="6F8597F4"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3B54DCD0" w14:textId="4D38921B" w:rsidR="00864023" w:rsidRPr="00BD508A" w:rsidRDefault="002C1D48" w:rsidP="00F96022">
            <w:pPr>
              <w:spacing w:line="280" w:lineRule="exact"/>
              <w:ind w:left="120"/>
              <w:rPr>
                <w:rFonts w:ascii="Arial" w:hAnsi="Arial"/>
                <w:color w:val="191919"/>
                <w:sz w:val="18"/>
                <w:szCs w:val="18"/>
              </w:rPr>
            </w:pPr>
            <w:r w:rsidRPr="00BD508A">
              <w:rPr>
                <w:rFonts w:ascii="Arial" w:hAnsi="Arial"/>
                <w:color w:val="191919"/>
                <w:sz w:val="18"/>
                <w:szCs w:val="18"/>
              </w:rPr>
              <w:t>Încărcător</w:t>
            </w:r>
            <w:r w:rsidR="00864023" w:rsidRPr="00BD508A">
              <w:rPr>
                <w:rFonts w:ascii="Arial" w:hAnsi="Arial"/>
                <w:color w:val="191919"/>
                <w:sz w:val="18"/>
                <w:szCs w:val="18"/>
              </w:rPr>
              <w:t xml:space="preserve"> frontal WEYCOR AR 60 cu</w:t>
            </w:r>
            <w:r w:rsidRPr="00BD508A">
              <w:rPr>
                <w:rFonts w:ascii="Arial" w:hAnsi="Arial"/>
                <w:color w:val="191919"/>
                <w:sz w:val="18"/>
                <w:szCs w:val="18"/>
              </w:rPr>
              <w:t xml:space="preserve"> cupa 1,0 mc</w:t>
            </w:r>
          </w:p>
        </w:tc>
        <w:tc>
          <w:tcPr>
            <w:tcW w:w="720" w:type="dxa"/>
            <w:tcBorders>
              <w:right w:val="single" w:sz="8" w:space="0" w:color="auto"/>
            </w:tcBorders>
            <w:shd w:val="clear" w:color="auto" w:fill="auto"/>
            <w:vAlign w:val="bottom"/>
          </w:tcPr>
          <w:p w14:paraId="41A7EA82"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61DC59FC"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right w:val="single" w:sz="8" w:space="0" w:color="auto"/>
            </w:tcBorders>
            <w:shd w:val="clear" w:color="auto" w:fill="auto"/>
            <w:vAlign w:val="bottom"/>
          </w:tcPr>
          <w:p w14:paraId="5D7513CD"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Puterea 36,5 kW ( 50 CP)</w:t>
            </w:r>
          </w:p>
        </w:tc>
      </w:tr>
      <w:tr w:rsidR="00864023" w:rsidRPr="00BD508A" w14:paraId="46EFBF51" w14:textId="77777777" w:rsidTr="002C1D48">
        <w:trPr>
          <w:trHeight w:val="281"/>
          <w:jc w:val="center"/>
        </w:trPr>
        <w:tc>
          <w:tcPr>
            <w:tcW w:w="4240" w:type="dxa"/>
            <w:tcBorders>
              <w:left w:val="single" w:sz="8" w:space="0" w:color="auto"/>
              <w:right w:val="single" w:sz="8" w:space="0" w:color="auto"/>
            </w:tcBorders>
            <w:shd w:val="clear" w:color="auto" w:fill="auto"/>
            <w:vAlign w:val="bottom"/>
          </w:tcPr>
          <w:p w14:paraId="771107CD" w14:textId="2357A033" w:rsidR="00864023" w:rsidRPr="00BD508A" w:rsidRDefault="002C1D48" w:rsidP="00F96022">
            <w:pPr>
              <w:spacing w:line="281" w:lineRule="exact"/>
              <w:ind w:left="120"/>
              <w:rPr>
                <w:rFonts w:ascii="Arial" w:hAnsi="Arial"/>
                <w:color w:val="191919"/>
                <w:sz w:val="18"/>
                <w:szCs w:val="18"/>
              </w:rPr>
            </w:pPr>
            <w:r w:rsidRPr="00BD508A">
              <w:rPr>
                <w:rFonts w:ascii="Arial" w:hAnsi="Arial"/>
                <w:color w:val="191919"/>
                <w:sz w:val="18"/>
                <w:szCs w:val="18"/>
              </w:rPr>
              <w:t>Încărcător</w:t>
            </w:r>
            <w:r w:rsidR="00864023" w:rsidRPr="00BD508A">
              <w:rPr>
                <w:rFonts w:ascii="Arial" w:hAnsi="Arial"/>
                <w:color w:val="191919"/>
                <w:sz w:val="18"/>
                <w:szCs w:val="18"/>
              </w:rPr>
              <w:t xml:space="preserve"> frontal WEYCOR AR 60 cu</w:t>
            </w:r>
            <w:r w:rsidRPr="00BD508A">
              <w:rPr>
                <w:rFonts w:ascii="Arial" w:hAnsi="Arial"/>
                <w:color w:val="191919"/>
                <w:sz w:val="18"/>
                <w:szCs w:val="18"/>
              </w:rPr>
              <w:t xml:space="preserve"> cupa 1,7 mc</w:t>
            </w:r>
          </w:p>
        </w:tc>
        <w:tc>
          <w:tcPr>
            <w:tcW w:w="720" w:type="dxa"/>
            <w:tcBorders>
              <w:right w:val="single" w:sz="8" w:space="0" w:color="auto"/>
            </w:tcBorders>
            <w:shd w:val="clear" w:color="auto" w:fill="auto"/>
            <w:vAlign w:val="bottom"/>
          </w:tcPr>
          <w:p w14:paraId="636530CB"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3C0DCD1D" w14:textId="77777777" w:rsidR="00864023" w:rsidRPr="00BD508A" w:rsidRDefault="00864023" w:rsidP="00F96022">
            <w:pPr>
              <w:spacing w:line="281"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right w:val="single" w:sz="8" w:space="0" w:color="auto"/>
            </w:tcBorders>
            <w:shd w:val="clear" w:color="auto" w:fill="auto"/>
            <w:vAlign w:val="bottom"/>
          </w:tcPr>
          <w:p w14:paraId="7882A48D" w14:textId="77777777" w:rsidR="00864023" w:rsidRPr="00BD508A" w:rsidRDefault="00864023" w:rsidP="00F96022">
            <w:pPr>
              <w:spacing w:line="0" w:lineRule="atLeast"/>
              <w:rPr>
                <w:rFonts w:ascii="Arial" w:eastAsia="Times New Roman" w:hAnsi="Arial"/>
                <w:sz w:val="18"/>
                <w:szCs w:val="18"/>
              </w:rPr>
            </w:pPr>
          </w:p>
        </w:tc>
      </w:tr>
      <w:tr w:rsidR="00864023" w:rsidRPr="00BD508A" w14:paraId="125836C1"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3FF74797" w14:textId="2D41B09D" w:rsidR="00864023" w:rsidRPr="00BD508A" w:rsidRDefault="002C1D48" w:rsidP="00F96022">
            <w:pPr>
              <w:spacing w:line="280" w:lineRule="exact"/>
              <w:ind w:left="120"/>
              <w:rPr>
                <w:rFonts w:ascii="Arial" w:hAnsi="Arial"/>
                <w:color w:val="191919"/>
                <w:sz w:val="18"/>
                <w:szCs w:val="18"/>
              </w:rPr>
            </w:pPr>
            <w:r w:rsidRPr="00BD508A">
              <w:rPr>
                <w:rFonts w:ascii="Arial" w:hAnsi="Arial"/>
                <w:color w:val="191919"/>
                <w:sz w:val="18"/>
                <w:szCs w:val="18"/>
              </w:rPr>
              <w:t>Încărcător</w:t>
            </w:r>
            <w:r w:rsidR="00864023" w:rsidRPr="00BD508A">
              <w:rPr>
                <w:rFonts w:ascii="Arial" w:hAnsi="Arial"/>
                <w:color w:val="191919"/>
                <w:sz w:val="18"/>
                <w:szCs w:val="18"/>
              </w:rPr>
              <w:t xml:space="preserve"> frontal WEYCOR AR95ecu</w:t>
            </w:r>
            <w:r w:rsidRPr="00BD508A">
              <w:rPr>
                <w:rFonts w:ascii="Arial" w:hAnsi="Arial"/>
                <w:color w:val="191919"/>
                <w:sz w:val="18"/>
                <w:szCs w:val="18"/>
              </w:rPr>
              <w:t xml:space="preserve"> cupa 2,7 mc</w:t>
            </w:r>
          </w:p>
        </w:tc>
        <w:tc>
          <w:tcPr>
            <w:tcW w:w="720" w:type="dxa"/>
            <w:tcBorders>
              <w:right w:val="single" w:sz="8" w:space="0" w:color="auto"/>
            </w:tcBorders>
            <w:shd w:val="clear" w:color="auto" w:fill="auto"/>
            <w:vAlign w:val="bottom"/>
          </w:tcPr>
          <w:p w14:paraId="0C824B18"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7D878605"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right w:val="single" w:sz="8" w:space="0" w:color="auto"/>
            </w:tcBorders>
            <w:shd w:val="clear" w:color="auto" w:fill="auto"/>
            <w:vAlign w:val="bottom"/>
          </w:tcPr>
          <w:p w14:paraId="532D77C2"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85 kw (115.5hp) la</w:t>
            </w:r>
          </w:p>
        </w:tc>
      </w:tr>
      <w:tr w:rsidR="00864023" w:rsidRPr="00BD508A" w14:paraId="075D1A6F"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76B8029F" w14:textId="25BB73EA"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Camion transport container lung Man</w:t>
            </w:r>
            <w:r w:rsidR="002C1D48" w:rsidRPr="00BD508A">
              <w:rPr>
                <w:rFonts w:ascii="Arial" w:hAnsi="Arial"/>
                <w:color w:val="191919"/>
                <w:sz w:val="18"/>
                <w:szCs w:val="18"/>
              </w:rPr>
              <w:t xml:space="preserve"> TGS 26.320 6x4 BL 3 axe</w:t>
            </w:r>
          </w:p>
        </w:tc>
        <w:tc>
          <w:tcPr>
            <w:tcW w:w="720" w:type="dxa"/>
            <w:tcBorders>
              <w:right w:val="single" w:sz="8" w:space="0" w:color="auto"/>
            </w:tcBorders>
            <w:shd w:val="clear" w:color="auto" w:fill="auto"/>
            <w:vAlign w:val="bottom"/>
          </w:tcPr>
          <w:p w14:paraId="0C499682"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7E1FBFBB"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right w:val="single" w:sz="8" w:space="0" w:color="auto"/>
            </w:tcBorders>
            <w:shd w:val="clear" w:color="auto" w:fill="auto"/>
            <w:vAlign w:val="bottom"/>
          </w:tcPr>
          <w:p w14:paraId="230B6637" w14:textId="6FE0B336"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Masa maxim autorizata</w:t>
            </w:r>
            <w:r w:rsidR="002C1D48" w:rsidRPr="00BD508A">
              <w:rPr>
                <w:rFonts w:ascii="Arial" w:hAnsi="Arial"/>
                <w:color w:val="191919"/>
                <w:sz w:val="18"/>
                <w:szCs w:val="18"/>
              </w:rPr>
              <w:t xml:space="preserve"> 27600kg</w:t>
            </w:r>
          </w:p>
        </w:tc>
      </w:tr>
      <w:tr w:rsidR="00864023" w:rsidRPr="00BD508A" w14:paraId="0A56971C" w14:textId="77777777" w:rsidTr="002C1D48">
        <w:trPr>
          <w:trHeight w:val="283"/>
          <w:jc w:val="center"/>
        </w:trPr>
        <w:tc>
          <w:tcPr>
            <w:tcW w:w="4240" w:type="dxa"/>
            <w:tcBorders>
              <w:left w:val="single" w:sz="8" w:space="0" w:color="auto"/>
              <w:right w:val="single" w:sz="8" w:space="0" w:color="auto"/>
            </w:tcBorders>
            <w:shd w:val="clear" w:color="auto" w:fill="auto"/>
            <w:vAlign w:val="bottom"/>
          </w:tcPr>
          <w:p w14:paraId="7C6E4246" w14:textId="64737118" w:rsidR="00864023" w:rsidRPr="00BD508A" w:rsidRDefault="00864023" w:rsidP="00F96022">
            <w:pPr>
              <w:spacing w:line="282" w:lineRule="exact"/>
              <w:ind w:left="120"/>
              <w:rPr>
                <w:rFonts w:ascii="Arial" w:hAnsi="Arial"/>
                <w:color w:val="191919"/>
                <w:sz w:val="18"/>
                <w:szCs w:val="18"/>
              </w:rPr>
            </w:pPr>
            <w:r w:rsidRPr="00BD508A">
              <w:rPr>
                <w:rFonts w:ascii="Arial" w:hAnsi="Arial"/>
                <w:color w:val="191919"/>
                <w:sz w:val="18"/>
                <w:szCs w:val="18"/>
              </w:rPr>
              <w:t>Camion transport container lung Man</w:t>
            </w:r>
            <w:r w:rsidR="002C1D48" w:rsidRPr="00BD508A">
              <w:rPr>
                <w:rFonts w:ascii="Arial" w:hAnsi="Arial"/>
                <w:color w:val="191919"/>
                <w:sz w:val="18"/>
                <w:szCs w:val="18"/>
              </w:rPr>
              <w:t xml:space="preserve"> TGS 35.420 8x4 BB 4 axe</w:t>
            </w:r>
          </w:p>
        </w:tc>
        <w:tc>
          <w:tcPr>
            <w:tcW w:w="720" w:type="dxa"/>
            <w:tcBorders>
              <w:right w:val="single" w:sz="8" w:space="0" w:color="auto"/>
            </w:tcBorders>
            <w:shd w:val="clear" w:color="auto" w:fill="auto"/>
            <w:vAlign w:val="bottom"/>
          </w:tcPr>
          <w:p w14:paraId="2CF174D3"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461B8869"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right w:val="single" w:sz="8" w:space="0" w:color="auto"/>
            </w:tcBorders>
            <w:shd w:val="clear" w:color="auto" w:fill="auto"/>
            <w:vAlign w:val="bottom"/>
          </w:tcPr>
          <w:p w14:paraId="294D021B" w14:textId="4FFFC392"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Masa maxim autorizata</w:t>
            </w:r>
            <w:r w:rsidR="002C1D48" w:rsidRPr="00BD508A">
              <w:rPr>
                <w:rFonts w:ascii="Arial" w:hAnsi="Arial"/>
                <w:color w:val="191919"/>
                <w:sz w:val="18"/>
                <w:szCs w:val="18"/>
              </w:rPr>
              <w:t xml:space="preserve"> 36000kg</w:t>
            </w:r>
          </w:p>
        </w:tc>
      </w:tr>
      <w:tr w:rsidR="00864023" w:rsidRPr="00BD508A" w14:paraId="44FA6F51" w14:textId="77777777" w:rsidTr="002C1D48">
        <w:trPr>
          <w:trHeight w:val="282"/>
          <w:jc w:val="center"/>
        </w:trPr>
        <w:tc>
          <w:tcPr>
            <w:tcW w:w="4240" w:type="dxa"/>
            <w:tcBorders>
              <w:left w:val="single" w:sz="8" w:space="0" w:color="auto"/>
              <w:bottom w:val="single" w:sz="8" w:space="0" w:color="auto"/>
              <w:right w:val="single" w:sz="8" w:space="0" w:color="auto"/>
            </w:tcBorders>
            <w:shd w:val="clear" w:color="auto" w:fill="auto"/>
            <w:vAlign w:val="bottom"/>
          </w:tcPr>
          <w:p w14:paraId="79FFEDD8" w14:textId="312C8107"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Camion transport 18 mc</w:t>
            </w:r>
            <w:r w:rsidR="002C1D48" w:rsidRPr="00BD508A">
              <w:rPr>
                <w:rFonts w:ascii="Arial" w:hAnsi="Arial"/>
                <w:color w:val="191919"/>
                <w:sz w:val="18"/>
                <w:szCs w:val="18"/>
              </w:rPr>
              <w:t xml:space="preserve"> remorca HUFFERMANN Model HAR1870-55 twin –tyres, transport container biostabilizat</w:t>
            </w:r>
          </w:p>
        </w:tc>
        <w:tc>
          <w:tcPr>
            <w:tcW w:w="720" w:type="dxa"/>
            <w:tcBorders>
              <w:bottom w:val="single" w:sz="8" w:space="0" w:color="auto"/>
              <w:right w:val="single" w:sz="8" w:space="0" w:color="auto"/>
            </w:tcBorders>
            <w:shd w:val="clear" w:color="auto" w:fill="auto"/>
            <w:vAlign w:val="bottom"/>
          </w:tcPr>
          <w:p w14:paraId="6A547EDD"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4693C6D1"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bottom w:val="single" w:sz="8" w:space="0" w:color="auto"/>
              <w:right w:val="single" w:sz="8" w:space="0" w:color="auto"/>
            </w:tcBorders>
            <w:shd w:val="clear" w:color="auto" w:fill="auto"/>
            <w:vAlign w:val="bottom"/>
          </w:tcPr>
          <w:p w14:paraId="2E3F144C" w14:textId="7426317D" w:rsidR="00864023" w:rsidRPr="00BD508A" w:rsidRDefault="002C1D48" w:rsidP="00F96022">
            <w:pPr>
              <w:spacing w:line="0" w:lineRule="atLeast"/>
              <w:rPr>
                <w:rFonts w:ascii="Arial" w:eastAsia="Times New Roman" w:hAnsi="Arial"/>
                <w:sz w:val="18"/>
                <w:szCs w:val="18"/>
              </w:rPr>
            </w:pPr>
            <w:r w:rsidRPr="00BD508A">
              <w:rPr>
                <w:rFonts w:ascii="Arial" w:hAnsi="Arial"/>
                <w:color w:val="191919"/>
                <w:sz w:val="18"/>
                <w:szCs w:val="18"/>
              </w:rPr>
              <w:t>transport containere abroll de lungime 5500-7000 mm cu capacitatea de pana la 40 mc Sarcina maxim admisa18000 kg</w:t>
            </w:r>
          </w:p>
        </w:tc>
      </w:tr>
      <w:tr w:rsidR="00864023" w:rsidRPr="00BD508A" w14:paraId="607F41BB" w14:textId="77777777" w:rsidTr="002C1D48">
        <w:trPr>
          <w:trHeight w:val="284"/>
          <w:jc w:val="center"/>
        </w:trPr>
        <w:tc>
          <w:tcPr>
            <w:tcW w:w="4240" w:type="dxa"/>
            <w:tcBorders>
              <w:left w:val="single" w:sz="8" w:space="0" w:color="auto"/>
              <w:bottom w:val="single" w:sz="8" w:space="0" w:color="auto"/>
              <w:right w:val="single" w:sz="8" w:space="0" w:color="auto"/>
            </w:tcBorders>
            <w:shd w:val="clear" w:color="auto" w:fill="auto"/>
            <w:vAlign w:val="bottom"/>
          </w:tcPr>
          <w:p w14:paraId="6C747143" w14:textId="23937A43" w:rsidR="00864023" w:rsidRPr="00BD508A" w:rsidRDefault="002C1D48" w:rsidP="00F96022">
            <w:pPr>
              <w:spacing w:line="280" w:lineRule="exact"/>
              <w:ind w:left="120"/>
              <w:rPr>
                <w:rFonts w:ascii="Arial" w:hAnsi="Arial"/>
                <w:color w:val="191919"/>
                <w:sz w:val="18"/>
                <w:szCs w:val="18"/>
              </w:rPr>
            </w:pPr>
            <w:r w:rsidRPr="00BD508A">
              <w:rPr>
                <w:rFonts w:ascii="Arial" w:hAnsi="Arial"/>
                <w:color w:val="191919"/>
                <w:sz w:val="18"/>
                <w:szCs w:val="18"/>
              </w:rPr>
              <w:t>Tocător</w:t>
            </w:r>
            <w:r w:rsidR="00864023" w:rsidRPr="00BD508A">
              <w:rPr>
                <w:rFonts w:ascii="Arial" w:hAnsi="Arial"/>
                <w:color w:val="191919"/>
                <w:sz w:val="18"/>
                <w:szCs w:val="18"/>
              </w:rPr>
              <w:t xml:space="preserve"> mobil </w:t>
            </w:r>
            <w:r w:rsidRPr="00BD508A">
              <w:rPr>
                <w:rFonts w:ascii="Arial" w:hAnsi="Arial"/>
                <w:color w:val="191919"/>
                <w:sz w:val="18"/>
                <w:szCs w:val="18"/>
              </w:rPr>
              <w:t>deșeuri</w:t>
            </w:r>
            <w:r w:rsidR="00864023" w:rsidRPr="00BD508A">
              <w:rPr>
                <w:rFonts w:ascii="Arial" w:hAnsi="Arial"/>
                <w:color w:val="191919"/>
                <w:sz w:val="18"/>
                <w:szCs w:val="18"/>
              </w:rPr>
              <w:t xml:space="preserve"> verzi</w:t>
            </w:r>
          </w:p>
        </w:tc>
        <w:tc>
          <w:tcPr>
            <w:tcW w:w="720" w:type="dxa"/>
            <w:tcBorders>
              <w:bottom w:val="single" w:sz="8" w:space="0" w:color="auto"/>
              <w:right w:val="single" w:sz="8" w:space="0" w:color="auto"/>
            </w:tcBorders>
            <w:shd w:val="clear" w:color="auto" w:fill="auto"/>
            <w:vAlign w:val="bottom"/>
          </w:tcPr>
          <w:p w14:paraId="4A2A0542"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4918A0CC"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bottom w:val="single" w:sz="8" w:space="0" w:color="auto"/>
              <w:right w:val="single" w:sz="8" w:space="0" w:color="auto"/>
            </w:tcBorders>
            <w:shd w:val="clear" w:color="auto" w:fill="auto"/>
            <w:vAlign w:val="bottom"/>
          </w:tcPr>
          <w:p w14:paraId="50DD9A8F"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25-50 mc/h</w:t>
            </w:r>
          </w:p>
        </w:tc>
      </w:tr>
      <w:tr w:rsidR="00864023" w:rsidRPr="00BD508A" w14:paraId="2D388119" w14:textId="77777777" w:rsidTr="002C1D48">
        <w:trPr>
          <w:trHeight w:val="281"/>
          <w:jc w:val="center"/>
        </w:trPr>
        <w:tc>
          <w:tcPr>
            <w:tcW w:w="4240" w:type="dxa"/>
            <w:tcBorders>
              <w:left w:val="single" w:sz="8" w:space="0" w:color="auto"/>
              <w:bottom w:val="single" w:sz="8" w:space="0" w:color="auto"/>
              <w:right w:val="single" w:sz="8" w:space="0" w:color="auto"/>
            </w:tcBorders>
            <w:shd w:val="clear" w:color="auto" w:fill="auto"/>
            <w:vAlign w:val="bottom"/>
          </w:tcPr>
          <w:p w14:paraId="0D097E59" w14:textId="2A45207C" w:rsidR="00864023" w:rsidRPr="00BD508A" w:rsidRDefault="00864023" w:rsidP="00F96022">
            <w:pPr>
              <w:spacing w:line="279" w:lineRule="exact"/>
              <w:ind w:left="120"/>
              <w:rPr>
                <w:rFonts w:ascii="Arial" w:hAnsi="Arial"/>
                <w:color w:val="191919"/>
                <w:sz w:val="18"/>
                <w:szCs w:val="18"/>
              </w:rPr>
            </w:pPr>
            <w:r w:rsidRPr="00BD508A">
              <w:rPr>
                <w:rFonts w:ascii="Arial" w:hAnsi="Arial"/>
                <w:color w:val="191919"/>
                <w:sz w:val="18"/>
                <w:szCs w:val="18"/>
              </w:rPr>
              <w:t xml:space="preserve">Ciur mobil pentru </w:t>
            </w:r>
            <w:r w:rsidR="002C1D48" w:rsidRPr="00BD508A">
              <w:rPr>
                <w:rFonts w:ascii="Arial" w:hAnsi="Arial"/>
                <w:color w:val="191919"/>
                <w:sz w:val="18"/>
                <w:szCs w:val="18"/>
              </w:rPr>
              <w:t>deșeuri</w:t>
            </w:r>
            <w:r w:rsidRPr="00BD508A">
              <w:rPr>
                <w:rFonts w:ascii="Arial" w:hAnsi="Arial"/>
                <w:color w:val="191919"/>
                <w:sz w:val="18"/>
                <w:szCs w:val="18"/>
              </w:rPr>
              <w:t xml:space="preserve"> verzi</w:t>
            </w:r>
          </w:p>
        </w:tc>
        <w:tc>
          <w:tcPr>
            <w:tcW w:w="720" w:type="dxa"/>
            <w:tcBorders>
              <w:bottom w:val="single" w:sz="8" w:space="0" w:color="auto"/>
              <w:right w:val="single" w:sz="8" w:space="0" w:color="auto"/>
            </w:tcBorders>
            <w:shd w:val="clear" w:color="auto" w:fill="auto"/>
            <w:vAlign w:val="bottom"/>
          </w:tcPr>
          <w:p w14:paraId="4040E6E3"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14E6620B" w14:textId="77777777" w:rsidR="00864023" w:rsidRPr="00BD508A" w:rsidRDefault="00864023" w:rsidP="00F96022">
            <w:pPr>
              <w:spacing w:line="279"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bottom w:val="single" w:sz="8" w:space="0" w:color="auto"/>
              <w:right w:val="single" w:sz="8" w:space="0" w:color="auto"/>
            </w:tcBorders>
            <w:shd w:val="clear" w:color="auto" w:fill="auto"/>
            <w:vAlign w:val="bottom"/>
          </w:tcPr>
          <w:p w14:paraId="654BEFB9" w14:textId="77777777" w:rsidR="00864023" w:rsidRPr="00BD508A" w:rsidRDefault="00864023" w:rsidP="00F96022">
            <w:pPr>
              <w:spacing w:line="279" w:lineRule="exact"/>
              <w:ind w:left="80"/>
              <w:rPr>
                <w:rFonts w:ascii="Arial" w:hAnsi="Arial"/>
                <w:color w:val="191919"/>
                <w:sz w:val="18"/>
                <w:szCs w:val="18"/>
              </w:rPr>
            </w:pPr>
            <w:r w:rsidRPr="00BD508A">
              <w:rPr>
                <w:rFonts w:ascii="Arial" w:hAnsi="Arial"/>
                <w:color w:val="191919"/>
                <w:sz w:val="18"/>
                <w:szCs w:val="18"/>
              </w:rPr>
              <w:t>pana la 35mc/h</w:t>
            </w:r>
          </w:p>
        </w:tc>
      </w:tr>
      <w:tr w:rsidR="00864023" w:rsidRPr="00BD508A" w14:paraId="026C6B20" w14:textId="77777777" w:rsidTr="002C1D48">
        <w:trPr>
          <w:trHeight w:val="283"/>
          <w:jc w:val="center"/>
        </w:trPr>
        <w:tc>
          <w:tcPr>
            <w:tcW w:w="4240" w:type="dxa"/>
            <w:tcBorders>
              <w:left w:val="single" w:sz="8" w:space="0" w:color="auto"/>
              <w:bottom w:val="single" w:sz="8" w:space="0" w:color="auto"/>
              <w:right w:val="single" w:sz="8" w:space="0" w:color="auto"/>
            </w:tcBorders>
            <w:shd w:val="clear" w:color="auto" w:fill="auto"/>
            <w:vAlign w:val="bottom"/>
          </w:tcPr>
          <w:p w14:paraId="6BBD5D58" w14:textId="77777777"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Container cu capacitatea 28 mc</w:t>
            </w:r>
          </w:p>
        </w:tc>
        <w:tc>
          <w:tcPr>
            <w:tcW w:w="720" w:type="dxa"/>
            <w:tcBorders>
              <w:bottom w:val="single" w:sz="8" w:space="0" w:color="auto"/>
              <w:right w:val="single" w:sz="8" w:space="0" w:color="auto"/>
            </w:tcBorders>
            <w:shd w:val="clear" w:color="auto" w:fill="auto"/>
            <w:vAlign w:val="bottom"/>
          </w:tcPr>
          <w:p w14:paraId="5AB2DAD3"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1A81B330"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6</w:t>
            </w:r>
          </w:p>
        </w:tc>
        <w:tc>
          <w:tcPr>
            <w:tcW w:w="2820" w:type="dxa"/>
            <w:tcBorders>
              <w:bottom w:val="single" w:sz="8" w:space="0" w:color="auto"/>
              <w:right w:val="single" w:sz="8" w:space="0" w:color="auto"/>
            </w:tcBorders>
            <w:shd w:val="clear" w:color="auto" w:fill="auto"/>
            <w:vAlign w:val="bottom"/>
          </w:tcPr>
          <w:p w14:paraId="7CC3E671"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28 mc</w:t>
            </w:r>
          </w:p>
        </w:tc>
      </w:tr>
      <w:tr w:rsidR="00864023" w:rsidRPr="00BD508A" w14:paraId="3F5C3AA0" w14:textId="77777777" w:rsidTr="002C1D48">
        <w:trPr>
          <w:trHeight w:val="284"/>
          <w:jc w:val="center"/>
        </w:trPr>
        <w:tc>
          <w:tcPr>
            <w:tcW w:w="4240" w:type="dxa"/>
            <w:tcBorders>
              <w:left w:val="single" w:sz="8" w:space="0" w:color="auto"/>
              <w:bottom w:val="single" w:sz="8" w:space="0" w:color="auto"/>
              <w:right w:val="single" w:sz="8" w:space="0" w:color="auto"/>
            </w:tcBorders>
            <w:shd w:val="clear" w:color="auto" w:fill="auto"/>
            <w:vAlign w:val="bottom"/>
          </w:tcPr>
          <w:p w14:paraId="145657A9" w14:textId="36A6453A" w:rsidR="00864023" w:rsidRPr="00BD508A" w:rsidRDefault="002C1D48" w:rsidP="00F96022">
            <w:pPr>
              <w:spacing w:line="280" w:lineRule="exact"/>
              <w:ind w:left="120"/>
              <w:rPr>
                <w:rFonts w:ascii="Arial" w:hAnsi="Arial"/>
                <w:color w:val="191919"/>
                <w:sz w:val="18"/>
                <w:szCs w:val="18"/>
              </w:rPr>
            </w:pPr>
            <w:r w:rsidRPr="00BD508A">
              <w:rPr>
                <w:rFonts w:ascii="Arial" w:hAnsi="Arial"/>
                <w:color w:val="191919"/>
                <w:sz w:val="18"/>
                <w:szCs w:val="18"/>
              </w:rPr>
              <w:t xml:space="preserve">Container </w:t>
            </w:r>
            <w:r w:rsidR="00864023" w:rsidRPr="00BD508A">
              <w:rPr>
                <w:rFonts w:ascii="Arial" w:hAnsi="Arial"/>
                <w:color w:val="191919"/>
                <w:sz w:val="18"/>
                <w:szCs w:val="18"/>
              </w:rPr>
              <w:t>cu capacitatea 40 mc</w:t>
            </w:r>
          </w:p>
        </w:tc>
        <w:tc>
          <w:tcPr>
            <w:tcW w:w="720" w:type="dxa"/>
            <w:tcBorders>
              <w:bottom w:val="single" w:sz="8" w:space="0" w:color="auto"/>
              <w:right w:val="single" w:sz="8" w:space="0" w:color="auto"/>
            </w:tcBorders>
            <w:shd w:val="clear" w:color="auto" w:fill="auto"/>
            <w:vAlign w:val="bottom"/>
          </w:tcPr>
          <w:p w14:paraId="4F6DA83E"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3CDC25B2"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8</w:t>
            </w:r>
          </w:p>
        </w:tc>
        <w:tc>
          <w:tcPr>
            <w:tcW w:w="2820" w:type="dxa"/>
            <w:tcBorders>
              <w:bottom w:val="single" w:sz="8" w:space="0" w:color="auto"/>
              <w:right w:val="single" w:sz="8" w:space="0" w:color="auto"/>
            </w:tcBorders>
            <w:shd w:val="clear" w:color="auto" w:fill="auto"/>
            <w:vAlign w:val="bottom"/>
          </w:tcPr>
          <w:p w14:paraId="649EE8F7"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40mc</w:t>
            </w:r>
          </w:p>
        </w:tc>
      </w:tr>
      <w:tr w:rsidR="00864023" w:rsidRPr="00BD508A" w14:paraId="44BD65E1" w14:textId="77777777" w:rsidTr="002C1D48">
        <w:trPr>
          <w:trHeight w:val="284"/>
          <w:jc w:val="center"/>
        </w:trPr>
        <w:tc>
          <w:tcPr>
            <w:tcW w:w="4240" w:type="dxa"/>
            <w:tcBorders>
              <w:left w:val="single" w:sz="8" w:space="0" w:color="auto"/>
              <w:bottom w:val="single" w:sz="8" w:space="0" w:color="auto"/>
              <w:right w:val="single" w:sz="8" w:space="0" w:color="auto"/>
            </w:tcBorders>
            <w:shd w:val="clear" w:color="auto" w:fill="auto"/>
            <w:vAlign w:val="bottom"/>
          </w:tcPr>
          <w:p w14:paraId="5041DF5F" w14:textId="47FF16B2" w:rsidR="00864023" w:rsidRPr="00BD508A" w:rsidRDefault="002C1D48" w:rsidP="00F96022">
            <w:pPr>
              <w:spacing w:line="281" w:lineRule="exact"/>
              <w:ind w:left="120"/>
              <w:rPr>
                <w:rFonts w:ascii="Arial" w:hAnsi="Arial"/>
                <w:color w:val="191919"/>
                <w:sz w:val="18"/>
                <w:szCs w:val="18"/>
              </w:rPr>
            </w:pPr>
            <w:r w:rsidRPr="00BD508A">
              <w:rPr>
                <w:rFonts w:ascii="Arial" w:hAnsi="Arial"/>
                <w:color w:val="191919"/>
                <w:sz w:val="18"/>
                <w:szCs w:val="18"/>
              </w:rPr>
              <w:t>Spălător</w:t>
            </w:r>
            <w:r w:rsidR="00864023" w:rsidRPr="00BD508A">
              <w:rPr>
                <w:rFonts w:ascii="Arial" w:hAnsi="Arial"/>
                <w:color w:val="191919"/>
                <w:sz w:val="18"/>
                <w:szCs w:val="18"/>
              </w:rPr>
              <w:t xml:space="preserve"> cu jet sub presiune</w:t>
            </w:r>
          </w:p>
        </w:tc>
        <w:tc>
          <w:tcPr>
            <w:tcW w:w="720" w:type="dxa"/>
            <w:tcBorders>
              <w:bottom w:val="single" w:sz="8" w:space="0" w:color="auto"/>
              <w:right w:val="single" w:sz="8" w:space="0" w:color="auto"/>
            </w:tcBorders>
            <w:shd w:val="clear" w:color="auto" w:fill="auto"/>
            <w:vAlign w:val="bottom"/>
          </w:tcPr>
          <w:p w14:paraId="0A2311C9"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7E6E106D" w14:textId="77777777" w:rsidR="00864023" w:rsidRPr="00BD508A" w:rsidRDefault="00864023" w:rsidP="00F96022">
            <w:pPr>
              <w:spacing w:line="281" w:lineRule="exact"/>
              <w:ind w:left="80"/>
              <w:rPr>
                <w:rFonts w:ascii="Arial" w:hAnsi="Arial"/>
                <w:color w:val="191919"/>
                <w:sz w:val="18"/>
                <w:szCs w:val="18"/>
              </w:rPr>
            </w:pPr>
            <w:r w:rsidRPr="00BD508A">
              <w:rPr>
                <w:rFonts w:ascii="Arial" w:hAnsi="Arial"/>
                <w:color w:val="191919"/>
                <w:sz w:val="18"/>
                <w:szCs w:val="18"/>
              </w:rPr>
              <w:t>5</w:t>
            </w:r>
          </w:p>
        </w:tc>
        <w:tc>
          <w:tcPr>
            <w:tcW w:w="2820" w:type="dxa"/>
            <w:tcBorders>
              <w:bottom w:val="single" w:sz="8" w:space="0" w:color="auto"/>
              <w:right w:val="single" w:sz="8" w:space="0" w:color="auto"/>
            </w:tcBorders>
            <w:shd w:val="clear" w:color="auto" w:fill="auto"/>
            <w:vAlign w:val="bottom"/>
          </w:tcPr>
          <w:p w14:paraId="5F791F94" w14:textId="77777777" w:rsidR="00864023" w:rsidRPr="00BD508A" w:rsidRDefault="00864023" w:rsidP="00F96022">
            <w:pPr>
              <w:spacing w:line="0" w:lineRule="atLeast"/>
              <w:rPr>
                <w:rFonts w:ascii="Arial" w:eastAsia="Times New Roman" w:hAnsi="Arial"/>
                <w:sz w:val="18"/>
                <w:szCs w:val="18"/>
              </w:rPr>
            </w:pPr>
          </w:p>
        </w:tc>
      </w:tr>
      <w:tr w:rsidR="00864023" w:rsidRPr="00BD508A" w14:paraId="0524FC74" w14:textId="77777777" w:rsidTr="002C1D48">
        <w:trPr>
          <w:trHeight w:val="282"/>
          <w:jc w:val="center"/>
        </w:trPr>
        <w:tc>
          <w:tcPr>
            <w:tcW w:w="4240" w:type="dxa"/>
            <w:tcBorders>
              <w:left w:val="single" w:sz="8" w:space="0" w:color="auto"/>
              <w:bottom w:val="single" w:sz="8" w:space="0" w:color="auto"/>
              <w:right w:val="single" w:sz="8" w:space="0" w:color="auto"/>
            </w:tcBorders>
            <w:shd w:val="clear" w:color="auto" w:fill="auto"/>
            <w:vAlign w:val="bottom"/>
          </w:tcPr>
          <w:p w14:paraId="30FA3EE8" w14:textId="1D6FBD4F" w:rsidR="00864023" w:rsidRPr="00BD508A" w:rsidRDefault="002C1D48" w:rsidP="00F96022">
            <w:pPr>
              <w:spacing w:line="280" w:lineRule="exact"/>
              <w:ind w:left="120"/>
              <w:rPr>
                <w:rFonts w:ascii="Arial" w:hAnsi="Arial"/>
                <w:b/>
                <w:color w:val="191919"/>
                <w:sz w:val="18"/>
                <w:szCs w:val="18"/>
              </w:rPr>
            </w:pPr>
            <w:r w:rsidRPr="00BD508A">
              <w:rPr>
                <w:rFonts w:ascii="Arial" w:hAnsi="Arial"/>
                <w:b/>
                <w:color w:val="191919"/>
                <w:sz w:val="18"/>
                <w:szCs w:val="18"/>
              </w:rPr>
              <w:t>Gospodăria</w:t>
            </w:r>
            <w:r w:rsidR="00864023" w:rsidRPr="00BD508A">
              <w:rPr>
                <w:rFonts w:ascii="Arial" w:hAnsi="Arial"/>
                <w:b/>
                <w:color w:val="191919"/>
                <w:sz w:val="18"/>
                <w:szCs w:val="18"/>
              </w:rPr>
              <w:t xml:space="preserve"> de apa</w:t>
            </w:r>
          </w:p>
        </w:tc>
        <w:tc>
          <w:tcPr>
            <w:tcW w:w="720" w:type="dxa"/>
            <w:tcBorders>
              <w:bottom w:val="single" w:sz="8" w:space="0" w:color="auto"/>
              <w:right w:val="single" w:sz="8" w:space="0" w:color="auto"/>
            </w:tcBorders>
            <w:shd w:val="clear" w:color="auto" w:fill="auto"/>
            <w:vAlign w:val="bottom"/>
          </w:tcPr>
          <w:p w14:paraId="0B4C1FC7"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026BD270" w14:textId="77777777" w:rsidR="00864023" w:rsidRPr="00BD508A" w:rsidRDefault="00864023" w:rsidP="00F96022">
            <w:pPr>
              <w:spacing w:line="0" w:lineRule="atLeast"/>
              <w:rPr>
                <w:rFonts w:ascii="Arial" w:eastAsia="Times New Roman" w:hAnsi="Arial"/>
                <w:sz w:val="18"/>
                <w:szCs w:val="18"/>
              </w:rPr>
            </w:pPr>
          </w:p>
        </w:tc>
        <w:tc>
          <w:tcPr>
            <w:tcW w:w="2820" w:type="dxa"/>
            <w:tcBorders>
              <w:bottom w:val="single" w:sz="8" w:space="0" w:color="auto"/>
              <w:right w:val="single" w:sz="8" w:space="0" w:color="auto"/>
            </w:tcBorders>
            <w:shd w:val="clear" w:color="auto" w:fill="auto"/>
            <w:vAlign w:val="bottom"/>
          </w:tcPr>
          <w:p w14:paraId="7D74CE8D" w14:textId="77777777" w:rsidR="00864023" w:rsidRPr="00BD508A" w:rsidRDefault="00864023" w:rsidP="00F96022">
            <w:pPr>
              <w:spacing w:line="0" w:lineRule="atLeast"/>
              <w:rPr>
                <w:rFonts w:ascii="Arial" w:eastAsia="Times New Roman" w:hAnsi="Arial"/>
                <w:sz w:val="18"/>
                <w:szCs w:val="18"/>
              </w:rPr>
            </w:pPr>
          </w:p>
        </w:tc>
      </w:tr>
      <w:tr w:rsidR="00864023" w:rsidRPr="00BD508A" w14:paraId="0BA5B14D"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76F590AE" w14:textId="24A48469"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 xml:space="preserve">Electropompa </w:t>
            </w:r>
            <w:r w:rsidR="002C1D48" w:rsidRPr="00BD508A">
              <w:rPr>
                <w:rFonts w:ascii="Arial" w:hAnsi="Arial"/>
                <w:color w:val="191919"/>
                <w:sz w:val="18"/>
                <w:szCs w:val="18"/>
              </w:rPr>
              <w:t>submersibila</w:t>
            </w:r>
            <w:r w:rsidRPr="00BD508A">
              <w:rPr>
                <w:rFonts w:ascii="Arial" w:hAnsi="Arial"/>
                <w:color w:val="191919"/>
                <w:sz w:val="18"/>
                <w:szCs w:val="18"/>
              </w:rPr>
              <w:t xml:space="preserve"> put</w:t>
            </w:r>
          </w:p>
        </w:tc>
        <w:tc>
          <w:tcPr>
            <w:tcW w:w="720" w:type="dxa"/>
            <w:tcBorders>
              <w:right w:val="single" w:sz="8" w:space="0" w:color="auto"/>
            </w:tcBorders>
            <w:shd w:val="clear" w:color="auto" w:fill="auto"/>
            <w:vAlign w:val="bottom"/>
          </w:tcPr>
          <w:p w14:paraId="45BC594C"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65BA9CA3" w14:textId="0853D72F"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1+1</w:t>
            </w:r>
            <w:r w:rsidR="002C1D48" w:rsidRPr="00BD508A">
              <w:rPr>
                <w:rFonts w:ascii="Arial" w:hAnsi="Arial"/>
                <w:color w:val="191919"/>
                <w:sz w:val="18"/>
                <w:szCs w:val="18"/>
              </w:rPr>
              <w:t xml:space="preserve"> rezerva</w:t>
            </w:r>
          </w:p>
        </w:tc>
        <w:tc>
          <w:tcPr>
            <w:tcW w:w="2820" w:type="dxa"/>
            <w:tcBorders>
              <w:right w:val="single" w:sz="8" w:space="0" w:color="auto"/>
            </w:tcBorders>
            <w:shd w:val="clear" w:color="auto" w:fill="auto"/>
            <w:vAlign w:val="bottom"/>
          </w:tcPr>
          <w:p w14:paraId="431805DC" w14:textId="5E23B096"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 xml:space="preserve">Q= 3l/s, </w:t>
            </w:r>
            <w:r w:rsidR="002C1D48" w:rsidRPr="00BD508A">
              <w:rPr>
                <w:rFonts w:ascii="Arial" w:hAnsi="Arial"/>
                <w:color w:val="191919"/>
                <w:sz w:val="18"/>
                <w:szCs w:val="18"/>
              </w:rPr>
              <w:t>Înălțimea</w:t>
            </w:r>
            <w:r w:rsidRPr="00BD508A">
              <w:rPr>
                <w:rFonts w:ascii="Arial" w:hAnsi="Arial"/>
                <w:color w:val="191919"/>
                <w:sz w:val="18"/>
                <w:szCs w:val="18"/>
              </w:rPr>
              <w:t xml:space="preserve"> de</w:t>
            </w:r>
            <w:r w:rsidR="002C1D48" w:rsidRPr="00BD508A">
              <w:rPr>
                <w:rFonts w:ascii="Arial" w:hAnsi="Arial"/>
                <w:color w:val="191919"/>
                <w:sz w:val="18"/>
                <w:szCs w:val="18"/>
              </w:rPr>
              <w:t xml:space="preserve"> pompare H =40 m</w:t>
            </w:r>
          </w:p>
        </w:tc>
      </w:tr>
      <w:tr w:rsidR="00864023" w:rsidRPr="00BD508A" w14:paraId="65D905BF" w14:textId="77777777" w:rsidTr="002C1D48">
        <w:trPr>
          <w:trHeight w:val="284"/>
          <w:jc w:val="center"/>
        </w:trPr>
        <w:tc>
          <w:tcPr>
            <w:tcW w:w="4240" w:type="dxa"/>
            <w:tcBorders>
              <w:left w:val="single" w:sz="8" w:space="0" w:color="auto"/>
              <w:bottom w:val="single" w:sz="8" w:space="0" w:color="auto"/>
              <w:right w:val="single" w:sz="8" w:space="0" w:color="auto"/>
            </w:tcBorders>
            <w:shd w:val="clear" w:color="auto" w:fill="auto"/>
            <w:vAlign w:val="bottom"/>
          </w:tcPr>
          <w:p w14:paraId="1F934B75" w14:textId="77777777"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Rezervor apa potabila</w:t>
            </w:r>
          </w:p>
        </w:tc>
        <w:tc>
          <w:tcPr>
            <w:tcW w:w="720" w:type="dxa"/>
            <w:tcBorders>
              <w:bottom w:val="single" w:sz="8" w:space="0" w:color="auto"/>
              <w:right w:val="single" w:sz="8" w:space="0" w:color="auto"/>
            </w:tcBorders>
            <w:shd w:val="clear" w:color="auto" w:fill="auto"/>
            <w:vAlign w:val="bottom"/>
          </w:tcPr>
          <w:p w14:paraId="70C296DA"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742210BE"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bottom w:val="single" w:sz="8" w:space="0" w:color="auto"/>
              <w:right w:val="single" w:sz="8" w:space="0" w:color="auto"/>
            </w:tcBorders>
            <w:shd w:val="clear" w:color="auto" w:fill="auto"/>
            <w:vAlign w:val="bottom"/>
          </w:tcPr>
          <w:p w14:paraId="59E94A6C"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V= 2000 l</w:t>
            </w:r>
          </w:p>
        </w:tc>
      </w:tr>
      <w:tr w:rsidR="00864023" w:rsidRPr="00BD508A" w14:paraId="3BEE944A" w14:textId="77777777" w:rsidTr="002C1D48">
        <w:trPr>
          <w:trHeight w:val="281"/>
          <w:jc w:val="center"/>
        </w:trPr>
        <w:tc>
          <w:tcPr>
            <w:tcW w:w="4240" w:type="dxa"/>
            <w:tcBorders>
              <w:left w:val="single" w:sz="8" w:space="0" w:color="auto"/>
              <w:right w:val="single" w:sz="8" w:space="0" w:color="auto"/>
            </w:tcBorders>
            <w:shd w:val="clear" w:color="auto" w:fill="auto"/>
            <w:vAlign w:val="bottom"/>
          </w:tcPr>
          <w:p w14:paraId="51BE5B89" w14:textId="77777777" w:rsidR="00864023" w:rsidRPr="00BD508A" w:rsidRDefault="00864023" w:rsidP="00F96022">
            <w:pPr>
              <w:spacing w:line="281" w:lineRule="exact"/>
              <w:ind w:left="120"/>
              <w:rPr>
                <w:rFonts w:ascii="Arial" w:hAnsi="Arial"/>
                <w:color w:val="191919"/>
                <w:sz w:val="18"/>
                <w:szCs w:val="18"/>
              </w:rPr>
            </w:pPr>
            <w:r w:rsidRPr="00BD508A">
              <w:rPr>
                <w:rFonts w:ascii="Arial" w:hAnsi="Arial"/>
                <w:color w:val="191919"/>
                <w:sz w:val="18"/>
                <w:szCs w:val="18"/>
              </w:rPr>
              <w:t>Grup pompare apa potabila</w:t>
            </w:r>
          </w:p>
        </w:tc>
        <w:tc>
          <w:tcPr>
            <w:tcW w:w="720" w:type="dxa"/>
            <w:tcBorders>
              <w:right w:val="single" w:sz="8" w:space="0" w:color="auto"/>
            </w:tcBorders>
            <w:shd w:val="clear" w:color="auto" w:fill="auto"/>
            <w:vAlign w:val="bottom"/>
          </w:tcPr>
          <w:p w14:paraId="0ECA66DF"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05D93329" w14:textId="77777777" w:rsidR="00864023" w:rsidRPr="00BD508A" w:rsidRDefault="00864023" w:rsidP="00F96022">
            <w:pPr>
              <w:spacing w:line="281"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right w:val="single" w:sz="8" w:space="0" w:color="auto"/>
            </w:tcBorders>
            <w:shd w:val="clear" w:color="auto" w:fill="auto"/>
            <w:vAlign w:val="bottom"/>
          </w:tcPr>
          <w:p w14:paraId="788C5D92" w14:textId="47CEF719" w:rsidR="00864023" w:rsidRPr="00BD508A" w:rsidRDefault="00864023" w:rsidP="00F96022">
            <w:pPr>
              <w:spacing w:line="281" w:lineRule="exact"/>
              <w:ind w:left="80"/>
              <w:rPr>
                <w:rFonts w:ascii="Arial" w:hAnsi="Arial"/>
                <w:color w:val="191919"/>
                <w:sz w:val="18"/>
                <w:szCs w:val="18"/>
              </w:rPr>
            </w:pPr>
            <w:r w:rsidRPr="00BD508A">
              <w:rPr>
                <w:rFonts w:ascii="Arial" w:hAnsi="Arial"/>
                <w:color w:val="191919"/>
                <w:sz w:val="18"/>
                <w:szCs w:val="18"/>
              </w:rPr>
              <w:t xml:space="preserve">Q= 2 l/s, </w:t>
            </w:r>
            <w:r w:rsidR="002C1D48" w:rsidRPr="00BD508A">
              <w:rPr>
                <w:rFonts w:ascii="Arial" w:hAnsi="Arial"/>
                <w:color w:val="191919"/>
                <w:sz w:val="18"/>
                <w:szCs w:val="18"/>
              </w:rPr>
              <w:t>Înălțimea</w:t>
            </w:r>
            <w:r w:rsidRPr="00BD508A">
              <w:rPr>
                <w:rFonts w:ascii="Arial" w:hAnsi="Arial"/>
                <w:color w:val="191919"/>
                <w:sz w:val="18"/>
                <w:szCs w:val="18"/>
              </w:rPr>
              <w:t xml:space="preserve"> de</w:t>
            </w:r>
            <w:r w:rsidR="002C1D48" w:rsidRPr="00BD508A">
              <w:rPr>
                <w:rFonts w:ascii="Arial" w:hAnsi="Arial"/>
                <w:color w:val="191919"/>
                <w:sz w:val="18"/>
                <w:szCs w:val="18"/>
              </w:rPr>
              <w:t xml:space="preserve"> pompare H =40 m</w:t>
            </w:r>
          </w:p>
        </w:tc>
      </w:tr>
      <w:tr w:rsidR="00864023" w:rsidRPr="00BD508A" w14:paraId="3C291C4F"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7CB6A0DB" w14:textId="2250455C"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 xml:space="preserve">Grup pompare apa </w:t>
            </w:r>
            <w:r w:rsidR="002C1D48" w:rsidRPr="00BD508A">
              <w:rPr>
                <w:rFonts w:ascii="Arial" w:hAnsi="Arial"/>
                <w:color w:val="191919"/>
                <w:sz w:val="18"/>
                <w:szCs w:val="18"/>
              </w:rPr>
              <w:t>incendiu</w:t>
            </w:r>
          </w:p>
        </w:tc>
        <w:tc>
          <w:tcPr>
            <w:tcW w:w="720" w:type="dxa"/>
            <w:tcBorders>
              <w:right w:val="single" w:sz="8" w:space="0" w:color="auto"/>
            </w:tcBorders>
            <w:shd w:val="clear" w:color="auto" w:fill="auto"/>
            <w:vAlign w:val="bottom"/>
          </w:tcPr>
          <w:p w14:paraId="0545DC56"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64227C92"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right w:val="single" w:sz="8" w:space="0" w:color="auto"/>
            </w:tcBorders>
            <w:shd w:val="clear" w:color="auto" w:fill="auto"/>
            <w:vAlign w:val="bottom"/>
          </w:tcPr>
          <w:p w14:paraId="1A11E91F" w14:textId="1278135B"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 xml:space="preserve">Q= 20 l/s, </w:t>
            </w:r>
            <w:r w:rsidR="002C1D48" w:rsidRPr="00BD508A">
              <w:rPr>
                <w:rFonts w:ascii="Arial" w:hAnsi="Arial"/>
                <w:color w:val="191919"/>
                <w:sz w:val="18"/>
                <w:szCs w:val="18"/>
              </w:rPr>
              <w:t>Înălțimea</w:t>
            </w:r>
            <w:r w:rsidRPr="00BD508A">
              <w:rPr>
                <w:rFonts w:ascii="Arial" w:hAnsi="Arial"/>
                <w:color w:val="191919"/>
                <w:sz w:val="18"/>
                <w:szCs w:val="18"/>
              </w:rPr>
              <w:t xml:space="preserve"> de</w:t>
            </w:r>
            <w:r w:rsidR="002C1D48" w:rsidRPr="00BD508A">
              <w:rPr>
                <w:rFonts w:ascii="Arial" w:hAnsi="Arial"/>
                <w:color w:val="191919"/>
                <w:sz w:val="18"/>
                <w:szCs w:val="18"/>
              </w:rPr>
              <w:t xml:space="preserve"> pompare H =60 m</w:t>
            </w:r>
          </w:p>
        </w:tc>
      </w:tr>
      <w:tr w:rsidR="00864023" w:rsidRPr="00BD508A" w14:paraId="71F7BABE" w14:textId="77777777" w:rsidTr="002C1D48">
        <w:trPr>
          <w:trHeight w:val="280"/>
          <w:jc w:val="center"/>
        </w:trPr>
        <w:tc>
          <w:tcPr>
            <w:tcW w:w="4240" w:type="dxa"/>
            <w:tcBorders>
              <w:left w:val="single" w:sz="8" w:space="0" w:color="auto"/>
              <w:right w:val="single" w:sz="8" w:space="0" w:color="auto"/>
            </w:tcBorders>
            <w:shd w:val="clear" w:color="auto" w:fill="auto"/>
            <w:vAlign w:val="bottom"/>
          </w:tcPr>
          <w:p w14:paraId="72409EB8" w14:textId="77777777" w:rsidR="00864023" w:rsidRPr="00BD508A" w:rsidRDefault="00864023" w:rsidP="00F96022">
            <w:pPr>
              <w:spacing w:line="280" w:lineRule="exact"/>
              <w:ind w:left="120"/>
              <w:rPr>
                <w:rFonts w:ascii="Arial" w:hAnsi="Arial"/>
                <w:color w:val="191919"/>
                <w:sz w:val="18"/>
                <w:szCs w:val="18"/>
              </w:rPr>
            </w:pPr>
            <w:r w:rsidRPr="00BD508A">
              <w:rPr>
                <w:rFonts w:ascii="Arial" w:hAnsi="Arial"/>
                <w:color w:val="191919"/>
                <w:sz w:val="18"/>
                <w:szCs w:val="18"/>
              </w:rPr>
              <w:t>Grup pompare apa tehnologica</w:t>
            </w:r>
          </w:p>
        </w:tc>
        <w:tc>
          <w:tcPr>
            <w:tcW w:w="720" w:type="dxa"/>
            <w:tcBorders>
              <w:right w:val="single" w:sz="8" w:space="0" w:color="auto"/>
            </w:tcBorders>
            <w:shd w:val="clear" w:color="auto" w:fill="auto"/>
            <w:vAlign w:val="bottom"/>
          </w:tcPr>
          <w:p w14:paraId="3415E98A" w14:textId="77777777" w:rsidR="00864023" w:rsidRPr="00BD508A" w:rsidRDefault="00864023" w:rsidP="00F96022">
            <w:pPr>
              <w:spacing w:line="0" w:lineRule="atLeast"/>
              <w:rPr>
                <w:rFonts w:ascii="Arial" w:eastAsia="Times New Roman" w:hAnsi="Arial"/>
                <w:sz w:val="18"/>
                <w:szCs w:val="18"/>
              </w:rPr>
            </w:pPr>
          </w:p>
        </w:tc>
        <w:tc>
          <w:tcPr>
            <w:tcW w:w="1280" w:type="dxa"/>
            <w:tcBorders>
              <w:right w:val="single" w:sz="8" w:space="0" w:color="auto"/>
            </w:tcBorders>
            <w:shd w:val="clear" w:color="auto" w:fill="auto"/>
            <w:vAlign w:val="bottom"/>
          </w:tcPr>
          <w:p w14:paraId="47AD1B97" w14:textId="7777777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right w:val="single" w:sz="8" w:space="0" w:color="auto"/>
            </w:tcBorders>
            <w:shd w:val="clear" w:color="auto" w:fill="auto"/>
            <w:vAlign w:val="bottom"/>
          </w:tcPr>
          <w:p w14:paraId="57083C22" w14:textId="3A97B3E7" w:rsidR="00864023" w:rsidRPr="00BD508A" w:rsidRDefault="00864023" w:rsidP="00F96022">
            <w:pPr>
              <w:spacing w:line="280" w:lineRule="exact"/>
              <w:ind w:left="80"/>
              <w:rPr>
                <w:rFonts w:ascii="Arial" w:hAnsi="Arial"/>
                <w:color w:val="191919"/>
                <w:sz w:val="18"/>
                <w:szCs w:val="18"/>
              </w:rPr>
            </w:pPr>
            <w:r w:rsidRPr="00BD508A">
              <w:rPr>
                <w:rFonts w:ascii="Arial" w:hAnsi="Arial"/>
                <w:color w:val="191919"/>
                <w:sz w:val="18"/>
                <w:szCs w:val="18"/>
              </w:rPr>
              <w:t xml:space="preserve">Q= 1 l/s, </w:t>
            </w:r>
            <w:r w:rsidR="002C1D48" w:rsidRPr="00BD508A">
              <w:rPr>
                <w:rFonts w:ascii="Arial" w:hAnsi="Arial"/>
                <w:color w:val="191919"/>
                <w:sz w:val="18"/>
                <w:szCs w:val="18"/>
              </w:rPr>
              <w:t>Înălțimea</w:t>
            </w:r>
            <w:r w:rsidRPr="00BD508A">
              <w:rPr>
                <w:rFonts w:ascii="Arial" w:hAnsi="Arial"/>
                <w:color w:val="191919"/>
                <w:sz w:val="18"/>
                <w:szCs w:val="18"/>
              </w:rPr>
              <w:t xml:space="preserve"> de</w:t>
            </w:r>
            <w:r w:rsidR="002C1D48" w:rsidRPr="00BD508A">
              <w:rPr>
                <w:rFonts w:ascii="Arial" w:hAnsi="Arial"/>
                <w:color w:val="191919"/>
                <w:sz w:val="18"/>
                <w:szCs w:val="18"/>
              </w:rPr>
              <w:t xml:space="preserve"> pompare H =40 m</w:t>
            </w:r>
          </w:p>
        </w:tc>
      </w:tr>
      <w:tr w:rsidR="00864023" w:rsidRPr="00BD508A" w14:paraId="6C17CE15"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5546E3ED" w14:textId="77777777" w:rsidR="00864023" w:rsidRPr="00BD508A" w:rsidRDefault="00864023" w:rsidP="00F96022">
            <w:pPr>
              <w:spacing w:line="282" w:lineRule="exact"/>
              <w:ind w:left="120"/>
              <w:rPr>
                <w:rFonts w:ascii="Arial" w:hAnsi="Arial"/>
                <w:color w:val="191919"/>
                <w:sz w:val="18"/>
                <w:szCs w:val="18"/>
              </w:rPr>
            </w:pPr>
            <w:r w:rsidRPr="00BD508A">
              <w:rPr>
                <w:rFonts w:ascii="Arial" w:hAnsi="Arial"/>
                <w:color w:val="191919"/>
                <w:sz w:val="18"/>
                <w:szCs w:val="18"/>
              </w:rPr>
              <w:t>Hidrofor cu membrana</w:t>
            </w:r>
          </w:p>
        </w:tc>
        <w:tc>
          <w:tcPr>
            <w:tcW w:w="720" w:type="dxa"/>
            <w:tcBorders>
              <w:bottom w:val="single" w:sz="8" w:space="0" w:color="auto"/>
              <w:right w:val="single" w:sz="8" w:space="0" w:color="auto"/>
            </w:tcBorders>
            <w:shd w:val="clear" w:color="auto" w:fill="auto"/>
            <w:vAlign w:val="bottom"/>
          </w:tcPr>
          <w:p w14:paraId="1BA2D3F8"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50AA858B"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bottom w:val="single" w:sz="8" w:space="0" w:color="auto"/>
              <w:right w:val="single" w:sz="8" w:space="0" w:color="auto"/>
            </w:tcBorders>
            <w:shd w:val="clear" w:color="auto" w:fill="auto"/>
            <w:vAlign w:val="bottom"/>
          </w:tcPr>
          <w:p w14:paraId="38D20508" w14:textId="5C16E281"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V= 200 l. presiune 10</w:t>
            </w:r>
            <w:r w:rsidR="002C1D48" w:rsidRPr="00BD508A">
              <w:rPr>
                <w:rFonts w:ascii="Arial" w:hAnsi="Arial"/>
                <w:color w:val="191919"/>
                <w:sz w:val="18"/>
                <w:szCs w:val="18"/>
              </w:rPr>
              <w:t xml:space="preserve"> bari</w:t>
            </w:r>
          </w:p>
        </w:tc>
      </w:tr>
      <w:tr w:rsidR="00864023" w:rsidRPr="00BD508A" w14:paraId="2EDA437B"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37AEF343" w14:textId="77777777" w:rsidR="00864023" w:rsidRPr="00BD508A" w:rsidRDefault="00864023" w:rsidP="00864023">
            <w:pPr>
              <w:spacing w:line="282" w:lineRule="exact"/>
              <w:ind w:left="120"/>
              <w:rPr>
                <w:rFonts w:ascii="Arial" w:hAnsi="Arial"/>
                <w:color w:val="191919"/>
                <w:sz w:val="18"/>
                <w:szCs w:val="18"/>
              </w:rPr>
            </w:pPr>
            <w:r w:rsidRPr="00BD508A">
              <w:rPr>
                <w:rFonts w:ascii="Arial" w:hAnsi="Arial"/>
                <w:color w:val="191919"/>
                <w:sz w:val="18"/>
                <w:szCs w:val="18"/>
              </w:rPr>
              <w:t>Hidrofor cu membrana</w:t>
            </w:r>
          </w:p>
        </w:tc>
        <w:tc>
          <w:tcPr>
            <w:tcW w:w="720" w:type="dxa"/>
            <w:tcBorders>
              <w:bottom w:val="single" w:sz="8" w:space="0" w:color="auto"/>
              <w:right w:val="single" w:sz="8" w:space="0" w:color="auto"/>
            </w:tcBorders>
            <w:shd w:val="clear" w:color="auto" w:fill="auto"/>
            <w:vAlign w:val="bottom"/>
          </w:tcPr>
          <w:p w14:paraId="4DB72542"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061D3F9A" w14:textId="77777777"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bottom w:val="single" w:sz="8" w:space="0" w:color="auto"/>
              <w:right w:val="single" w:sz="8" w:space="0" w:color="auto"/>
            </w:tcBorders>
            <w:shd w:val="clear" w:color="auto" w:fill="auto"/>
            <w:vAlign w:val="bottom"/>
          </w:tcPr>
          <w:p w14:paraId="2B1DBCA1" w14:textId="7317A7B1"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V= 100 l. presiune 10</w:t>
            </w:r>
            <w:r w:rsidR="002C1D48" w:rsidRPr="00BD508A">
              <w:rPr>
                <w:rFonts w:ascii="Arial" w:hAnsi="Arial"/>
                <w:color w:val="191919"/>
                <w:sz w:val="18"/>
                <w:szCs w:val="18"/>
              </w:rPr>
              <w:t xml:space="preserve"> bari</w:t>
            </w:r>
          </w:p>
        </w:tc>
      </w:tr>
      <w:tr w:rsidR="00864023" w:rsidRPr="00BD508A" w14:paraId="4478F942"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4CD7A094" w14:textId="39440D1F" w:rsidR="00864023" w:rsidRPr="00BD508A" w:rsidRDefault="00864023" w:rsidP="00864023">
            <w:pPr>
              <w:spacing w:line="282" w:lineRule="exact"/>
              <w:ind w:left="120"/>
              <w:rPr>
                <w:rFonts w:ascii="Arial" w:hAnsi="Arial"/>
                <w:color w:val="191919"/>
                <w:sz w:val="18"/>
                <w:szCs w:val="18"/>
              </w:rPr>
            </w:pPr>
            <w:r w:rsidRPr="00BD508A">
              <w:rPr>
                <w:rFonts w:ascii="Arial" w:hAnsi="Arial"/>
                <w:color w:val="191919"/>
                <w:sz w:val="18"/>
                <w:szCs w:val="18"/>
              </w:rPr>
              <w:t xml:space="preserve">Electropompa </w:t>
            </w:r>
            <w:r w:rsidR="002C1D48" w:rsidRPr="00BD508A">
              <w:rPr>
                <w:rFonts w:ascii="Arial" w:hAnsi="Arial"/>
                <w:color w:val="191919"/>
                <w:sz w:val="18"/>
                <w:szCs w:val="18"/>
              </w:rPr>
              <w:t>submersibila</w:t>
            </w:r>
            <w:r w:rsidRPr="00BD508A">
              <w:rPr>
                <w:rFonts w:ascii="Arial" w:hAnsi="Arial"/>
                <w:color w:val="191919"/>
                <w:sz w:val="18"/>
                <w:szCs w:val="18"/>
              </w:rPr>
              <w:t xml:space="preserve"> Basa</w:t>
            </w:r>
          </w:p>
        </w:tc>
        <w:tc>
          <w:tcPr>
            <w:tcW w:w="720" w:type="dxa"/>
            <w:tcBorders>
              <w:bottom w:val="single" w:sz="8" w:space="0" w:color="auto"/>
              <w:right w:val="single" w:sz="8" w:space="0" w:color="auto"/>
            </w:tcBorders>
            <w:shd w:val="clear" w:color="auto" w:fill="auto"/>
            <w:vAlign w:val="bottom"/>
          </w:tcPr>
          <w:p w14:paraId="0738334C"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1214A2CF" w14:textId="77777777"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1</w:t>
            </w:r>
          </w:p>
        </w:tc>
        <w:tc>
          <w:tcPr>
            <w:tcW w:w="2820" w:type="dxa"/>
            <w:tcBorders>
              <w:bottom w:val="single" w:sz="8" w:space="0" w:color="auto"/>
              <w:right w:val="single" w:sz="8" w:space="0" w:color="auto"/>
            </w:tcBorders>
            <w:shd w:val="clear" w:color="auto" w:fill="auto"/>
            <w:vAlign w:val="bottom"/>
          </w:tcPr>
          <w:p w14:paraId="3CB69B84" w14:textId="46FC542B"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 xml:space="preserve">Q= 2.6 l/s, </w:t>
            </w:r>
            <w:r w:rsidR="002C1D48" w:rsidRPr="00BD508A">
              <w:rPr>
                <w:rFonts w:ascii="Arial" w:hAnsi="Arial"/>
                <w:color w:val="191919"/>
                <w:sz w:val="18"/>
                <w:szCs w:val="18"/>
              </w:rPr>
              <w:t>Înălțimea</w:t>
            </w:r>
            <w:r w:rsidRPr="00BD508A">
              <w:rPr>
                <w:rFonts w:ascii="Arial" w:hAnsi="Arial"/>
                <w:color w:val="191919"/>
                <w:sz w:val="18"/>
                <w:szCs w:val="18"/>
              </w:rPr>
              <w:t xml:space="preserve"> de</w:t>
            </w:r>
            <w:r w:rsidR="002C1D48" w:rsidRPr="00BD508A">
              <w:rPr>
                <w:rFonts w:ascii="Arial" w:hAnsi="Arial"/>
                <w:color w:val="191919"/>
                <w:sz w:val="18"/>
                <w:szCs w:val="18"/>
              </w:rPr>
              <w:t xml:space="preserve"> pompare H =6 m</w:t>
            </w:r>
          </w:p>
        </w:tc>
      </w:tr>
      <w:tr w:rsidR="00864023" w:rsidRPr="00BD508A" w14:paraId="382062A4"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577FEDEE" w14:textId="77777777" w:rsidR="00864023" w:rsidRPr="00BD508A" w:rsidRDefault="00864023" w:rsidP="00864023">
            <w:pPr>
              <w:spacing w:line="282" w:lineRule="exact"/>
              <w:ind w:left="120"/>
              <w:rPr>
                <w:rFonts w:ascii="Arial" w:hAnsi="Arial"/>
                <w:b/>
                <w:bCs/>
                <w:color w:val="191919"/>
                <w:sz w:val="18"/>
                <w:szCs w:val="18"/>
              </w:rPr>
            </w:pPr>
            <w:r w:rsidRPr="00BD508A">
              <w:rPr>
                <w:rFonts w:ascii="Arial" w:hAnsi="Arial"/>
                <w:b/>
                <w:bCs/>
                <w:color w:val="191919"/>
                <w:sz w:val="18"/>
                <w:szCs w:val="18"/>
              </w:rPr>
              <w:t>Echipamente de aerare</w:t>
            </w:r>
          </w:p>
        </w:tc>
        <w:tc>
          <w:tcPr>
            <w:tcW w:w="720" w:type="dxa"/>
            <w:tcBorders>
              <w:bottom w:val="single" w:sz="8" w:space="0" w:color="auto"/>
              <w:right w:val="single" w:sz="8" w:space="0" w:color="auto"/>
            </w:tcBorders>
            <w:shd w:val="clear" w:color="auto" w:fill="auto"/>
            <w:vAlign w:val="bottom"/>
          </w:tcPr>
          <w:p w14:paraId="61D7961B"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26A67110" w14:textId="77777777" w:rsidR="00864023" w:rsidRPr="00BD508A" w:rsidRDefault="00864023" w:rsidP="00864023">
            <w:pPr>
              <w:spacing w:line="282" w:lineRule="exact"/>
              <w:ind w:left="80"/>
              <w:rPr>
                <w:rFonts w:ascii="Arial" w:hAnsi="Arial"/>
                <w:color w:val="191919"/>
                <w:sz w:val="18"/>
                <w:szCs w:val="18"/>
              </w:rPr>
            </w:pPr>
          </w:p>
        </w:tc>
        <w:tc>
          <w:tcPr>
            <w:tcW w:w="2820" w:type="dxa"/>
            <w:tcBorders>
              <w:bottom w:val="single" w:sz="8" w:space="0" w:color="auto"/>
              <w:right w:val="single" w:sz="8" w:space="0" w:color="auto"/>
            </w:tcBorders>
            <w:shd w:val="clear" w:color="auto" w:fill="auto"/>
            <w:vAlign w:val="bottom"/>
          </w:tcPr>
          <w:p w14:paraId="5A4C31D3" w14:textId="77777777" w:rsidR="00864023" w:rsidRPr="00BD508A" w:rsidRDefault="00864023" w:rsidP="00864023">
            <w:pPr>
              <w:spacing w:line="282" w:lineRule="exact"/>
              <w:ind w:left="80"/>
              <w:rPr>
                <w:rFonts w:ascii="Arial" w:hAnsi="Arial"/>
                <w:color w:val="191919"/>
                <w:sz w:val="18"/>
                <w:szCs w:val="18"/>
              </w:rPr>
            </w:pPr>
          </w:p>
        </w:tc>
      </w:tr>
      <w:tr w:rsidR="00864023" w:rsidRPr="00BD508A" w14:paraId="434C7D42"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4D74F223" w14:textId="33FE3889" w:rsidR="00864023" w:rsidRPr="00BD508A" w:rsidRDefault="00864023" w:rsidP="00864023">
            <w:pPr>
              <w:spacing w:line="282" w:lineRule="exact"/>
              <w:ind w:left="120"/>
              <w:rPr>
                <w:rFonts w:ascii="Arial" w:hAnsi="Arial"/>
                <w:color w:val="191919"/>
                <w:sz w:val="18"/>
                <w:szCs w:val="18"/>
              </w:rPr>
            </w:pPr>
            <w:r w:rsidRPr="00BD508A">
              <w:rPr>
                <w:rFonts w:ascii="Arial" w:hAnsi="Arial"/>
                <w:color w:val="191919"/>
                <w:sz w:val="18"/>
                <w:szCs w:val="18"/>
              </w:rPr>
              <w:t>ventilatoare centrifugale radiale</w:t>
            </w:r>
            <w:r w:rsidR="002C1D48" w:rsidRPr="00BD508A">
              <w:rPr>
                <w:rFonts w:ascii="Arial" w:hAnsi="Arial"/>
                <w:color w:val="191919"/>
                <w:sz w:val="18"/>
                <w:szCs w:val="18"/>
              </w:rPr>
              <w:t xml:space="preserve"> pentru fiecare celula de compostare intensiva- deșeuri reziduale</w:t>
            </w:r>
          </w:p>
        </w:tc>
        <w:tc>
          <w:tcPr>
            <w:tcW w:w="720" w:type="dxa"/>
            <w:tcBorders>
              <w:bottom w:val="single" w:sz="8" w:space="0" w:color="auto"/>
              <w:right w:val="single" w:sz="8" w:space="0" w:color="auto"/>
            </w:tcBorders>
            <w:shd w:val="clear" w:color="auto" w:fill="auto"/>
            <w:vAlign w:val="bottom"/>
          </w:tcPr>
          <w:p w14:paraId="1A7A0A46"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56E8E5F0" w14:textId="77777777"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13 buc</w:t>
            </w:r>
          </w:p>
        </w:tc>
        <w:tc>
          <w:tcPr>
            <w:tcW w:w="2820" w:type="dxa"/>
            <w:tcBorders>
              <w:bottom w:val="single" w:sz="8" w:space="0" w:color="auto"/>
              <w:right w:val="single" w:sz="8" w:space="0" w:color="auto"/>
            </w:tcBorders>
            <w:shd w:val="clear" w:color="auto" w:fill="auto"/>
            <w:vAlign w:val="bottom"/>
          </w:tcPr>
          <w:p w14:paraId="3FC9FF1B" w14:textId="4155C6E1"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capacitate 8000-</w:t>
            </w:r>
            <w:r w:rsidR="002C1D48" w:rsidRPr="00BD508A">
              <w:rPr>
                <w:rFonts w:ascii="Arial" w:hAnsi="Arial"/>
                <w:color w:val="191919"/>
                <w:sz w:val="18"/>
                <w:szCs w:val="18"/>
              </w:rPr>
              <w:t>12000mc/h</w:t>
            </w:r>
          </w:p>
        </w:tc>
      </w:tr>
      <w:tr w:rsidR="00864023" w:rsidRPr="00BD508A" w14:paraId="09E277E1"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2307FCDD" w14:textId="7EA45521" w:rsidR="00864023" w:rsidRPr="00BD508A" w:rsidRDefault="00864023" w:rsidP="00864023">
            <w:pPr>
              <w:spacing w:line="282" w:lineRule="exact"/>
              <w:ind w:left="120"/>
              <w:rPr>
                <w:rFonts w:ascii="Arial" w:hAnsi="Arial"/>
                <w:color w:val="191919"/>
                <w:sz w:val="18"/>
                <w:szCs w:val="18"/>
              </w:rPr>
            </w:pPr>
            <w:r w:rsidRPr="00BD508A">
              <w:rPr>
                <w:rFonts w:ascii="Arial" w:hAnsi="Arial"/>
                <w:color w:val="191919"/>
                <w:sz w:val="18"/>
                <w:szCs w:val="18"/>
              </w:rPr>
              <w:t>ventilatoare centrifugale radiale</w:t>
            </w:r>
            <w:r w:rsidR="002C1D48" w:rsidRPr="00BD508A">
              <w:rPr>
                <w:rFonts w:ascii="Arial" w:hAnsi="Arial"/>
                <w:color w:val="191919"/>
                <w:sz w:val="18"/>
                <w:szCs w:val="18"/>
              </w:rPr>
              <w:t xml:space="preserve"> pentru fiecare celula de compostare intensiva- deșeuri verzi</w:t>
            </w:r>
          </w:p>
        </w:tc>
        <w:tc>
          <w:tcPr>
            <w:tcW w:w="720" w:type="dxa"/>
            <w:tcBorders>
              <w:bottom w:val="single" w:sz="8" w:space="0" w:color="auto"/>
              <w:right w:val="single" w:sz="8" w:space="0" w:color="auto"/>
            </w:tcBorders>
            <w:shd w:val="clear" w:color="auto" w:fill="auto"/>
            <w:vAlign w:val="bottom"/>
          </w:tcPr>
          <w:p w14:paraId="047C7538"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35A98B09" w14:textId="77777777"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4 buc</w:t>
            </w:r>
          </w:p>
        </w:tc>
        <w:tc>
          <w:tcPr>
            <w:tcW w:w="2820" w:type="dxa"/>
            <w:tcBorders>
              <w:bottom w:val="single" w:sz="8" w:space="0" w:color="auto"/>
              <w:right w:val="single" w:sz="8" w:space="0" w:color="auto"/>
            </w:tcBorders>
            <w:shd w:val="clear" w:color="auto" w:fill="auto"/>
            <w:vAlign w:val="bottom"/>
          </w:tcPr>
          <w:p w14:paraId="444799C2" w14:textId="77777777" w:rsidR="00864023" w:rsidRPr="00BD508A" w:rsidRDefault="00864023" w:rsidP="00864023">
            <w:pPr>
              <w:spacing w:line="282" w:lineRule="exact"/>
              <w:ind w:left="80"/>
              <w:rPr>
                <w:rFonts w:ascii="Arial" w:hAnsi="Arial"/>
                <w:color w:val="191919"/>
                <w:sz w:val="18"/>
                <w:szCs w:val="18"/>
              </w:rPr>
            </w:pPr>
            <w:r w:rsidRPr="00BD508A">
              <w:rPr>
                <w:rFonts w:ascii="Arial" w:hAnsi="Arial"/>
                <w:color w:val="191919"/>
                <w:sz w:val="18"/>
                <w:szCs w:val="18"/>
              </w:rPr>
              <w:t>1000mc/h</w:t>
            </w:r>
          </w:p>
        </w:tc>
      </w:tr>
      <w:tr w:rsidR="00864023" w:rsidRPr="00BD508A" w14:paraId="0228EDAB" w14:textId="77777777" w:rsidTr="002C1D48">
        <w:trPr>
          <w:trHeight w:val="285"/>
          <w:jc w:val="center"/>
        </w:trPr>
        <w:tc>
          <w:tcPr>
            <w:tcW w:w="4240" w:type="dxa"/>
            <w:tcBorders>
              <w:left w:val="single" w:sz="8" w:space="0" w:color="auto"/>
              <w:bottom w:val="single" w:sz="8" w:space="0" w:color="auto"/>
              <w:right w:val="single" w:sz="8" w:space="0" w:color="auto"/>
            </w:tcBorders>
            <w:shd w:val="clear" w:color="auto" w:fill="auto"/>
            <w:vAlign w:val="bottom"/>
          </w:tcPr>
          <w:p w14:paraId="0FFFF129" w14:textId="77777777" w:rsidR="00864023" w:rsidRPr="00BD508A" w:rsidRDefault="00864023" w:rsidP="00F96022">
            <w:pPr>
              <w:spacing w:line="282" w:lineRule="exact"/>
              <w:ind w:left="120"/>
              <w:rPr>
                <w:rFonts w:ascii="Arial" w:hAnsi="Arial"/>
                <w:color w:val="191919"/>
                <w:sz w:val="18"/>
                <w:szCs w:val="18"/>
              </w:rPr>
            </w:pPr>
            <w:r w:rsidRPr="00BD508A">
              <w:rPr>
                <w:rFonts w:ascii="Arial" w:hAnsi="Arial"/>
                <w:color w:val="191919"/>
                <w:sz w:val="18"/>
                <w:szCs w:val="18"/>
              </w:rPr>
              <w:t>Ventilatoare biofiltre</w:t>
            </w:r>
          </w:p>
        </w:tc>
        <w:tc>
          <w:tcPr>
            <w:tcW w:w="720" w:type="dxa"/>
            <w:tcBorders>
              <w:bottom w:val="single" w:sz="8" w:space="0" w:color="auto"/>
              <w:right w:val="single" w:sz="8" w:space="0" w:color="auto"/>
            </w:tcBorders>
            <w:shd w:val="clear" w:color="auto" w:fill="auto"/>
            <w:vAlign w:val="bottom"/>
          </w:tcPr>
          <w:p w14:paraId="68D36AFD" w14:textId="77777777" w:rsidR="00864023" w:rsidRPr="00BD508A" w:rsidRDefault="00864023" w:rsidP="00F96022">
            <w:pPr>
              <w:spacing w:line="0" w:lineRule="atLeast"/>
              <w:rPr>
                <w:rFonts w:ascii="Arial" w:eastAsia="Times New Roman" w:hAnsi="Arial"/>
                <w:sz w:val="18"/>
                <w:szCs w:val="18"/>
              </w:rPr>
            </w:pPr>
          </w:p>
        </w:tc>
        <w:tc>
          <w:tcPr>
            <w:tcW w:w="1280" w:type="dxa"/>
            <w:tcBorders>
              <w:bottom w:val="single" w:sz="8" w:space="0" w:color="auto"/>
              <w:right w:val="single" w:sz="8" w:space="0" w:color="auto"/>
            </w:tcBorders>
            <w:shd w:val="clear" w:color="auto" w:fill="auto"/>
            <w:vAlign w:val="bottom"/>
          </w:tcPr>
          <w:p w14:paraId="11BC557D"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2</w:t>
            </w:r>
          </w:p>
        </w:tc>
        <w:tc>
          <w:tcPr>
            <w:tcW w:w="2820" w:type="dxa"/>
            <w:tcBorders>
              <w:bottom w:val="single" w:sz="8" w:space="0" w:color="auto"/>
              <w:right w:val="single" w:sz="8" w:space="0" w:color="auto"/>
            </w:tcBorders>
            <w:shd w:val="clear" w:color="auto" w:fill="auto"/>
            <w:vAlign w:val="bottom"/>
          </w:tcPr>
          <w:p w14:paraId="01284D44" w14:textId="77777777" w:rsidR="00864023" w:rsidRPr="00BD508A" w:rsidRDefault="00864023" w:rsidP="00F96022">
            <w:pPr>
              <w:spacing w:line="282" w:lineRule="exact"/>
              <w:ind w:left="80"/>
              <w:rPr>
                <w:rFonts w:ascii="Arial" w:hAnsi="Arial"/>
                <w:color w:val="191919"/>
                <w:sz w:val="18"/>
                <w:szCs w:val="18"/>
              </w:rPr>
            </w:pPr>
            <w:r w:rsidRPr="00BD508A">
              <w:rPr>
                <w:rFonts w:ascii="Arial" w:hAnsi="Arial"/>
                <w:color w:val="191919"/>
                <w:sz w:val="18"/>
                <w:szCs w:val="18"/>
              </w:rPr>
              <w:t>0-22000 mc/h</w:t>
            </w:r>
          </w:p>
        </w:tc>
      </w:tr>
    </w:tbl>
    <w:p w14:paraId="7103EC00" w14:textId="72DCB46E" w:rsidR="00864023" w:rsidRPr="00D031DC" w:rsidRDefault="00864023" w:rsidP="00DF5870">
      <w:pPr>
        <w:spacing w:line="0" w:lineRule="atLeast"/>
        <w:rPr>
          <w:rFonts w:ascii="Arial" w:hAnsi="Arial"/>
          <w:b/>
          <w:iCs/>
          <w:sz w:val="24"/>
        </w:rPr>
      </w:pPr>
    </w:p>
    <w:p w14:paraId="09FB8936" w14:textId="77777777" w:rsidR="008F5351" w:rsidRDefault="00D031DC" w:rsidP="008F5351">
      <w:pPr>
        <w:spacing w:line="0" w:lineRule="atLeast"/>
        <w:rPr>
          <w:rFonts w:ascii="Arial" w:hAnsi="Arial"/>
          <w:b/>
          <w:iCs/>
          <w:sz w:val="22"/>
          <w:szCs w:val="22"/>
        </w:rPr>
      </w:pPr>
      <w:r w:rsidRPr="00D031DC">
        <w:rPr>
          <w:rFonts w:ascii="Arial" w:hAnsi="Arial"/>
          <w:b/>
          <w:iCs/>
          <w:sz w:val="22"/>
          <w:szCs w:val="22"/>
          <w:u w:val="single"/>
        </w:rPr>
        <w:t>Obiectul revizuirii</w:t>
      </w:r>
      <w:r>
        <w:rPr>
          <w:rFonts w:ascii="Arial" w:hAnsi="Arial"/>
          <w:b/>
          <w:iCs/>
          <w:sz w:val="22"/>
          <w:szCs w:val="22"/>
        </w:rPr>
        <w:t xml:space="preserve"> :</w:t>
      </w:r>
    </w:p>
    <w:p w14:paraId="4BC7FED8" w14:textId="77777777" w:rsidR="008F5351" w:rsidRDefault="008F5351" w:rsidP="008F5351">
      <w:pPr>
        <w:spacing w:line="0" w:lineRule="atLeast"/>
        <w:rPr>
          <w:rFonts w:ascii="Arial" w:hAnsi="Arial"/>
          <w:b/>
          <w:iCs/>
          <w:sz w:val="22"/>
          <w:szCs w:val="22"/>
        </w:rPr>
      </w:pPr>
    </w:p>
    <w:p w14:paraId="0A024956" w14:textId="11CBA00E" w:rsidR="008F5351" w:rsidRPr="00FE543D" w:rsidRDefault="008F5351" w:rsidP="00FE543D">
      <w:pPr>
        <w:spacing w:line="0" w:lineRule="atLeast"/>
        <w:jc w:val="both"/>
        <w:rPr>
          <w:rFonts w:ascii="Arial" w:hAnsi="Arial"/>
          <w:b/>
          <w:iCs/>
          <w:sz w:val="22"/>
          <w:szCs w:val="22"/>
        </w:rPr>
      </w:pPr>
      <w:r w:rsidRPr="00FE543D">
        <w:rPr>
          <w:rFonts w:ascii="Arial" w:hAnsi="Arial"/>
          <w:bCs/>
          <w:iCs/>
        </w:rPr>
        <w:t xml:space="preserve">Ca urmare a Adresei nr. 22/708/SWO/Cbu/27.01.2022 privind investiții pentru creșterea performanței sistemului de management integrat al deșeurilor în județul Prahova, prin Adresa nr. 24678/VIII/D/25.10.2022, Consiliul Județean Prahova notifică dotarea, cu echipamente, a Stației de tratare mecano – biologică a deșeurilor Ploiești în scopul modernizării și eficientizării instalației, și anume : </w:t>
      </w:r>
    </w:p>
    <w:p w14:paraId="14C41BA5" w14:textId="39E51BEC" w:rsidR="008F5351" w:rsidRPr="00FE543D" w:rsidRDefault="008F5351">
      <w:pPr>
        <w:pStyle w:val="ListParagraph"/>
        <w:numPr>
          <w:ilvl w:val="0"/>
          <w:numId w:val="66"/>
        </w:numPr>
        <w:spacing w:line="0" w:lineRule="atLeast"/>
        <w:rPr>
          <w:rFonts w:ascii="Arial" w:hAnsi="Arial"/>
          <w:bCs/>
          <w:iCs/>
        </w:rPr>
      </w:pPr>
      <w:r w:rsidRPr="00FE543D">
        <w:rPr>
          <w:rFonts w:ascii="Arial" w:hAnsi="Arial"/>
          <w:bCs/>
          <w:iCs/>
        </w:rPr>
        <w:t>Tocător primar mobil deșeuri municipale cu capacitate de 80 t/h ;</w:t>
      </w:r>
    </w:p>
    <w:p w14:paraId="426553A5" w14:textId="02722305" w:rsidR="008F5351" w:rsidRPr="00FE543D" w:rsidRDefault="008F5351">
      <w:pPr>
        <w:pStyle w:val="ListParagraph"/>
        <w:numPr>
          <w:ilvl w:val="0"/>
          <w:numId w:val="66"/>
        </w:numPr>
        <w:spacing w:line="0" w:lineRule="atLeast"/>
        <w:rPr>
          <w:rFonts w:ascii="Arial" w:hAnsi="Arial"/>
          <w:bCs/>
          <w:iCs/>
        </w:rPr>
      </w:pPr>
      <w:r w:rsidRPr="00FE543D">
        <w:rPr>
          <w:rFonts w:ascii="Arial" w:hAnsi="Arial"/>
          <w:bCs/>
          <w:iCs/>
        </w:rPr>
        <w:t>Separator cu aer – procesare deșeuri municipale ;</w:t>
      </w:r>
    </w:p>
    <w:p w14:paraId="4446BE74" w14:textId="67BB5EA6" w:rsidR="008F5351" w:rsidRPr="00FE543D" w:rsidRDefault="008F5351">
      <w:pPr>
        <w:pStyle w:val="ListParagraph"/>
        <w:numPr>
          <w:ilvl w:val="0"/>
          <w:numId w:val="66"/>
        </w:numPr>
        <w:spacing w:line="0" w:lineRule="atLeast"/>
        <w:rPr>
          <w:rFonts w:ascii="Arial" w:hAnsi="Arial"/>
          <w:bCs/>
          <w:iCs/>
        </w:rPr>
      </w:pPr>
      <w:r w:rsidRPr="00FE543D">
        <w:rPr>
          <w:rFonts w:ascii="Arial" w:hAnsi="Arial"/>
          <w:bCs/>
          <w:iCs/>
        </w:rPr>
        <w:t>Ciur mobil rotativ deșeuri municipale cu 1 tobă, cu Ø80 mm + Ø40 mm ;</w:t>
      </w:r>
    </w:p>
    <w:p w14:paraId="690535FD" w14:textId="5F0ECC93" w:rsidR="008F5351" w:rsidRPr="00FE543D" w:rsidRDefault="008F5351">
      <w:pPr>
        <w:pStyle w:val="ListParagraph"/>
        <w:numPr>
          <w:ilvl w:val="0"/>
          <w:numId w:val="66"/>
        </w:numPr>
        <w:spacing w:line="0" w:lineRule="atLeast"/>
        <w:rPr>
          <w:rFonts w:ascii="Arial" w:hAnsi="Arial"/>
          <w:bCs/>
          <w:iCs/>
        </w:rPr>
      </w:pPr>
      <w:r w:rsidRPr="00FE543D">
        <w:rPr>
          <w:rFonts w:ascii="Arial" w:hAnsi="Arial"/>
          <w:bCs/>
          <w:iCs/>
        </w:rPr>
        <w:lastRenderedPageBreak/>
        <w:t>Ciur mobil rotativ deșeuri vegetale cu 1 tobă, cu Ø15 mm + Ø40 mm .</w:t>
      </w:r>
    </w:p>
    <w:p w14:paraId="07F5208D" w14:textId="77777777" w:rsidR="008F5351" w:rsidRPr="008F5351" w:rsidRDefault="008F5351" w:rsidP="008F5351">
      <w:pPr>
        <w:spacing w:line="0" w:lineRule="atLeast"/>
        <w:rPr>
          <w:rFonts w:ascii="Arial" w:hAnsi="Arial"/>
          <w:bCs/>
          <w:iCs/>
        </w:rPr>
      </w:pPr>
    </w:p>
    <w:p w14:paraId="61EE7B71" w14:textId="77777777" w:rsidR="008F5351" w:rsidRPr="008F5351" w:rsidRDefault="008F5351" w:rsidP="00FE543D">
      <w:pPr>
        <w:spacing w:line="0" w:lineRule="atLeast"/>
        <w:jc w:val="both"/>
        <w:rPr>
          <w:rFonts w:ascii="Arial" w:hAnsi="Arial"/>
          <w:bCs/>
          <w:iCs/>
        </w:rPr>
      </w:pPr>
      <w:r w:rsidRPr="008F5351">
        <w:rPr>
          <w:rFonts w:ascii="Arial" w:hAnsi="Arial"/>
          <w:bCs/>
          <w:iCs/>
        </w:rPr>
        <w:t xml:space="preserve">Conform informării, achiziționarea echipamentelor sus – menționate reprezintă soluția pe termen scurt în cadrul fluxului deșeurilor biodegradabile, pentru realizarea indicatorilor de performanță asumați de România ca stat membru UE. </w:t>
      </w:r>
    </w:p>
    <w:p w14:paraId="15027D10" w14:textId="77777777" w:rsidR="008F5351" w:rsidRPr="008F5351" w:rsidRDefault="008F5351" w:rsidP="008F5351">
      <w:pPr>
        <w:spacing w:line="0" w:lineRule="atLeast"/>
        <w:rPr>
          <w:rFonts w:ascii="Arial" w:hAnsi="Arial"/>
          <w:bCs/>
          <w:iCs/>
        </w:rPr>
      </w:pPr>
    </w:p>
    <w:p w14:paraId="1B848E94" w14:textId="1227E51E" w:rsidR="008F5351" w:rsidRPr="008F5351" w:rsidRDefault="008F5351" w:rsidP="00FE543D">
      <w:pPr>
        <w:spacing w:line="0" w:lineRule="atLeast"/>
        <w:jc w:val="both"/>
        <w:rPr>
          <w:rFonts w:ascii="Arial" w:hAnsi="Arial"/>
          <w:bCs/>
          <w:iCs/>
        </w:rPr>
      </w:pPr>
      <w:r w:rsidRPr="008F5351">
        <w:rPr>
          <w:rFonts w:ascii="Arial" w:hAnsi="Arial"/>
          <w:bCs/>
          <w:iCs/>
        </w:rPr>
        <w:t>În baza contractului de furnizare nr. 21846/68/23.09.2022, prin Adresa nr. 2115/VIII/D/26.01.2023, Consiliul Județean Prahova – Direcția Proiecte cu Finanțare Externă notifică livrarea, de către UNI – RECYCLING, a următoarelor echipamente :</w:t>
      </w:r>
    </w:p>
    <w:p w14:paraId="475E8D58" w14:textId="478642A1" w:rsidR="008F5351" w:rsidRPr="00FE543D" w:rsidRDefault="008F5351">
      <w:pPr>
        <w:pStyle w:val="ListParagraph"/>
        <w:numPr>
          <w:ilvl w:val="0"/>
          <w:numId w:val="67"/>
        </w:numPr>
        <w:spacing w:line="0" w:lineRule="atLeast"/>
        <w:rPr>
          <w:rFonts w:ascii="Arial" w:hAnsi="Arial"/>
          <w:bCs/>
          <w:iCs/>
        </w:rPr>
      </w:pPr>
      <w:r w:rsidRPr="00FE543D">
        <w:rPr>
          <w:rFonts w:ascii="Arial" w:hAnsi="Arial"/>
          <w:bCs/>
          <w:iCs/>
        </w:rPr>
        <w:t>Ciur mobil rotativ Doppstadt SM 620.2 SA cu site de 80 mm și 140 mm ;</w:t>
      </w:r>
    </w:p>
    <w:p w14:paraId="1161510C" w14:textId="71CC9EDD" w:rsidR="008F5351" w:rsidRPr="00FE543D" w:rsidRDefault="008F5351">
      <w:pPr>
        <w:pStyle w:val="ListParagraph"/>
        <w:numPr>
          <w:ilvl w:val="0"/>
          <w:numId w:val="67"/>
        </w:numPr>
        <w:spacing w:line="0" w:lineRule="atLeast"/>
        <w:rPr>
          <w:rFonts w:ascii="Arial" w:hAnsi="Arial"/>
          <w:bCs/>
          <w:iCs/>
        </w:rPr>
      </w:pPr>
      <w:r w:rsidRPr="00FE543D">
        <w:rPr>
          <w:rFonts w:ascii="Arial" w:hAnsi="Arial"/>
          <w:bCs/>
          <w:iCs/>
        </w:rPr>
        <w:t xml:space="preserve">Separator cu aer Ecoverse Ecosit Aeras . </w:t>
      </w:r>
    </w:p>
    <w:p w14:paraId="5D6EF84C" w14:textId="77777777" w:rsidR="008F5351" w:rsidRPr="008F5351" w:rsidRDefault="008F5351" w:rsidP="00FE543D">
      <w:pPr>
        <w:spacing w:line="0" w:lineRule="atLeast"/>
        <w:jc w:val="both"/>
        <w:rPr>
          <w:rFonts w:ascii="Arial" w:hAnsi="Arial"/>
          <w:bCs/>
          <w:iCs/>
        </w:rPr>
      </w:pPr>
      <w:r w:rsidRPr="008F5351">
        <w:rPr>
          <w:rFonts w:ascii="Arial" w:hAnsi="Arial"/>
          <w:bCs/>
          <w:iCs/>
        </w:rPr>
        <w:t>Facem precizarea că, predarea/primirea echipamentelor și a documentelor aferente a fost efectuată în baza procesului – verbal intermediar nr. 1 din 30.01.2023, înregistrat la Consiliul Județean Prahova – Direcția Proiecte cu Finanțare Externă sub nr. 2410/VIII/D/30.01.2023.</w:t>
      </w:r>
    </w:p>
    <w:p w14:paraId="05386BA2" w14:textId="77777777" w:rsidR="008F5351" w:rsidRPr="008F5351" w:rsidRDefault="008F5351" w:rsidP="008F5351">
      <w:pPr>
        <w:spacing w:line="0" w:lineRule="atLeast"/>
        <w:rPr>
          <w:rFonts w:ascii="Arial" w:hAnsi="Arial"/>
          <w:bCs/>
          <w:iCs/>
        </w:rPr>
      </w:pPr>
    </w:p>
    <w:p w14:paraId="6085C82B" w14:textId="43C46883" w:rsidR="008F5351" w:rsidRPr="008F5351" w:rsidRDefault="008F5351" w:rsidP="00FE543D">
      <w:pPr>
        <w:spacing w:line="0" w:lineRule="atLeast"/>
        <w:jc w:val="both"/>
        <w:rPr>
          <w:rFonts w:ascii="Arial" w:hAnsi="Arial"/>
          <w:bCs/>
          <w:iCs/>
        </w:rPr>
      </w:pPr>
      <w:r w:rsidRPr="008F5351">
        <w:rPr>
          <w:rFonts w:ascii="Arial" w:hAnsi="Arial"/>
          <w:bCs/>
          <w:iCs/>
        </w:rPr>
        <w:t>În baza contractului de furnizare nr. 21846/68/23.09.2022, prin Adresa nr. 7209/VIII/D/23.03.2023, Consiliul Județean Prahova notifică livrarea, de către UNI – RECYCLING (conform procesului – verbal de recepție nr. 2/04.04.2023), a următoarelor echipamente :</w:t>
      </w:r>
    </w:p>
    <w:p w14:paraId="075CFACF" w14:textId="347F1556" w:rsidR="008F5351" w:rsidRPr="00FE543D" w:rsidRDefault="008F5351">
      <w:pPr>
        <w:pStyle w:val="ListParagraph"/>
        <w:numPr>
          <w:ilvl w:val="0"/>
          <w:numId w:val="68"/>
        </w:numPr>
        <w:spacing w:line="0" w:lineRule="atLeast"/>
        <w:rPr>
          <w:rFonts w:ascii="Arial" w:hAnsi="Arial"/>
          <w:bCs/>
          <w:iCs/>
        </w:rPr>
      </w:pPr>
      <w:r w:rsidRPr="00FE543D">
        <w:rPr>
          <w:rFonts w:ascii="Arial" w:hAnsi="Arial"/>
          <w:bCs/>
          <w:iCs/>
        </w:rPr>
        <w:t>Tocător primar mobil Dopstadt Inventor Type 9 ;</w:t>
      </w:r>
    </w:p>
    <w:p w14:paraId="150E7ADE" w14:textId="55CE978B" w:rsidR="008F5351" w:rsidRPr="00FE543D" w:rsidRDefault="008F5351">
      <w:pPr>
        <w:pStyle w:val="ListParagraph"/>
        <w:numPr>
          <w:ilvl w:val="0"/>
          <w:numId w:val="68"/>
        </w:numPr>
        <w:spacing w:line="0" w:lineRule="atLeast"/>
        <w:rPr>
          <w:rFonts w:ascii="Arial" w:hAnsi="Arial"/>
          <w:bCs/>
          <w:iCs/>
        </w:rPr>
      </w:pPr>
      <w:r w:rsidRPr="00FE543D">
        <w:rPr>
          <w:rFonts w:ascii="Arial" w:hAnsi="Arial"/>
          <w:bCs/>
          <w:iCs/>
        </w:rPr>
        <w:t>Ciur mobil rotativ Dopstadt SM 620.2 SA cu site de 15 mm și 40 mm.</w:t>
      </w:r>
    </w:p>
    <w:p w14:paraId="678C5BCE" w14:textId="77777777" w:rsidR="008F5351" w:rsidRPr="008F5351" w:rsidRDefault="008F5351" w:rsidP="008F5351">
      <w:pPr>
        <w:spacing w:line="0" w:lineRule="atLeast"/>
        <w:rPr>
          <w:rFonts w:ascii="Arial" w:hAnsi="Arial"/>
          <w:bCs/>
          <w:iCs/>
        </w:rPr>
      </w:pPr>
    </w:p>
    <w:p w14:paraId="0EAAE0C7" w14:textId="77777777" w:rsidR="008F5351" w:rsidRPr="00FE543D" w:rsidRDefault="008F5351" w:rsidP="008F5351">
      <w:pPr>
        <w:spacing w:line="0" w:lineRule="atLeast"/>
        <w:rPr>
          <w:rFonts w:ascii="Arial" w:hAnsi="Arial"/>
          <w:b/>
          <w:iCs/>
          <w:u w:val="single"/>
        </w:rPr>
      </w:pPr>
      <w:r w:rsidRPr="008F5351">
        <w:rPr>
          <w:rFonts w:ascii="Arial" w:hAnsi="Arial"/>
          <w:bCs/>
          <w:iCs/>
        </w:rPr>
        <w:t xml:space="preserve"> </w:t>
      </w:r>
      <w:r w:rsidRPr="00FE543D">
        <w:rPr>
          <w:rFonts w:ascii="Arial" w:hAnsi="Arial"/>
          <w:b/>
          <w:iCs/>
          <w:u w:val="single"/>
        </w:rPr>
        <w:t xml:space="preserve">Caracteristici </w:t>
      </w:r>
    </w:p>
    <w:p w14:paraId="4C7DFE32" w14:textId="77777777" w:rsidR="008F5351" w:rsidRPr="008F5351" w:rsidRDefault="008F5351" w:rsidP="008F5351">
      <w:pPr>
        <w:spacing w:line="0" w:lineRule="atLeast"/>
        <w:rPr>
          <w:rFonts w:ascii="Arial" w:hAnsi="Arial"/>
          <w:bCs/>
          <w:iCs/>
        </w:rPr>
      </w:pPr>
    </w:p>
    <w:p w14:paraId="188D9E15" w14:textId="5BA0AD2E" w:rsidR="008F5351" w:rsidRPr="00FE543D" w:rsidRDefault="008F5351">
      <w:pPr>
        <w:pStyle w:val="ListParagraph"/>
        <w:numPr>
          <w:ilvl w:val="0"/>
          <w:numId w:val="69"/>
        </w:numPr>
        <w:spacing w:line="0" w:lineRule="atLeast"/>
        <w:rPr>
          <w:rFonts w:ascii="Arial" w:hAnsi="Arial"/>
          <w:bCs/>
          <w:iCs/>
        </w:rPr>
      </w:pPr>
      <w:r w:rsidRPr="00FE543D">
        <w:rPr>
          <w:rFonts w:ascii="Arial" w:hAnsi="Arial"/>
          <w:bCs/>
          <w:iCs/>
        </w:rPr>
        <w:t>Ciur mobil rotativ Doppstadt SM 620.2 SA cu site de 80 mm și 140 mm</w:t>
      </w:r>
    </w:p>
    <w:p w14:paraId="0BF63DE9" w14:textId="7BD5DB51" w:rsidR="008F5351" w:rsidRPr="00FE543D" w:rsidRDefault="008F5351">
      <w:pPr>
        <w:pStyle w:val="ListParagraph"/>
        <w:numPr>
          <w:ilvl w:val="0"/>
          <w:numId w:val="70"/>
        </w:numPr>
        <w:spacing w:line="0" w:lineRule="atLeast"/>
        <w:rPr>
          <w:rFonts w:ascii="Arial" w:hAnsi="Arial"/>
          <w:bCs/>
          <w:iCs/>
        </w:rPr>
      </w:pPr>
      <w:r w:rsidRPr="00FE543D">
        <w:rPr>
          <w:rFonts w:ascii="Arial" w:hAnsi="Arial"/>
          <w:bCs/>
          <w:iCs/>
        </w:rPr>
        <w:t>Model : SM620SA;</w:t>
      </w:r>
    </w:p>
    <w:p w14:paraId="00B1C28E" w14:textId="6CE12DEE" w:rsidR="008F5351" w:rsidRPr="00FE543D" w:rsidRDefault="008F5351">
      <w:pPr>
        <w:pStyle w:val="ListParagraph"/>
        <w:numPr>
          <w:ilvl w:val="0"/>
          <w:numId w:val="70"/>
        </w:numPr>
        <w:spacing w:line="0" w:lineRule="atLeast"/>
        <w:rPr>
          <w:rFonts w:ascii="Arial" w:hAnsi="Arial"/>
          <w:bCs/>
          <w:iCs/>
        </w:rPr>
      </w:pPr>
      <w:r w:rsidRPr="00FE543D">
        <w:rPr>
          <w:rFonts w:ascii="Arial" w:hAnsi="Arial"/>
          <w:bCs/>
          <w:iCs/>
        </w:rPr>
        <w:t>Denumire comercială: SM620.2SA;</w:t>
      </w:r>
    </w:p>
    <w:p w14:paraId="3E8169D3" w14:textId="367BBED2" w:rsidR="008F5351" w:rsidRPr="00FE543D" w:rsidRDefault="008F5351">
      <w:pPr>
        <w:pStyle w:val="ListParagraph"/>
        <w:numPr>
          <w:ilvl w:val="0"/>
          <w:numId w:val="70"/>
        </w:numPr>
        <w:spacing w:line="0" w:lineRule="atLeast"/>
        <w:rPr>
          <w:rFonts w:ascii="Arial" w:hAnsi="Arial"/>
          <w:bCs/>
          <w:iCs/>
        </w:rPr>
      </w:pPr>
      <w:r w:rsidRPr="00FE543D">
        <w:rPr>
          <w:rFonts w:ascii="Arial" w:hAnsi="Arial"/>
          <w:bCs/>
          <w:iCs/>
        </w:rPr>
        <w:t>Număr de identificare al vehiculului : W09622224P2D38062;</w:t>
      </w:r>
    </w:p>
    <w:p w14:paraId="05C58BE3" w14:textId="1B7A26D9" w:rsidR="008F5351" w:rsidRPr="00FE543D" w:rsidRDefault="008F5351">
      <w:pPr>
        <w:pStyle w:val="ListParagraph"/>
        <w:numPr>
          <w:ilvl w:val="0"/>
          <w:numId w:val="70"/>
        </w:numPr>
        <w:spacing w:line="0" w:lineRule="atLeast"/>
        <w:rPr>
          <w:rFonts w:ascii="Arial" w:hAnsi="Arial"/>
          <w:bCs/>
          <w:iCs/>
        </w:rPr>
      </w:pPr>
      <w:r w:rsidRPr="00FE543D">
        <w:rPr>
          <w:rFonts w:ascii="Arial" w:hAnsi="Arial"/>
          <w:bCs/>
          <w:iCs/>
        </w:rPr>
        <w:t>Serie de fabricație: 062;</w:t>
      </w:r>
    </w:p>
    <w:p w14:paraId="0694464E" w14:textId="40BEFBB6" w:rsidR="008F5351" w:rsidRDefault="008F5351">
      <w:pPr>
        <w:pStyle w:val="ListParagraph"/>
        <w:numPr>
          <w:ilvl w:val="0"/>
          <w:numId w:val="70"/>
        </w:numPr>
        <w:spacing w:line="0" w:lineRule="atLeast"/>
        <w:rPr>
          <w:rFonts w:ascii="Arial" w:hAnsi="Arial"/>
          <w:bCs/>
          <w:iCs/>
        </w:rPr>
      </w:pPr>
      <w:r w:rsidRPr="00FE543D">
        <w:rPr>
          <w:rFonts w:ascii="Arial" w:hAnsi="Arial"/>
          <w:bCs/>
          <w:iCs/>
        </w:rPr>
        <w:t>Anul de fabricație : 2023.</w:t>
      </w:r>
    </w:p>
    <w:p w14:paraId="4FD40B50" w14:textId="77777777" w:rsidR="00EB3F4A" w:rsidRPr="00FE543D" w:rsidRDefault="00EB3F4A" w:rsidP="00EB3F4A">
      <w:pPr>
        <w:pStyle w:val="ListParagraph"/>
        <w:spacing w:line="0" w:lineRule="atLeast"/>
        <w:ind w:left="1080"/>
        <w:rPr>
          <w:rFonts w:ascii="Arial" w:hAnsi="Arial"/>
          <w:bCs/>
          <w:iCs/>
        </w:rPr>
      </w:pPr>
    </w:p>
    <w:p w14:paraId="521E607C" w14:textId="0159D2B7" w:rsidR="00D031DC" w:rsidRPr="008F5351" w:rsidRDefault="008F5351" w:rsidP="00FE543D">
      <w:pPr>
        <w:spacing w:line="0" w:lineRule="atLeast"/>
        <w:jc w:val="both"/>
        <w:rPr>
          <w:rFonts w:ascii="Arial" w:hAnsi="Arial"/>
          <w:bCs/>
          <w:iCs/>
        </w:rPr>
      </w:pPr>
      <w:r w:rsidRPr="008F5351">
        <w:rPr>
          <w:rFonts w:ascii="Arial" w:hAnsi="Arial"/>
          <w:bCs/>
          <w:iCs/>
        </w:rPr>
        <w:t>Conform declarației de conformitate CE, producătorul Doppstsdt Calbe GmbH declară că produsul respectă toate cerințele relevante ale Directivei 2006/42/CE privind mașinile industriale.</w:t>
      </w:r>
    </w:p>
    <w:p w14:paraId="7392E25F" w14:textId="68530E0F" w:rsidR="006617E9" w:rsidRPr="00A94D78" w:rsidRDefault="006617E9" w:rsidP="00A94D78">
      <w:pPr>
        <w:pStyle w:val="Heading2"/>
        <w:rPr>
          <w:b/>
          <w:bCs/>
          <w:color w:val="auto"/>
          <w:sz w:val="22"/>
          <w:szCs w:val="22"/>
          <w:u w:val="single"/>
        </w:rPr>
      </w:pPr>
      <w:r w:rsidRPr="00A94D78">
        <w:rPr>
          <w:b/>
          <w:bCs/>
          <w:color w:val="auto"/>
          <w:sz w:val="22"/>
          <w:szCs w:val="22"/>
          <w:u w:val="single"/>
        </w:rPr>
        <w:t>Folosirea teren</w:t>
      </w:r>
      <w:r w:rsidR="00D11F0B" w:rsidRPr="00A94D78">
        <w:rPr>
          <w:b/>
          <w:bCs/>
          <w:color w:val="auto"/>
          <w:sz w:val="22"/>
          <w:szCs w:val="22"/>
          <w:u w:val="single"/>
        </w:rPr>
        <w:t>ului</w:t>
      </w:r>
      <w:r w:rsidRPr="00A94D78">
        <w:rPr>
          <w:b/>
          <w:bCs/>
          <w:color w:val="auto"/>
          <w:sz w:val="22"/>
          <w:szCs w:val="22"/>
          <w:u w:val="single"/>
        </w:rPr>
        <w:t xml:space="preserve"> din </w:t>
      </w:r>
      <w:r w:rsidR="00D11F0B" w:rsidRPr="00A94D78">
        <w:rPr>
          <w:b/>
          <w:bCs/>
          <w:color w:val="auto"/>
          <w:sz w:val="22"/>
          <w:szCs w:val="22"/>
          <w:u w:val="single"/>
        </w:rPr>
        <w:t>împrejurime</w:t>
      </w:r>
    </w:p>
    <w:p w14:paraId="65034089" w14:textId="46FBB4F0" w:rsidR="006617E9" w:rsidRPr="00D11F0B" w:rsidRDefault="006617E9" w:rsidP="00D11F0B">
      <w:pPr>
        <w:spacing w:line="235" w:lineRule="auto"/>
        <w:ind w:left="120" w:right="20" w:firstLine="708"/>
        <w:jc w:val="both"/>
        <w:rPr>
          <w:rFonts w:ascii="Arial" w:hAnsi="Arial"/>
        </w:rPr>
      </w:pPr>
      <w:r w:rsidRPr="00D11F0B">
        <w:rPr>
          <w:rFonts w:ascii="Arial" w:hAnsi="Arial"/>
        </w:rPr>
        <w:t xml:space="preserve">Amplasamentul STMB este situat in partea de nord-est a Municipiului </w:t>
      </w:r>
      <w:r w:rsidR="00D11F0B" w:rsidRPr="00D11F0B">
        <w:rPr>
          <w:rFonts w:ascii="Arial" w:hAnsi="Arial"/>
        </w:rPr>
        <w:t>Ploiești</w:t>
      </w:r>
      <w:r w:rsidRPr="00D11F0B">
        <w:rPr>
          <w:rFonts w:ascii="Arial" w:hAnsi="Arial"/>
        </w:rPr>
        <w:t xml:space="preserve">, la o distanta de circa 2 km de zona </w:t>
      </w:r>
      <w:r w:rsidR="00D11F0B" w:rsidRPr="00D11F0B">
        <w:rPr>
          <w:rFonts w:ascii="Arial" w:hAnsi="Arial"/>
        </w:rPr>
        <w:t>rezidențiala</w:t>
      </w:r>
      <w:r w:rsidRPr="00D11F0B">
        <w:rPr>
          <w:rFonts w:ascii="Arial" w:hAnsi="Arial"/>
        </w:rPr>
        <w:t xml:space="preserve"> a acestuia.</w:t>
      </w:r>
    </w:p>
    <w:p w14:paraId="48CFA282" w14:textId="77777777" w:rsidR="006617E9" w:rsidRPr="00D11F0B" w:rsidRDefault="006617E9" w:rsidP="00D11F0B">
      <w:pPr>
        <w:spacing w:line="247" w:lineRule="exact"/>
        <w:jc w:val="both"/>
        <w:rPr>
          <w:rFonts w:ascii="Arial" w:eastAsia="Times New Roman" w:hAnsi="Arial"/>
        </w:rPr>
      </w:pPr>
    </w:p>
    <w:p w14:paraId="609A2DCA" w14:textId="5D854FE3" w:rsidR="006617E9" w:rsidRPr="00D11F0B" w:rsidRDefault="006617E9" w:rsidP="00D11F0B">
      <w:pPr>
        <w:spacing w:line="0" w:lineRule="atLeast"/>
        <w:ind w:left="820"/>
        <w:jc w:val="both"/>
        <w:rPr>
          <w:rFonts w:ascii="Arial" w:hAnsi="Arial"/>
        </w:rPr>
      </w:pPr>
      <w:r w:rsidRPr="00D11F0B">
        <w:rPr>
          <w:rFonts w:ascii="Arial" w:hAnsi="Arial"/>
        </w:rPr>
        <w:t xml:space="preserve">Imobilul se </w:t>
      </w:r>
      <w:r w:rsidR="00D11F0B" w:rsidRPr="00D11F0B">
        <w:rPr>
          <w:rFonts w:ascii="Arial" w:hAnsi="Arial"/>
        </w:rPr>
        <w:t>învecinează</w:t>
      </w:r>
      <w:r w:rsidRPr="00D11F0B">
        <w:rPr>
          <w:rFonts w:ascii="Arial" w:hAnsi="Arial"/>
        </w:rPr>
        <w:t>:</w:t>
      </w:r>
    </w:p>
    <w:p w14:paraId="15DB930D" w14:textId="77777777" w:rsidR="006617E9" w:rsidRPr="00D11F0B" w:rsidRDefault="006617E9" w:rsidP="00D11F0B">
      <w:pPr>
        <w:spacing w:line="298" w:lineRule="exact"/>
        <w:jc w:val="both"/>
        <w:rPr>
          <w:rFonts w:ascii="Arial" w:eastAsia="Times New Roman" w:hAnsi="Arial"/>
        </w:rPr>
      </w:pPr>
    </w:p>
    <w:p w14:paraId="23A50615" w14:textId="6DB5A056" w:rsidR="006617E9" w:rsidRPr="00D11F0B" w:rsidRDefault="006617E9" w:rsidP="00066B20">
      <w:pPr>
        <w:numPr>
          <w:ilvl w:val="0"/>
          <w:numId w:val="25"/>
        </w:numPr>
        <w:tabs>
          <w:tab w:val="left" w:pos="1180"/>
        </w:tabs>
        <w:spacing w:line="253" w:lineRule="auto"/>
        <w:ind w:left="1180" w:right="20" w:hanging="352"/>
        <w:jc w:val="both"/>
        <w:rPr>
          <w:rFonts w:ascii="Arial" w:hAnsi="Arial"/>
        </w:rPr>
      </w:pPr>
      <w:r w:rsidRPr="00D11F0B">
        <w:rPr>
          <w:rFonts w:ascii="Arial" w:hAnsi="Arial"/>
        </w:rPr>
        <w:t xml:space="preserve">pe latura estica- terenuri </w:t>
      </w:r>
      <w:r w:rsidR="00D11F0B" w:rsidRPr="00D11F0B">
        <w:rPr>
          <w:rFonts w:ascii="Arial" w:hAnsi="Arial"/>
        </w:rPr>
        <w:t>aparținând</w:t>
      </w:r>
      <w:r w:rsidRPr="00D11F0B">
        <w:rPr>
          <w:rFonts w:ascii="Arial" w:hAnsi="Arial"/>
        </w:rPr>
        <w:t xml:space="preserve"> </w:t>
      </w:r>
      <w:r w:rsidR="00D11F0B" w:rsidRPr="00D11F0B">
        <w:rPr>
          <w:rFonts w:ascii="Arial" w:hAnsi="Arial"/>
        </w:rPr>
        <w:t>Primăriei</w:t>
      </w:r>
      <w:r w:rsidRPr="00D11F0B">
        <w:rPr>
          <w:rFonts w:ascii="Arial" w:hAnsi="Arial"/>
        </w:rPr>
        <w:t xml:space="preserve"> Municipiului </w:t>
      </w:r>
      <w:r w:rsidR="00D11F0B" w:rsidRPr="00D11F0B">
        <w:rPr>
          <w:rFonts w:ascii="Arial" w:hAnsi="Arial"/>
        </w:rPr>
        <w:t>Ploiești</w:t>
      </w:r>
      <w:r w:rsidRPr="00D11F0B">
        <w:rPr>
          <w:rFonts w:ascii="Arial" w:hAnsi="Arial"/>
        </w:rPr>
        <w:t xml:space="preserve"> ( nr cadastral 130764) si Dalas Oil SRL ( nr cadastral 122274)- distanta minima a </w:t>
      </w:r>
      <w:r w:rsidR="00D11F0B" w:rsidRPr="00D11F0B">
        <w:rPr>
          <w:rFonts w:ascii="Arial" w:hAnsi="Arial"/>
        </w:rPr>
        <w:t>construcțiilor</w:t>
      </w:r>
      <w:r w:rsidRPr="00D11F0B">
        <w:rPr>
          <w:rFonts w:ascii="Arial" w:hAnsi="Arial"/>
        </w:rPr>
        <w:t xml:space="preserve"> fata de limita </w:t>
      </w:r>
      <w:r w:rsidR="00D11F0B" w:rsidRPr="00D11F0B">
        <w:rPr>
          <w:rFonts w:ascii="Arial" w:hAnsi="Arial"/>
        </w:rPr>
        <w:t>proprietății</w:t>
      </w:r>
      <w:r w:rsidRPr="00D11F0B">
        <w:rPr>
          <w:rFonts w:ascii="Arial" w:hAnsi="Arial"/>
        </w:rPr>
        <w:t xml:space="preserve"> este de 15,08 m;</w:t>
      </w:r>
    </w:p>
    <w:p w14:paraId="1916454E" w14:textId="43BC9E1C" w:rsidR="006617E9" w:rsidRPr="00D11F0B" w:rsidRDefault="006617E9" w:rsidP="00066B20">
      <w:pPr>
        <w:numPr>
          <w:ilvl w:val="0"/>
          <w:numId w:val="25"/>
        </w:numPr>
        <w:tabs>
          <w:tab w:val="left" w:pos="1180"/>
        </w:tabs>
        <w:spacing w:line="254" w:lineRule="auto"/>
        <w:ind w:left="1180" w:right="20" w:hanging="352"/>
        <w:jc w:val="both"/>
        <w:rPr>
          <w:rFonts w:ascii="Arial" w:hAnsi="Arial"/>
        </w:rPr>
      </w:pPr>
      <w:r w:rsidRPr="00D11F0B">
        <w:rPr>
          <w:rFonts w:ascii="Arial" w:hAnsi="Arial"/>
        </w:rPr>
        <w:t xml:space="preserve">pe latura vestica- terenuri </w:t>
      </w:r>
      <w:r w:rsidR="00D11F0B" w:rsidRPr="00D11F0B">
        <w:rPr>
          <w:rFonts w:ascii="Arial" w:hAnsi="Arial"/>
        </w:rPr>
        <w:t>aparținând</w:t>
      </w:r>
      <w:r w:rsidRPr="00D11F0B">
        <w:rPr>
          <w:rFonts w:ascii="Arial" w:hAnsi="Arial"/>
        </w:rPr>
        <w:t xml:space="preserve"> municipiului </w:t>
      </w:r>
      <w:r w:rsidR="00D11F0B" w:rsidRPr="00D11F0B">
        <w:rPr>
          <w:rFonts w:ascii="Arial" w:hAnsi="Arial"/>
        </w:rPr>
        <w:t>Ploiești</w:t>
      </w:r>
      <w:r w:rsidRPr="00D11F0B">
        <w:rPr>
          <w:rFonts w:ascii="Arial" w:hAnsi="Arial"/>
        </w:rPr>
        <w:t xml:space="preserve"> ( nr cadastral 131083) si un drum de acces incinta de beton – distanta minima a </w:t>
      </w:r>
      <w:r w:rsidR="00D11F0B" w:rsidRPr="00D11F0B">
        <w:rPr>
          <w:rFonts w:ascii="Arial" w:hAnsi="Arial"/>
        </w:rPr>
        <w:t>construcțiilor</w:t>
      </w:r>
      <w:r w:rsidRPr="00D11F0B">
        <w:rPr>
          <w:rFonts w:ascii="Arial" w:hAnsi="Arial"/>
        </w:rPr>
        <w:t xml:space="preserve"> studiate fata de limita </w:t>
      </w:r>
      <w:r w:rsidR="00D11F0B" w:rsidRPr="00D11F0B">
        <w:rPr>
          <w:rFonts w:ascii="Arial" w:hAnsi="Arial"/>
        </w:rPr>
        <w:t>proprietății</w:t>
      </w:r>
      <w:r w:rsidRPr="00D11F0B">
        <w:rPr>
          <w:rFonts w:ascii="Arial" w:hAnsi="Arial"/>
        </w:rPr>
        <w:t xml:space="preserve"> este de 7,73m;</w:t>
      </w:r>
    </w:p>
    <w:p w14:paraId="3493AE48" w14:textId="54B8AA2F" w:rsidR="006617E9" w:rsidRPr="00D11F0B" w:rsidRDefault="006617E9" w:rsidP="00066B20">
      <w:pPr>
        <w:numPr>
          <w:ilvl w:val="0"/>
          <w:numId w:val="25"/>
        </w:numPr>
        <w:tabs>
          <w:tab w:val="left" w:pos="1180"/>
        </w:tabs>
        <w:spacing w:line="253" w:lineRule="auto"/>
        <w:ind w:left="1180" w:right="20" w:hanging="352"/>
        <w:jc w:val="both"/>
        <w:rPr>
          <w:rFonts w:ascii="Arial" w:hAnsi="Arial"/>
        </w:rPr>
      </w:pPr>
      <w:r w:rsidRPr="00D11F0B">
        <w:rPr>
          <w:rFonts w:ascii="Arial" w:hAnsi="Arial"/>
        </w:rPr>
        <w:t xml:space="preserve">pe latura nordica –NDS 212, terenuri </w:t>
      </w:r>
      <w:r w:rsidR="00D11F0B" w:rsidRPr="00D11F0B">
        <w:rPr>
          <w:rFonts w:ascii="Arial" w:hAnsi="Arial"/>
        </w:rPr>
        <w:t>aparținând</w:t>
      </w:r>
      <w:r w:rsidRPr="00D11F0B">
        <w:rPr>
          <w:rFonts w:ascii="Arial" w:hAnsi="Arial"/>
        </w:rPr>
        <w:t xml:space="preserve"> municipiului </w:t>
      </w:r>
      <w:r w:rsidR="00D11F0B" w:rsidRPr="00D11F0B">
        <w:rPr>
          <w:rFonts w:ascii="Arial" w:hAnsi="Arial"/>
        </w:rPr>
        <w:t>Ploiești</w:t>
      </w:r>
      <w:r w:rsidRPr="00D11F0B">
        <w:rPr>
          <w:rFonts w:ascii="Arial" w:hAnsi="Arial"/>
        </w:rPr>
        <w:t xml:space="preserve"> ( nr cadastral 131093)- distanta minima a </w:t>
      </w:r>
      <w:r w:rsidR="00D11F0B" w:rsidRPr="00D11F0B">
        <w:rPr>
          <w:rFonts w:ascii="Arial" w:hAnsi="Arial"/>
        </w:rPr>
        <w:t>construcțiilor</w:t>
      </w:r>
      <w:r w:rsidRPr="00D11F0B">
        <w:rPr>
          <w:rFonts w:ascii="Arial" w:hAnsi="Arial"/>
        </w:rPr>
        <w:t xml:space="preserve"> studiate fata de limita </w:t>
      </w:r>
      <w:r w:rsidR="00D11F0B" w:rsidRPr="00D11F0B">
        <w:rPr>
          <w:rFonts w:ascii="Arial" w:hAnsi="Arial"/>
        </w:rPr>
        <w:t>proprietății</w:t>
      </w:r>
      <w:r w:rsidRPr="00D11F0B">
        <w:rPr>
          <w:rFonts w:ascii="Arial" w:hAnsi="Arial"/>
        </w:rPr>
        <w:t xml:space="preserve"> de nord este de 9,70 m;</w:t>
      </w:r>
    </w:p>
    <w:p w14:paraId="1476738E" w14:textId="3C0FB3A4" w:rsidR="006617E9" w:rsidRPr="00D11F0B" w:rsidRDefault="006617E9" w:rsidP="00066B20">
      <w:pPr>
        <w:numPr>
          <w:ilvl w:val="0"/>
          <w:numId w:val="25"/>
        </w:numPr>
        <w:tabs>
          <w:tab w:val="left" w:pos="1180"/>
        </w:tabs>
        <w:spacing w:line="254" w:lineRule="auto"/>
        <w:ind w:left="1180" w:right="20" w:hanging="352"/>
        <w:jc w:val="both"/>
        <w:rPr>
          <w:rFonts w:ascii="Arial" w:hAnsi="Arial"/>
        </w:rPr>
      </w:pPr>
      <w:r w:rsidRPr="00D11F0B">
        <w:rPr>
          <w:rFonts w:ascii="Arial" w:hAnsi="Arial"/>
        </w:rPr>
        <w:t xml:space="preserve">pe latura sudica- str. Centura de Est, DN 1A- distanta minima a </w:t>
      </w:r>
      <w:r w:rsidR="00D11F0B" w:rsidRPr="00D11F0B">
        <w:rPr>
          <w:rFonts w:ascii="Arial" w:hAnsi="Arial"/>
        </w:rPr>
        <w:t>construcțiilor</w:t>
      </w:r>
      <w:r w:rsidRPr="00D11F0B">
        <w:rPr>
          <w:rFonts w:ascii="Arial" w:hAnsi="Arial"/>
        </w:rPr>
        <w:t xml:space="preserve"> fata de limita stabilita prin </w:t>
      </w:r>
      <w:r w:rsidR="00D11F0B" w:rsidRPr="00D11F0B">
        <w:rPr>
          <w:rFonts w:ascii="Arial" w:hAnsi="Arial"/>
        </w:rPr>
        <w:t>împrejmuire</w:t>
      </w:r>
      <w:r w:rsidRPr="00D11F0B">
        <w:rPr>
          <w:rFonts w:ascii="Arial" w:hAnsi="Arial"/>
        </w:rPr>
        <w:t xml:space="preserve"> este de 22,16m. Fata de DN1A, </w:t>
      </w:r>
      <w:r w:rsidR="00D11F0B" w:rsidRPr="00D11F0B">
        <w:rPr>
          <w:rFonts w:ascii="Arial" w:hAnsi="Arial"/>
        </w:rPr>
        <w:t>clădirea</w:t>
      </w:r>
      <w:r w:rsidRPr="00D11F0B">
        <w:rPr>
          <w:rFonts w:ascii="Arial" w:hAnsi="Arial"/>
        </w:rPr>
        <w:t xml:space="preserve"> cea mai apropiata se afla la cca 52m.</w:t>
      </w:r>
    </w:p>
    <w:p w14:paraId="1F3BD3E6" w14:textId="77777777" w:rsidR="006617E9" w:rsidRPr="00D11F0B" w:rsidRDefault="006617E9" w:rsidP="00D11F0B">
      <w:pPr>
        <w:spacing w:line="282" w:lineRule="exact"/>
        <w:jc w:val="both"/>
        <w:rPr>
          <w:rFonts w:ascii="Arial" w:eastAsia="Times New Roman" w:hAnsi="Arial"/>
        </w:rPr>
      </w:pPr>
    </w:p>
    <w:p w14:paraId="553CD2B4" w14:textId="4A9869EE" w:rsidR="006617E9" w:rsidRPr="00D11F0B" w:rsidRDefault="006617E9" w:rsidP="00D11F0B">
      <w:pPr>
        <w:spacing w:line="235" w:lineRule="auto"/>
        <w:ind w:left="120" w:right="20"/>
        <w:jc w:val="both"/>
        <w:rPr>
          <w:rFonts w:ascii="Arial" w:hAnsi="Arial"/>
        </w:rPr>
      </w:pPr>
      <w:r w:rsidRPr="00D11F0B">
        <w:rPr>
          <w:rFonts w:ascii="Arial" w:hAnsi="Arial"/>
        </w:rPr>
        <w:t xml:space="preserve">In partea estica, </w:t>
      </w:r>
      <w:r w:rsidR="00D11F0B" w:rsidRPr="00D11F0B">
        <w:rPr>
          <w:rFonts w:ascii="Arial" w:hAnsi="Arial"/>
        </w:rPr>
        <w:t>își</w:t>
      </w:r>
      <w:r w:rsidRPr="00D11F0B">
        <w:rPr>
          <w:rFonts w:ascii="Arial" w:hAnsi="Arial"/>
        </w:rPr>
        <w:t xml:space="preserve"> </w:t>
      </w:r>
      <w:r w:rsidR="00D11F0B" w:rsidRPr="00D11F0B">
        <w:rPr>
          <w:rFonts w:ascii="Arial" w:hAnsi="Arial"/>
        </w:rPr>
        <w:t>desfășoară</w:t>
      </w:r>
      <w:r w:rsidRPr="00D11F0B">
        <w:rPr>
          <w:rFonts w:ascii="Arial" w:hAnsi="Arial"/>
        </w:rPr>
        <w:t xml:space="preserve"> activitate SC ERIC BIOREMEDIERE OIL SRL care a preluat activitatea de la DALAS OIL SRL, pe o </w:t>
      </w:r>
      <w:r w:rsidR="00D11F0B" w:rsidRPr="00D11F0B">
        <w:rPr>
          <w:rFonts w:ascii="Arial" w:hAnsi="Arial"/>
        </w:rPr>
        <w:t>suprafața</w:t>
      </w:r>
      <w:r w:rsidRPr="00D11F0B">
        <w:rPr>
          <w:rFonts w:ascii="Arial" w:hAnsi="Arial"/>
        </w:rPr>
        <w:t xml:space="preserve"> de 2 ha.</w:t>
      </w:r>
    </w:p>
    <w:p w14:paraId="196C2D6B" w14:textId="77777777" w:rsidR="006617E9" w:rsidRPr="00D11F0B" w:rsidRDefault="006617E9" w:rsidP="00D11F0B">
      <w:pPr>
        <w:spacing w:line="98" w:lineRule="exact"/>
        <w:jc w:val="both"/>
        <w:rPr>
          <w:rFonts w:ascii="Arial" w:eastAsia="Times New Roman" w:hAnsi="Arial"/>
        </w:rPr>
      </w:pPr>
    </w:p>
    <w:p w14:paraId="6617162B" w14:textId="75C75470" w:rsidR="006617E9" w:rsidRPr="00D11F0B" w:rsidRDefault="006617E9" w:rsidP="00D11F0B">
      <w:pPr>
        <w:spacing w:line="236" w:lineRule="auto"/>
        <w:ind w:left="120" w:right="20"/>
        <w:jc w:val="both"/>
        <w:rPr>
          <w:rFonts w:ascii="Arial" w:hAnsi="Arial"/>
        </w:rPr>
      </w:pPr>
      <w:r w:rsidRPr="00D11F0B">
        <w:rPr>
          <w:rFonts w:ascii="Arial" w:hAnsi="Arial"/>
        </w:rPr>
        <w:t xml:space="preserve">SC ERIC BIOREMEDIERE OIL SRL </w:t>
      </w:r>
      <w:r w:rsidR="00D11F0B" w:rsidRPr="00D11F0B">
        <w:rPr>
          <w:rFonts w:ascii="Arial" w:hAnsi="Arial"/>
        </w:rPr>
        <w:t>deține</w:t>
      </w:r>
      <w:r w:rsidRPr="00D11F0B">
        <w:rPr>
          <w:rFonts w:ascii="Arial" w:hAnsi="Arial"/>
        </w:rPr>
        <w:t xml:space="preserve"> </w:t>
      </w:r>
      <w:r w:rsidR="00D11F0B" w:rsidRPr="00D11F0B">
        <w:rPr>
          <w:rFonts w:ascii="Arial" w:hAnsi="Arial"/>
        </w:rPr>
        <w:t>autorizația</w:t>
      </w:r>
      <w:r w:rsidRPr="00D11F0B">
        <w:rPr>
          <w:rFonts w:ascii="Arial" w:hAnsi="Arial"/>
        </w:rPr>
        <w:t xml:space="preserve"> integrata de mediu nr 195, revizuita in 12.08.2014, prin decizia de transfer </w:t>
      </w:r>
      <w:r w:rsidR="00D11F0B" w:rsidRPr="00D11F0B">
        <w:rPr>
          <w:rFonts w:ascii="Arial" w:hAnsi="Arial"/>
        </w:rPr>
        <w:t>numărul</w:t>
      </w:r>
      <w:r w:rsidRPr="00D11F0B">
        <w:rPr>
          <w:rFonts w:ascii="Arial" w:hAnsi="Arial"/>
        </w:rPr>
        <w:t xml:space="preserve"> 13962/28.12.2015</w:t>
      </w:r>
    </w:p>
    <w:p w14:paraId="7024918C" w14:textId="3FCADF3A" w:rsidR="006617E9" w:rsidRPr="00D11F0B" w:rsidRDefault="006617E9" w:rsidP="00066B20">
      <w:pPr>
        <w:numPr>
          <w:ilvl w:val="0"/>
          <w:numId w:val="26"/>
        </w:numPr>
        <w:tabs>
          <w:tab w:val="left" w:pos="828"/>
        </w:tabs>
        <w:spacing w:line="218" w:lineRule="auto"/>
        <w:ind w:left="840" w:right="260" w:hanging="360"/>
        <w:jc w:val="both"/>
        <w:rPr>
          <w:rFonts w:ascii="Arial" w:hAnsi="Arial"/>
        </w:rPr>
      </w:pPr>
      <w:r w:rsidRPr="00D11F0B">
        <w:rPr>
          <w:rFonts w:ascii="Arial" w:hAnsi="Arial"/>
        </w:rPr>
        <w:t xml:space="preserve">Tratarea si valorificarea </w:t>
      </w:r>
      <w:r w:rsidR="00D11F0B" w:rsidRPr="00D11F0B">
        <w:rPr>
          <w:rFonts w:ascii="Arial" w:hAnsi="Arial"/>
        </w:rPr>
        <w:t>deșeurilor</w:t>
      </w:r>
      <w:r w:rsidRPr="00D11F0B">
        <w:rPr>
          <w:rFonts w:ascii="Arial" w:hAnsi="Arial"/>
        </w:rPr>
        <w:t xml:space="preserve"> periculoase cu capacitatea de procesare de peste 10 t/zi , inclusiv </w:t>
      </w:r>
      <w:r w:rsidR="00D11F0B" w:rsidRPr="00D11F0B">
        <w:rPr>
          <w:rFonts w:ascii="Arial" w:hAnsi="Arial"/>
        </w:rPr>
        <w:t>instalația</w:t>
      </w:r>
      <w:r w:rsidRPr="00D11F0B">
        <w:rPr>
          <w:rFonts w:ascii="Arial" w:hAnsi="Arial"/>
        </w:rPr>
        <w:t xml:space="preserve"> de </w:t>
      </w:r>
      <w:r w:rsidR="00D11F0B" w:rsidRPr="00D11F0B">
        <w:rPr>
          <w:rFonts w:ascii="Arial" w:hAnsi="Arial"/>
        </w:rPr>
        <w:t>desorbție</w:t>
      </w:r>
      <w:r w:rsidRPr="00D11F0B">
        <w:rPr>
          <w:rFonts w:ascii="Arial" w:hAnsi="Arial"/>
        </w:rPr>
        <w:t xml:space="preserve"> termica.</w:t>
      </w:r>
    </w:p>
    <w:p w14:paraId="648CC3DB" w14:textId="490463E4" w:rsidR="006617E9" w:rsidRPr="00D11F0B" w:rsidRDefault="006617E9" w:rsidP="00066B20">
      <w:pPr>
        <w:numPr>
          <w:ilvl w:val="0"/>
          <w:numId w:val="26"/>
        </w:numPr>
        <w:tabs>
          <w:tab w:val="left" w:pos="828"/>
        </w:tabs>
        <w:spacing w:line="218" w:lineRule="auto"/>
        <w:ind w:left="840" w:right="340" w:hanging="360"/>
        <w:jc w:val="both"/>
        <w:rPr>
          <w:rFonts w:ascii="Arial" w:hAnsi="Arial"/>
        </w:rPr>
      </w:pPr>
      <w:r w:rsidRPr="00D11F0B">
        <w:rPr>
          <w:rFonts w:ascii="Arial" w:hAnsi="Arial"/>
        </w:rPr>
        <w:t xml:space="preserve">Tratarea si valorificarea </w:t>
      </w:r>
      <w:r w:rsidR="00D11F0B" w:rsidRPr="00D11F0B">
        <w:rPr>
          <w:rFonts w:ascii="Arial" w:hAnsi="Arial"/>
        </w:rPr>
        <w:t>deșeurilor</w:t>
      </w:r>
      <w:r w:rsidRPr="00D11F0B">
        <w:rPr>
          <w:rFonts w:ascii="Arial" w:hAnsi="Arial"/>
        </w:rPr>
        <w:t xml:space="preserve"> nepericuloase, in vederea </w:t>
      </w:r>
      <w:r w:rsidR="00D11F0B" w:rsidRPr="00D11F0B">
        <w:rPr>
          <w:rFonts w:ascii="Arial" w:hAnsi="Arial"/>
        </w:rPr>
        <w:t>predării</w:t>
      </w:r>
      <w:r w:rsidRPr="00D11F0B">
        <w:rPr>
          <w:rFonts w:ascii="Arial" w:hAnsi="Arial"/>
        </w:rPr>
        <w:t xml:space="preserve"> finale a acestora la </w:t>
      </w:r>
      <w:r w:rsidR="00D11F0B" w:rsidRPr="00D11F0B">
        <w:rPr>
          <w:rFonts w:ascii="Arial" w:hAnsi="Arial"/>
        </w:rPr>
        <w:t>agenți</w:t>
      </w:r>
      <w:r w:rsidRPr="00D11F0B">
        <w:rPr>
          <w:rFonts w:ascii="Arial" w:hAnsi="Arial"/>
        </w:rPr>
        <w:t xml:space="preserve"> economici </w:t>
      </w:r>
      <w:r w:rsidR="00D11F0B" w:rsidRPr="00D11F0B">
        <w:rPr>
          <w:rFonts w:ascii="Arial" w:hAnsi="Arial"/>
        </w:rPr>
        <w:t>autorizați</w:t>
      </w:r>
      <w:r w:rsidRPr="00D11F0B">
        <w:rPr>
          <w:rFonts w:ascii="Arial" w:hAnsi="Arial"/>
        </w:rPr>
        <w:t xml:space="preserve"> in eliminarea / valorificarea lor.</w:t>
      </w:r>
    </w:p>
    <w:p w14:paraId="074285EC" w14:textId="77777777" w:rsidR="006617E9" w:rsidRPr="00D11F0B" w:rsidRDefault="006617E9" w:rsidP="00D11F0B">
      <w:pPr>
        <w:spacing w:line="56" w:lineRule="exact"/>
        <w:jc w:val="both"/>
        <w:rPr>
          <w:rFonts w:ascii="Arial" w:hAnsi="Arial"/>
        </w:rPr>
      </w:pPr>
    </w:p>
    <w:p w14:paraId="1E186EA7" w14:textId="52565426" w:rsidR="006617E9" w:rsidRPr="00D11F0B" w:rsidRDefault="006617E9" w:rsidP="00066B20">
      <w:pPr>
        <w:numPr>
          <w:ilvl w:val="0"/>
          <w:numId w:val="26"/>
        </w:numPr>
        <w:tabs>
          <w:tab w:val="left" w:pos="828"/>
        </w:tabs>
        <w:spacing w:line="225" w:lineRule="auto"/>
        <w:ind w:left="840" w:right="240" w:hanging="360"/>
        <w:jc w:val="both"/>
        <w:rPr>
          <w:rFonts w:ascii="Arial" w:hAnsi="Arial"/>
        </w:rPr>
      </w:pPr>
      <w:r w:rsidRPr="00D11F0B">
        <w:rPr>
          <w:rFonts w:ascii="Arial" w:hAnsi="Arial"/>
        </w:rPr>
        <w:t xml:space="preserve">Tratarea – neutralizarea apelor uzate tehnologice rezultate din </w:t>
      </w:r>
      <w:r w:rsidR="00D11F0B" w:rsidRPr="00D11F0B">
        <w:rPr>
          <w:rFonts w:ascii="Arial" w:hAnsi="Arial"/>
        </w:rPr>
        <w:t>desfășurarea</w:t>
      </w:r>
      <w:r w:rsidRPr="00D11F0B">
        <w:rPr>
          <w:rFonts w:ascii="Arial" w:hAnsi="Arial"/>
        </w:rPr>
        <w:t xml:space="preserve"> </w:t>
      </w:r>
      <w:r w:rsidR="00D11F0B" w:rsidRPr="00D11F0B">
        <w:rPr>
          <w:rFonts w:ascii="Arial" w:hAnsi="Arial"/>
        </w:rPr>
        <w:t>activității</w:t>
      </w:r>
      <w:r w:rsidRPr="00D11F0B">
        <w:rPr>
          <w:rFonts w:ascii="Arial" w:hAnsi="Arial"/>
        </w:rPr>
        <w:t xml:space="preserve"> pe amplasament si a apelor uzate preluate de la </w:t>
      </w:r>
      <w:r w:rsidR="00D11F0B" w:rsidRPr="00D11F0B">
        <w:rPr>
          <w:rFonts w:ascii="Arial" w:hAnsi="Arial"/>
        </w:rPr>
        <w:t>agenți</w:t>
      </w:r>
      <w:r w:rsidRPr="00D11F0B">
        <w:rPr>
          <w:rFonts w:ascii="Arial" w:hAnsi="Arial"/>
        </w:rPr>
        <w:t xml:space="preserve"> economici </w:t>
      </w:r>
      <w:r w:rsidR="00D11F0B" w:rsidRPr="00D11F0B">
        <w:rPr>
          <w:rFonts w:ascii="Arial" w:hAnsi="Arial"/>
        </w:rPr>
        <w:t>terți</w:t>
      </w:r>
      <w:r w:rsidRPr="00D11F0B">
        <w:rPr>
          <w:rFonts w:ascii="Arial" w:hAnsi="Arial"/>
        </w:rPr>
        <w:t xml:space="preserve"> generatori de ape uzate</w:t>
      </w:r>
    </w:p>
    <w:p w14:paraId="2A59ADD3" w14:textId="77777777" w:rsidR="006617E9" w:rsidRPr="00D11F0B" w:rsidRDefault="006617E9" w:rsidP="00D11F0B">
      <w:pPr>
        <w:spacing w:line="1" w:lineRule="exact"/>
        <w:jc w:val="both"/>
        <w:rPr>
          <w:rFonts w:ascii="Arial" w:eastAsia="Times New Roman" w:hAnsi="Arial"/>
        </w:rPr>
      </w:pPr>
    </w:p>
    <w:p w14:paraId="3CB435A8" w14:textId="3BF9EEAA" w:rsidR="006617E9" w:rsidRPr="00A94D78" w:rsidRDefault="006617E9" w:rsidP="00A94D78">
      <w:pPr>
        <w:spacing w:line="0" w:lineRule="atLeast"/>
        <w:jc w:val="both"/>
        <w:rPr>
          <w:rFonts w:ascii="Arial" w:hAnsi="Arial"/>
        </w:rPr>
      </w:pPr>
      <w:r w:rsidRPr="00D11F0B">
        <w:rPr>
          <w:rFonts w:ascii="Arial" w:hAnsi="Arial"/>
        </w:rPr>
        <w:lastRenderedPageBreak/>
        <w:t xml:space="preserve">In partea vestica este depozitul de </w:t>
      </w:r>
      <w:r w:rsidR="00D11F0B" w:rsidRPr="00D11F0B">
        <w:rPr>
          <w:rFonts w:ascii="Arial" w:hAnsi="Arial"/>
        </w:rPr>
        <w:t>deșeuri</w:t>
      </w:r>
      <w:r w:rsidRPr="00D11F0B">
        <w:rPr>
          <w:rFonts w:ascii="Arial" w:hAnsi="Arial"/>
        </w:rPr>
        <w:t xml:space="preserve"> </w:t>
      </w:r>
      <w:r w:rsidR="00D11F0B" w:rsidRPr="00D11F0B">
        <w:rPr>
          <w:rFonts w:ascii="Arial" w:hAnsi="Arial"/>
        </w:rPr>
        <w:t>închis</w:t>
      </w:r>
      <w:r w:rsidRPr="00D11F0B">
        <w:rPr>
          <w:rFonts w:ascii="Arial" w:hAnsi="Arial"/>
        </w:rPr>
        <w:t xml:space="preserve"> si ecologizat, proprietate UAT </w:t>
      </w:r>
      <w:r w:rsidR="00D11F0B" w:rsidRPr="00D11F0B">
        <w:rPr>
          <w:rFonts w:ascii="Arial" w:hAnsi="Arial"/>
        </w:rPr>
        <w:t>Ploiești</w:t>
      </w:r>
      <w:r w:rsidRPr="00D11F0B">
        <w:rPr>
          <w:rFonts w:ascii="Arial" w:hAnsi="Arial"/>
        </w:rPr>
        <w:t>.</w:t>
      </w:r>
    </w:p>
    <w:p w14:paraId="7C962628" w14:textId="75729C92" w:rsidR="006617E9" w:rsidRPr="00A94D78" w:rsidRDefault="006617E9" w:rsidP="00A94D78">
      <w:pPr>
        <w:pStyle w:val="Heading2"/>
        <w:rPr>
          <w:b/>
          <w:bCs/>
          <w:color w:val="auto"/>
          <w:sz w:val="22"/>
          <w:szCs w:val="22"/>
          <w:u w:val="single"/>
        </w:rPr>
      </w:pPr>
      <w:r w:rsidRPr="00D031DC">
        <w:rPr>
          <w:b/>
          <w:bCs/>
          <w:color w:val="auto"/>
          <w:sz w:val="22"/>
          <w:szCs w:val="22"/>
          <w:u w:val="single"/>
        </w:rPr>
        <w:t>Utilizarea produselor chimice</w:t>
      </w:r>
    </w:p>
    <w:p w14:paraId="2742B8A8" w14:textId="0454EFA1" w:rsidR="006617E9" w:rsidRPr="00A94D78" w:rsidRDefault="006617E9" w:rsidP="006617E9">
      <w:pPr>
        <w:pStyle w:val="Heading3"/>
        <w:rPr>
          <w:b/>
          <w:bCs/>
          <w:color w:val="auto"/>
          <w:sz w:val="20"/>
          <w:szCs w:val="20"/>
        </w:rPr>
      </w:pPr>
      <w:r w:rsidRPr="00A94D78">
        <w:rPr>
          <w:b/>
          <w:bCs/>
          <w:color w:val="auto"/>
          <w:sz w:val="20"/>
          <w:szCs w:val="20"/>
        </w:rPr>
        <w:t xml:space="preserve">Prezentarea materiilor prime si auxiliare, a altor </w:t>
      </w:r>
      <w:r w:rsidR="00D11F0B" w:rsidRPr="00A94D78">
        <w:rPr>
          <w:b/>
          <w:bCs/>
          <w:color w:val="auto"/>
          <w:sz w:val="20"/>
          <w:szCs w:val="20"/>
        </w:rPr>
        <w:t>substanțe</w:t>
      </w:r>
      <w:r w:rsidRPr="00A94D78">
        <w:rPr>
          <w:b/>
          <w:bCs/>
          <w:color w:val="auto"/>
          <w:sz w:val="20"/>
          <w:szCs w:val="20"/>
        </w:rPr>
        <w:t xml:space="preserve"> a tipului de energie utilizat sau generat de </w:t>
      </w:r>
      <w:r w:rsidR="00D11F0B" w:rsidRPr="00A94D78">
        <w:rPr>
          <w:b/>
          <w:bCs/>
          <w:color w:val="auto"/>
          <w:sz w:val="20"/>
          <w:szCs w:val="20"/>
        </w:rPr>
        <w:t>instalație</w:t>
      </w:r>
    </w:p>
    <w:p w14:paraId="5B8F928C" w14:textId="444DF185" w:rsidR="006617E9" w:rsidRDefault="006617E9" w:rsidP="006617E9">
      <w:pPr>
        <w:spacing w:line="0" w:lineRule="atLeast"/>
        <w:rPr>
          <w:rFonts w:ascii="Arial" w:hAnsi="Arial"/>
          <w:b/>
          <w:i/>
          <w:sz w:val="24"/>
        </w:rPr>
      </w:pPr>
    </w:p>
    <w:p w14:paraId="72BEDF17" w14:textId="75B657DA" w:rsidR="006617E9" w:rsidRDefault="006617E9" w:rsidP="000E0636">
      <w:pPr>
        <w:tabs>
          <w:tab w:val="left" w:pos="7513"/>
        </w:tabs>
        <w:spacing w:line="229" w:lineRule="auto"/>
        <w:ind w:left="120" w:right="-1"/>
        <w:rPr>
          <w:rFonts w:ascii="Arial" w:hAnsi="Arial"/>
          <w:b/>
        </w:rPr>
      </w:pPr>
      <w:r w:rsidRPr="000E0636">
        <w:rPr>
          <w:rFonts w:ascii="Arial" w:hAnsi="Arial"/>
        </w:rPr>
        <w:t xml:space="preserve">Lista </w:t>
      </w:r>
      <w:r w:rsidR="000E0636" w:rsidRPr="000E0636">
        <w:rPr>
          <w:rFonts w:ascii="Arial" w:hAnsi="Arial"/>
        </w:rPr>
        <w:t>deșeurilor</w:t>
      </w:r>
      <w:r w:rsidRPr="000E0636">
        <w:rPr>
          <w:rFonts w:ascii="Arial" w:hAnsi="Arial"/>
        </w:rPr>
        <w:t xml:space="preserve"> nepericuloase utilizate in procesul tehnologic drept materii prime, clasificate conform H.G. nr. 856/ 2002 - privind evidenta gestiunii </w:t>
      </w:r>
      <w:r w:rsidR="000E0636" w:rsidRPr="000E0636">
        <w:rPr>
          <w:rFonts w:ascii="Arial" w:hAnsi="Arial"/>
        </w:rPr>
        <w:t>deșeurilor</w:t>
      </w:r>
      <w:r w:rsidRPr="000E0636">
        <w:rPr>
          <w:rFonts w:ascii="Arial" w:hAnsi="Arial"/>
        </w:rPr>
        <w:t xml:space="preserve"> si pentru aprobarea listei </w:t>
      </w:r>
      <w:r w:rsidR="000E0636" w:rsidRPr="000E0636">
        <w:rPr>
          <w:rFonts w:ascii="Arial" w:hAnsi="Arial"/>
        </w:rPr>
        <w:t>cuprinzând</w:t>
      </w:r>
      <w:r w:rsidRPr="000E0636">
        <w:rPr>
          <w:rFonts w:ascii="Arial" w:hAnsi="Arial"/>
        </w:rPr>
        <w:t xml:space="preserve"> </w:t>
      </w:r>
      <w:r w:rsidR="000E0636" w:rsidRPr="000E0636">
        <w:rPr>
          <w:rFonts w:ascii="Arial" w:hAnsi="Arial"/>
        </w:rPr>
        <w:t>deșeurile</w:t>
      </w:r>
      <w:r w:rsidRPr="000E0636">
        <w:rPr>
          <w:rFonts w:ascii="Arial" w:hAnsi="Arial"/>
        </w:rPr>
        <w:t xml:space="preserve">, cu </w:t>
      </w:r>
      <w:r w:rsidR="000E0636" w:rsidRPr="000E0636">
        <w:rPr>
          <w:rFonts w:ascii="Arial" w:hAnsi="Arial"/>
        </w:rPr>
        <w:t>modificările</w:t>
      </w:r>
      <w:r w:rsidRPr="000E0636">
        <w:rPr>
          <w:rFonts w:ascii="Arial" w:hAnsi="Arial"/>
        </w:rPr>
        <w:t xml:space="preserve"> si </w:t>
      </w:r>
      <w:r w:rsidR="000E0636" w:rsidRPr="000E0636">
        <w:rPr>
          <w:rFonts w:ascii="Arial" w:hAnsi="Arial"/>
        </w:rPr>
        <w:t>completările</w:t>
      </w:r>
      <w:r w:rsidRPr="000E0636">
        <w:rPr>
          <w:rFonts w:ascii="Arial" w:hAnsi="Arial"/>
        </w:rPr>
        <w:t xml:space="preserve"> ulterioare – cantitate procesata</w:t>
      </w:r>
      <w:r w:rsidRPr="000E0636">
        <w:rPr>
          <w:rFonts w:ascii="Arial" w:hAnsi="Arial"/>
          <w:b/>
        </w:rPr>
        <w:t>: 150</w:t>
      </w:r>
      <w:r w:rsidR="000E0636">
        <w:rPr>
          <w:rFonts w:ascii="Arial" w:hAnsi="Arial"/>
          <w:b/>
        </w:rPr>
        <w:t xml:space="preserve"> </w:t>
      </w:r>
      <w:r w:rsidRPr="000E0636">
        <w:rPr>
          <w:rFonts w:ascii="Arial" w:hAnsi="Arial"/>
          <w:b/>
        </w:rPr>
        <w:t>065</w:t>
      </w:r>
      <w:r w:rsidRPr="000E0636">
        <w:rPr>
          <w:rFonts w:ascii="Arial" w:hAnsi="Arial"/>
        </w:rPr>
        <w:t xml:space="preserve"> </w:t>
      </w:r>
      <w:r w:rsidRPr="000E0636">
        <w:rPr>
          <w:rFonts w:ascii="Arial" w:hAnsi="Arial"/>
          <w:b/>
        </w:rPr>
        <w:t>tone/an</w:t>
      </w:r>
      <w:r w:rsidR="00A94D78">
        <w:rPr>
          <w:rFonts w:ascii="Arial" w:hAnsi="Arial"/>
          <w:b/>
        </w:rPr>
        <w:t>, respectiv 566 to/zi</w:t>
      </w:r>
      <w:r w:rsidRPr="000E0636">
        <w:rPr>
          <w:rFonts w:ascii="Arial" w:hAnsi="Arial"/>
          <w:b/>
        </w:rPr>
        <w:t>.</w:t>
      </w:r>
    </w:p>
    <w:p w14:paraId="7FDBF617" w14:textId="77777777" w:rsidR="000E0636" w:rsidRPr="000E0636" w:rsidRDefault="000E0636" w:rsidP="000E0636">
      <w:pPr>
        <w:tabs>
          <w:tab w:val="left" w:pos="7513"/>
        </w:tabs>
        <w:spacing w:line="229" w:lineRule="auto"/>
        <w:ind w:left="120" w:right="-1"/>
        <w:rPr>
          <w:rFonts w:ascii="Arial" w:hAnsi="Arial"/>
          <w:b/>
        </w:rPr>
      </w:pPr>
    </w:p>
    <w:p w14:paraId="1F815A5C" w14:textId="77777777" w:rsidR="006617E9" w:rsidRPr="00C334AA" w:rsidRDefault="006617E9" w:rsidP="006617E9">
      <w:pPr>
        <w:spacing w:line="3" w:lineRule="exact"/>
        <w:rPr>
          <w:rFonts w:ascii="Arial" w:eastAsia="Times New Roman" w:hAnsi="Arial"/>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0"/>
        <w:gridCol w:w="1936"/>
        <w:gridCol w:w="5264"/>
      </w:tblGrid>
      <w:tr w:rsidR="006617E9" w:rsidRPr="00BD508A" w14:paraId="6AA06E7F" w14:textId="77777777" w:rsidTr="000E0636">
        <w:trPr>
          <w:trHeight w:val="282"/>
        </w:trPr>
        <w:tc>
          <w:tcPr>
            <w:tcW w:w="2320" w:type="dxa"/>
            <w:shd w:val="clear" w:color="auto" w:fill="DEEAF6" w:themeFill="accent5" w:themeFillTint="33"/>
            <w:vAlign w:val="bottom"/>
          </w:tcPr>
          <w:p w14:paraId="40744F91" w14:textId="79A6EA52" w:rsidR="006617E9" w:rsidRPr="00BD508A" w:rsidRDefault="006617E9" w:rsidP="00F96022">
            <w:pPr>
              <w:spacing w:line="282" w:lineRule="exact"/>
              <w:ind w:left="340"/>
              <w:rPr>
                <w:rFonts w:ascii="Arial" w:hAnsi="Arial"/>
                <w:b/>
                <w:sz w:val="18"/>
                <w:szCs w:val="18"/>
              </w:rPr>
            </w:pPr>
            <w:r w:rsidRPr="00BD508A">
              <w:rPr>
                <w:rFonts w:ascii="Arial" w:hAnsi="Arial"/>
                <w:b/>
                <w:sz w:val="18"/>
                <w:szCs w:val="18"/>
              </w:rPr>
              <w:t xml:space="preserve">Denumire </w:t>
            </w:r>
            <w:r w:rsidR="000E0636" w:rsidRPr="00BD508A">
              <w:rPr>
                <w:rFonts w:ascii="Arial" w:hAnsi="Arial"/>
                <w:b/>
                <w:sz w:val="18"/>
                <w:szCs w:val="18"/>
              </w:rPr>
              <w:t>deșeu</w:t>
            </w:r>
          </w:p>
        </w:tc>
        <w:tc>
          <w:tcPr>
            <w:tcW w:w="1936" w:type="dxa"/>
            <w:shd w:val="clear" w:color="auto" w:fill="DEEAF6" w:themeFill="accent5" w:themeFillTint="33"/>
            <w:vAlign w:val="bottom"/>
          </w:tcPr>
          <w:p w14:paraId="491D46D7" w14:textId="153F5229" w:rsidR="006617E9" w:rsidRPr="00BD508A" w:rsidRDefault="006617E9" w:rsidP="00F96022">
            <w:pPr>
              <w:spacing w:line="282" w:lineRule="exact"/>
              <w:jc w:val="center"/>
              <w:rPr>
                <w:rFonts w:ascii="Arial" w:hAnsi="Arial"/>
                <w:b/>
                <w:sz w:val="18"/>
                <w:szCs w:val="18"/>
              </w:rPr>
            </w:pPr>
            <w:r w:rsidRPr="00BD508A">
              <w:rPr>
                <w:rFonts w:ascii="Arial" w:hAnsi="Arial"/>
                <w:b/>
                <w:sz w:val="18"/>
                <w:szCs w:val="18"/>
              </w:rPr>
              <w:t xml:space="preserve">Cod </w:t>
            </w:r>
            <w:r w:rsidR="000E0636" w:rsidRPr="00BD508A">
              <w:rPr>
                <w:rFonts w:ascii="Arial" w:hAnsi="Arial"/>
                <w:b/>
                <w:sz w:val="18"/>
                <w:szCs w:val="18"/>
              </w:rPr>
              <w:t>deșeu</w:t>
            </w:r>
            <w:r w:rsidR="000E0636" w:rsidRPr="00BD508A">
              <w:rPr>
                <w:rFonts w:ascii="Arial" w:hAnsi="Arial"/>
                <w:b/>
                <w:w w:val="99"/>
                <w:sz w:val="18"/>
                <w:szCs w:val="18"/>
              </w:rPr>
              <w:t xml:space="preserve"> conform</w:t>
            </w:r>
            <w:r w:rsidR="000E0636" w:rsidRPr="00BD508A">
              <w:rPr>
                <w:rFonts w:ascii="Arial" w:hAnsi="Arial"/>
                <w:b/>
                <w:sz w:val="18"/>
                <w:szCs w:val="18"/>
              </w:rPr>
              <w:t xml:space="preserve"> HG 856/2002</w:t>
            </w:r>
          </w:p>
        </w:tc>
        <w:tc>
          <w:tcPr>
            <w:tcW w:w="5264" w:type="dxa"/>
            <w:shd w:val="clear" w:color="auto" w:fill="DEEAF6" w:themeFill="accent5" w:themeFillTint="33"/>
            <w:vAlign w:val="bottom"/>
          </w:tcPr>
          <w:p w14:paraId="033385CB" w14:textId="238F0FCA" w:rsidR="006617E9" w:rsidRPr="00BD508A" w:rsidRDefault="000E0636" w:rsidP="00797725">
            <w:pPr>
              <w:spacing w:line="282" w:lineRule="exact"/>
              <w:rPr>
                <w:rFonts w:ascii="Arial" w:hAnsi="Arial"/>
                <w:b/>
                <w:sz w:val="18"/>
                <w:szCs w:val="18"/>
              </w:rPr>
            </w:pPr>
            <w:r w:rsidRPr="00BD508A">
              <w:rPr>
                <w:rFonts w:ascii="Arial" w:hAnsi="Arial"/>
                <w:b/>
                <w:sz w:val="18"/>
                <w:szCs w:val="18"/>
              </w:rPr>
              <w:t>Operația</w:t>
            </w:r>
            <w:r w:rsidR="006617E9" w:rsidRPr="00BD508A">
              <w:rPr>
                <w:rFonts w:ascii="Arial" w:hAnsi="Arial"/>
                <w:b/>
                <w:sz w:val="18"/>
                <w:szCs w:val="18"/>
              </w:rPr>
              <w:t xml:space="preserve"> de valorificare/ eliminare conform</w:t>
            </w:r>
            <w:r w:rsidRPr="00BD508A">
              <w:rPr>
                <w:rFonts w:ascii="Arial" w:hAnsi="Arial"/>
                <w:b/>
                <w:sz w:val="18"/>
                <w:szCs w:val="18"/>
              </w:rPr>
              <w:t xml:space="preserve"> Legii</w:t>
            </w:r>
            <w:r w:rsidR="00797725" w:rsidRPr="00BD508A">
              <w:rPr>
                <w:rFonts w:ascii="Arial" w:hAnsi="Arial"/>
                <w:b/>
                <w:sz w:val="18"/>
                <w:szCs w:val="18"/>
              </w:rPr>
              <w:t xml:space="preserve"> </w:t>
            </w:r>
            <w:r w:rsidRPr="00BD508A">
              <w:rPr>
                <w:rFonts w:ascii="Arial" w:hAnsi="Arial"/>
                <w:b/>
                <w:sz w:val="18"/>
                <w:szCs w:val="18"/>
              </w:rPr>
              <w:t>211/2011</w:t>
            </w:r>
          </w:p>
        </w:tc>
      </w:tr>
      <w:tr w:rsidR="006617E9" w:rsidRPr="00BD508A" w14:paraId="6CEBE060" w14:textId="77777777" w:rsidTr="000E0636">
        <w:trPr>
          <w:trHeight w:val="280"/>
        </w:trPr>
        <w:tc>
          <w:tcPr>
            <w:tcW w:w="2320" w:type="dxa"/>
            <w:shd w:val="clear" w:color="auto" w:fill="auto"/>
            <w:vAlign w:val="bottom"/>
          </w:tcPr>
          <w:p w14:paraId="7A56F90A" w14:textId="0D3FE030" w:rsidR="006617E9" w:rsidRPr="00BD508A" w:rsidRDefault="000E0636" w:rsidP="00F96022">
            <w:pPr>
              <w:spacing w:line="280" w:lineRule="exact"/>
              <w:ind w:left="120"/>
              <w:rPr>
                <w:rFonts w:ascii="Arial" w:hAnsi="Arial"/>
                <w:sz w:val="18"/>
                <w:szCs w:val="18"/>
              </w:rPr>
            </w:pPr>
            <w:r w:rsidRPr="00BD508A">
              <w:rPr>
                <w:rFonts w:ascii="Arial" w:hAnsi="Arial"/>
                <w:sz w:val="18"/>
                <w:szCs w:val="18"/>
              </w:rPr>
              <w:t>Deșeuri biodegradabile de la bucătarii si cantine</w:t>
            </w:r>
          </w:p>
        </w:tc>
        <w:tc>
          <w:tcPr>
            <w:tcW w:w="1936" w:type="dxa"/>
            <w:shd w:val="clear" w:color="auto" w:fill="auto"/>
            <w:vAlign w:val="bottom"/>
          </w:tcPr>
          <w:p w14:paraId="759CE1E0" w14:textId="3275FC7F" w:rsidR="006617E9" w:rsidRPr="00BD508A" w:rsidRDefault="006617E9" w:rsidP="00A94D78">
            <w:pPr>
              <w:spacing w:line="280"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01</w:t>
            </w:r>
            <w:r w:rsidR="00A94D78" w:rsidRPr="00BD508A">
              <w:rPr>
                <w:rFonts w:ascii="Arial" w:hAnsi="Arial"/>
                <w:sz w:val="18"/>
                <w:szCs w:val="18"/>
              </w:rPr>
              <w:t xml:space="preserve"> </w:t>
            </w:r>
            <w:r w:rsidRPr="00BD508A">
              <w:rPr>
                <w:rFonts w:ascii="Arial" w:hAnsi="Arial"/>
                <w:sz w:val="18"/>
                <w:szCs w:val="18"/>
              </w:rPr>
              <w:t>08</w:t>
            </w:r>
          </w:p>
        </w:tc>
        <w:tc>
          <w:tcPr>
            <w:tcW w:w="5264" w:type="dxa"/>
            <w:shd w:val="clear" w:color="auto" w:fill="auto"/>
            <w:vAlign w:val="bottom"/>
          </w:tcPr>
          <w:p w14:paraId="1E924849" w14:textId="5C9522B1" w:rsidR="006617E9" w:rsidRPr="00BD508A" w:rsidRDefault="006617E9" w:rsidP="00F96022">
            <w:pPr>
              <w:spacing w:line="280" w:lineRule="exact"/>
              <w:ind w:left="100"/>
              <w:rPr>
                <w:rFonts w:ascii="Arial" w:hAnsi="Arial"/>
                <w:sz w:val="18"/>
                <w:szCs w:val="18"/>
              </w:rPr>
            </w:pPr>
            <w:r w:rsidRPr="00BD508A">
              <w:rPr>
                <w:rFonts w:ascii="Arial" w:hAnsi="Arial"/>
                <w:sz w:val="18"/>
                <w:szCs w:val="18"/>
              </w:rPr>
              <w:t xml:space="preserve">D8 tratare biologica </w:t>
            </w:r>
            <w:r w:rsidR="00CB08B6" w:rsidRPr="00BD508A">
              <w:rPr>
                <w:rFonts w:ascii="Arial" w:hAnsi="Arial"/>
                <w:sz w:val="18"/>
                <w:szCs w:val="18"/>
              </w:rPr>
              <w:t>neprevăzuta</w:t>
            </w:r>
            <w:r w:rsidRPr="00BD508A">
              <w:rPr>
                <w:rFonts w:ascii="Arial" w:hAnsi="Arial"/>
                <w:sz w:val="18"/>
                <w:szCs w:val="18"/>
              </w:rPr>
              <w:t xml:space="preserve"> in alta parte din</w:t>
            </w:r>
            <w:r w:rsidR="000E0636" w:rsidRPr="00BD508A">
              <w:rPr>
                <w:rFonts w:ascii="Arial" w:hAnsi="Arial"/>
                <w:sz w:val="18"/>
                <w:szCs w:val="18"/>
              </w:rPr>
              <w:t xml:space="preserve"> prezenta anexa, care </w:t>
            </w:r>
            <w:r w:rsidR="00CB08B6" w:rsidRPr="00BD508A">
              <w:rPr>
                <w:rFonts w:ascii="Arial" w:hAnsi="Arial"/>
                <w:sz w:val="18"/>
                <w:szCs w:val="18"/>
              </w:rPr>
              <w:t>generează</w:t>
            </w:r>
            <w:r w:rsidR="000E0636" w:rsidRPr="00BD508A">
              <w:rPr>
                <w:rFonts w:ascii="Arial" w:hAnsi="Arial"/>
                <w:sz w:val="18"/>
                <w:szCs w:val="18"/>
              </w:rPr>
              <w:t xml:space="preserve"> </w:t>
            </w:r>
            <w:r w:rsidR="00CB08B6" w:rsidRPr="00BD508A">
              <w:rPr>
                <w:rFonts w:ascii="Arial" w:hAnsi="Arial"/>
                <w:sz w:val="18"/>
                <w:szCs w:val="18"/>
              </w:rPr>
              <w:t>compuși</w:t>
            </w:r>
            <w:r w:rsidR="000E0636" w:rsidRPr="00BD508A">
              <w:rPr>
                <w:rFonts w:ascii="Arial" w:hAnsi="Arial"/>
                <w:sz w:val="18"/>
                <w:szCs w:val="18"/>
              </w:rPr>
              <w:t xml:space="preserve"> sau mixturi finale eliminate prin intermediul uneia dintre </w:t>
            </w:r>
            <w:r w:rsidR="00CB08B6" w:rsidRPr="00BD508A">
              <w:rPr>
                <w:rFonts w:ascii="Arial" w:hAnsi="Arial"/>
                <w:sz w:val="18"/>
                <w:szCs w:val="18"/>
              </w:rPr>
              <w:t>operațiile</w:t>
            </w:r>
            <w:r w:rsidR="000E0636" w:rsidRPr="00BD508A">
              <w:rPr>
                <w:rFonts w:ascii="Arial" w:hAnsi="Arial"/>
                <w:sz w:val="18"/>
                <w:szCs w:val="18"/>
              </w:rPr>
              <w:t xml:space="preserve"> numerotate de la D1 la D12</w:t>
            </w:r>
          </w:p>
        </w:tc>
      </w:tr>
      <w:tr w:rsidR="006617E9" w:rsidRPr="00BD508A" w14:paraId="0E223D35" w14:textId="77777777" w:rsidTr="000E0636">
        <w:trPr>
          <w:trHeight w:val="283"/>
        </w:trPr>
        <w:tc>
          <w:tcPr>
            <w:tcW w:w="2320" w:type="dxa"/>
            <w:shd w:val="clear" w:color="auto" w:fill="auto"/>
            <w:vAlign w:val="bottom"/>
          </w:tcPr>
          <w:p w14:paraId="5180F2A1" w14:textId="63D082C7" w:rsidR="006617E9" w:rsidRPr="00BD508A" w:rsidRDefault="000E0636" w:rsidP="00F96022">
            <w:pPr>
              <w:spacing w:line="282" w:lineRule="exact"/>
              <w:ind w:left="120"/>
              <w:rPr>
                <w:rFonts w:ascii="Arial" w:hAnsi="Arial"/>
                <w:sz w:val="18"/>
                <w:szCs w:val="18"/>
              </w:rPr>
            </w:pPr>
            <w:r w:rsidRPr="00BD508A">
              <w:rPr>
                <w:rFonts w:ascii="Arial" w:hAnsi="Arial"/>
                <w:sz w:val="18"/>
                <w:szCs w:val="18"/>
              </w:rPr>
              <w:t>Deșeuri</w:t>
            </w:r>
            <w:r w:rsidR="006617E9" w:rsidRPr="00BD508A">
              <w:rPr>
                <w:rFonts w:ascii="Arial" w:hAnsi="Arial"/>
                <w:sz w:val="18"/>
                <w:szCs w:val="18"/>
              </w:rPr>
              <w:t xml:space="preserve"> municipale</w:t>
            </w:r>
            <w:r w:rsidRPr="00BD508A">
              <w:rPr>
                <w:rFonts w:ascii="Arial" w:hAnsi="Arial"/>
                <w:sz w:val="18"/>
                <w:szCs w:val="18"/>
              </w:rPr>
              <w:t xml:space="preserve"> amestecate</w:t>
            </w:r>
          </w:p>
        </w:tc>
        <w:tc>
          <w:tcPr>
            <w:tcW w:w="1936" w:type="dxa"/>
            <w:shd w:val="clear" w:color="auto" w:fill="auto"/>
            <w:vAlign w:val="bottom"/>
          </w:tcPr>
          <w:p w14:paraId="5AE8EAEB" w14:textId="603AA0D2" w:rsidR="006617E9" w:rsidRPr="00BD508A" w:rsidRDefault="006617E9" w:rsidP="00A94D78">
            <w:pPr>
              <w:spacing w:line="282"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03</w:t>
            </w:r>
            <w:r w:rsidR="00A94D78" w:rsidRPr="00BD508A">
              <w:rPr>
                <w:rFonts w:ascii="Arial" w:hAnsi="Arial"/>
                <w:sz w:val="18"/>
                <w:szCs w:val="18"/>
              </w:rPr>
              <w:t xml:space="preserve"> </w:t>
            </w:r>
            <w:r w:rsidRPr="00BD508A">
              <w:rPr>
                <w:rFonts w:ascii="Arial" w:hAnsi="Arial"/>
                <w:sz w:val="18"/>
                <w:szCs w:val="18"/>
              </w:rPr>
              <w:t>01</w:t>
            </w:r>
          </w:p>
        </w:tc>
        <w:tc>
          <w:tcPr>
            <w:tcW w:w="5264" w:type="dxa"/>
            <w:shd w:val="clear" w:color="auto" w:fill="auto"/>
            <w:vAlign w:val="bottom"/>
          </w:tcPr>
          <w:p w14:paraId="348930CF" w14:textId="54A40BD2" w:rsidR="006617E9" w:rsidRPr="00BD508A" w:rsidRDefault="006617E9" w:rsidP="00F96022">
            <w:pPr>
              <w:spacing w:line="282" w:lineRule="exact"/>
              <w:ind w:left="100"/>
              <w:rPr>
                <w:rFonts w:ascii="Arial" w:hAnsi="Arial"/>
                <w:sz w:val="18"/>
                <w:szCs w:val="18"/>
              </w:rPr>
            </w:pPr>
            <w:r w:rsidRPr="00BD508A">
              <w:rPr>
                <w:rFonts w:ascii="Arial" w:hAnsi="Arial"/>
                <w:sz w:val="18"/>
                <w:szCs w:val="18"/>
              </w:rPr>
              <w:t xml:space="preserve">D8 tratare biologica </w:t>
            </w:r>
            <w:r w:rsidR="00CB08B6" w:rsidRPr="00BD508A">
              <w:rPr>
                <w:rFonts w:ascii="Arial" w:hAnsi="Arial"/>
                <w:sz w:val="18"/>
                <w:szCs w:val="18"/>
              </w:rPr>
              <w:t>neprevăzuta</w:t>
            </w:r>
            <w:r w:rsidRPr="00BD508A">
              <w:rPr>
                <w:rFonts w:ascii="Arial" w:hAnsi="Arial"/>
                <w:sz w:val="18"/>
                <w:szCs w:val="18"/>
              </w:rPr>
              <w:t xml:space="preserve"> in alta parte din</w:t>
            </w:r>
            <w:r w:rsidR="000E0636" w:rsidRPr="00BD508A">
              <w:rPr>
                <w:rFonts w:ascii="Arial" w:hAnsi="Arial"/>
                <w:sz w:val="18"/>
                <w:szCs w:val="18"/>
              </w:rPr>
              <w:t xml:space="preserve"> prezenta anexa, care </w:t>
            </w:r>
            <w:r w:rsidR="00CB08B6" w:rsidRPr="00BD508A">
              <w:rPr>
                <w:rFonts w:ascii="Arial" w:hAnsi="Arial"/>
                <w:sz w:val="18"/>
                <w:szCs w:val="18"/>
              </w:rPr>
              <w:t>generează</w:t>
            </w:r>
            <w:r w:rsidR="000E0636" w:rsidRPr="00BD508A">
              <w:rPr>
                <w:rFonts w:ascii="Arial" w:hAnsi="Arial"/>
                <w:sz w:val="18"/>
                <w:szCs w:val="18"/>
              </w:rPr>
              <w:t xml:space="preserve"> </w:t>
            </w:r>
            <w:r w:rsidR="00CB08B6" w:rsidRPr="00BD508A">
              <w:rPr>
                <w:rFonts w:ascii="Arial" w:hAnsi="Arial"/>
                <w:sz w:val="18"/>
                <w:szCs w:val="18"/>
              </w:rPr>
              <w:t>compuși</w:t>
            </w:r>
            <w:r w:rsidR="000E0636" w:rsidRPr="00BD508A">
              <w:rPr>
                <w:rFonts w:ascii="Arial" w:hAnsi="Arial"/>
                <w:sz w:val="18"/>
                <w:szCs w:val="18"/>
              </w:rPr>
              <w:t xml:space="preserve"> sau mixturi finale eliminate prin intermediul uneia dintre </w:t>
            </w:r>
            <w:r w:rsidR="00CB08B6" w:rsidRPr="00BD508A">
              <w:rPr>
                <w:rFonts w:ascii="Arial" w:hAnsi="Arial"/>
                <w:sz w:val="18"/>
                <w:szCs w:val="18"/>
              </w:rPr>
              <w:t>operațiile</w:t>
            </w:r>
            <w:r w:rsidR="000E0636" w:rsidRPr="00BD508A">
              <w:rPr>
                <w:rFonts w:ascii="Arial" w:hAnsi="Arial"/>
                <w:sz w:val="18"/>
                <w:szCs w:val="18"/>
              </w:rPr>
              <w:t xml:space="preserve"> numerotate de la D1 la D12</w:t>
            </w:r>
          </w:p>
        </w:tc>
      </w:tr>
      <w:tr w:rsidR="006617E9" w:rsidRPr="00BD508A" w14:paraId="0EA60DB2" w14:textId="77777777" w:rsidTr="000E0636">
        <w:trPr>
          <w:trHeight w:val="280"/>
        </w:trPr>
        <w:tc>
          <w:tcPr>
            <w:tcW w:w="2320" w:type="dxa"/>
            <w:shd w:val="clear" w:color="auto" w:fill="auto"/>
            <w:vAlign w:val="bottom"/>
          </w:tcPr>
          <w:p w14:paraId="34DF7699" w14:textId="6A67B6A7" w:rsidR="006617E9" w:rsidRPr="00BD508A" w:rsidRDefault="00797725" w:rsidP="00F96022">
            <w:pPr>
              <w:spacing w:line="280" w:lineRule="exact"/>
              <w:ind w:left="120"/>
              <w:rPr>
                <w:rFonts w:ascii="Arial" w:hAnsi="Arial"/>
                <w:sz w:val="18"/>
                <w:szCs w:val="18"/>
              </w:rPr>
            </w:pPr>
            <w:r w:rsidRPr="00BD508A">
              <w:rPr>
                <w:rFonts w:ascii="Arial" w:hAnsi="Arial"/>
                <w:sz w:val="18"/>
                <w:szCs w:val="18"/>
              </w:rPr>
              <w:t>Deșeuri</w:t>
            </w:r>
            <w:r w:rsidR="006617E9" w:rsidRPr="00BD508A">
              <w:rPr>
                <w:rFonts w:ascii="Arial" w:hAnsi="Arial"/>
                <w:sz w:val="18"/>
                <w:szCs w:val="18"/>
              </w:rPr>
              <w:t xml:space="preserve"> stradale</w:t>
            </w:r>
          </w:p>
        </w:tc>
        <w:tc>
          <w:tcPr>
            <w:tcW w:w="1936" w:type="dxa"/>
            <w:shd w:val="clear" w:color="auto" w:fill="auto"/>
            <w:vAlign w:val="bottom"/>
          </w:tcPr>
          <w:p w14:paraId="7BD599CE" w14:textId="43F56C6B" w:rsidR="006617E9" w:rsidRPr="00BD508A" w:rsidRDefault="006617E9" w:rsidP="00A94D78">
            <w:pPr>
              <w:spacing w:line="280"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03</w:t>
            </w:r>
            <w:r w:rsidR="00A94D78" w:rsidRPr="00BD508A">
              <w:rPr>
                <w:rFonts w:ascii="Arial" w:hAnsi="Arial"/>
                <w:sz w:val="18"/>
                <w:szCs w:val="18"/>
              </w:rPr>
              <w:t xml:space="preserve"> </w:t>
            </w:r>
            <w:r w:rsidRPr="00BD508A">
              <w:rPr>
                <w:rFonts w:ascii="Arial" w:hAnsi="Arial"/>
                <w:sz w:val="18"/>
                <w:szCs w:val="18"/>
              </w:rPr>
              <w:t>03</w:t>
            </w:r>
          </w:p>
        </w:tc>
        <w:tc>
          <w:tcPr>
            <w:tcW w:w="5264" w:type="dxa"/>
            <w:shd w:val="clear" w:color="auto" w:fill="auto"/>
            <w:vAlign w:val="bottom"/>
          </w:tcPr>
          <w:p w14:paraId="4C7A65F4" w14:textId="7A406EA3" w:rsidR="006617E9" w:rsidRPr="00BD508A" w:rsidRDefault="006617E9" w:rsidP="00F96022">
            <w:pPr>
              <w:spacing w:line="280" w:lineRule="exact"/>
              <w:ind w:left="100"/>
              <w:rPr>
                <w:rFonts w:ascii="Arial" w:hAnsi="Arial"/>
                <w:sz w:val="18"/>
                <w:szCs w:val="18"/>
              </w:rPr>
            </w:pPr>
            <w:r w:rsidRPr="00BD508A">
              <w:rPr>
                <w:rFonts w:ascii="Arial" w:hAnsi="Arial"/>
                <w:sz w:val="18"/>
                <w:szCs w:val="18"/>
              </w:rPr>
              <w:t xml:space="preserve">D8 tratare biologica </w:t>
            </w:r>
            <w:r w:rsidR="00CB08B6" w:rsidRPr="00BD508A">
              <w:rPr>
                <w:rFonts w:ascii="Arial" w:hAnsi="Arial"/>
                <w:sz w:val="18"/>
                <w:szCs w:val="18"/>
              </w:rPr>
              <w:t>neprevăzuta</w:t>
            </w:r>
            <w:r w:rsidRPr="00BD508A">
              <w:rPr>
                <w:rFonts w:ascii="Arial" w:hAnsi="Arial"/>
                <w:sz w:val="18"/>
                <w:szCs w:val="18"/>
              </w:rPr>
              <w:t xml:space="preserve"> in alta parte din</w:t>
            </w:r>
            <w:r w:rsidR="000E0636" w:rsidRPr="00BD508A">
              <w:rPr>
                <w:rFonts w:ascii="Arial" w:hAnsi="Arial"/>
                <w:sz w:val="18"/>
                <w:szCs w:val="18"/>
              </w:rPr>
              <w:t xml:space="preserve"> prezenta anexa, care </w:t>
            </w:r>
            <w:r w:rsidR="00CB08B6" w:rsidRPr="00BD508A">
              <w:rPr>
                <w:rFonts w:ascii="Arial" w:hAnsi="Arial"/>
                <w:sz w:val="18"/>
                <w:szCs w:val="18"/>
              </w:rPr>
              <w:t>generează</w:t>
            </w:r>
            <w:r w:rsidR="000E0636" w:rsidRPr="00BD508A">
              <w:rPr>
                <w:rFonts w:ascii="Arial" w:hAnsi="Arial"/>
                <w:sz w:val="18"/>
                <w:szCs w:val="18"/>
              </w:rPr>
              <w:t xml:space="preserve"> </w:t>
            </w:r>
            <w:r w:rsidR="00CB08B6" w:rsidRPr="00BD508A">
              <w:rPr>
                <w:rFonts w:ascii="Arial" w:hAnsi="Arial"/>
                <w:sz w:val="18"/>
                <w:szCs w:val="18"/>
              </w:rPr>
              <w:t>compuși</w:t>
            </w:r>
            <w:r w:rsidR="000E0636" w:rsidRPr="00BD508A">
              <w:rPr>
                <w:rFonts w:ascii="Arial" w:hAnsi="Arial"/>
                <w:sz w:val="18"/>
                <w:szCs w:val="18"/>
              </w:rPr>
              <w:t xml:space="preserve"> sau mixturi finale eliminate prin intermediul uneia dintre </w:t>
            </w:r>
            <w:r w:rsidR="00CB08B6" w:rsidRPr="00BD508A">
              <w:rPr>
                <w:rFonts w:ascii="Arial" w:hAnsi="Arial"/>
                <w:sz w:val="18"/>
                <w:szCs w:val="18"/>
              </w:rPr>
              <w:t>operațiile</w:t>
            </w:r>
            <w:r w:rsidR="000E0636" w:rsidRPr="00BD508A">
              <w:rPr>
                <w:rFonts w:ascii="Arial" w:hAnsi="Arial"/>
                <w:sz w:val="18"/>
                <w:szCs w:val="18"/>
              </w:rPr>
              <w:t xml:space="preserve"> numerotate de la D1 la D12</w:t>
            </w:r>
          </w:p>
        </w:tc>
      </w:tr>
      <w:tr w:rsidR="006617E9" w:rsidRPr="00BD508A" w14:paraId="6467022D" w14:textId="77777777" w:rsidTr="000E0636">
        <w:trPr>
          <w:trHeight w:val="282"/>
        </w:trPr>
        <w:tc>
          <w:tcPr>
            <w:tcW w:w="2320" w:type="dxa"/>
            <w:shd w:val="clear" w:color="auto" w:fill="auto"/>
            <w:vAlign w:val="bottom"/>
          </w:tcPr>
          <w:p w14:paraId="3D9F2A76" w14:textId="2C62F677" w:rsidR="006617E9" w:rsidRPr="00BD508A" w:rsidRDefault="00797725" w:rsidP="00F96022">
            <w:pPr>
              <w:spacing w:line="282" w:lineRule="exact"/>
              <w:ind w:left="120"/>
              <w:rPr>
                <w:rFonts w:ascii="Arial" w:hAnsi="Arial"/>
                <w:sz w:val="18"/>
                <w:szCs w:val="18"/>
              </w:rPr>
            </w:pPr>
            <w:r w:rsidRPr="00BD508A">
              <w:rPr>
                <w:rFonts w:ascii="Arial" w:hAnsi="Arial"/>
                <w:sz w:val="18"/>
                <w:szCs w:val="18"/>
              </w:rPr>
              <w:t>Deșeuri</w:t>
            </w:r>
            <w:r w:rsidR="006617E9" w:rsidRPr="00BD508A">
              <w:rPr>
                <w:rFonts w:ascii="Arial" w:hAnsi="Arial"/>
                <w:sz w:val="18"/>
                <w:szCs w:val="18"/>
              </w:rPr>
              <w:t xml:space="preserve"> din </w:t>
            </w:r>
            <w:r w:rsidRPr="00BD508A">
              <w:rPr>
                <w:rFonts w:ascii="Arial" w:hAnsi="Arial"/>
                <w:sz w:val="18"/>
                <w:szCs w:val="18"/>
              </w:rPr>
              <w:t>grădini</w:t>
            </w:r>
            <w:r w:rsidR="006617E9" w:rsidRPr="00BD508A">
              <w:rPr>
                <w:rFonts w:ascii="Arial" w:hAnsi="Arial"/>
                <w:sz w:val="18"/>
                <w:szCs w:val="18"/>
              </w:rPr>
              <w:t xml:space="preserve"> si</w:t>
            </w:r>
            <w:r w:rsidR="000E0636" w:rsidRPr="00BD508A">
              <w:rPr>
                <w:rFonts w:ascii="Arial" w:hAnsi="Arial"/>
                <w:sz w:val="18"/>
                <w:szCs w:val="18"/>
              </w:rPr>
              <w:t xml:space="preserve"> parcuri</w:t>
            </w:r>
          </w:p>
        </w:tc>
        <w:tc>
          <w:tcPr>
            <w:tcW w:w="1936" w:type="dxa"/>
            <w:shd w:val="clear" w:color="auto" w:fill="auto"/>
            <w:vAlign w:val="bottom"/>
          </w:tcPr>
          <w:p w14:paraId="1E2CD2CD" w14:textId="1708F503" w:rsidR="006617E9" w:rsidRPr="00BD508A" w:rsidRDefault="006617E9" w:rsidP="00A94D78">
            <w:pPr>
              <w:spacing w:line="282"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02</w:t>
            </w:r>
            <w:r w:rsidR="00A94D78" w:rsidRPr="00BD508A">
              <w:rPr>
                <w:rFonts w:ascii="Arial" w:hAnsi="Arial"/>
                <w:sz w:val="18"/>
                <w:szCs w:val="18"/>
              </w:rPr>
              <w:t xml:space="preserve"> </w:t>
            </w:r>
            <w:r w:rsidRPr="00BD508A">
              <w:rPr>
                <w:rFonts w:ascii="Arial" w:hAnsi="Arial"/>
                <w:sz w:val="18"/>
                <w:szCs w:val="18"/>
              </w:rPr>
              <w:t>01</w:t>
            </w:r>
          </w:p>
        </w:tc>
        <w:tc>
          <w:tcPr>
            <w:tcW w:w="5264" w:type="dxa"/>
            <w:shd w:val="clear" w:color="auto" w:fill="auto"/>
            <w:vAlign w:val="bottom"/>
          </w:tcPr>
          <w:p w14:paraId="389FC576" w14:textId="124D65F0" w:rsidR="006617E9" w:rsidRPr="00BD508A" w:rsidRDefault="006617E9" w:rsidP="00F96022">
            <w:pPr>
              <w:spacing w:line="282" w:lineRule="exact"/>
              <w:ind w:left="100"/>
              <w:rPr>
                <w:rFonts w:ascii="Arial" w:hAnsi="Arial"/>
                <w:sz w:val="18"/>
                <w:szCs w:val="18"/>
              </w:rPr>
            </w:pPr>
            <w:r w:rsidRPr="00BD508A">
              <w:rPr>
                <w:rFonts w:ascii="Arial" w:hAnsi="Arial"/>
                <w:sz w:val="18"/>
                <w:szCs w:val="18"/>
              </w:rPr>
              <w:t xml:space="preserve">R3 reciclarea/ valorificare </w:t>
            </w:r>
            <w:r w:rsidR="00CB08B6" w:rsidRPr="00BD508A">
              <w:rPr>
                <w:rFonts w:ascii="Arial" w:hAnsi="Arial"/>
                <w:sz w:val="18"/>
                <w:szCs w:val="18"/>
              </w:rPr>
              <w:t>substanțelor</w:t>
            </w:r>
            <w:r w:rsidRPr="00BD508A">
              <w:rPr>
                <w:rFonts w:ascii="Arial" w:hAnsi="Arial"/>
                <w:sz w:val="18"/>
                <w:szCs w:val="18"/>
              </w:rPr>
              <w:t xml:space="preserve"> organice care</w:t>
            </w:r>
            <w:r w:rsidR="000E0636" w:rsidRPr="00BD508A">
              <w:rPr>
                <w:rFonts w:ascii="Arial" w:hAnsi="Arial"/>
                <w:sz w:val="18"/>
                <w:szCs w:val="18"/>
              </w:rPr>
              <w:t xml:space="preserve"> nu sunt utilizate ca </w:t>
            </w:r>
            <w:r w:rsidR="00CB08B6" w:rsidRPr="00BD508A">
              <w:rPr>
                <w:rFonts w:ascii="Arial" w:hAnsi="Arial"/>
                <w:sz w:val="18"/>
                <w:szCs w:val="18"/>
              </w:rPr>
              <w:t>solvenți</w:t>
            </w:r>
            <w:r w:rsidR="000E0636" w:rsidRPr="00BD508A">
              <w:rPr>
                <w:rFonts w:ascii="Arial" w:hAnsi="Arial"/>
                <w:sz w:val="18"/>
                <w:szCs w:val="18"/>
              </w:rPr>
              <w:t xml:space="preserve"> ( inclusiv compostarea si alte procese de transformare biologica)</w:t>
            </w:r>
          </w:p>
        </w:tc>
      </w:tr>
      <w:tr w:rsidR="006617E9" w:rsidRPr="00BD508A" w14:paraId="261D104C" w14:textId="77777777" w:rsidTr="000E0636">
        <w:trPr>
          <w:trHeight w:val="281"/>
        </w:trPr>
        <w:tc>
          <w:tcPr>
            <w:tcW w:w="2320" w:type="dxa"/>
            <w:shd w:val="clear" w:color="auto" w:fill="auto"/>
            <w:vAlign w:val="bottom"/>
          </w:tcPr>
          <w:p w14:paraId="2994B459" w14:textId="20B08626" w:rsidR="006617E9" w:rsidRPr="00BD508A" w:rsidRDefault="00797725" w:rsidP="00F96022">
            <w:pPr>
              <w:spacing w:line="280" w:lineRule="exact"/>
              <w:ind w:left="120"/>
              <w:rPr>
                <w:rFonts w:ascii="Arial" w:hAnsi="Arial"/>
                <w:sz w:val="18"/>
                <w:szCs w:val="18"/>
              </w:rPr>
            </w:pPr>
            <w:r w:rsidRPr="00BD508A">
              <w:rPr>
                <w:rFonts w:ascii="Arial" w:hAnsi="Arial"/>
                <w:sz w:val="18"/>
                <w:szCs w:val="18"/>
              </w:rPr>
              <w:t>Deșeuri</w:t>
            </w:r>
            <w:r w:rsidR="006617E9" w:rsidRPr="00BD508A">
              <w:rPr>
                <w:rFonts w:ascii="Arial" w:hAnsi="Arial"/>
                <w:sz w:val="18"/>
                <w:szCs w:val="18"/>
              </w:rPr>
              <w:t xml:space="preserve"> din </w:t>
            </w:r>
            <w:r w:rsidRPr="00BD508A">
              <w:rPr>
                <w:rFonts w:ascii="Arial" w:hAnsi="Arial"/>
                <w:sz w:val="18"/>
                <w:szCs w:val="18"/>
              </w:rPr>
              <w:t>piețe</w:t>
            </w:r>
          </w:p>
        </w:tc>
        <w:tc>
          <w:tcPr>
            <w:tcW w:w="1936" w:type="dxa"/>
            <w:shd w:val="clear" w:color="auto" w:fill="auto"/>
            <w:vAlign w:val="bottom"/>
          </w:tcPr>
          <w:p w14:paraId="48D79392" w14:textId="0D314631" w:rsidR="006617E9" w:rsidRPr="00BD508A" w:rsidRDefault="006617E9" w:rsidP="00A94D78">
            <w:pPr>
              <w:spacing w:line="280"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03</w:t>
            </w:r>
            <w:r w:rsidR="00A94D78" w:rsidRPr="00BD508A">
              <w:rPr>
                <w:rFonts w:ascii="Arial" w:hAnsi="Arial"/>
                <w:sz w:val="18"/>
                <w:szCs w:val="18"/>
              </w:rPr>
              <w:t xml:space="preserve"> </w:t>
            </w:r>
            <w:r w:rsidRPr="00BD508A">
              <w:rPr>
                <w:rFonts w:ascii="Arial" w:hAnsi="Arial"/>
                <w:sz w:val="18"/>
                <w:szCs w:val="18"/>
              </w:rPr>
              <w:t>02</w:t>
            </w:r>
          </w:p>
        </w:tc>
        <w:tc>
          <w:tcPr>
            <w:tcW w:w="5264" w:type="dxa"/>
            <w:shd w:val="clear" w:color="auto" w:fill="auto"/>
            <w:vAlign w:val="bottom"/>
          </w:tcPr>
          <w:p w14:paraId="11452EB2" w14:textId="28735E35" w:rsidR="006617E9" w:rsidRPr="00BD508A" w:rsidRDefault="006617E9" w:rsidP="00F96022">
            <w:pPr>
              <w:spacing w:line="280" w:lineRule="exact"/>
              <w:ind w:left="100"/>
              <w:rPr>
                <w:rFonts w:ascii="Arial" w:hAnsi="Arial"/>
                <w:sz w:val="18"/>
                <w:szCs w:val="18"/>
              </w:rPr>
            </w:pPr>
            <w:r w:rsidRPr="00BD508A">
              <w:rPr>
                <w:rFonts w:ascii="Arial" w:hAnsi="Arial"/>
                <w:sz w:val="18"/>
                <w:szCs w:val="18"/>
              </w:rPr>
              <w:t xml:space="preserve">R3 reciclarea/ valorificare </w:t>
            </w:r>
            <w:r w:rsidR="00CB08B6" w:rsidRPr="00BD508A">
              <w:rPr>
                <w:rFonts w:ascii="Arial" w:hAnsi="Arial"/>
                <w:sz w:val="18"/>
                <w:szCs w:val="18"/>
              </w:rPr>
              <w:t>substanțelor</w:t>
            </w:r>
            <w:r w:rsidRPr="00BD508A">
              <w:rPr>
                <w:rFonts w:ascii="Arial" w:hAnsi="Arial"/>
                <w:sz w:val="18"/>
                <w:szCs w:val="18"/>
              </w:rPr>
              <w:t xml:space="preserve"> organice care</w:t>
            </w:r>
            <w:r w:rsidR="000E0636" w:rsidRPr="00BD508A">
              <w:rPr>
                <w:rFonts w:ascii="Arial" w:hAnsi="Arial"/>
                <w:sz w:val="18"/>
                <w:szCs w:val="18"/>
              </w:rPr>
              <w:t xml:space="preserve"> nu sunt utilizate ca </w:t>
            </w:r>
            <w:r w:rsidR="00CB08B6" w:rsidRPr="00BD508A">
              <w:rPr>
                <w:rFonts w:ascii="Arial" w:hAnsi="Arial"/>
                <w:sz w:val="18"/>
                <w:szCs w:val="18"/>
              </w:rPr>
              <w:t>solvenți</w:t>
            </w:r>
            <w:r w:rsidR="000E0636" w:rsidRPr="00BD508A">
              <w:rPr>
                <w:rFonts w:ascii="Arial" w:hAnsi="Arial"/>
                <w:sz w:val="18"/>
                <w:szCs w:val="18"/>
              </w:rPr>
              <w:t xml:space="preserve"> ( inclusiv compostarea si alte procese de transformare biologica)</w:t>
            </w:r>
          </w:p>
        </w:tc>
      </w:tr>
      <w:tr w:rsidR="00CB08B6" w:rsidRPr="00BD508A" w14:paraId="3B93D7EC" w14:textId="77777777" w:rsidTr="000E0636">
        <w:trPr>
          <w:trHeight w:val="281"/>
        </w:trPr>
        <w:tc>
          <w:tcPr>
            <w:tcW w:w="2320" w:type="dxa"/>
            <w:shd w:val="clear" w:color="auto" w:fill="auto"/>
            <w:vAlign w:val="bottom"/>
          </w:tcPr>
          <w:p w14:paraId="49E5F17A" w14:textId="05740CFC" w:rsidR="00CB08B6" w:rsidRPr="00BD508A" w:rsidRDefault="00CB08B6" w:rsidP="00F96022">
            <w:pPr>
              <w:spacing w:line="280" w:lineRule="exact"/>
              <w:ind w:left="120"/>
              <w:rPr>
                <w:rFonts w:ascii="Arial" w:hAnsi="Arial"/>
                <w:sz w:val="18"/>
                <w:szCs w:val="18"/>
              </w:rPr>
            </w:pPr>
            <w:r w:rsidRPr="00BD508A">
              <w:rPr>
                <w:rFonts w:ascii="Arial" w:hAnsi="Arial"/>
                <w:sz w:val="18"/>
                <w:szCs w:val="18"/>
              </w:rPr>
              <w:t xml:space="preserve">Deșeuri municipale, fără alta specificație </w:t>
            </w:r>
          </w:p>
        </w:tc>
        <w:tc>
          <w:tcPr>
            <w:tcW w:w="1936" w:type="dxa"/>
            <w:shd w:val="clear" w:color="auto" w:fill="auto"/>
            <w:vAlign w:val="bottom"/>
          </w:tcPr>
          <w:p w14:paraId="156DA918" w14:textId="29CA5C88" w:rsidR="00CB08B6" w:rsidRPr="00BD508A" w:rsidRDefault="00CB08B6" w:rsidP="00A94D78">
            <w:pPr>
              <w:spacing w:line="280"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03</w:t>
            </w:r>
            <w:r w:rsidR="00A94D78" w:rsidRPr="00BD508A">
              <w:rPr>
                <w:rFonts w:ascii="Arial" w:hAnsi="Arial"/>
                <w:sz w:val="18"/>
                <w:szCs w:val="18"/>
              </w:rPr>
              <w:t xml:space="preserve"> </w:t>
            </w:r>
            <w:r w:rsidRPr="00BD508A">
              <w:rPr>
                <w:rFonts w:ascii="Arial" w:hAnsi="Arial"/>
                <w:sz w:val="18"/>
                <w:szCs w:val="18"/>
              </w:rPr>
              <w:t>99</w:t>
            </w:r>
          </w:p>
        </w:tc>
        <w:tc>
          <w:tcPr>
            <w:tcW w:w="5264" w:type="dxa"/>
            <w:shd w:val="clear" w:color="auto" w:fill="auto"/>
            <w:vAlign w:val="bottom"/>
          </w:tcPr>
          <w:p w14:paraId="2AFCB40B" w14:textId="1AACE3FF" w:rsidR="00CB08B6" w:rsidRPr="00BD508A" w:rsidRDefault="00CB08B6" w:rsidP="00F96022">
            <w:pPr>
              <w:spacing w:line="280" w:lineRule="exact"/>
              <w:ind w:left="100"/>
              <w:rPr>
                <w:rFonts w:ascii="Arial" w:hAnsi="Arial"/>
                <w:sz w:val="18"/>
                <w:szCs w:val="18"/>
              </w:rPr>
            </w:pPr>
            <w:r w:rsidRPr="00BD508A">
              <w:rPr>
                <w:rFonts w:ascii="Arial" w:hAnsi="Arial"/>
                <w:sz w:val="18"/>
                <w:szCs w:val="18"/>
              </w:rPr>
              <w:t xml:space="preserve">D8 tratare biologica neprevăzuta in alta parte din prezenta anexa, care generează compuși sau mixturi finale </w:t>
            </w:r>
            <w:r w:rsidR="00CC1397" w:rsidRPr="00BD508A">
              <w:rPr>
                <w:rFonts w:ascii="Arial" w:hAnsi="Arial"/>
                <w:sz w:val="18"/>
                <w:szCs w:val="18"/>
              </w:rPr>
              <w:t xml:space="preserve"> </w:t>
            </w:r>
            <w:r w:rsidRPr="00BD508A">
              <w:rPr>
                <w:rFonts w:ascii="Arial" w:hAnsi="Arial"/>
                <w:sz w:val="18"/>
                <w:szCs w:val="18"/>
              </w:rPr>
              <w:t>eliminate prin intermediul uneia dintre operațiile numerotate de la D1 la D12</w:t>
            </w:r>
          </w:p>
        </w:tc>
      </w:tr>
      <w:tr w:rsidR="00CB08B6" w:rsidRPr="00BD508A" w14:paraId="29C1C3E7" w14:textId="77777777" w:rsidTr="000E0636">
        <w:trPr>
          <w:trHeight w:val="281"/>
        </w:trPr>
        <w:tc>
          <w:tcPr>
            <w:tcW w:w="2320" w:type="dxa"/>
            <w:shd w:val="clear" w:color="auto" w:fill="auto"/>
            <w:vAlign w:val="bottom"/>
          </w:tcPr>
          <w:p w14:paraId="1F31FB45" w14:textId="66FE62AB" w:rsidR="00CB08B6" w:rsidRPr="00BD508A" w:rsidRDefault="00CB08B6" w:rsidP="00F96022">
            <w:pPr>
              <w:spacing w:line="280" w:lineRule="exact"/>
              <w:ind w:left="120"/>
              <w:rPr>
                <w:rFonts w:ascii="Arial" w:hAnsi="Arial"/>
                <w:sz w:val="18"/>
                <w:szCs w:val="18"/>
              </w:rPr>
            </w:pPr>
            <w:r w:rsidRPr="00BD508A">
              <w:rPr>
                <w:rFonts w:ascii="Arial" w:hAnsi="Arial"/>
                <w:sz w:val="18"/>
                <w:szCs w:val="18"/>
              </w:rPr>
              <w:t>Deșeuri voluminoase</w:t>
            </w:r>
          </w:p>
        </w:tc>
        <w:tc>
          <w:tcPr>
            <w:tcW w:w="1936" w:type="dxa"/>
            <w:shd w:val="clear" w:color="auto" w:fill="auto"/>
            <w:vAlign w:val="bottom"/>
          </w:tcPr>
          <w:p w14:paraId="5B81399E" w14:textId="38CC293B" w:rsidR="00CB08B6" w:rsidRPr="00BD508A" w:rsidRDefault="00CB08B6" w:rsidP="00A94D78">
            <w:pPr>
              <w:spacing w:line="280" w:lineRule="exact"/>
              <w:ind w:right="720"/>
              <w:jc w:val="right"/>
              <w:rPr>
                <w:rFonts w:ascii="Arial" w:hAnsi="Arial"/>
                <w:sz w:val="18"/>
                <w:szCs w:val="18"/>
              </w:rPr>
            </w:pPr>
            <w:r w:rsidRPr="00BD508A">
              <w:rPr>
                <w:rFonts w:ascii="Arial" w:hAnsi="Arial"/>
                <w:sz w:val="18"/>
                <w:szCs w:val="18"/>
              </w:rPr>
              <w:t>20</w:t>
            </w:r>
            <w:r w:rsidR="00A94D78" w:rsidRPr="00BD508A">
              <w:rPr>
                <w:rFonts w:ascii="Arial" w:hAnsi="Arial"/>
                <w:sz w:val="18"/>
                <w:szCs w:val="18"/>
              </w:rPr>
              <w:t xml:space="preserve"> </w:t>
            </w:r>
            <w:r w:rsidRPr="00BD508A">
              <w:rPr>
                <w:rFonts w:ascii="Arial" w:hAnsi="Arial"/>
                <w:sz w:val="18"/>
                <w:szCs w:val="18"/>
              </w:rPr>
              <w:t>03</w:t>
            </w:r>
            <w:r w:rsidR="00A94D78" w:rsidRPr="00BD508A">
              <w:rPr>
                <w:rFonts w:ascii="Arial" w:hAnsi="Arial"/>
                <w:sz w:val="18"/>
                <w:szCs w:val="18"/>
              </w:rPr>
              <w:t xml:space="preserve"> </w:t>
            </w:r>
            <w:r w:rsidRPr="00BD508A">
              <w:rPr>
                <w:rFonts w:ascii="Arial" w:hAnsi="Arial"/>
                <w:sz w:val="18"/>
                <w:szCs w:val="18"/>
              </w:rPr>
              <w:t>07</w:t>
            </w:r>
          </w:p>
        </w:tc>
        <w:tc>
          <w:tcPr>
            <w:tcW w:w="5264" w:type="dxa"/>
            <w:shd w:val="clear" w:color="auto" w:fill="auto"/>
            <w:vAlign w:val="bottom"/>
          </w:tcPr>
          <w:p w14:paraId="078C3B0B" w14:textId="0525E4EA" w:rsidR="00CB08B6" w:rsidRPr="00BD508A" w:rsidRDefault="00C02C96" w:rsidP="00F96022">
            <w:pPr>
              <w:spacing w:line="280" w:lineRule="exact"/>
              <w:ind w:left="100"/>
              <w:rPr>
                <w:rFonts w:ascii="Arial" w:hAnsi="Arial"/>
                <w:sz w:val="18"/>
                <w:szCs w:val="18"/>
              </w:rPr>
            </w:pPr>
            <w:r w:rsidRPr="00BD508A">
              <w:rPr>
                <w:rFonts w:ascii="Arial" w:hAnsi="Arial"/>
                <w:sz w:val="18"/>
                <w:szCs w:val="18"/>
              </w:rPr>
              <w:t>R3 reciclarea/ valorificare substanțelor organice care nu sunt utilizate ca solvenți ( inclusiv compostarea si alte procese de transformare biologica)</w:t>
            </w:r>
          </w:p>
        </w:tc>
      </w:tr>
      <w:tr w:rsidR="00CB08B6" w:rsidRPr="00BD508A" w14:paraId="167AD398" w14:textId="77777777" w:rsidTr="000E0636">
        <w:trPr>
          <w:trHeight w:val="281"/>
        </w:trPr>
        <w:tc>
          <w:tcPr>
            <w:tcW w:w="2320" w:type="dxa"/>
            <w:shd w:val="clear" w:color="auto" w:fill="auto"/>
            <w:vAlign w:val="bottom"/>
          </w:tcPr>
          <w:p w14:paraId="4D083CEC" w14:textId="35064ADE" w:rsidR="00CB08B6" w:rsidRPr="00BD508A" w:rsidRDefault="00CB08B6" w:rsidP="00F96022">
            <w:pPr>
              <w:spacing w:line="280" w:lineRule="exact"/>
              <w:ind w:left="120"/>
              <w:rPr>
                <w:rFonts w:ascii="Arial" w:hAnsi="Arial"/>
                <w:sz w:val="18"/>
                <w:szCs w:val="18"/>
              </w:rPr>
            </w:pPr>
            <w:r w:rsidRPr="00BD508A">
              <w:rPr>
                <w:rFonts w:ascii="Arial" w:hAnsi="Arial"/>
                <w:sz w:val="18"/>
                <w:szCs w:val="18"/>
              </w:rPr>
              <w:t>Alte deșeuri (inclusiv amestecuri de materiale) de la tratarea mecanica a deșeurilor</w:t>
            </w:r>
          </w:p>
        </w:tc>
        <w:tc>
          <w:tcPr>
            <w:tcW w:w="1936" w:type="dxa"/>
            <w:shd w:val="clear" w:color="auto" w:fill="auto"/>
            <w:vAlign w:val="bottom"/>
          </w:tcPr>
          <w:p w14:paraId="5016085F" w14:textId="70EDB41C" w:rsidR="00CB08B6" w:rsidRPr="00BD508A" w:rsidRDefault="00CB08B6" w:rsidP="00A94D78">
            <w:pPr>
              <w:spacing w:line="280" w:lineRule="exact"/>
              <w:ind w:right="720"/>
              <w:jc w:val="right"/>
              <w:rPr>
                <w:rFonts w:ascii="Arial" w:hAnsi="Arial"/>
                <w:sz w:val="18"/>
                <w:szCs w:val="18"/>
              </w:rPr>
            </w:pPr>
            <w:r w:rsidRPr="00BD508A">
              <w:rPr>
                <w:rFonts w:ascii="Arial" w:hAnsi="Arial"/>
                <w:sz w:val="18"/>
                <w:szCs w:val="18"/>
              </w:rPr>
              <w:t>19</w:t>
            </w:r>
            <w:r w:rsidR="00A94D78" w:rsidRPr="00BD508A">
              <w:rPr>
                <w:rFonts w:ascii="Arial" w:hAnsi="Arial"/>
                <w:sz w:val="18"/>
                <w:szCs w:val="18"/>
              </w:rPr>
              <w:t xml:space="preserve"> </w:t>
            </w:r>
            <w:r w:rsidRPr="00BD508A">
              <w:rPr>
                <w:rFonts w:ascii="Arial" w:hAnsi="Arial"/>
                <w:sz w:val="18"/>
                <w:szCs w:val="18"/>
              </w:rPr>
              <w:t>12</w:t>
            </w:r>
            <w:r w:rsidR="00A94D78" w:rsidRPr="00BD508A">
              <w:rPr>
                <w:rFonts w:ascii="Arial" w:hAnsi="Arial"/>
                <w:sz w:val="18"/>
                <w:szCs w:val="18"/>
              </w:rPr>
              <w:t xml:space="preserve"> </w:t>
            </w:r>
            <w:r w:rsidRPr="00BD508A">
              <w:rPr>
                <w:rFonts w:ascii="Arial" w:hAnsi="Arial"/>
                <w:sz w:val="18"/>
                <w:szCs w:val="18"/>
              </w:rPr>
              <w:t>12</w:t>
            </w:r>
          </w:p>
        </w:tc>
        <w:tc>
          <w:tcPr>
            <w:tcW w:w="5264" w:type="dxa"/>
            <w:shd w:val="clear" w:color="auto" w:fill="auto"/>
            <w:vAlign w:val="bottom"/>
          </w:tcPr>
          <w:p w14:paraId="784BFECC" w14:textId="5F7D5A19" w:rsidR="00CB08B6" w:rsidRPr="00BD508A" w:rsidRDefault="00C02C96" w:rsidP="00F96022">
            <w:pPr>
              <w:spacing w:line="280" w:lineRule="exact"/>
              <w:ind w:left="100"/>
              <w:rPr>
                <w:rFonts w:ascii="Arial" w:hAnsi="Arial"/>
                <w:sz w:val="18"/>
                <w:szCs w:val="18"/>
              </w:rPr>
            </w:pPr>
            <w:r w:rsidRPr="00BD508A">
              <w:rPr>
                <w:rFonts w:ascii="Arial" w:hAnsi="Arial"/>
                <w:sz w:val="18"/>
                <w:szCs w:val="18"/>
              </w:rPr>
              <w:t>R3 reciclarea/ valorificare substanțelor organice care nu sunt utilizate ca solvenți ( inclusiv compostarea si alte procese de transformare biologica)</w:t>
            </w:r>
          </w:p>
        </w:tc>
      </w:tr>
    </w:tbl>
    <w:p w14:paraId="6F9DB08A" w14:textId="77777777" w:rsidR="004E67D6" w:rsidRPr="00BD508A" w:rsidRDefault="004E67D6" w:rsidP="006617E9">
      <w:pPr>
        <w:spacing w:line="200" w:lineRule="exact"/>
        <w:rPr>
          <w:rFonts w:ascii="Arial" w:eastAsia="Times New Roman" w:hAnsi="Arial"/>
          <w:sz w:val="18"/>
          <w:szCs w:val="18"/>
        </w:rPr>
      </w:pPr>
    </w:p>
    <w:p w14:paraId="08B5DA96" w14:textId="77777777" w:rsidR="004E67D6" w:rsidRDefault="004E67D6" w:rsidP="006617E9">
      <w:pPr>
        <w:spacing w:line="200" w:lineRule="exact"/>
        <w:rPr>
          <w:rFonts w:ascii="Arial" w:eastAsia="Times New Roman" w:hAnsi="Arial"/>
        </w:rPr>
      </w:pPr>
    </w:p>
    <w:p w14:paraId="081FEAE5" w14:textId="7F3BA1EA" w:rsidR="00797725" w:rsidRPr="00A94D78" w:rsidRDefault="00797725" w:rsidP="006617E9">
      <w:pPr>
        <w:spacing w:line="200" w:lineRule="exact"/>
        <w:rPr>
          <w:rFonts w:ascii="Arial" w:hAnsi="Arial"/>
          <w:b/>
          <w:iCs/>
          <w:u w:val="single"/>
        </w:rPr>
      </w:pPr>
      <w:r w:rsidRPr="00A94D78">
        <w:rPr>
          <w:rFonts w:ascii="Arial" w:hAnsi="Arial"/>
          <w:b/>
          <w:iCs/>
          <w:u w:val="single"/>
        </w:rPr>
        <w:t>Principalele materii auxiliare utilizate in activitate</w:t>
      </w:r>
    </w:p>
    <w:p w14:paraId="2DBF94E1" w14:textId="29BF53C8" w:rsidR="00797725" w:rsidRDefault="00797725" w:rsidP="006617E9">
      <w:pPr>
        <w:spacing w:line="200" w:lineRule="exact"/>
        <w:rPr>
          <w:rFonts w:ascii="Arial" w:hAnsi="Arial"/>
          <w:b/>
          <w:i/>
          <w:sz w:val="24"/>
        </w:rPr>
      </w:pPr>
    </w:p>
    <w:tbl>
      <w:tblPr>
        <w:tblStyle w:val="TableGrid"/>
        <w:tblW w:w="0" w:type="auto"/>
        <w:tblLook w:val="04A0" w:firstRow="1" w:lastRow="0" w:firstColumn="1" w:lastColumn="0" w:noHBand="0" w:noVBand="1"/>
      </w:tblPr>
      <w:tblGrid>
        <w:gridCol w:w="2478"/>
        <w:gridCol w:w="2478"/>
        <w:gridCol w:w="2478"/>
        <w:gridCol w:w="2478"/>
      </w:tblGrid>
      <w:tr w:rsidR="00AF2EB1" w:rsidRPr="00BD508A" w14:paraId="2C13512D" w14:textId="77777777" w:rsidTr="00AF2EB1">
        <w:tc>
          <w:tcPr>
            <w:tcW w:w="2478" w:type="dxa"/>
          </w:tcPr>
          <w:p w14:paraId="3E379DFA" w14:textId="51B47487" w:rsidR="00AF2EB1" w:rsidRPr="00BD508A" w:rsidRDefault="00AF2EB1" w:rsidP="00AF2EB1">
            <w:pPr>
              <w:spacing w:line="200" w:lineRule="exact"/>
              <w:jc w:val="center"/>
              <w:rPr>
                <w:rFonts w:ascii="Arial" w:eastAsia="Times New Roman" w:hAnsi="Arial"/>
                <w:b/>
                <w:bCs/>
                <w:sz w:val="18"/>
                <w:szCs w:val="18"/>
              </w:rPr>
            </w:pPr>
            <w:r w:rsidRPr="00BD508A">
              <w:rPr>
                <w:rFonts w:ascii="Arial" w:eastAsia="Times New Roman" w:hAnsi="Arial"/>
                <w:b/>
                <w:bCs/>
                <w:sz w:val="18"/>
                <w:szCs w:val="18"/>
              </w:rPr>
              <w:t>Denumire</w:t>
            </w:r>
          </w:p>
        </w:tc>
        <w:tc>
          <w:tcPr>
            <w:tcW w:w="2478" w:type="dxa"/>
          </w:tcPr>
          <w:p w14:paraId="76B44CD8" w14:textId="134CAACC" w:rsidR="00AF2EB1" w:rsidRPr="00BD508A" w:rsidRDefault="00AF2EB1" w:rsidP="00AF2EB1">
            <w:pPr>
              <w:spacing w:line="200" w:lineRule="exact"/>
              <w:jc w:val="center"/>
              <w:rPr>
                <w:rFonts w:ascii="Arial" w:eastAsia="Times New Roman" w:hAnsi="Arial"/>
                <w:b/>
                <w:bCs/>
                <w:sz w:val="18"/>
                <w:szCs w:val="18"/>
              </w:rPr>
            </w:pPr>
            <w:r w:rsidRPr="00BD508A">
              <w:rPr>
                <w:rFonts w:ascii="Arial" w:eastAsia="Times New Roman" w:hAnsi="Arial"/>
                <w:b/>
                <w:bCs/>
                <w:sz w:val="18"/>
                <w:szCs w:val="18"/>
              </w:rPr>
              <w:t>Procesul în care se utilizează</w:t>
            </w:r>
          </w:p>
        </w:tc>
        <w:tc>
          <w:tcPr>
            <w:tcW w:w="2478" w:type="dxa"/>
          </w:tcPr>
          <w:p w14:paraId="7DF4F02D" w14:textId="093211F8" w:rsidR="00AF2EB1" w:rsidRPr="00BD508A" w:rsidRDefault="00AF2EB1" w:rsidP="00AF2EB1">
            <w:pPr>
              <w:spacing w:line="200" w:lineRule="exact"/>
              <w:jc w:val="center"/>
              <w:rPr>
                <w:rFonts w:ascii="Arial" w:eastAsia="Times New Roman" w:hAnsi="Arial"/>
                <w:b/>
                <w:bCs/>
                <w:sz w:val="18"/>
                <w:szCs w:val="18"/>
              </w:rPr>
            </w:pPr>
            <w:r w:rsidRPr="00BD508A">
              <w:rPr>
                <w:rFonts w:ascii="Arial" w:eastAsia="Times New Roman" w:hAnsi="Arial"/>
                <w:b/>
                <w:bCs/>
                <w:sz w:val="18"/>
                <w:szCs w:val="18"/>
              </w:rPr>
              <w:t>Cantități</w:t>
            </w:r>
          </w:p>
        </w:tc>
        <w:tc>
          <w:tcPr>
            <w:tcW w:w="2478" w:type="dxa"/>
          </w:tcPr>
          <w:p w14:paraId="38AEFC56" w14:textId="68BD3833" w:rsidR="00AF2EB1" w:rsidRPr="00BD508A" w:rsidRDefault="00AF2EB1" w:rsidP="00AF2EB1">
            <w:pPr>
              <w:spacing w:line="200" w:lineRule="exact"/>
              <w:jc w:val="center"/>
              <w:rPr>
                <w:rFonts w:ascii="Arial" w:eastAsia="Times New Roman" w:hAnsi="Arial"/>
                <w:b/>
                <w:bCs/>
                <w:sz w:val="18"/>
                <w:szCs w:val="18"/>
              </w:rPr>
            </w:pPr>
            <w:r w:rsidRPr="00BD508A">
              <w:rPr>
                <w:rFonts w:ascii="Arial" w:eastAsia="Times New Roman" w:hAnsi="Arial"/>
                <w:b/>
                <w:bCs/>
                <w:sz w:val="18"/>
                <w:szCs w:val="18"/>
              </w:rPr>
              <w:t>Fraze de pericol</w:t>
            </w:r>
          </w:p>
        </w:tc>
      </w:tr>
      <w:tr w:rsidR="00AF2EB1" w:rsidRPr="00BD508A" w14:paraId="4F92AD3B" w14:textId="77777777" w:rsidTr="00AF2EB1">
        <w:tc>
          <w:tcPr>
            <w:tcW w:w="2478" w:type="dxa"/>
          </w:tcPr>
          <w:p w14:paraId="7C1DEE55" w14:textId="3018DA0A"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Hipoclorit de sodiu</w:t>
            </w:r>
          </w:p>
        </w:tc>
        <w:tc>
          <w:tcPr>
            <w:tcW w:w="2478" w:type="dxa"/>
          </w:tcPr>
          <w:p w14:paraId="234D1B8E" w14:textId="4FEDF518"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Clorinarea apei potabile</w:t>
            </w:r>
          </w:p>
        </w:tc>
        <w:tc>
          <w:tcPr>
            <w:tcW w:w="2478" w:type="dxa"/>
          </w:tcPr>
          <w:p w14:paraId="6026E6FB" w14:textId="0D274538"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200 litri/an</w:t>
            </w:r>
          </w:p>
        </w:tc>
        <w:tc>
          <w:tcPr>
            <w:tcW w:w="2478" w:type="dxa"/>
          </w:tcPr>
          <w:p w14:paraId="4F782790" w14:textId="472C94A9"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H314; H400</w:t>
            </w:r>
          </w:p>
        </w:tc>
      </w:tr>
      <w:tr w:rsidR="00AF2EB1" w:rsidRPr="00BD508A" w14:paraId="7B1C6D1C" w14:textId="77777777" w:rsidTr="00AF2EB1">
        <w:tc>
          <w:tcPr>
            <w:tcW w:w="2478" w:type="dxa"/>
          </w:tcPr>
          <w:p w14:paraId="490C9C2E" w14:textId="2366A77F"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Acid sulfuric</w:t>
            </w:r>
          </w:p>
        </w:tc>
        <w:tc>
          <w:tcPr>
            <w:tcW w:w="2478" w:type="dxa"/>
          </w:tcPr>
          <w:p w14:paraId="03D07232" w14:textId="734AED13"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În procesul de tratare a levigatului</w:t>
            </w:r>
          </w:p>
        </w:tc>
        <w:tc>
          <w:tcPr>
            <w:tcW w:w="2478" w:type="dxa"/>
          </w:tcPr>
          <w:p w14:paraId="6EB9A7B3" w14:textId="7662850C"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12 tone/an</w:t>
            </w:r>
          </w:p>
        </w:tc>
        <w:tc>
          <w:tcPr>
            <w:tcW w:w="2478" w:type="dxa"/>
          </w:tcPr>
          <w:p w14:paraId="63637F6D" w14:textId="144FFBBA"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H314</w:t>
            </w:r>
          </w:p>
        </w:tc>
      </w:tr>
      <w:tr w:rsidR="00AF2EB1" w:rsidRPr="00BD508A" w14:paraId="5011F188" w14:textId="77777777" w:rsidTr="00AF2EB1">
        <w:tc>
          <w:tcPr>
            <w:tcW w:w="2478" w:type="dxa"/>
          </w:tcPr>
          <w:p w14:paraId="0C92B653" w14:textId="18556AA4"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Cleaner</w:t>
            </w:r>
          </w:p>
        </w:tc>
        <w:tc>
          <w:tcPr>
            <w:tcW w:w="2478" w:type="dxa"/>
          </w:tcPr>
          <w:p w14:paraId="73693809" w14:textId="08670394"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În procesul de tratare a levigatului</w:t>
            </w:r>
          </w:p>
        </w:tc>
        <w:tc>
          <w:tcPr>
            <w:tcW w:w="2478" w:type="dxa"/>
          </w:tcPr>
          <w:p w14:paraId="26979FB7" w14:textId="047C308E"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2,38 tone/an</w:t>
            </w:r>
          </w:p>
        </w:tc>
        <w:tc>
          <w:tcPr>
            <w:tcW w:w="2478" w:type="dxa"/>
          </w:tcPr>
          <w:p w14:paraId="21D6FF6E" w14:textId="7F338DEB"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H319</w:t>
            </w:r>
          </w:p>
        </w:tc>
      </w:tr>
      <w:tr w:rsidR="00AF2EB1" w:rsidRPr="00BD508A" w14:paraId="6A4C7CDD" w14:textId="77777777" w:rsidTr="00AF2EB1">
        <w:tc>
          <w:tcPr>
            <w:tcW w:w="2478" w:type="dxa"/>
          </w:tcPr>
          <w:p w14:paraId="5B6BCEB0" w14:textId="7CCE116D"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Hidroxid de sodiu (soda caustică)</w:t>
            </w:r>
          </w:p>
        </w:tc>
        <w:tc>
          <w:tcPr>
            <w:tcW w:w="2478" w:type="dxa"/>
          </w:tcPr>
          <w:p w14:paraId="51E51F70" w14:textId="67740AFB"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În procesul de tratare a levigatului</w:t>
            </w:r>
          </w:p>
        </w:tc>
        <w:tc>
          <w:tcPr>
            <w:tcW w:w="2478" w:type="dxa"/>
          </w:tcPr>
          <w:p w14:paraId="5DF3DBEF" w14:textId="04DC17A6"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0,47 tone/an</w:t>
            </w:r>
          </w:p>
        </w:tc>
        <w:tc>
          <w:tcPr>
            <w:tcW w:w="2478" w:type="dxa"/>
          </w:tcPr>
          <w:p w14:paraId="6F494E44" w14:textId="0F276CBB"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H314; H290</w:t>
            </w:r>
          </w:p>
        </w:tc>
      </w:tr>
      <w:tr w:rsidR="00AF2EB1" w:rsidRPr="00BD508A" w14:paraId="34110BD8" w14:textId="77777777" w:rsidTr="00AF2EB1">
        <w:tc>
          <w:tcPr>
            <w:tcW w:w="2478" w:type="dxa"/>
          </w:tcPr>
          <w:p w14:paraId="135F155C" w14:textId="643BB22A"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Motorină</w:t>
            </w:r>
          </w:p>
        </w:tc>
        <w:tc>
          <w:tcPr>
            <w:tcW w:w="2478" w:type="dxa"/>
          </w:tcPr>
          <w:p w14:paraId="41C3338D" w14:textId="472A44DF"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Alimentare utilaje</w:t>
            </w:r>
          </w:p>
        </w:tc>
        <w:tc>
          <w:tcPr>
            <w:tcW w:w="2478" w:type="dxa"/>
          </w:tcPr>
          <w:p w14:paraId="789D8CD9" w14:textId="41641B65"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500 tone/an</w:t>
            </w:r>
          </w:p>
        </w:tc>
        <w:tc>
          <w:tcPr>
            <w:tcW w:w="2478" w:type="dxa"/>
          </w:tcPr>
          <w:p w14:paraId="4F315EDC" w14:textId="6EECE477" w:rsidR="00AF2EB1" w:rsidRPr="00BD508A" w:rsidRDefault="00632A4B" w:rsidP="00AF2EB1">
            <w:pPr>
              <w:spacing w:line="200" w:lineRule="exact"/>
              <w:jc w:val="center"/>
              <w:rPr>
                <w:rFonts w:ascii="Arial" w:eastAsia="Times New Roman" w:hAnsi="Arial"/>
                <w:sz w:val="18"/>
                <w:szCs w:val="18"/>
              </w:rPr>
            </w:pPr>
            <w:r w:rsidRPr="00BD508A">
              <w:rPr>
                <w:rFonts w:ascii="Arial" w:eastAsia="Times New Roman" w:hAnsi="Arial"/>
                <w:sz w:val="18"/>
                <w:szCs w:val="18"/>
              </w:rPr>
              <w:t>H304; H315; H332; H351; H373; H401; H411</w:t>
            </w:r>
          </w:p>
        </w:tc>
      </w:tr>
    </w:tbl>
    <w:p w14:paraId="2BFDE38B" w14:textId="77777777" w:rsidR="00797725" w:rsidRPr="00BD508A" w:rsidRDefault="00797725" w:rsidP="00AF2EB1">
      <w:pPr>
        <w:spacing w:line="200" w:lineRule="exact"/>
        <w:jc w:val="center"/>
        <w:rPr>
          <w:rFonts w:ascii="Arial" w:eastAsia="Times New Roman" w:hAnsi="Arial"/>
          <w:sz w:val="18"/>
          <w:szCs w:val="18"/>
        </w:rPr>
      </w:pPr>
    </w:p>
    <w:p w14:paraId="4CA0E378" w14:textId="77777777" w:rsidR="00BD508A" w:rsidRDefault="00BD508A" w:rsidP="00BD508A">
      <w:pPr>
        <w:pStyle w:val="Heading2"/>
        <w:numPr>
          <w:ilvl w:val="0"/>
          <w:numId w:val="0"/>
        </w:numPr>
        <w:rPr>
          <w:b/>
          <w:bCs/>
          <w:color w:val="auto"/>
          <w:sz w:val="22"/>
          <w:szCs w:val="22"/>
          <w:u w:val="single"/>
        </w:rPr>
      </w:pPr>
    </w:p>
    <w:p w14:paraId="620E40A2" w14:textId="6989A402" w:rsidR="006617E9" w:rsidRPr="00BD508A" w:rsidRDefault="006617E9">
      <w:pPr>
        <w:pStyle w:val="Heading2"/>
        <w:numPr>
          <w:ilvl w:val="1"/>
          <w:numId w:val="95"/>
        </w:numPr>
        <w:rPr>
          <w:b/>
          <w:bCs/>
          <w:color w:val="auto"/>
          <w:sz w:val="22"/>
          <w:szCs w:val="22"/>
          <w:u w:val="single"/>
        </w:rPr>
      </w:pPr>
      <w:r w:rsidRPr="00BD508A">
        <w:rPr>
          <w:b/>
          <w:bCs/>
          <w:color w:val="auto"/>
          <w:sz w:val="22"/>
          <w:szCs w:val="22"/>
          <w:u w:val="single"/>
        </w:rPr>
        <w:t>Topografie si scurgere</w:t>
      </w:r>
    </w:p>
    <w:p w14:paraId="57D27B10" w14:textId="02A6949E" w:rsidR="006617E9" w:rsidRPr="00C334AA" w:rsidRDefault="006617E9" w:rsidP="006617E9">
      <w:pPr>
        <w:spacing w:line="53" w:lineRule="exact"/>
        <w:rPr>
          <w:rFonts w:ascii="Arial" w:eastAsia="Times New Roman" w:hAnsi="Arial"/>
        </w:rPr>
      </w:pPr>
    </w:p>
    <w:p w14:paraId="40C80A73" w14:textId="1A5548D1" w:rsidR="006617E9" w:rsidRPr="00666073" w:rsidRDefault="00666073" w:rsidP="00666073">
      <w:pPr>
        <w:spacing w:line="254" w:lineRule="auto"/>
        <w:ind w:left="120" w:right="100" w:firstLine="763"/>
        <w:jc w:val="both"/>
        <w:rPr>
          <w:rFonts w:ascii="Arial" w:hAnsi="Arial"/>
        </w:rPr>
      </w:pPr>
      <w:r w:rsidRPr="00666073">
        <w:rPr>
          <w:rFonts w:ascii="Arial" w:hAnsi="Arial"/>
        </w:rPr>
        <w:t>Înainte</w:t>
      </w:r>
      <w:r w:rsidR="006617E9" w:rsidRPr="00666073">
        <w:rPr>
          <w:rFonts w:ascii="Arial" w:hAnsi="Arial"/>
        </w:rPr>
        <w:t xml:space="preserve"> de amenajare, din punct de vedere topografic</w:t>
      </w:r>
      <w:r w:rsidR="00632A4B">
        <w:rPr>
          <w:rFonts w:ascii="Arial" w:hAnsi="Arial"/>
        </w:rPr>
        <w:t>,</w:t>
      </w:r>
      <w:r w:rsidR="006617E9" w:rsidRPr="00666073">
        <w:rPr>
          <w:rFonts w:ascii="Arial" w:hAnsi="Arial"/>
        </w:rPr>
        <w:t xml:space="preserve"> terenul pe care este amplasata STMB avea o </w:t>
      </w:r>
      <w:r w:rsidRPr="00666073">
        <w:rPr>
          <w:rFonts w:ascii="Arial" w:hAnsi="Arial"/>
        </w:rPr>
        <w:t>configurație</w:t>
      </w:r>
      <w:r w:rsidR="006617E9" w:rsidRPr="00666073">
        <w:rPr>
          <w:rFonts w:ascii="Arial" w:hAnsi="Arial"/>
        </w:rPr>
        <w:t xml:space="preserve"> in panta relativ uniform </w:t>
      </w:r>
      <w:r w:rsidRPr="00666073">
        <w:rPr>
          <w:rFonts w:ascii="Arial" w:hAnsi="Arial"/>
        </w:rPr>
        <w:t>descrescătoare</w:t>
      </w:r>
      <w:r w:rsidR="006617E9" w:rsidRPr="00666073">
        <w:rPr>
          <w:rFonts w:ascii="Arial" w:hAnsi="Arial"/>
        </w:rPr>
        <w:t xml:space="preserve"> pe </w:t>
      </w:r>
      <w:r w:rsidRPr="00666073">
        <w:rPr>
          <w:rFonts w:ascii="Arial" w:hAnsi="Arial"/>
        </w:rPr>
        <w:t>direcția</w:t>
      </w:r>
      <w:r w:rsidR="006617E9" w:rsidRPr="00666073">
        <w:rPr>
          <w:rFonts w:ascii="Arial" w:hAnsi="Arial"/>
        </w:rPr>
        <w:t xml:space="preserve"> vest –est si nord – sud, cu </w:t>
      </w:r>
      <w:r w:rsidRPr="00666073">
        <w:rPr>
          <w:rFonts w:ascii="Arial" w:hAnsi="Arial"/>
        </w:rPr>
        <w:t>diferențe</w:t>
      </w:r>
      <w:r w:rsidR="006617E9" w:rsidRPr="00666073">
        <w:rPr>
          <w:rFonts w:ascii="Arial" w:hAnsi="Arial"/>
        </w:rPr>
        <w:t xml:space="preserve"> de nivel de cca 3m respectiv 2 m.</w:t>
      </w:r>
    </w:p>
    <w:p w14:paraId="5545BE5C" w14:textId="77777777" w:rsidR="006617E9" w:rsidRPr="00666073" w:rsidRDefault="006617E9" w:rsidP="00666073">
      <w:pPr>
        <w:spacing w:line="80" w:lineRule="exact"/>
        <w:jc w:val="both"/>
        <w:rPr>
          <w:rFonts w:ascii="Arial" w:eastAsia="Times New Roman" w:hAnsi="Arial"/>
        </w:rPr>
      </w:pPr>
    </w:p>
    <w:p w14:paraId="6FA4AE6E" w14:textId="25D50CE5" w:rsidR="006617E9" w:rsidRPr="00666073" w:rsidRDefault="006617E9" w:rsidP="00666073">
      <w:pPr>
        <w:spacing w:line="236" w:lineRule="auto"/>
        <w:ind w:left="120" w:right="100" w:firstLine="763"/>
        <w:jc w:val="both"/>
        <w:rPr>
          <w:rFonts w:ascii="Arial" w:hAnsi="Arial"/>
        </w:rPr>
      </w:pPr>
      <w:r w:rsidRPr="00666073">
        <w:rPr>
          <w:rFonts w:ascii="Arial" w:hAnsi="Arial"/>
        </w:rPr>
        <w:t xml:space="preserve">Amenajarea terenului </w:t>
      </w:r>
      <w:r w:rsidR="00666073" w:rsidRPr="00666073">
        <w:rPr>
          <w:rFonts w:ascii="Arial" w:hAnsi="Arial"/>
        </w:rPr>
        <w:t>stației</w:t>
      </w:r>
      <w:r w:rsidRPr="00666073">
        <w:rPr>
          <w:rFonts w:ascii="Arial" w:hAnsi="Arial"/>
        </w:rPr>
        <w:t xml:space="preserve"> a </w:t>
      </w:r>
      <w:r w:rsidR="00666073" w:rsidRPr="00666073">
        <w:rPr>
          <w:rFonts w:ascii="Arial" w:hAnsi="Arial"/>
        </w:rPr>
        <w:t>urmărit</w:t>
      </w:r>
      <w:r w:rsidRPr="00666073">
        <w:rPr>
          <w:rFonts w:ascii="Arial" w:hAnsi="Arial"/>
        </w:rPr>
        <w:t xml:space="preserve"> </w:t>
      </w:r>
      <w:r w:rsidR="00666073" w:rsidRPr="00666073">
        <w:rPr>
          <w:rFonts w:ascii="Arial" w:hAnsi="Arial"/>
        </w:rPr>
        <w:t>configurația</w:t>
      </w:r>
      <w:r w:rsidRPr="00666073">
        <w:rPr>
          <w:rFonts w:ascii="Arial" w:hAnsi="Arial"/>
        </w:rPr>
        <w:t xml:space="preserve"> terenului natural, </w:t>
      </w:r>
      <w:r w:rsidR="00666073" w:rsidRPr="00666073">
        <w:rPr>
          <w:rFonts w:ascii="Arial" w:hAnsi="Arial"/>
        </w:rPr>
        <w:t>asigurând</w:t>
      </w:r>
      <w:r w:rsidRPr="00666073">
        <w:rPr>
          <w:rFonts w:ascii="Arial" w:hAnsi="Arial"/>
        </w:rPr>
        <w:t xml:space="preserve"> o panta a terenului </w:t>
      </w:r>
      <w:r w:rsidR="00666073" w:rsidRPr="00666073">
        <w:rPr>
          <w:rFonts w:ascii="Arial" w:hAnsi="Arial"/>
        </w:rPr>
        <w:t>descrescătoare</w:t>
      </w:r>
      <w:r w:rsidRPr="00666073">
        <w:rPr>
          <w:rFonts w:ascii="Arial" w:hAnsi="Arial"/>
        </w:rPr>
        <w:t xml:space="preserve">, </w:t>
      </w:r>
      <w:r w:rsidR="00666073" w:rsidRPr="00666073">
        <w:rPr>
          <w:rFonts w:ascii="Arial" w:hAnsi="Arial"/>
        </w:rPr>
        <w:t>către</w:t>
      </w:r>
      <w:r w:rsidRPr="00666073">
        <w:rPr>
          <w:rFonts w:ascii="Arial" w:hAnsi="Arial"/>
        </w:rPr>
        <w:t xml:space="preserve"> latura de est a incintei.</w:t>
      </w:r>
    </w:p>
    <w:p w14:paraId="1BC49817" w14:textId="77777777" w:rsidR="006617E9" w:rsidRPr="00666073" w:rsidRDefault="006617E9" w:rsidP="00666073">
      <w:pPr>
        <w:spacing w:line="98" w:lineRule="exact"/>
        <w:jc w:val="both"/>
        <w:rPr>
          <w:rFonts w:ascii="Arial" w:eastAsia="Times New Roman" w:hAnsi="Arial"/>
        </w:rPr>
      </w:pPr>
    </w:p>
    <w:p w14:paraId="600B7402" w14:textId="036ABA48" w:rsidR="006617E9" w:rsidRPr="00666073" w:rsidRDefault="006617E9" w:rsidP="00666073">
      <w:pPr>
        <w:spacing w:line="261" w:lineRule="auto"/>
        <w:ind w:left="120" w:right="120" w:firstLine="708"/>
        <w:jc w:val="both"/>
        <w:rPr>
          <w:rFonts w:ascii="Arial" w:hAnsi="Arial"/>
        </w:rPr>
      </w:pPr>
      <w:r w:rsidRPr="00666073">
        <w:rPr>
          <w:rFonts w:ascii="Arial" w:hAnsi="Arial"/>
        </w:rPr>
        <w:t xml:space="preserve">Platforma amenajata este executata in doua trepte, prima la cota de 149,25 si cea de a doua la cota 147,25m. Pentru preluarea </w:t>
      </w:r>
      <w:r w:rsidR="00666073" w:rsidRPr="00666073">
        <w:rPr>
          <w:rFonts w:ascii="Arial" w:hAnsi="Arial"/>
        </w:rPr>
        <w:t>diferenței</w:t>
      </w:r>
      <w:r w:rsidRPr="00666073">
        <w:rPr>
          <w:rFonts w:ascii="Arial" w:hAnsi="Arial"/>
        </w:rPr>
        <w:t xml:space="preserve"> de nivel a fost executat un taluz de racordare cu panta de 1/1,5. De asemenea, </w:t>
      </w:r>
      <w:r w:rsidR="00666073" w:rsidRPr="00666073">
        <w:rPr>
          <w:rFonts w:ascii="Arial" w:hAnsi="Arial"/>
        </w:rPr>
        <w:t>același</w:t>
      </w:r>
      <w:r w:rsidRPr="00666073">
        <w:rPr>
          <w:rFonts w:ascii="Arial" w:hAnsi="Arial"/>
        </w:rPr>
        <w:t xml:space="preserve"> timp de panta exista si la taluzele de racordare la terenul natural, pe conturul platformei.</w:t>
      </w:r>
    </w:p>
    <w:p w14:paraId="326E5FC5" w14:textId="77777777" w:rsidR="006617E9" w:rsidRPr="00666073" w:rsidRDefault="006617E9" w:rsidP="00666073">
      <w:pPr>
        <w:spacing w:line="73" w:lineRule="exact"/>
        <w:jc w:val="both"/>
        <w:rPr>
          <w:rFonts w:ascii="Arial" w:eastAsia="Times New Roman" w:hAnsi="Arial"/>
        </w:rPr>
      </w:pPr>
    </w:p>
    <w:p w14:paraId="4F5CE9BF" w14:textId="2F8FAF42" w:rsidR="006617E9" w:rsidRPr="00666073" w:rsidRDefault="006617E9" w:rsidP="00666073">
      <w:pPr>
        <w:spacing w:line="254" w:lineRule="auto"/>
        <w:ind w:left="120" w:right="120" w:firstLine="708"/>
        <w:jc w:val="both"/>
        <w:rPr>
          <w:rFonts w:ascii="Arial" w:hAnsi="Arial"/>
          <w:b/>
        </w:rPr>
      </w:pPr>
      <w:r w:rsidRPr="00666073">
        <w:rPr>
          <w:rFonts w:ascii="Arial" w:hAnsi="Arial"/>
        </w:rPr>
        <w:t xml:space="preserve">Prin </w:t>
      </w:r>
      <w:r w:rsidR="00666073" w:rsidRPr="00666073">
        <w:rPr>
          <w:rFonts w:ascii="Arial" w:hAnsi="Arial"/>
        </w:rPr>
        <w:t>lucrările</w:t>
      </w:r>
      <w:r w:rsidRPr="00666073">
        <w:rPr>
          <w:rFonts w:ascii="Arial" w:hAnsi="Arial"/>
        </w:rPr>
        <w:t xml:space="preserve"> de sistematizare verticale au fost realizate pante ale terenului care au drept scop asigurarea scurgerii apelor pluviale de pe amplasament si de pe </w:t>
      </w:r>
      <w:r w:rsidR="00666073" w:rsidRPr="00666073">
        <w:rPr>
          <w:rFonts w:ascii="Arial" w:hAnsi="Arial"/>
        </w:rPr>
        <w:t>construcții</w:t>
      </w:r>
      <w:r w:rsidRPr="00666073">
        <w:rPr>
          <w:rFonts w:ascii="Arial" w:hAnsi="Arial"/>
        </w:rPr>
        <w:t xml:space="preserve"> </w:t>
      </w:r>
      <w:r w:rsidR="00666073" w:rsidRPr="00666073">
        <w:rPr>
          <w:rFonts w:ascii="Arial" w:hAnsi="Arial"/>
        </w:rPr>
        <w:t>către</w:t>
      </w:r>
      <w:r w:rsidRPr="00666073">
        <w:rPr>
          <w:rFonts w:ascii="Arial" w:hAnsi="Arial"/>
        </w:rPr>
        <w:t xml:space="preserve"> punctele de colectare ale </w:t>
      </w:r>
      <w:r w:rsidR="00666073" w:rsidRPr="00666073">
        <w:rPr>
          <w:rFonts w:ascii="Arial" w:hAnsi="Arial"/>
        </w:rPr>
        <w:t>canalizării</w:t>
      </w:r>
      <w:r w:rsidRPr="00666073">
        <w:rPr>
          <w:rFonts w:ascii="Arial" w:hAnsi="Arial"/>
        </w:rPr>
        <w:t xml:space="preserve"> pluviale</w:t>
      </w:r>
      <w:r w:rsidRPr="00666073">
        <w:rPr>
          <w:rFonts w:ascii="Arial" w:hAnsi="Arial"/>
          <w:b/>
        </w:rPr>
        <w:t>.</w:t>
      </w:r>
    </w:p>
    <w:p w14:paraId="3A8034C8" w14:textId="77777777" w:rsidR="006617E9" w:rsidRPr="00666073" w:rsidRDefault="006617E9" w:rsidP="00666073">
      <w:pPr>
        <w:spacing w:line="83" w:lineRule="exact"/>
        <w:jc w:val="both"/>
        <w:rPr>
          <w:rFonts w:ascii="Arial" w:eastAsia="Times New Roman" w:hAnsi="Arial"/>
        </w:rPr>
      </w:pPr>
    </w:p>
    <w:p w14:paraId="6375A1D0" w14:textId="2E934535" w:rsidR="006617E9" w:rsidRPr="00666073" w:rsidRDefault="006617E9" w:rsidP="00666073">
      <w:pPr>
        <w:spacing w:line="264" w:lineRule="auto"/>
        <w:ind w:left="120" w:right="120" w:firstLine="708"/>
        <w:jc w:val="both"/>
        <w:rPr>
          <w:rFonts w:ascii="Arial" w:hAnsi="Arial"/>
        </w:rPr>
      </w:pPr>
      <w:r w:rsidRPr="00666073">
        <w:rPr>
          <w:rFonts w:ascii="Arial" w:hAnsi="Arial"/>
        </w:rPr>
        <w:t xml:space="preserve">Prin pantele drumurilor de acces si a platformelor carosabile, </w:t>
      </w:r>
      <w:r w:rsidR="00666073" w:rsidRPr="00666073">
        <w:rPr>
          <w:rFonts w:ascii="Arial" w:hAnsi="Arial"/>
        </w:rPr>
        <w:t>atât</w:t>
      </w:r>
      <w:r w:rsidRPr="00666073">
        <w:rPr>
          <w:rFonts w:ascii="Arial" w:hAnsi="Arial"/>
        </w:rPr>
        <w:t xml:space="preserve"> pantele transversale cat si cele longitudinale au fost create </w:t>
      </w:r>
      <w:r w:rsidR="00666073" w:rsidRPr="00666073">
        <w:rPr>
          <w:rFonts w:ascii="Arial" w:hAnsi="Arial"/>
        </w:rPr>
        <w:t>condiții</w:t>
      </w:r>
      <w:r w:rsidRPr="00666073">
        <w:rPr>
          <w:rFonts w:ascii="Arial" w:hAnsi="Arial"/>
        </w:rPr>
        <w:t xml:space="preserve"> de a conduce apele pluviale </w:t>
      </w:r>
      <w:r w:rsidR="00666073" w:rsidRPr="00666073">
        <w:rPr>
          <w:rFonts w:ascii="Arial" w:hAnsi="Arial"/>
        </w:rPr>
        <w:t>către</w:t>
      </w:r>
      <w:r w:rsidRPr="00666073">
        <w:rPr>
          <w:rFonts w:ascii="Arial" w:hAnsi="Arial"/>
        </w:rPr>
        <w:t xml:space="preserve"> gurile de scurgere, racordate la sistemul de canalizare pluviala a </w:t>
      </w:r>
      <w:r w:rsidR="00666073" w:rsidRPr="00666073">
        <w:rPr>
          <w:rFonts w:ascii="Arial" w:hAnsi="Arial"/>
        </w:rPr>
        <w:t>stației</w:t>
      </w:r>
      <w:r w:rsidRPr="00666073">
        <w:rPr>
          <w:rFonts w:ascii="Arial" w:hAnsi="Arial"/>
        </w:rPr>
        <w:t xml:space="preserve">, astfel panta transversala a drumurilor si platformelor este de 2%. </w:t>
      </w:r>
      <w:r w:rsidR="00666073" w:rsidRPr="00666073">
        <w:rPr>
          <w:rFonts w:ascii="Arial" w:hAnsi="Arial"/>
        </w:rPr>
        <w:t>Excepție</w:t>
      </w:r>
      <w:r w:rsidRPr="00666073">
        <w:rPr>
          <w:rFonts w:ascii="Arial" w:hAnsi="Arial"/>
        </w:rPr>
        <w:t xml:space="preserve"> face tronsonul de drum ce face </w:t>
      </w:r>
      <w:r w:rsidR="00666073" w:rsidRPr="00666073">
        <w:rPr>
          <w:rFonts w:ascii="Arial" w:hAnsi="Arial"/>
        </w:rPr>
        <w:t>legătura</w:t>
      </w:r>
      <w:r w:rsidRPr="00666073">
        <w:rPr>
          <w:rFonts w:ascii="Arial" w:hAnsi="Arial"/>
        </w:rPr>
        <w:t xml:space="preserve"> intre treptele de amenajare din zona de tratare biologica, care au panta transversala de circa 7,00%.</w:t>
      </w:r>
    </w:p>
    <w:p w14:paraId="5F7F6A64" w14:textId="30DF45DD" w:rsidR="006617E9" w:rsidRPr="00632A4B" w:rsidRDefault="006617E9" w:rsidP="006617E9">
      <w:pPr>
        <w:pStyle w:val="Heading2"/>
        <w:rPr>
          <w:b/>
          <w:bCs/>
          <w:color w:val="auto"/>
          <w:sz w:val="22"/>
          <w:szCs w:val="22"/>
          <w:u w:val="single"/>
        </w:rPr>
      </w:pPr>
      <w:r w:rsidRPr="00632A4B">
        <w:rPr>
          <w:b/>
          <w:bCs/>
          <w:color w:val="auto"/>
          <w:sz w:val="22"/>
          <w:szCs w:val="22"/>
          <w:u w:val="single"/>
        </w:rPr>
        <w:t>Geologie si Hidrogeologie</w:t>
      </w:r>
    </w:p>
    <w:p w14:paraId="3621620F" w14:textId="77777777" w:rsidR="006617E9" w:rsidRPr="00C334AA" w:rsidRDefault="006617E9" w:rsidP="006617E9">
      <w:pPr>
        <w:spacing w:line="98" w:lineRule="exact"/>
        <w:rPr>
          <w:rFonts w:ascii="Arial" w:eastAsia="Times New Roman" w:hAnsi="Arial"/>
        </w:rPr>
      </w:pPr>
    </w:p>
    <w:p w14:paraId="39BBAA39" w14:textId="7B0CBD6C" w:rsidR="006617E9" w:rsidRPr="00666073" w:rsidRDefault="006617E9" w:rsidP="00666073">
      <w:pPr>
        <w:spacing w:line="225" w:lineRule="auto"/>
        <w:ind w:right="20"/>
        <w:jc w:val="both"/>
        <w:rPr>
          <w:rFonts w:ascii="Arial" w:hAnsi="Arial"/>
        </w:rPr>
      </w:pPr>
      <w:r w:rsidRPr="00666073">
        <w:rPr>
          <w:rFonts w:ascii="Arial" w:hAnsi="Arial"/>
        </w:rPr>
        <w:t xml:space="preserve">Din punct de vedere geologic si hidrogeologic, subteranul conului aluvionar de pe amplasament, ce </w:t>
      </w:r>
      <w:r w:rsidR="00666073" w:rsidRPr="00666073">
        <w:rPr>
          <w:rFonts w:ascii="Arial" w:hAnsi="Arial"/>
        </w:rPr>
        <w:t>aparține</w:t>
      </w:r>
      <w:r w:rsidRPr="00666073">
        <w:rPr>
          <w:rFonts w:ascii="Arial" w:hAnsi="Arial"/>
        </w:rPr>
        <w:t xml:space="preserve"> platformei Moesice, este </w:t>
      </w:r>
      <w:r w:rsidR="00666073" w:rsidRPr="00666073">
        <w:rPr>
          <w:rFonts w:ascii="Arial" w:hAnsi="Arial"/>
        </w:rPr>
        <w:t>alcătuiri</w:t>
      </w:r>
      <w:r w:rsidRPr="00666073">
        <w:rPr>
          <w:rFonts w:ascii="Arial" w:hAnsi="Arial"/>
        </w:rPr>
        <w:t xml:space="preserve"> dintr-o cuvertura sedimentara neogena, </w:t>
      </w:r>
      <w:r w:rsidR="00666073" w:rsidRPr="00666073">
        <w:rPr>
          <w:rFonts w:ascii="Arial" w:hAnsi="Arial"/>
        </w:rPr>
        <w:t>având</w:t>
      </w:r>
      <w:r w:rsidRPr="00666073">
        <w:rPr>
          <w:rFonts w:ascii="Arial" w:hAnsi="Arial"/>
        </w:rPr>
        <w:t xml:space="preserve"> </w:t>
      </w:r>
      <w:r w:rsidR="00666073" w:rsidRPr="00666073">
        <w:rPr>
          <w:rFonts w:ascii="Arial" w:hAnsi="Arial"/>
        </w:rPr>
        <w:t>particularitățile</w:t>
      </w:r>
      <w:r w:rsidRPr="00666073">
        <w:rPr>
          <w:rFonts w:ascii="Arial" w:hAnsi="Arial"/>
        </w:rPr>
        <w:t xml:space="preserve"> zonelor legate de :</w:t>
      </w:r>
    </w:p>
    <w:p w14:paraId="6F7E1F33" w14:textId="77777777" w:rsidR="006617E9" w:rsidRPr="00666073" w:rsidRDefault="006617E9" w:rsidP="00666073">
      <w:pPr>
        <w:spacing w:line="55" w:lineRule="exact"/>
        <w:jc w:val="both"/>
        <w:rPr>
          <w:rFonts w:ascii="Arial" w:eastAsia="Times New Roman" w:hAnsi="Arial"/>
        </w:rPr>
      </w:pPr>
    </w:p>
    <w:p w14:paraId="547FE734" w14:textId="33D8DC69" w:rsidR="006617E9" w:rsidRPr="00666073" w:rsidRDefault="006617E9" w:rsidP="00066B20">
      <w:pPr>
        <w:numPr>
          <w:ilvl w:val="0"/>
          <w:numId w:val="27"/>
        </w:numPr>
        <w:tabs>
          <w:tab w:val="left" w:pos="974"/>
        </w:tabs>
        <w:spacing w:line="232" w:lineRule="auto"/>
        <w:ind w:firstLine="708"/>
        <w:jc w:val="both"/>
        <w:rPr>
          <w:rFonts w:ascii="Arial" w:hAnsi="Arial"/>
        </w:rPr>
      </w:pPr>
      <w:r w:rsidRPr="00666073">
        <w:rPr>
          <w:rFonts w:ascii="Arial" w:hAnsi="Arial"/>
        </w:rPr>
        <w:t xml:space="preserve">Dezvoltarea la </w:t>
      </w:r>
      <w:r w:rsidR="00666073" w:rsidRPr="00666073">
        <w:rPr>
          <w:rFonts w:ascii="Arial" w:hAnsi="Arial"/>
        </w:rPr>
        <w:t>suprafața</w:t>
      </w:r>
      <w:r w:rsidRPr="00666073">
        <w:rPr>
          <w:rFonts w:ascii="Arial" w:hAnsi="Arial"/>
        </w:rPr>
        <w:t xml:space="preserve"> a depozitelor aluvionare de tip grosier, de </w:t>
      </w:r>
      <w:r w:rsidR="00666073" w:rsidRPr="00666073">
        <w:rPr>
          <w:rFonts w:ascii="Arial" w:hAnsi="Arial"/>
        </w:rPr>
        <w:t>vârsta</w:t>
      </w:r>
      <w:r w:rsidRPr="00666073">
        <w:rPr>
          <w:rFonts w:ascii="Arial" w:hAnsi="Arial"/>
        </w:rPr>
        <w:t xml:space="preserve"> Holocen inferior – superior ( qh1- qh2), constituite pe grosimi de 20-40m din nisipuri si </w:t>
      </w:r>
      <w:r w:rsidR="00666073" w:rsidRPr="00666073">
        <w:rPr>
          <w:rFonts w:ascii="Arial" w:hAnsi="Arial"/>
        </w:rPr>
        <w:t>bolovăniș</w:t>
      </w:r>
      <w:r w:rsidRPr="00666073">
        <w:rPr>
          <w:rFonts w:ascii="Arial" w:hAnsi="Arial"/>
        </w:rPr>
        <w:t xml:space="preserve">, frecvent cu liant argilos si rare </w:t>
      </w:r>
      <w:r w:rsidR="00666073" w:rsidRPr="00666073">
        <w:rPr>
          <w:rFonts w:ascii="Arial" w:hAnsi="Arial"/>
        </w:rPr>
        <w:t>intercalații</w:t>
      </w:r>
      <w:r w:rsidRPr="00666073">
        <w:rPr>
          <w:rFonts w:ascii="Arial" w:hAnsi="Arial"/>
        </w:rPr>
        <w:t xml:space="preserve"> lenticulare argiloase ( 1-5 m grosime) si o permeabilitate medie zonala a rocii magazin de k= 50m/zi, care </w:t>
      </w:r>
      <w:r w:rsidR="00666073" w:rsidRPr="00666073">
        <w:rPr>
          <w:rFonts w:ascii="Arial" w:hAnsi="Arial"/>
        </w:rPr>
        <w:t>favorizează</w:t>
      </w:r>
      <w:r w:rsidRPr="00666073">
        <w:rPr>
          <w:rFonts w:ascii="Arial" w:hAnsi="Arial"/>
        </w:rPr>
        <w:t xml:space="preserve"> cantonarea acviferului freatic la </w:t>
      </w:r>
      <w:r w:rsidR="00666073" w:rsidRPr="00666073">
        <w:rPr>
          <w:rFonts w:ascii="Arial" w:hAnsi="Arial"/>
        </w:rPr>
        <w:t>adâncimi</w:t>
      </w:r>
      <w:r w:rsidRPr="00666073">
        <w:rPr>
          <w:rFonts w:ascii="Arial" w:hAnsi="Arial"/>
        </w:rPr>
        <w:t xml:space="preserve"> frecvente de 2-5 m, </w:t>
      </w:r>
      <w:r w:rsidR="00666073" w:rsidRPr="00666073">
        <w:rPr>
          <w:rFonts w:ascii="Arial" w:hAnsi="Arial"/>
        </w:rPr>
        <w:t>având</w:t>
      </w:r>
      <w:r w:rsidRPr="00666073">
        <w:rPr>
          <w:rFonts w:ascii="Arial" w:hAnsi="Arial"/>
        </w:rPr>
        <w:t xml:space="preserve"> niveluri oscilante in timp si </w:t>
      </w:r>
      <w:r w:rsidR="00666073" w:rsidRPr="00666073">
        <w:rPr>
          <w:rFonts w:ascii="Arial" w:hAnsi="Arial"/>
        </w:rPr>
        <w:t>spațiu</w:t>
      </w:r>
      <w:r w:rsidRPr="00666073">
        <w:rPr>
          <w:rFonts w:ascii="Arial" w:hAnsi="Arial"/>
        </w:rPr>
        <w:t xml:space="preserve">, dependente de regimul pluvial zonal si drenajul apelor de </w:t>
      </w:r>
      <w:r w:rsidR="00666073" w:rsidRPr="00666073">
        <w:rPr>
          <w:rFonts w:ascii="Arial" w:hAnsi="Arial"/>
        </w:rPr>
        <w:t>suprafața</w:t>
      </w:r>
      <w:r w:rsidRPr="00666073">
        <w:rPr>
          <w:rFonts w:ascii="Arial" w:hAnsi="Arial"/>
        </w:rPr>
        <w:t>.</w:t>
      </w:r>
    </w:p>
    <w:p w14:paraId="49D5A383" w14:textId="77777777" w:rsidR="006617E9" w:rsidRPr="00666073" w:rsidRDefault="006617E9" w:rsidP="00666073">
      <w:pPr>
        <w:spacing w:line="57" w:lineRule="exact"/>
        <w:jc w:val="both"/>
        <w:rPr>
          <w:rFonts w:ascii="Arial" w:hAnsi="Arial"/>
        </w:rPr>
      </w:pPr>
    </w:p>
    <w:p w14:paraId="23EEA877" w14:textId="75C54F40" w:rsidR="006617E9" w:rsidRPr="00666073" w:rsidRDefault="00666073" w:rsidP="00066B20">
      <w:pPr>
        <w:numPr>
          <w:ilvl w:val="0"/>
          <w:numId w:val="27"/>
        </w:numPr>
        <w:tabs>
          <w:tab w:val="left" w:pos="1138"/>
        </w:tabs>
        <w:spacing w:line="229" w:lineRule="auto"/>
        <w:ind w:right="20" w:firstLine="708"/>
        <w:jc w:val="both"/>
        <w:rPr>
          <w:rFonts w:ascii="Arial" w:hAnsi="Arial"/>
        </w:rPr>
      </w:pPr>
      <w:r w:rsidRPr="00666073">
        <w:rPr>
          <w:rFonts w:ascii="Arial" w:hAnsi="Arial"/>
        </w:rPr>
        <w:t>Intercepția</w:t>
      </w:r>
      <w:r w:rsidR="006617E9" w:rsidRPr="00666073">
        <w:rPr>
          <w:rFonts w:ascii="Arial" w:hAnsi="Arial"/>
        </w:rPr>
        <w:t xml:space="preserve"> sub aluvionarul freatic a unui pachet de depozite predominant impermeabile cu grosimi de 40-80 m de </w:t>
      </w:r>
      <w:r w:rsidRPr="00666073">
        <w:rPr>
          <w:rFonts w:ascii="Arial" w:hAnsi="Arial"/>
        </w:rPr>
        <w:t>vârsta</w:t>
      </w:r>
      <w:r w:rsidR="006617E9" w:rsidRPr="00666073">
        <w:rPr>
          <w:rFonts w:ascii="Arial" w:hAnsi="Arial"/>
        </w:rPr>
        <w:t xml:space="preserve"> Pleistocen mediu ( qp2) si reprezentate litologic de state argiloase, pe alocuri cu </w:t>
      </w:r>
      <w:r w:rsidRPr="00666073">
        <w:rPr>
          <w:rFonts w:ascii="Arial" w:hAnsi="Arial"/>
        </w:rPr>
        <w:t>intercalații</w:t>
      </w:r>
      <w:r w:rsidR="006617E9" w:rsidRPr="00666073">
        <w:rPr>
          <w:rFonts w:ascii="Arial" w:hAnsi="Arial"/>
        </w:rPr>
        <w:t xml:space="preserve"> lenticulare de roci permeabile ( nisip si rar </w:t>
      </w:r>
      <w:r w:rsidRPr="00666073">
        <w:rPr>
          <w:rFonts w:ascii="Arial" w:hAnsi="Arial"/>
        </w:rPr>
        <w:t>pietriș</w:t>
      </w:r>
      <w:r w:rsidR="006617E9" w:rsidRPr="00666073">
        <w:rPr>
          <w:rFonts w:ascii="Arial" w:hAnsi="Arial"/>
        </w:rPr>
        <w:t>), dezvoltate pe grosimi de 3-12 m.</w:t>
      </w:r>
    </w:p>
    <w:p w14:paraId="15C1A8D6" w14:textId="77777777" w:rsidR="006617E9" w:rsidRPr="00666073" w:rsidRDefault="006617E9" w:rsidP="00666073">
      <w:pPr>
        <w:spacing w:line="56" w:lineRule="exact"/>
        <w:jc w:val="both"/>
        <w:rPr>
          <w:rFonts w:ascii="Arial" w:hAnsi="Arial"/>
        </w:rPr>
      </w:pPr>
    </w:p>
    <w:p w14:paraId="4176D7C8" w14:textId="2099EB41" w:rsidR="006617E9" w:rsidRPr="00666073" w:rsidRDefault="006617E9" w:rsidP="00066B20">
      <w:pPr>
        <w:numPr>
          <w:ilvl w:val="0"/>
          <w:numId w:val="27"/>
        </w:numPr>
        <w:tabs>
          <w:tab w:val="left" w:pos="864"/>
        </w:tabs>
        <w:spacing w:line="229" w:lineRule="auto"/>
        <w:ind w:right="20" w:firstLine="708"/>
        <w:jc w:val="both"/>
        <w:rPr>
          <w:rFonts w:ascii="Arial" w:hAnsi="Arial"/>
        </w:rPr>
      </w:pPr>
      <w:r w:rsidRPr="00666073">
        <w:rPr>
          <w:rFonts w:ascii="Arial" w:hAnsi="Arial"/>
        </w:rPr>
        <w:t xml:space="preserve">Dezvoltarea in </w:t>
      </w:r>
      <w:r w:rsidR="00666073" w:rsidRPr="00666073">
        <w:rPr>
          <w:rFonts w:ascii="Arial" w:hAnsi="Arial"/>
        </w:rPr>
        <w:t>adâncime</w:t>
      </w:r>
      <w:r w:rsidRPr="00666073">
        <w:rPr>
          <w:rFonts w:ascii="Arial" w:hAnsi="Arial"/>
        </w:rPr>
        <w:t xml:space="preserve"> a unui complex argilo- marnos- nisipos, de </w:t>
      </w:r>
      <w:r w:rsidR="00666073" w:rsidRPr="00666073">
        <w:rPr>
          <w:rFonts w:ascii="Arial" w:hAnsi="Arial"/>
        </w:rPr>
        <w:t>vârsta</w:t>
      </w:r>
      <w:r w:rsidRPr="00666073">
        <w:rPr>
          <w:rFonts w:ascii="Arial" w:hAnsi="Arial"/>
        </w:rPr>
        <w:t xml:space="preserve"> Pleistocen inferior ( qp1), </w:t>
      </w:r>
      <w:r w:rsidR="00666073" w:rsidRPr="00666073">
        <w:rPr>
          <w:rFonts w:ascii="Arial" w:hAnsi="Arial"/>
        </w:rPr>
        <w:t>alcătuita</w:t>
      </w:r>
      <w:r w:rsidRPr="00666073">
        <w:rPr>
          <w:rFonts w:ascii="Arial" w:hAnsi="Arial"/>
        </w:rPr>
        <w:t xml:space="preserve"> pe intervalul zonal 50-140 m dintr-o alternanta de strate permeabile ( nisipuri cu sau </w:t>
      </w:r>
      <w:r w:rsidR="00666073" w:rsidRPr="00666073">
        <w:rPr>
          <w:rFonts w:ascii="Arial" w:hAnsi="Arial"/>
        </w:rPr>
        <w:t>fără</w:t>
      </w:r>
      <w:r w:rsidRPr="00666073">
        <w:rPr>
          <w:rFonts w:ascii="Arial" w:hAnsi="Arial"/>
        </w:rPr>
        <w:t xml:space="preserve"> </w:t>
      </w:r>
      <w:r w:rsidR="00666073" w:rsidRPr="00666073">
        <w:rPr>
          <w:rFonts w:ascii="Arial" w:hAnsi="Arial"/>
        </w:rPr>
        <w:t>pietriș</w:t>
      </w:r>
      <w:r w:rsidRPr="00666073">
        <w:rPr>
          <w:rFonts w:ascii="Arial" w:hAnsi="Arial"/>
        </w:rPr>
        <w:t xml:space="preserve">) cu strate argilo – marnoase, iar acviferul de medie si mare </w:t>
      </w:r>
      <w:r w:rsidR="00666073" w:rsidRPr="00666073">
        <w:rPr>
          <w:rFonts w:ascii="Arial" w:hAnsi="Arial"/>
        </w:rPr>
        <w:t>adâncime</w:t>
      </w:r>
      <w:r w:rsidRPr="00666073">
        <w:rPr>
          <w:rFonts w:ascii="Arial" w:hAnsi="Arial"/>
        </w:rPr>
        <w:t xml:space="preserve"> cantonat in stratele permeabile este cunoscut si valorificat regional sub denumirea de complex</w:t>
      </w:r>
    </w:p>
    <w:p w14:paraId="0740FCC9" w14:textId="59FC3581" w:rsidR="006617E9" w:rsidRPr="00666073" w:rsidRDefault="006617E9" w:rsidP="00666073">
      <w:pPr>
        <w:spacing w:line="0" w:lineRule="atLeast"/>
        <w:jc w:val="both"/>
        <w:rPr>
          <w:rFonts w:ascii="Arial" w:hAnsi="Arial"/>
        </w:rPr>
      </w:pPr>
      <w:r w:rsidRPr="00666073">
        <w:rPr>
          <w:rFonts w:ascii="Arial" w:hAnsi="Arial"/>
        </w:rPr>
        <w:t xml:space="preserve">‘’tip </w:t>
      </w:r>
      <w:r w:rsidR="00666073" w:rsidRPr="00666073">
        <w:rPr>
          <w:rFonts w:ascii="Arial" w:hAnsi="Arial"/>
        </w:rPr>
        <w:t>Cândești</w:t>
      </w:r>
      <w:r w:rsidRPr="00666073">
        <w:rPr>
          <w:rFonts w:ascii="Arial" w:hAnsi="Arial"/>
        </w:rPr>
        <w:t>’’</w:t>
      </w:r>
    </w:p>
    <w:p w14:paraId="632E586D" w14:textId="77777777" w:rsidR="006617E9" w:rsidRPr="00C334AA" w:rsidRDefault="006617E9" w:rsidP="006617E9">
      <w:pPr>
        <w:spacing w:line="292" w:lineRule="exact"/>
        <w:rPr>
          <w:rFonts w:ascii="Arial" w:eastAsia="Times New Roman" w:hAnsi="Arial"/>
        </w:rPr>
      </w:pPr>
    </w:p>
    <w:p w14:paraId="04032A4A" w14:textId="587EDA5B" w:rsidR="006617E9" w:rsidRPr="00632A4B" w:rsidRDefault="006617E9" w:rsidP="006617E9">
      <w:pPr>
        <w:pStyle w:val="Heading2"/>
        <w:rPr>
          <w:b/>
          <w:bCs/>
          <w:color w:val="auto"/>
          <w:sz w:val="22"/>
          <w:szCs w:val="22"/>
          <w:u w:val="single"/>
        </w:rPr>
      </w:pPr>
      <w:r w:rsidRPr="00632A4B">
        <w:rPr>
          <w:b/>
          <w:bCs/>
          <w:color w:val="auto"/>
          <w:sz w:val="22"/>
          <w:szCs w:val="22"/>
          <w:u w:val="single"/>
        </w:rPr>
        <w:t>Hidrologie</w:t>
      </w:r>
    </w:p>
    <w:p w14:paraId="087A0073" w14:textId="77777777" w:rsidR="006617E9" w:rsidRPr="00C334AA" w:rsidRDefault="006617E9" w:rsidP="006617E9">
      <w:pPr>
        <w:spacing w:line="53" w:lineRule="exact"/>
        <w:rPr>
          <w:rFonts w:ascii="Arial" w:eastAsia="Times New Roman" w:hAnsi="Arial"/>
        </w:rPr>
      </w:pPr>
    </w:p>
    <w:p w14:paraId="4B6FEBA8" w14:textId="340F2C38" w:rsidR="006617E9" w:rsidRPr="00666073" w:rsidRDefault="006617E9" w:rsidP="006617E9">
      <w:pPr>
        <w:spacing w:line="218" w:lineRule="auto"/>
        <w:ind w:right="20" w:firstLine="708"/>
        <w:jc w:val="both"/>
        <w:rPr>
          <w:rFonts w:ascii="Arial" w:hAnsi="Arial"/>
        </w:rPr>
      </w:pPr>
      <w:r w:rsidRPr="00666073">
        <w:rPr>
          <w:rFonts w:ascii="Arial" w:hAnsi="Arial"/>
        </w:rPr>
        <w:t xml:space="preserve">Zona STMB face parte din Bazinul Hidrografic </w:t>
      </w:r>
      <w:r w:rsidR="00666073" w:rsidRPr="00666073">
        <w:rPr>
          <w:rFonts w:ascii="Arial" w:hAnsi="Arial"/>
        </w:rPr>
        <w:t>Ialomița</w:t>
      </w:r>
      <w:r w:rsidRPr="00666073">
        <w:rPr>
          <w:rFonts w:ascii="Arial" w:hAnsi="Arial"/>
        </w:rPr>
        <w:t>, curs de apa - Teleajen, cod cadastral XI - 1.020.13.00.00.0 hm 880, corpul de apa ROAG12.</w:t>
      </w:r>
    </w:p>
    <w:p w14:paraId="1FB0687F" w14:textId="77777777" w:rsidR="006617E9" w:rsidRPr="00666073" w:rsidRDefault="006617E9" w:rsidP="006617E9">
      <w:pPr>
        <w:spacing w:line="53" w:lineRule="exact"/>
        <w:rPr>
          <w:rFonts w:ascii="Arial" w:eastAsia="Times New Roman" w:hAnsi="Arial"/>
        </w:rPr>
      </w:pPr>
    </w:p>
    <w:p w14:paraId="4DA58928" w14:textId="23F69678" w:rsidR="006617E9" w:rsidRPr="00666073" w:rsidRDefault="006617E9" w:rsidP="006617E9">
      <w:pPr>
        <w:spacing w:line="225" w:lineRule="auto"/>
        <w:ind w:right="20" w:firstLine="708"/>
        <w:jc w:val="both"/>
        <w:rPr>
          <w:rFonts w:ascii="Arial" w:hAnsi="Arial"/>
        </w:rPr>
      </w:pPr>
      <w:r w:rsidRPr="00666073">
        <w:rPr>
          <w:rFonts w:ascii="Arial" w:hAnsi="Arial"/>
        </w:rPr>
        <w:t xml:space="preserve">Sub aspectul Hidrologic, </w:t>
      </w:r>
      <w:r w:rsidR="00666073" w:rsidRPr="00666073">
        <w:rPr>
          <w:rFonts w:ascii="Arial" w:hAnsi="Arial"/>
        </w:rPr>
        <w:t>rețeaua</w:t>
      </w:r>
      <w:r w:rsidRPr="00666073">
        <w:rPr>
          <w:rFonts w:ascii="Arial" w:hAnsi="Arial"/>
        </w:rPr>
        <w:t xml:space="preserve"> hidrografica a conului aluvionar este </w:t>
      </w:r>
      <w:r w:rsidR="00666073" w:rsidRPr="00666073">
        <w:rPr>
          <w:rFonts w:ascii="Arial" w:hAnsi="Arial"/>
        </w:rPr>
        <w:t>alcătuita</w:t>
      </w:r>
      <w:r w:rsidRPr="00666073">
        <w:rPr>
          <w:rFonts w:ascii="Arial" w:hAnsi="Arial"/>
        </w:rPr>
        <w:t xml:space="preserve"> in principal din </w:t>
      </w:r>
      <w:r w:rsidR="00666073" w:rsidRPr="00666073">
        <w:rPr>
          <w:rFonts w:ascii="Arial" w:hAnsi="Arial"/>
        </w:rPr>
        <w:t>râurile</w:t>
      </w:r>
      <w:r w:rsidRPr="00666073">
        <w:rPr>
          <w:rFonts w:ascii="Arial" w:hAnsi="Arial"/>
        </w:rPr>
        <w:t xml:space="preserve"> Prahova si Teleajen, </w:t>
      </w:r>
      <w:r w:rsidR="00666073" w:rsidRPr="00666073">
        <w:rPr>
          <w:rFonts w:ascii="Arial" w:hAnsi="Arial"/>
        </w:rPr>
        <w:t>având</w:t>
      </w:r>
      <w:r w:rsidRPr="00666073">
        <w:rPr>
          <w:rFonts w:ascii="Arial" w:hAnsi="Arial"/>
        </w:rPr>
        <w:t xml:space="preserve"> confluenta situata in aval de localitatea Buda Palanca si alte </w:t>
      </w:r>
      <w:r w:rsidR="00666073" w:rsidRPr="00666073">
        <w:rPr>
          <w:rFonts w:ascii="Arial" w:hAnsi="Arial"/>
        </w:rPr>
        <w:t>particularități</w:t>
      </w:r>
      <w:r w:rsidRPr="00666073">
        <w:rPr>
          <w:rFonts w:ascii="Arial" w:hAnsi="Arial"/>
        </w:rPr>
        <w:t xml:space="preserve"> legate de:</w:t>
      </w:r>
    </w:p>
    <w:p w14:paraId="628BA623" w14:textId="77777777" w:rsidR="006617E9" w:rsidRPr="00666073" w:rsidRDefault="006617E9" w:rsidP="006617E9">
      <w:pPr>
        <w:spacing w:line="57" w:lineRule="exact"/>
        <w:rPr>
          <w:rFonts w:ascii="Arial" w:eastAsia="Times New Roman" w:hAnsi="Arial"/>
        </w:rPr>
      </w:pPr>
    </w:p>
    <w:p w14:paraId="2271680E" w14:textId="51B956C7" w:rsidR="006617E9" w:rsidRPr="00666073" w:rsidRDefault="006617E9" w:rsidP="00066B20">
      <w:pPr>
        <w:numPr>
          <w:ilvl w:val="0"/>
          <w:numId w:val="28"/>
        </w:numPr>
        <w:tabs>
          <w:tab w:val="left" w:pos="1060"/>
        </w:tabs>
        <w:spacing w:line="218" w:lineRule="auto"/>
        <w:ind w:left="1060" w:right="20" w:hanging="352"/>
        <w:rPr>
          <w:rFonts w:ascii="Arial" w:hAnsi="Arial"/>
        </w:rPr>
      </w:pPr>
      <w:r w:rsidRPr="00666073">
        <w:rPr>
          <w:rFonts w:ascii="Arial" w:hAnsi="Arial"/>
        </w:rPr>
        <w:t>albiile minore permeabile (</w:t>
      </w:r>
      <w:r w:rsidR="00666073" w:rsidRPr="00666073">
        <w:rPr>
          <w:rFonts w:ascii="Arial" w:hAnsi="Arial"/>
        </w:rPr>
        <w:t>râul</w:t>
      </w:r>
      <w:r w:rsidRPr="00666073">
        <w:rPr>
          <w:rFonts w:ascii="Arial" w:hAnsi="Arial"/>
        </w:rPr>
        <w:t xml:space="preserve"> Prahova ) sau semipermeabile  </w:t>
      </w:r>
      <w:r w:rsidR="00666073">
        <w:rPr>
          <w:rFonts w:ascii="Arial" w:hAnsi="Arial"/>
        </w:rPr>
        <w:t>(</w:t>
      </w:r>
      <w:r w:rsidR="00666073" w:rsidRPr="00666073">
        <w:rPr>
          <w:rFonts w:ascii="Arial" w:hAnsi="Arial"/>
        </w:rPr>
        <w:t>râul</w:t>
      </w:r>
      <w:r w:rsidRPr="00666073">
        <w:rPr>
          <w:rFonts w:ascii="Arial" w:hAnsi="Arial"/>
        </w:rPr>
        <w:t xml:space="preserve"> Teleajen) aflate la distante de 0,3 -15 km fata de obiectiv;</w:t>
      </w:r>
    </w:p>
    <w:p w14:paraId="73B1A4AB" w14:textId="77777777" w:rsidR="006617E9" w:rsidRPr="00666073" w:rsidRDefault="006617E9" w:rsidP="006617E9">
      <w:pPr>
        <w:spacing w:line="53" w:lineRule="exact"/>
        <w:rPr>
          <w:rFonts w:ascii="Arial" w:hAnsi="Arial"/>
        </w:rPr>
      </w:pPr>
    </w:p>
    <w:p w14:paraId="01072E2F" w14:textId="420AB879" w:rsidR="006617E9" w:rsidRPr="00666073" w:rsidRDefault="006617E9" w:rsidP="00066B20">
      <w:pPr>
        <w:numPr>
          <w:ilvl w:val="0"/>
          <w:numId w:val="28"/>
        </w:numPr>
        <w:tabs>
          <w:tab w:val="left" w:pos="1060"/>
        </w:tabs>
        <w:spacing w:line="229" w:lineRule="auto"/>
        <w:ind w:left="1060" w:right="20" w:hanging="352"/>
        <w:jc w:val="both"/>
        <w:rPr>
          <w:rFonts w:ascii="Arial" w:hAnsi="Arial"/>
        </w:rPr>
      </w:pPr>
      <w:r w:rsidRPr="00666073">
        <w:rPr>
          <w:rFonts w:ascii="Arial" w:hAnsi="Arial"/>
        </w:rPr>
        <w:t xml:space="preserve">regimul </w:t>
      </w:r>
      <w:r w:rsidR="00666073" w:rsidRPr="00666073">
        <w:rPr>
          <w:rFonts w:ascii="Arial" w:hAnsi="Arial"/>
        </w:rPr>
        <w:t>permanent</w:t>
      </w:r>
      <w:r w:rsidRPr="00666073">
        <w:rPr>
          <w:rFonts w:ascii="Arial" w:hAnsi="Arial"/>
        </w:rPr>
        <w:t xml:space="preserve"> al curgerii celor doua cursuri de apa </w:t>
      </w:r>
      <w:r w:rsidR="00666073" w:rsidRPr="00666073">
        <w:rPr>
          <w:rFonts w:ascii="Arial" w:hAnsi="Arial"/>
        </w:rPr>
        <w:t>vând</w:t>
      </w:r>
      <w:r w:rsidRPr="00666073">
        <w:rPr>
          <w:rFonts w:ascii="Arial" w:hAnsi="Arial"/>
        </w:rPr>
        <w:t xml:space="preserve">, </w:t>
      </w:r>
      <w:r w:rsidR="00666073" w:rsidRPr="00666073">
        <w:rPr>
          <w:rFonts w:ascii="Arial" w:hAnsi="Arial"/>
        </w:rPr>
        <w:t>afluenți</w:t>
      </w:r>
      <w:r w:rsidRPr="00666073">
        <w:rPr>
          <w:rFonts w:ascii="Arial" w:hAnsi="Arial"/>
        </w:rPr>
        <w:t xml:space="preserve"> cu regim semipermanent, cu </w:t>
      </w:r>
      <w:r w:rsidR="00666073" w:rsidRPr="00666073">
        <w:rPr>
          <w:rFonts w:ascii="Arial" w:hAnsi="Arial"/>
        </w:rPr>
        <w:t>tendința</w:t>
      </w:r>
      <w:r w:rsidRPr="00666073">
        <w:rPr>
          <w:rFonts w:ascii="Arial" w:hAnsi="Arial"/>
        </w:rPr>
        <w:t xml:space="preserve"> de secare la seceta excesiva (</w:t>
      </w:r>
      <w:r w:rsidR="00666073" w:rsidRPr="00666073">
        <w:rPr>
          <w:rFonts w:ascii="Arial" w:hAnsi="Arial"/>
        </w:rPr>
        <w:t>pârâul</w:t>
      </w:r>
      <w:r w:rsidRPr="00666073">
        <w:rPr>
          <w:rFonts w:ascii="Arial" w:hAnsi="Arial"/>
        </w:rPr>
        <w:t xml:space="preserve"> Leaota si </w:t>
      </w:r>
      <w:r w:rsidR="00666073" w:rsidRPr="00666073">
        <w:rPr>
          <w:rFonts w:ascii="Arial" w:hAnsi="Arial"/>
        </w:rPr>
        <w:t>Viișoara</w:t>
      </w:r>
      <w:r w:rsidRPr="00666073">
        <w:rPr>
          <w:rFonts w:ascii="Arial" w:hAnsi="Arial"/>
        </w:rPr>
        <w:t xml:space="preserve">, </w:t>
      </w:r>
      <w:r w:rsidR="00666073" w:rsidRPr="00666073">
        <w:rPr>
          <w:rFonts w:ascii="Arial" w:hAnsi="Arial"/>
        </w:rPr>
        <w:t>afluenți</w:t>
      </w:r>
      <w:r w:rsidRPr="00666073">
        <w:rPr>
          <w:rFonts w:ascii="Arial" w:hAnsi="Arial"/>
        </w:rPr>
        <w:t xml:space="preserve"> ai </w:t>
      </w:r>
      <w:r w:rsidR="00666073" w:rsidRPr="00666073">
        <w:rPr>
          <w:rFonts w:ascii="Arial" w:hAnsi="Arial"/>
        </w:rPr>
        <w:t>râului</w:t>
      </w:r>
      <w:r w:rsidRPr="00666073">
        <w:rPr>
          <w:rFonts w:ascii="Arial" w:hAnsi="Arial"/>
        </w:rPr>
        <w:t xml:space="preserve"> Prahova sau </w:t>
      </w:r>
      <w:r w:rsidR="00666073" w:rsidRPr="00666073">
        <w:rPr>
          <w:rFonts w:ascii="Arial" w:hAnsi="Arial"/>
        </w:rPr>
        <w:t>pârâul</w:t>
      </w:r>
      <w:r w:rsidRPr="00666073">
        <w:rPr>
          <w:rFonts w:ascii="Arial" w:hAnsi="Arial"/>
        </w:rPr>
        <w:t xml:space="preserve"> </w:t>
      </w:r>
      <w:r w:rsidR="00666073" w:rsidRPr="00666073">
        <w:rPr>
          <w:rFonts w:ascii="Arial" w:hAnsi="Arial"/>
        </w:rPr>
        <w:t>Dâmbu</w:t>
      </w:r>
      <w:r w:rsidRPr="00666073">
        <w:rPr>
          <w:rFonts w:ascii="Arial" w:hAnsi="Arial"/>
        </w:rPr>
        <w:t xml:space="preserve"> si </w:t>
      </w:r>
      <w:r w:rsidR="00666073" w:rsidRPr="00666073">
        <w:rPr>
          <w:rFonts w:ascii="Arial" w:hAnsi="Arial"/>
        </w:rPr>
        <w:t>pârâul</w:t>
      </w:r>
      <w:r w:rsidRPr="00666073">
        <w:rPr>
          <w:rFonts w:ascii="Arial" w:hAnsi="Arial"/>
        </w:rPr>
        <w:t xml:space="preserve"> Ghighiu, </w:t>
      </w:r>
      <w:r w:rsidR="00666073" w:rsidRPr="00666073">
        <w:rPr>
          <w:rFonts w:ascii="Arial" w:hAnsi="Arial"/>
        </w:rPr>
        <w:t>afluenți</w:t>
      </w:r>
      <w:r w:rsidRPr="00666073">
        <w:rPr>
          <w:rFonts w:ascii="Arial" w:hAnsi="Arial"/>
        </w:rPr>
        <w:t xml:space="preserve"> ai </w:t>
      </w:r>
      <w:r w:rsidR="00666073" w:rsidRPr="00666073">
        <w:rPr>
          <w:rFonts w:ascii="Arial" w:hAnsi="Arial"/>
        </w:rPr>
        <w:t>râului</w:t>
      </w:r>
      <w:r w:rsidRPr="00666073">
        <w:rPr>
          <w:rFonts w:ascii="Arial" w:hAnsi="Arial"/>
        </w:rPr>
        <w:t xml:space="preserve"> Teleajen)</w:t>
      </w:r>
    </w:p>
    <w:p w14:paraId="0B837082" w14:textId="77777777" w:rsidR="006617E9" w:rsidRDefault="006617E9" w:rsidP="006617E9">
      <w:pPr>
        <w:spacing w:line="293" w:lineRule="exact"/>
        <w:rPr>
          <w:rFonts w:ascii="Arial" w:eastAsia="Times New Roman" w:hAnsi="Arial"/>
        </w:rPr>
      </w:pPr>
    </w:p>
    <w:p w14:paraId="37D1953F" w14:textId="77777777" w:rsidR="00BD508A" w:rsidRPr="00C334AA" w:rsidRDefault="00BD508A" w:rsidP="006617E9">
      <w:pPr>
        <w:spacing w:line="293" w:lineRule="exact"/>
        <w:rPr>
          <w:rFonts w:ascii="Arial" w:eastAsia="Times New Roman" w:hAnsi="Arial"/>
        </w:rPr>
      </w:pPr>
    </w:p>
    <w:p w14:paraId="4C7FDDE1" w14:textId="63293272" w:rsidR="006617E9" w:rsidRPr="00632A4B" w:rsidRDefault="00666073" w:rsidP="006617E9">
      <w:pPr>
        <w:pStyle w:val="Heading2"/>
        <w:rPr>
          <w:b/>
          <w:bCs/>
          <w:color w:val="auto"/>
          <w:sz w:val="22"/>
          <w:szCs w:val="22"/>
          <w:u w:val="single"/>
        </w:rPr>
      </w:pPr>
      <w:r w:rsidRPr="00632A4B">
        <w:rPr>
          <w:b/>
          <w:bCs/>
          <w:color w:val="auto"/>
          <w:sz w:val="22"/>
          <w:szCs w:val="22"/>
          <w:u w:val="single"/>
        </w:rPr>
        <w:lastRenderedPageBreak/>
        <w:t>Autorizație</w:t>
      </w:r>
      <w:r w:rsidR="006617E9" w:rsidRPr="00632A4B">
        <w:rPr>
          <w:b/>
          <w:bCs/>
          <w:color w:val="auto"/>
          <w:sz w:val="22"/>
          <w:szCs w:val="22"/>
          <w:u w:val="single"/>
        </w:rPr>
        <w:t xml:space="preserve"> actuala</w:t>
      </w:r>
    </w:p>
    <w:p w14:paraId="606FDDFC" w14:textId="77777777" w:rsidR="006617E9" w:rsidRPr="00666073" w:rsidRDefault="006617E9" w:rsidP="006617E9">
      <w:pPr>
        <w:spacing w:line="43" w:lineRule="exact"/>
        <w:rPr>
          <w:rFonts w:ascii="Arial" w:eastAsia="Times New Roman" w:hAnsi="Arial"/>
        </w:rPr>
      </w:pPr>
    </w:p>
    <w:p w14:paraId="3EA3FB97" w14:textId="1C662C17" w:rsidR="006617E9" w:rsidRPr="00666073" w:rsidRDefault="006617E9" w:rsidP="00E829E1">
      <w:pPr>
        <w:spacing w:line="0" w:lineRule="atLeast"/>
        <w:ind w:left="700"/>
        <w:jc w:val="both"/>
        <w:rPr>
          <w:rFonts w:ascii="Arial" w:hAnsi="Arial"/>
        </w:rPr>
      </w:pPr>
      <w:r w:rsidRPr="00666073">
        <w:rPr>
          <w:rFonts w:ascii="Arial" w:hAnsi="Arial"/>
        </w:rPr>
        <w:t xml:space="preserve">Pentru realizarea obiectivului au fost emise </w:t>
      </w:r>
      <w:r w:rsidR="00666073" w:rsidRPr="00666073">
        <w:rPr>
          <w:rFonts w:ascii="Arial" w:hAnsi="Arial"/>
        </w:rPr>
        <w:t>următoarele</w:t>
      </w:r>
      <w:r w:rsidRPr="00666073">
        <w:rPr>
          <w:rFonts w:ascii="Arial" w:hAnsi="Arial"/>
        </w:rPr>
        <w:t xml:space="preserve"> acte de reglementare:</w:t>
      </w:r>
    </w:p>
    <w:p w14:paraId="33F7B10A" w14:textId="77777777" w:rsidR="006617E9" w:rsidRPr="00666073" w:rsidRDefault="006617E9" w:rsidP="00E829E1">
      <w:pPr>
        <w:spacing w:line="99" w:lineRule="exact"/>
        <w:jc w:val="both"/>
        <w:rPr>
          <w:rFonts w:ascii="Arial" w:eastAsia="Times New Roman" w:hAnsi="Arial"/>
        </w:rPr>
      </w:pPr>
    </w:p>
    <w:p w14:paraId="404F96AA" w14:textId="158F213F" w:rsidR="006617E9" w:rsidRPr="00666073" w:rsidRDefault="006617E9">
      <w:pPr>
        <w:pStyle w:val="ListParagraph"/>
        <w:numPr>
          <w:ilvl w:val="0"/>
          <w:numId w:val="55"/>
        </w:numPr>
        <w:tabs>
          <w:tab w:val="left" w:pos="838"/>
        </w:tabs>
        <w:spacing w:line="235" w:lineRule="auto"/>
        <w:ind w:right="380"/>
        <w:jc w:val="both"/>
        <w:rPr>
          <w:rFonts w:ascii="Arial" w:hAnsi="Arial"/>
        </w:rPr>
      </w:pPr>
      <w:r w:rsidRPr="00666073">
        <w:rPr>
          <w:rFonts w:ascii="Arial" w:hAnsi="Arial"/>
        </w:rPr>
        <w:t xml:space="preserve">Acord de mediu nr 131 din 23.06.2011, revizuit la data de 2.07.2012 emis de </w:t>
      </w:r>
      <w:r w:rsidR="00666073" w:rsidRPr="00666073">
        <w:rPr>
          <w:rFonts w:ascii="Arial" w:hAnsi="Arial"/>
        </w:rPr>
        <w:t>Agenția</w:t>
      </w:r>
      <w:r w:rsidRPr="00666073">
        <w:rPr>
          <w:rFonts w:ascii="Arial" w:hAnsi="Arial"/>
        </w:rPr>
        <w:t xml:space="preserve"> Regionala pentru </w:t>
      </w:r>
      <w:r w:rsidR="00666073" w:rsidRPr="00666073">
        <w:rPr>
          <w:rFonts w:ascii="Arial" w:hAnsi="Arial"/>
        </w:rPr>
        <w:t>Protecția</w:t>
      </w:r>
      <w:r w:rsidRPr="00666073">
        <w:rPr>
          <w:rFonts w:ascii="Arial" w:hAnsi="Arial"/>
        </w:rPr>
        <w:t xml:space="preserve"> Mediului </w:t>
      </w:r>
      <w:r w:rsidR="00666073" w:rsidRPr="00666073">
        <w:rPr>
          <w:rFonts w:ascii="Arial" w:hAnsi="Arial"/>
        </w:rPr>
        <w:t>Pitești</w:t>
      </w:r>
      <w:r w:rsidRPr="00666073">
        <w:rPr>
          <w:rFonts w:ascii="Arial" w:hAnsi="Arial"/>
        </w:rPr>
        <w:t>.</w:t>
      </w:r>
    </w:p>
    <w:p w14:paraId="4853BCEB" w14:textId="77777777" w:rsidR="006617E9" w:rsidRPr="00666073" w:rsidRDefault="006617E9" w:rsidP="00E829E1">
      <w:pPr>
        <w:spacing w:line="100" w:lineRule="exact"/>
        <w:jc w:val="both"/>
        <w:rPr>
          <w:rFonts w:ascii="Arial" w:hAnsi="Arial"/>
        </w:rPr>
      </w:pPr>
    </w:p>
    <w:p w14:paraId="4F834FF2" w14:textId="260635AE" w:rsidR="006617E9" w:rsidRPr="00666073" w:rsidRDefault="006617E9">
      <w:pPr>
        <w:pStyle w:val="ListParagraph"/>
        <w:numPr>
          <w:ilvl w:val="0"/>
          <w:numId w:val="55"/>
        </w:numPr>
        <w:tabs>
          <w:tab w:val="left" w:pos="838"/>
        </w:tabs>
        <w:spacing w:line="264" w:lineRule="auto"/>
        <w:ind w:right="380"/>
        <w:jc w:val="both"/>
        <w:rPr>
          <w:rFonts w:ascii="Arial" w:hAnsi="Arial"/>
        </w:rPr>
      </w:pPr>
      <w:r w:rsidRPr="00666073">
        <w:rPr>
          <w:rFonts w:ascii="Arial" w:hAnsi="Arial"/>
        </w:rPr>
        <w:t xml:space="preserve">Aviz de </w:t>
      </w:r>
      <w:r w:rsidR="00666073" w:rsidRPr="00666073">
        <w:rPr>
          <w:rFonts w:ascii="Arial" w:hAnsi="Arial"/>
        </w:rPr>
        <w:t>gospodărirea</w:t>
      </w:r>
      <w:r w:rsidRPr="00666073">
        <w:rPr>
          <w:rFonts w:ascii="Arial" w:hAnsi="Arial"/>
        </w:rPr>
        <w:t xml:space="preserve"> apelor nr 2274/22.05.2017 pentru ‘’Construire </w:t>
      </w:r>
      <w:r w:rsidR="00666073" w:rsidRPr="00666073">
        <w:rPr>
          <w:rFonts w:ascii="Arial" w:hAnsi="Arial"/>
        </w:rPr>
        <w:t>stație</w:t>
      </w:r>
      <w:r w:rsidRPr="00666073">
        <w:rPr>
          <w:rFonts w:ascii="Arial" w:hAnsi="Arial"/>
        </w:rPr>
        <w:t xml:space="preserve"> de tratare mecano –biologica a </w:t>
      </w:r>
      <w:r w:rsidR="00666073" w:rsidRPr="00666073">
        <w:rPr>
          <w:rFonts w:ascii="Arial" w:hAnsi="Arial"/>
        </w:rPr>
        <w:t>deșeurilor</w:t>
      </w:r>
      <w:r w:rsidRPr="00666073">
        <w:rPr>
          <w:rFonts w:ascii="Arial" w:hAnsi="Arial"/>
        </w:rPr>
        <w:t xml:space="preserve"> biodegradabile </w:t>
      </w:r>
      <w:r w:rsidR="00666073" w:rsidRPr="00666073">
        <w:rPr>
          <w:rFonts w:ascii="Arial" w:hAnsi="Arial"/>
        </w:rPr>
        <w:t>Ploiești</w:t>
      </w:r>
      <w:r w:rsidRPr="00666073">
        <w:rPr>
          <w:rFonts w:ascii="Arial" w:hAnsi="Arial"/>
        </w:rPr>
        <w:t xml:space="preserve">, inclusiv organizarea de </w:t>
      </w:r>
      <w:r w:rsidR="00666073" w:rsidRPr="00666073">
        <w:rPr>
          <w:rFonts w:ascii="Arial" w:hAnsi="Arial"/>
        </w:rPr>
        <w:t>șantier</w:t>
      </w:r>
      <w:r w:rsidRPr="00666073">
        <w:rPr>
          <w:rFonts w:ascii="Arial" w:hAnsi="Arial"/>
        </w:rPr>
        <w:t xml:space="preserve">’’, din cadrul proiectului ‘’ Sistemul de management integrat al </w:t>
      </w:r>
      <w:r w:rsidR="00666073" w:rsidRPr="00666073">
        <w:rPr>
          <w:rFonts w:ascii="Arial" w:hAnsi="Arial"/>
        </w:rPr>
        <w:t>deșeurilor</w:t>
      </w:r>
      <w:r w:rsidRPr="00666073">
        <w:rPr>
          <w:rFonts w:ascii="Arial" w:hAnsi="Arial"/>
        </w:rPr>
        <w:t xml:space="preserve"> in </w:t>
      </w:r>
      <w:r w:rsidR="00666073" w:rsidRPr="00666073">
        <w:rPr>
          <w:rFonts w:ascii="Arial" w:hAnsi="Arial"/>
        </w:rPr>
        <w:t>județul</w:t>
      </w:r>
      <w:r w:rsidRPr="00666073">
        <w:rPr>
          <w:rFonts w:ascii="Arial" w:hAnsi="Arial"/>
        </w:rPr>
        <w:t xml:space="preserve"> Prahova, cu amplasamentul in municipiul </w:t>
      </w:r>
      <w:r w:rsidR="00666073" w:rsidRPr="00666073">
        <w:rPr>
          <w:rFonts w:ascii="Arial" w:hAnsi="Arial"/>
        </w:rPr>
        <w:t>Ploiești</w:t>
      </w:r>
      <w:r w:rsidRPr="00666073">
        <w:rPr>
          <w:rFonts w:ascii="Arial" w:hAnsi="Arial"/>
        </w:rPr>
        <w:t xml:space="preserve">, </w:t>
      </w:r>
      <w:r w:rsidR="00666073" w:rsidRPr="00666073">
        <w:rPr>
          <w:rFonts w:ascii="Arial" w:hAnsi="Arial"/>
        </w:rPr>
        <w:t>județul</w:t>
      </w:r>
      <w:r w:rsidRPr="00666073">
        <w:rPr>
          <w:rFonts w:ascii="Arial" w:hAnsi="Arial"/>
        </w:rPr>
        <w:t xml:space="preserve"> Prahova - emis de Sistemul de </w:t>
      </w:r>
      <w:r w:rsidR="00666073" w:rsidRPr="00666073">
        <w:rPr>
          <w:rFonts w:ascii="Arial" w:hAnsi="Arial"/>
        </w:rPr>
        <w:t>Gospodărirea</w:t>
      </w:r>
      <w:r w:rsidRPr="00666073">
        <w:rPr>
          <w:rFonts w:ascii="Arial" w:hAnsi="Arial"/>
        </w:rPr>
        <w:t xml:space="preserve"> Apelor Prahova, ABA </w:t>
      </w:r>
      <w:r w:rsidR="00666073" w:rsidRPr="00666073">
        <w:rPr>
          <w:rFonts w:ascii="Arial" w:hAnsi="Arial"/>
        </w:rPr>
        <w:t>Buzău</w:t>
      </w:r>
      <w:r w:rsidRPr="00666073">
        <w:rPr>
          <w:rFonts w:ascii="Arial" w:hAnsi="Arial"/>
        </w:rPr>
        <w:t xml:space="preserve"> – </w:t>
      </w:r>
      <w:r w:rsidR="00666073" w:rsidRPr="00666073">
        <w:rPr>
          <w:rFonts w:ascii="Arial" w:hAnsi="Arial"/>
        </w:rPr>
        <w:t>Ialomița</w:t>
      </w:r>
      <w:r w:rsidRPr="00666073">
        <w:rPr>
          <w:rFonts w:ascii="Arial" w:hAnsi="Arial"/>
        </w:rPr>
        <w:t>.</w:t>
      </w:r>
    </w:p>
    <w:p w14:paraId="7B9EE92D" w14:textId="574615B2" w:rsidR="006617E9" w:rsidRDefault="006617E9" w:rsidP="00E829E1">
      <w:pPr>
        <w:spacing w:line="357" w:lineRule="exact"/>
        <w:jc w:val="both"/>
        <w:rPr>
          <w:rFonts w:ascii="Arial" w:eastAsia="Times New Roman" w:hAnsi="Arial"/>
        </w:rPr>
      </w:pPr>
    </w:p>
    <w:p w14:paraId="2F0F832C" w14:textId="3F606FB2" w:rsidR="00760740" w:rsidRPr="00760740" w:rsidRDefault="00760740" w:rsidP="00E829E1">
      <w:pPr>
        <w:pStyle w:val="ListParagraph"/>
        <w:jc w:val="both"/>
        <w:rPr>
          <w:rFonts w:ascii="Arial" w:eastAsia="Times New Roman" w:hAnsi="Arial"/>
        </w:rPr>
      </w:pPr>
      <w:r>
        <w:rPr>
          <w:rFonts w:ascii="Arial" w:eastAsia="Times New Roman" w:hAnsi="Arial"/>
        </w:rPr>
        <w:t>În prezent, a</w:t>
      </w:r>
      <w:r w:rsidRPr="00760740">
        <w:rPr>
          <w:rFonts w:ascii="Arial" w:eastAsia="Times New Roman" w:hAnsi="Arial"/>
        </w:rPr>
        <w:t>ctivi</w:t>
      </w:r>
      <w:r>
        <w:rPr>
          <w:rFonts w:ascii="Arial" w:eastAsia="Times New Roman" w:hAnsi="Arial"/>
        </w:rPr>
        <w:t>tatea</w:t>
      </w:r>
      <w:r w:rsidRPr="00760740">
        <w:rPr>
          <w:rFonts w:ascii="Arial" w:eastAsia="Times New Roman" w:hAnsi="Arial"/>
        </w:rPr>
        <w:t xml:space="preserve"> de tratare mecano – bi</w:t>
      </w:r>
      <w:r>
        <w:rPr>
          <w:rFonts w:ascii="Arial" w:eastAsia="Times New Roman" w:hAnsi="Arial"/>
        </w:rPr>
        <w:t>o</w:t>
      </w:r>
      <w:r w:rsidRPr="00760740">
        <w:rPr>
          <w:rFonts w:ascii="Arial" w:eastAsia="Times New Roman" w:hAnsi="Arial"/>
        </w:rPr>
        <w:t xml:space="preserve">logică a deșeurilor biodegradabile </w:t>
      </w:r>
      <w:r>
        <w:rPr>
          <w:rFonts w:ascii="Arial" w:eastAsia="Times New Roman" w:hAnsi="Arial"/>
        </w:rPr>
        <w:t>este</w:t>
      </w:r>
      <w:r w:rsidRPr="00760740">
        <w:rPr>
          <w:rFonts w:ascii="Arial" w:eastAsia="Times New Roman" w:hAnsi="Arial"/>
        </w:rPr>
        <w:t xml:space="preserve"> desfășurat</w:t>
      </w:r>
      <w:r>
        <w:rPr>
          <w:rFonts w:ascii="Arial" w:eastAsia="Times New Roman" w:hAnsi="Arial"/>
        </w:rPr>
        <w:t>ă</w:t>
      </w:r>
      <w:r w:rsidRPr="00760740">
        <w:rPr>
          <w:rFonts w:ascii="Arial" w:eastAsia="Times New Roman" w:hAnsi="Arial"/>
        </w:rPr>
        <w:t xml:space="preserve"> în baza următoarelor acte de reglementare :</w:t>
      </w:r>
    </w:p>
    <w:p w14:paraId="12E77D87" w14:textId="2F9EF2EB" w:rsidR="00666073" w:rsidRDefault="00666073">
      <w:pPr>
        <w:pStyle w:val="ListParagraph"/>
        <w:numPr>
          <w:ilvl w:val="0"/>
          <w:numId w:val="55"/>
        </w:numPr>
        <w:spacing w:line="357" w:lineRule="exact"/>
        <w:jc w:val="both"/>
        <w:rPr>
          <w:rFonts w:ascii="Arial" w:eastAsia="Times New Roman" w:hAnsi="Arial"/>
        </w:rPr>
      </w:pPr>
      <w:r>
        <w:rPr>
          <w:rFonts w:ascii="Arial" w:eastAsia="Times New Roman" w:hAnsi="Arial"/>
        </w:rPr>
        <w:t>Autorizați</w:t>
      </w:r>
      <w:r w:rsidR="00760740">
        <w:rPr>
          <w:rFonts w:ascii="Arial" w:eastAsia="Times New Roman" w:hAnsi="Arial"/>
        </w:rPr>
        <w:t>a</w:t>
      </w:r>
      <w:r>
        <w:rPr>
          <w:rFonts w:ascii="Arial" w:eastAsia="Times New Roman" w:hAnsi="Arial"/>
        </w:rPr>
        <w:t xml:space="preserve"> integrata de mediu nr. 35 din 03.12.2018</w:t>
      </w:r>
      <w:r w:rsidR="00760740">
        <w:rPr>
          <w:rFonts w:ascii="Arial" w:eastAsia="Times New Roman" w:hAnsi="Arial"/>
        </w:rPr>
        <w:t>, revizuită în data de 22.12.2021,</w:t>
      </w:r>
      <w:r>
        <w:rPr>
          <w:rFonts w:ascii="Arial" w:eastAsia="Times New Roman" w:hAnsi="Arial"/>
        </w:rPr>
        <w:t xml:space="preserve"> emisa de Agenția pentru </w:t>
      </w:r>
      <w:r w:rsidR="00EB3F4A">
        <w:rPr>
          <w:rFonts w:ascii="Arial" w:eastAsia="Times New Roman" w:hAnsi="Arial"/>
        </w:rPr>
        <w:t>P</w:t>
      </w:r>
      <w:r>
        <w:rPr>
          <w:rFonts w:ascii="Arial" w:eastAsia="Times New Roman" w:hAnsi="Arial"/>
        </w:rPr>
        <w:t xml:space="preserve">rotecția </w:t>
      </w:r>
      <w:r w:rsidR="00EB3F4A">
        <w:rPr>
          <w:rFonts w:ascii="Arial" w:eastAsia="Times New Roman" w:hAnsi="Arial"/>
        </w:rPr>
        <w:t>M</w:t>
      </w:r>
      <w:r>
        <w:rPr>
          <w:rFonts w:ascii="Arial" w:eastAsia="Times New Roman" w:hAnsi="Arial"/>
        </w:rPr>
        <w:t>ediului Prahova</w:t>
      </w:r>
      <w:r w:rsidR="00CF047F">
        <w:rPr>
          <w:rFonts w:ascii="Arial" w:eastAsia="Times New Roman" w:hAnsi="Arial"/>
        </w:rPr>
        <w:t>, vizată anual – Decizia nr. 1196/29.09.2022;</w:t>
      </w:r>
    </w:p>
    <w:p w14:paraId="0E50CCCF" w14:textId="57877189" w:rsidR="00666073" w:rsidRPr="00666073" w:rsidRDefault="00666073">
      <w:pPr>
        <w:pStyle w:val="ListParagraph"/>
        <w:numPr>
          <w:ilvl w:val="0"/>
          <w:numId w:val="55"/>
        </w:numPr>
        <w:spacing w:line="357" w:lineRule="exact"/>
        <w:jc w:val="both"/>
        <w:rPr>
          <w:rFonts w:ascii="Arial" w:eastAsia="Times New Roman" w:hAnsi="Arial"/>
        </w:rPr>
      </w:pPr>
      <w:r>
        <w:rPr>
          <w:rFonts w:ascii="Arial" w:eastAsia="Times New Roman" w:hAnsi="Arial"/>
        </w:rPr>
        <w:t>Autorizați</w:t>
      </w:r>
      <w:r w:rsidR="00760740">
        <w:rPr>
          <w:rFonts w:ascii="Arial" w:eastAsia="Times New Roman" w:hAnsi="Arial"/>
        </w:rPr>
        <w:t>a</w:t>
      </w:r>
      <w:r>
        <w:rPr>
          <w:rFonts w:ascii="Arial" w:eastAsia="Times New Roman" w:hAnsi="Arial"/>
        </w:rPr>
        <w:t xml:space="preserve"> de gospodărire a apelor nr.</w:t>
      </w:r>
      <w:r w:rsidR="00BD508A">
        <w:rPr>
          <w:rFonts w:ascii="Arial" w:eastAsia="Times New Roman" w:hAnsi="Arial"/>
        </w:rPr>
        <w:t>108</w:t>
      </w:r>
      <w:r>
        <w:rPr>
          <w:rFonts w:ascii="Arial" w:eastAsia="Times New Roman" w:hAnsi="Arial"/>
        </w:rPr>
        <w:t>/</w:t>
      </w:r>
      <w:r w:rsidR="00BD508A">
        <w:rPr>
          <w:rFonts w:ascii="Arial" w:eastAsia="Times New Roman" w:hAnsi="Arial"/>
        </w:rPr>
        <w:t>12.07.2023</w:t>
      </w:r>
      <w:r w:rsidR="00760740">
        <w:rPr>
          <w:rFonts w:ascii="Arial" w:eastAsia="Times New Roman" w:hAnsi="Arial"/>
        </w:rPr>
        <w:t xml:space="preserve">, </w:t>
      </w:r>
      <w:r>
        <w:rPr>
          <w:rFonts w:ascii="Arial" w:eastAsia="Times New Roman" w:hAnsi="Arial"/>
        </w:rPr>
        <w:t>emis</w:t>
      </w:r>
      <w:r w:rsidR="00471B6C">
        <w:rPr>
          <w:rFonts w:ascii="Arial" w:eastAsia="Times New Roman" w:hAnsi="Arial"/>
        </w:rPr>
        <w:t>a</w:t>
      </w:r>
      <w:r>
        <w:rPr>
          <w:rFonts w:ascii="Arial" w:eastAsia="Times New Roman" w:hAnsi="Arial"/>
        </w:rPr>
        <w:t xml:space="preserve"> de </w:t>
      </w:r>
      <w:r w:rsidR="0022216D">
        <w:rPr>
          <w:rFonts w:ascii="Arial" w:eastAsia="Times New Roman" w:hAnsi="Arial"/>
        </w:rPr>
        <w:t xml:space="preserve">către </w:t>
      </w:r>
      <w:r>
        <w:rPr>
          <w:rFonts w:ascii="Arial" w:eastAsia="Times New Roman" w:hAnsi="Arial"/>
        </w:rPr>
        <w:t>D</w:t>
      </w:r>
      <w:r w:rsidR="00E829E1">
        <w:rPr>
          <w:rFonts w:ascii="Arial" w:eastAsia="Times New Roman" w:hAnsi="Arial"/>
        </w:rPr>
        <w:t>irecți</w:t>
      </w:r>
      <w:r w:rsidR="0022216D">
        <w:rPr>
          <w:rFonts w:ascii="Arial" w:eastAsia="Times New Roman" w:hAnsi="Arial"/>
        </w:rPr>
        <w:t>a</w:t>
      </w:r>
      <w:r w:rsidR="00E829E1">
        <w:rPr>
          <w:rFonts w:ascii="Arial" w:eastAsia="Times New Roman" w:hAnsi="Arial"/>
        </w:rPr>
        <w:t xml:space="preserve"> </w:t>
      </w:r>
      <w:r>
        <w:rPr>
          <w:rFonts w:ascii="Arial" w:eastAsia="Times New Roman" w:hAnsi="Arial"/>
        </w:rPr>
        <w:t>A</w:t>
      </w:r>
      <w:r w:rsidR="00E829E1">
        <w:rPr>
          <w:rFonts w:ascii="Arial" w:eastAsia="Times New Roman" w:hAnsi="Arial"/>
        </w:rPr>
        <w:t>pelor</w:t>
      </w:r>
      <w:r>
        <w:rPr>
          <w:rFonts w:ascii="Arial" w:eastAsia="Times New Roman" w:hAnsi="Arial"/>
        </w:rPr>
        <w:t xml:space="preserve"> Buzău </w:t>
      </w:r>
      <w:r w:rsidR="00E829E1">
        <w:rPr>
          <w:rFonts w:ascii="Arial" w:eastAsia="Times New Roman" w:hAnsi="Arial"/>
        </w:rPr>
        <w:t>–</w:t>
      </w:r>
      <w:r>
        <w:rPr>
          <w:rFonts w:ascii="Arial" w:eastAsia="Times New Roman" w:hAnsi="Arial"/>
        </w:rPr>
        <w:t xml:space="preserve"> Ialomița</w:t>
      </w:r>
      <w:r w:rsidR="00E829E1">
        <w:rPr>
          <w:rFonts w:ascii="Arial" w:eastAsia="Times New Roman" w:hAnsi="Arial"/>
        </w:rPr>
        <w:t>,</w:t>
      </w:r>
      <w:r>
        <w:rPr>
          <w:rFonts w:ascii="Arial" w:eastAsia="Times New Roman" w:hAnsi="Arial"/>
        </w:rPr>
        <w:t xml:space="preserve"> S</w:t>
      </w:r>
      <w:r w:rsidR="00E829E1">
        <w:rPr>
          <w:rFonts w:ascii="Arial" w:eastAsia="Times New Roman" w:hAnsi="Arial"/>
        </w:rPr>
        <w:t xml:space="preserve">istemul de </w:t>
      </w:r>
      <w:r>
        <w:rPr>
          <w:rFonts w:ascii="Arial" w:eastAsia="Times New Roman" w:hAnsi="Arial"/>
        </w:rPr>
        <w:t>G</w:t>
      </w:r>
      <w:r w:rsidR="00E829E1">
        <w:rPr>
          <w:rFonts w:ascii="Arial" w:eastAsia="Times New Roman" w:hAnsi="Arial"/>
        </w:rPr>
        <w:t xml:space="preserve">ospodărirea </w:t>
      </w:r>
      <w:r>
        <w:rPr>
          <w:rFonts w:ascii="Arial" w:eastAsia="Times New Roman" w:hAnsi="Arial"/>
        </w:rPr>
        <w:t>A</w:t>
      </w:r>
      <w:r w:rsidR="00E829E1">
        <w:rPr>
          <w:rFonts w:ascii="Arial" w:eastAsia="Times New Roman" w:hAnsi="Arial"/>
        </w:rPr>
        <w:t>pelor</w:t>
      </w:r>
      <w:r>
        <w:rPr>
          <w:rFonts w:ascii="Arial" w:eastAsia="Times New Roman" w:hAnsi="Arial"/>
        </w:rPr>
        <w:t xml:space="preserve"> Prahova</w:t>
      </w:r>
      <w:r w:rsidR="00471B6C">
        <w:rPr>
          <w:rFonts w:ascii="Arial" w:eastAsia="Times New Roman" w:hAnsi="Arial"/>
        </w:rPr>
        <w:t>, cu termen de valabilitate pana la data de 03.07.2025</w:t>
      </w:r>
      <w:r>
        <w:rPr>
          <w:rFonts w:ascii="Arial" w:eastAsia="Times New Roman" w:hAnsi="Arial"/>
        </w:rPr>
        <w:t>.</w:t>
      </w:r>
    </w:p>
    <w:p w14:paraId="3F5B77F5" w14:textId="77777777" w:rsidR="00666073" w:rsidRPr="00C334AA" w:rsidRDefault="00666073" w:rsidP="00E829E1">
      <w:pPr>
        <w:spacing w:line="357" w:lineRule="exact"/>
        <w:jc w:val="both"/>
        <w:rPr>
          <w:rFonts w:ascii="Arial" w:eastAsia="Times New Roman" w:hAnsi="Arial"/>
        </w:rPr>
      </w:pPr>
    </w:p>
    <w:p w14:paraId="1A6463A1" w14:textId="2F19C07D" w:rsidR="006617E9" w:rsidRPr="00E829E1" w:rsidRDefault="006617E9" w:rsidP="006617E9">
      <w:pPr>
        <w:pStyle w:val="Heading2"/>
        <w:rPr>
          <w:b/>
          <w:bCs/>
          <w:color w:val="auto"/>
          <w:sz w:val="22"/>
          <w:szCs w:val="22"/>
          <w:u w:val="single"/>
        </w:rPr>
      </w:pPr>
      <w:r>
        <w:rPr>
          <w:color w:val="auto"/>
        </w:rPr>
        <w:t xml:space="preserve"> </w:t>
      </w:r>
      <w:r w:rsidRPr="00E829E1">
        <w:rPr>
          <w:b/>
          <w:bCs/>
          <w:color w:val="auto"/>
          <w:sz w:val="22"/>
          <w:szCs w:val="22"/>
          <w:u w:val="single"/>
        </w:rPr>
        <w:t>Detalii de planificare</w:t>
      </w:r>
    </w:p>
    <w:p w14:paraId="184EC9C5" w14:textId="77777777" w:rsidR="006617E9" w:rsidRPr="00C334AA" w:rsidRDefault="006617E9" w:rsidP="006617E9">
      <w:pPr>
        <w:spacing w:line="53" w:lineRule="exact"/>
        <w:rPr>
          <w:rFonts w:ascii="Arial" w:eastAsia="Times New Roman" w:hAnsi="Arial"/>
        </w:rPr>
      </w:pPr>
    </w:p>
    <w:p w14:paraId="219F3979" w14:textId="7A538A67" w:rsidR="006617E9" w:rsidRPr="00AD4406" w:rsidRDefault="006617E9" w:rsidP="006617E9">
      <w:pPr>
        <w:pStyle w:val="Heading3"/>
        <w:rPr>
          <w:b/>
          <w:bCs/>
          <w:color w:val="auto"/>
          <w:sz w:val="20"/>
          <w:szCs w:val="20"/>
          <w:u w:val="single"/>
        </w:rPr>
      </w:pPr>
      <w:r w:rsidRPr="00AD4406">
        <w:rPr>
          <w:b/>
          <w:bCs/>
          <w:color w:val="auto"/>
          <w:sz w:val="20"/>
          <w:szCs w:val="20"/>
          <w:u w:val="single"/>
        </w:rPr>
        <w:t xml:space="preserve">Descrierea masurilor planificate pentru respectarea principiilor generale care </w:t>
      </w:r>
      <w:r w:rsidR="0068624B" w:rsidRPr="00AD4406">
        <w:rPr>
          <w:b/>
          <w:bCs/>
          <w:color w:val="auto"/>
          <w:sz w:val="20"/>
          <w:szCs w:val="20"/>
          <w:u w:val="single"/>
        </w:rPr>
        <w:t>reglementează</w:t>
      </w:r>
      <w:r w:rsidRPr="00AD4406">
        <w:rPr>
          <w:b/>
          <w:bCs/>
          <w:color w:val="auto"/>
          <w:sz w:val="20"/>
          <w:szCs w:val="20"/>
          <w:u w:val="single"/>
        </w:rPr>
        <w:t xml:space="preserve"> </w:t>
      </w:r>
      <w:r w:rsidR="0068624B" w:rsidRPr="00AD4406">
        <w:rPr>
          <w:b/>
          <w:bCs/>
          <w:color w:val="auto"/>
          <w:sz w:val="20"/>
          <w:szCs w:val="20"/>
          <w:u w:val="single"/>
        </w:rPr>
        <w:t>obligațiile</w:t>
      </w:r>
      <w:r w:rsidRPr="00AD4406">
        <w:rPr>
          <w:b/>
          <w:bCs/>
          <w:color w:val="auto"/>
          <w:sz w:val="20"/>
          <w:szCs w:val="20"/>
          <w:u w:val="single"/>
        </w:rPr>
        <w:t xml:space="preserve"> de baza ale operatorului – </w:t>
      </w:r>
      <w:r w:rsidR="0068624B" w:rsidRPr="00AD4406">
        <w:rPr>
          <w:b/>
          <w:bCs/>
          <w:color w:val="auto"/>
          <w:sz w:val="20"/>
          <w:szCs w:val="20"/>
          <w:u w:val="single"/>
        </w:rPr>
        <w:t>Răspuns</w:t>
      </w:r>
      <w:r w:rsidRPr="00AD4406">
        <w:rPr>
          <w:b/>
          <w:bCs/>
          <w:color w:val="auto"/>
          <w:sz w:val="20"/>
          <w:szCs w:val="20"/>
          <w:u w:val="single"/>
        </w:rPr>
        <w:t xml:space="preserve"> in </w:t>
      </w:r>
      <w:r w:rsidR="0068624B" w:rsidRPr="00AD4406">
        <w:rPr>
          <w:b/>
          <w:bCs/>
          <w:color w:val="auto"/>
          <w:sz w:val="20"/>
          <w:szCs w:val="20"/>
          <w:u w:val="single"/>
        </w:rPr>
        <w:t>situații</w:t>
      </w:r>
      <w:r w:rsidRPr="00AD4406">
        <w:rPr>
          <w:b/>
          <w:bCs/>
          <w:color w:val="auto"/>
          <w:sz w:val="20"/>
          <w:szCs w:val="20"/>
          <w:u w:val="single"/>
        </w:rPr>
        <w:t xml:space="preserve"> de urgenta (planuri)</w:t>
      </w:r>
    </w:p>
    <w:p w14:paraId="028E3DE7" w14:textId="77777777" w:rsidR="006617E9" w:rsidRPr="00C334AA" w:rsidRDefault="006617E9" w:rsidP="006617E9">
      <w:pPr>
        <w:spacing w:line="324" w:lineRule="exact"/>
        <w:rPr>
          <w:rFonts w:ascii="Arial" w:eastAsia="Times New Roman" w:hAnsi="Arial"/>
        </w:rPr>
      </w:pPr>
      <w:bookmarkStart w:id="33" w:name="page38"/>
      <w:bookmarkEnd w:id="33"/>
    </w:p>
    <w:p w14:paraId="614561D3" w14:textId="1389D500" w:rsidR="007118B5" w:rsidRDefault="006617E9" w:rsidP="00216179">
      <w:pPr>
        <w:ind w:right="20"/>
        <w:jc w:val="both"/>
        <w:rPr>
          <w:rFonts w:ascii="Arial" w:hAnsi="Arial"/>
        </w:rPr>
      </w:pPr>
      <w:r w:rsidRPr="0068624B">
        <w:rPr>
          <w:rFonts w:ascii="Arial" w:hAnsi="Arial"/>
        </w:rPr>
        <w:t xml:space="preserve">Operatorul </w:t>
      </w:r>
      <w:r w:rsidR="0068624B">
        <w:rPr>
          <w:rFonts w:ascii="Arial" w:hAnsi="Arial"/>
        </w:rPr>
        <w:t>a elaborat</w:t>
      </w:r>
      <w:r w:rsidRPr="0068624B">
        <w:rPr>
          <w:rFonts w:ascii="Arial" w:hAnsi="Arial"/>
        </w:rPr>
        <w:t xml:space="preserve"> „Planul de prevenire și </w:t>
      </w:r>
      <w:r w:rsidR="0068624B" w:rsidRPr="0068624B">
        <w:rPr>
          <w:rFonts w:ascii="Arial" w:hAnsi="Arial"/>
        </w:rPr>
        <w:t>intervenție</w:t>
      </w:r>
      <w:r w:rsidRPr="0068624B">
        <w:rPr>
          <w:rFonts w:ascii="Arial" w:hAnsi="Arial"/>
        </w:rPr>
        <w:t xml:space="preserve"> în cazul poluărilor accidentale” pentru obiectiv. Acesta identifică punctele critice, sursele </w:t>
      </w:r>
      <w:r w:rsidR="0068624B" w:rsidRPr="0068624B">
        <w:rPr>
          <w:rFonts w:ascii="Arial" w:hAnsi="Arial"/>
        </w:rPr>
        <w:t>potențiale</w:t>
      </w:r>
      <w:r w:rsidRPr="0068624B">
        <w:rPr>
          <w:rFonts w:ascii="Arial" w:hAnsi="Arial"/>
        </w:rPr>
        <w:t xml:space="preserve"> de </w:t>
      </w:r>
      <w:r w:rsidR="0068624B" w:rsidRPr="0068624B">
        <w:rPr>
          <w:rFonts w:ascii="Arial" w:hAnsi="Arial"/>
        </w:rPr>
        <w:t>poluări</w:t>
      </w:r>
      <w:r w:rsidRPr="0068624B">
        <w:rPr>
          <w:rFonts w:ascii="Arial" w:hAnsi="Arial"/>
        </w:rPr>
        <w:t xml:space="preserve"> accidentale, măsurile operative ce trebuie luate în asemenea cazuri și </w:t>
      </w:r>
      <w:r w:rsidR="0068624B" w:rsidRPr="0068624B">
        <w:rPr>
          <w:rFonts w:ascii="Arial" w:hAnsi="Arial"/>
        </w:rPr>
        <w:t>responsabilități</w:t>
      </w:r>
      <w:r w:rsidRPr="0068624B">
        <w:rPr>
          <w:rFonts w:ascii="Arial" w:hAnsi="Arial"/>
        </w:rPr>
        <w:t xml:space="preserve"> pentru personal. </w:t>
      </w:r>
    </w:p>
    <w:p w14:paraId="71FFFA7D" w14:textId="77777777" w:rsidR="00216179" w:rsidRDefault="00216179" w:rsidP="00216179">
      <w:pPr>
        <w:ind w:right="20"/>
        <w:jc w:val="both"/>
        <w:rPr>
          <w:rFonts w:ascii="Arial" w:hAnsi="Arial"/>
        </w:rPr>
      </w:pPr>
    </w:p>
    <w:p w14:paraId="0894F00A" w14:textId="77777777" w:rsidR="00216179" w:rsidRDefault="00216179" w:rsidP="00216179">
      <w:pPr>
        <w:jc w:val="both"/>
        <w:rPr>
          <w:rFonts w:ascii="Arial" w:hAnsi="Arial"/>
        </w:rPr>
      </w:pPr>
      <w:r w:rsidRPr="00216179">
        <w:rPr>
          <w:rFonts w:ascii="Arial" w:hAnsi="Arial"/>
        </w:rPr>
        <w:t xml:space="preserve">Punctul de lucru ” Stația de Tratare Mecano – Biologica a deșeurilor biodegradabile Ploiești ”este echipată cu instalaţii de semnalizare a incendiilor, instalaţii pentru detectarea și evacuarea fumului, iar pentru protecţia împotriva incendiilor a fost instalată o rețea de incendiu prevăzuta cu hidranţi exteriori; pe amplasament există materiale necesare în caz de poluări accidentale și instrucțiuni precise pentru a se acționa în conformitate cu planurile de intervenţie. </w:t>
      </w:r>
    </w:p>
    <w:p w14:paraId="011B101B" w14:textId="77777777" w:rsidR="00216179" w:rsidRPr="00216179" w:rsidRDefault="00216179" w:rsidP="00216179">
      <w:pPr>
        <w:jc w:val="both"/>
        <w:rPr>
          <w:rFonts w:ascii="Arial" w:hAnsi="Arial"/>
        </w:rPr>
      </w:pPr>
    </w:p>
    <w:p w14:paraId="54C961C2" w14:textId="1A2188CD" w:rsidR="00216179" w:rsidRPr="00216179" w:rsidRDefault="00216179" w:rsidP="00216179">
      <w:pPr>
        <w:jc w:val="both"/>
        <w:rPr>
          <w:rFonts w:ascii="Arial" w:hAnsi="Arial"/>
        </w:rPr>
      </w:pPr>
      <w:r w:rsidRPr="00216179">
        <w:rPr>
          <w:rFonts w:ascii="Arial" w:hAnsi="Arial"/>
        </w:rPr>
        <w:t>Cantitaţile și tipurile de substanţe chimice periculoase utilizate nu încadrează instalația sub incidența Legii nr.59/2016 (Directiva SEVESO) privind controlul asupra pericolelor de accident major în care sunt implicate substanţe periculoase, cu modificările și completările ulterioare; fiind considerat utilizator în aval, titularul activității respectă prevederile Regulamentului 1907/2006/CEE privind înregistrarea, evaluarea, autorizarea și restricționarea substanțelor chimice (Directiva REACH).</w:t>
      </w:r>
    </w:p>
    <w:p w14:paraId="4CB83D2C" w14:textId="2FBB8D6E" w:rsidR="00216179" w:rsidRPr="00216179" w:rsidRDefault="00216179" w:rsidP="00216179">
      <w:pPr>
        <w:spacing w:line="391" w:lineRule="exact"/>
        <w:rPr>
          <w:rFonts w:ascii="Arial" w:hAnsi="Arial"/>
        </w:rPr>
      </w:pPr>
      <w:r w:rsidRPr="00216179">
        <w:rPr>
          <w:rFonts w:ascii="Arial" w:hAnsi="Arial"/>
        </w:rPr>
        <w:t>Modul de acționare în caz de producere a unei poluări accidentale:</w:t>
      </w:r>
    </w:p>
    <w:p w14:paraId="530F97D3" w14:textId="52BD3FCA" w:rsidR="00216179" w:rsidRPr="00216179" w:rsidRDefault="00216179">
      <w:pPr>
        <w:pStyle w:val="ListParagraph"/>
        <w:numPr>
          <w:ilvl w:val="0"/>
          <w:numId w:val="71"/>
        </w:numPr>
        <w:rPr>
          <w:rFonts w:ascii="Arial" w:hAnsi="Arial"/>
        </w:rPr>
      </w:pPr>
      <w:r w:rsidRPr="00216179">
        <w:rPr>
          <w:rFonts w:ascii="Arial" w:hAnsi="Arial"/>
        </w:rPr>
        <w:t>Personalul de serviciu, dacă constată scurgeri accidentale la obiectivul pe care îl supraveghează, anunță șeful ierarhic, iar acesta anunță conducătorul unității ;</w:t>
      </w:r>
    </w:p>
    <w:p w14:paraId="18406780" w14:textId="20588509" w:rsidR="00216179" w:rsidRPr="00216179" w:rsidRDefault="00216179">
      <w:pPr>
        <w:pStyle w:val="ListParagraph"/>
        <w:numPr>
          <w:ilvl w:val="0"/>
          <w:numId w:val="72"/>
        </w:numPr>
        <w:rPr>
          <w:rFonts w:ascii="Arial" w:hAnsi="Arial"/>
        </w:rPr>
      </w:pPr>
      <w:r w:rsidRPr="00216179">
        <w:rPr>
          <w:rFonts w:ascii="Arial" w:hAnsi="Arial"/>
        </w:rPr>
        <w:t>Conducerea unității, împreună cu personalul de intervenție, ia măsurile necesare pentru eliminarea cauzelor poluării ( înlăturarea scurgerilor ) și pentru diminuarea acesteia ; totodată, conducerea anunță imediat sistemul de gospodărire a apelor în legătură cu poluarea accidentală generată pe amplasament și stadiul desfășurării operațiunilor de sistare a poluării, respectiv de eliminare/anihilare a cauzelor care au produs evenimentul ;</w:t>
      </w:r>
    </w:p>
    <w:p w14:paraId="79CF57E9" w14:textId="38381A03" w:rsidR="00216179" w:rsidRPr="00216179" w:rsidRDefault="00216179">
      <w:pPr>
        <w:pStyle w:val="ListParagraph"/>
        <w:numPr>
          <w:ilvl w:val="0"/>
          <w:numId w:val="72"/>
        </w:numPr>
        <w:rPr>
          <w:rFonts w:ascii="Arial" w:hAnsi="Arial"/>
        </w:rPr>
      </w:pPr>
      <w:r w:rsidRPr="00216179">
        <w:rPr>
          <w:rFonts w:ascii="Arial" w:hAnsi="Arial"/>
        </w:rPr>
        <w:t>Conducerea unităţii are răspunderea urmăririi realizării la termen şi în bune condiţii a măsurilor şi lucrărilor stabilite;</w:t>
      </w:r>
    </w:p>
    <w:p w14:paraId="226C919D" w14:textId="3200FFB4" w:rsidR="00216179" w:rsidRPr="00216179" w:rsidRDefault="00216179">
      <w:pPr>
        <w:pStyle w:val="ListParagraph"/>
        <w:numPr>
          <w:ilvl w:val="0"/>
          <w:numId w:val="72"/>
        </w:numPr>
        <w:rPr>
          <w:rFonts w:ascii="Arial" w:hAnsi="Arial"/>
        </w:rPr>
      </w:pPr>
      <w:r w:rsidRPr="00216179">
        <w:rPr>
          <w:rFonts w:ascii="Arial" w:hAnsi="Arial"/>
        </w:rPr>
        <w:t>Echipa de intervenție, cu atribuții în combaterea poluării accidentale acționează pentru :</w:t>
      </w:r>
    </w:p>
    <w:p w14:paraId="3A1AF333" w14:textId="6DB4F84F" w:rsidR="00216179" w:rsidRPr="00216179" w:rsidRDefault="00216179">
      <w:pPr>
        <w:pStyle w:val="ListParagraph"/>
        <w:numPr>
          <w:ilvl w:val="0"/>
          <w:numId w:val="73"/>
        </w:numPr>
        <w:rPr>
          <w:rFonts w:ascii="Arial" w:hAnsi="Arial"/>
        </w:rPr>
      </w:pPr>
      <w:r w:rsidRPr="00216179">
        <w:rPr>
          <w:rFonts w:ascii="Arial" w:hAnsi="Arial"/>
        </w:rPr>
        <w:t>eliminarea cauzelor care au provocat poluarea accidentală, în scopul sistării ei ;</w:t>
      </w:r>
    </w:p>
    <w:p w14:paraId="36F0CA16" w14:textId="5D39D147" w:rsidR="00216179" w:rsidRPr="00216179" w:rsidRDefault="00216179">
      <w:pPr>
        <w:pStyle w:val="ListParagraph"/>
        <w:numPr>
          <w:ilvl w:val="0"/>
          <w:numId w:val="73"/>
        </w:numPr>
        <w:rPr>
          <w:rFonts w:ascii="Arial" w:hAnsi="Arial"/>
        </w:rPr>
      </w:pPr>
      <w:r w:rsidRPr="00216179">
        <w:rPr>
          <w:rFonts w:ascii="Arial" w:hAnsi="Arial"/>
        </w:rPr>
        <w:t>limitarea și reducerea ariei de răspândire a substanțelor poluante ;</w:t>
      </w:r>
    </w:p>
    <w:p w14:paraId="4E8590AC" w14:textId="0A8B04AB" w:rsidR="00216179" w:rsidRPr="00216179" w:rsidRDefault="00216179">
      <w:pPr>
        <w:pStyle w:val="ListParagraph"/>
        <w:numPr>
          <w:ilvl w:val="0"/>
          <w:numId w:val="73"/>
        </w:numPr>
        <w:rPr>
          <w:rFonts w:ascii="Arial" w:hAnsi="Arial"/>
        </w:rPr>
      </w:pPr>
      <w:r w:rsidRPr="00216179">
        <w:rPr>
          <w:rFonts w:ascii="Arial" w:hAnsi="Arial"/>
        </w:rPr>
        <w:t>colectarea, transportul și depozitarea intermediară, în condiții de securitate pentru mediu, a substanțelor p</w:t>
      </w:r>
      <w:r>
        <w:rPr>
          <w:rFonts w:ascii="Arial" w:hAnsi="Arial"/>
        </w:rPr>
        <w:t>o</w:t>
      </w:r>
      <w:r w:rsidRPr="00216179">
        <w:rPr>
          <w:rFonts w:ascii="Arial" w:hAnsi="Arial"/>
        </w:rPr>
        <w:t xml:space="preserve">luante, în vederea recuperării, neutralizării și distrugerii acestora ;     </w:t>
      </w:r>
    </w:p>
    <w:p w14:paraId="750BF8CA" w14:textId="10A0E60C" w:rsidR="00216179" w:rsidRPr="00216179" w:rsidRDefault="00216179">
      <w:pPr>
        <w:pStyle w:val="ListParagraph"/>
        <w:numPr>
          <w:ilvl w:val="0"/>
          <w:numId w:val="74"/>
        </w:numPr>
        <w:rPr>
          <w:rFonts w:ascii="Arial" w:hAnsi="Arial"/>
        </w:rPr>
      </w:pPr>
      <w:r w:rsidRPr="00216179">
        <w:rPr>
          <w:rFonts w:ascii="Arial" w:hAnsi="Arial"/>
        </w:rPr>
        <w:lastRenderedPageBreak/>
        <w:t>În cazul în care se constată că forțele de intervenție și mijloacele disponibile nu sunt suficiente pentru stoparea poluării accidentale și există pericolul extinderii fenomenului către resurse de apă de suprafață sau subterane, va fi avertizat (prin orice mijloc de comunicare : telefonic, fax, e-mail) Sistemul de Gospodărire a Apelor Prahova;</w:t>
      </w:r>
    </w:p>
    <w:p w14:paraId="67544335" w14:textId="11AD8D22" w:rsidR="00216179" w:rsidRPr="00216179" w:rsidRDefault="00216179">
      <w:pPr>
        <w:pStyle w:val="ListParagraph"/>
        <w:numPr>
          <w:ilvl w:val="0"/>
          <w:numId w:val="74"/>
        </w:numPr>
        <w:rPr>
          <w:rFonts w:ascii="Arial" w:hAnsi="Arial"/>
        </w:rPr>
      </w:pPr>
      <w:r w:rsidRPr="00216179">
        <w:rPr>
          <w:rFonts w:ascii="Arial" w:hAnsi="Arial"/>
        </w:rPr>
        <w:t>În cazul  de forță majoră, conducerea unității va dispune oprirea funcționării instalației, sectorului de activitate, care contribuie la generarea, în continuare, a poluării accidentale;</w:t>
      </w:r>
    </w:p>
    <w:p w14:paraId="26A342C3" w14:textId="12AABEF2" w:rsidR="00216179" w:rsidRPr="00216179" w:rsidRDefault="00216179">
      <w:pPr>
        <w:pStyle w:val="ListParagraph"/>
        <w:numPr>
          <w:ilvl w:val="0"/>
          <w:numId w:val="74"/>
        </w:numPr>
        <w:rPr>
          <w:rFonts w:ascii="Arial" w:hAnsi="Arial"/>
        </w:rPr>
      </w:pPr>
      <w:r w:rsidRPr="00216179">
        <w:rPr>
          <w:rFonts w:ascii="Arial" w:hAnsi="Arial"/>
        </w:rPr>
        <w:t>După eliminarea cauzelor poluării accidentale, respectiv îndepărtarea pericolului răspândirii substanțelor poluante în obiectiv sau zone adiacente, conducerea unității va informa Sistemul de Gospodărire a Apelor Prahova asupra sistării fenomenului ;</w:t>
      </w:r>
    </w:p>
    <w:p w14:paraId="60450C01" w14:textId="45877ADB" w:rsidR="00216179" w:rsidRPr="00216179" w:rsidRDefault="00216179">
      <w:pPr>
        <w:pStyle w:val="ListParagraph"/>
        <w:numPr>
          <w:ilvl w:val="0"/>
          <w:numId w:val="74"/>
        </w:numPr>
        <w:rPr>
          <w:rFonts w:ascii="Arial" w:hAnsi="Arial"/>
        </w:rPr>
      </w:pPr>
      <w:r w:rsidRPr="00216179">
        <w:rPr>
          <w:rFonts w:ascii="Arial" w:hAnsi="Arial"/>
        </w:rPr>
        <w:t>Conducerea unității va dispune colaborarea cu autoritățile de inspecție și control în vederea stabilirii răspunderilor pentru poluarea accidentală produsă ;</w:t>
      </w:r>
    </w:p>
    <w:p w14:paraId="53EA620C" w14:textId="64547A3A" w:rsidR="00216179" w:rsidRPr="00216179" w:rsidRDefault="00216179">
      <w:pPr>
        <w:pStyle w:val="ListParagraph"/>
        <w:numPr>
          <w:ilvl w:val="0"/>
          <w:numId w:val="74"/>
        </w:numPr>
        <w:rPr>
          <w:rFonts w:ascii="Arial" w:hAnsi="Arial"/>
        </w:rPr>
      </w:pPr>
      <w:r w:rsidRPr="00216179">
        <w:rPr>
          <w:rFonts w:ascii="Arial" w:hAnsi="Arial"/>
        </w:rPr>
        <w:t>După producerea unui eveniment cauzator de poluare, managementul societății va analiza, în detaliu şi sub toate aspectele, cauzele poluarii accidentale şi va dispune măsuri tehnico-materiale şi organizatorice, în scopul prevenirii unor astfel de situaţii nedorite, inclusiv eventualele modificări şi/sau completări ale tehnologiilor de producţie, ale instalaţiilor, construcţiilor, dotărilor, ţinând seama şi de experienta dobandita în cursul evenimentului de poluare consumat</w:t>
      </w:r>
    </w:p>
    <w:p w14:paraId="400F860D" w14:textId="77777777" w:rsidR="006617E9" w:rsidRPr="00C334AA" w:rsidRDefault="006617E9" w:rsidP="006617E9">
      <w:pPr>
        <w:spacing w:line="391" w:lineRule="exact"/>
        <w:rPr>
          <w:rFonts w:ascii="Arial" w:eastAsia="Times New Roman" w:hAnsi="Arial"/>
        </w:rPr>
      </w:pPr>
    </w:p>
    <w:p w14:paraId="2E967146" w14:textId="6A8DD8C2" w:rsidR="006617E9" w:rsidRPr="0068624B" w:rsidRDefault="006617E9" w:rsidP="00066B20">
      <w:pPr>
        <w:numPr>
          <w:ilvl w:val="0"/>
          <w:numId w:val="29"/>
        </w:numPr>
        <w:tabs>
          <w:tab w:val="left" w:pos="708"/>
        </w:tabs>
        <w:spacing w:line="272" w:lineRule="auto"/>
        <w:ind w:left="720" w:hanging="360"/>
        <w:jc w:val="both"/>
        <w:rPr>
          <w:rFonts w:ascii="Arial" w:hAnsi="Arial"/>
          <w:b/>
        </w:rPr>
      </w:pPr>
      <w:r w:rsidRPr="0068624B">
        <w:rPr>
          <w:rFonts w:ascii="Arial" w:hAnsi="Arial"/>
          <w:b/>
        </w:rPr>
        <w:t xml:space="preserve">PSI. </w:t>
      </w:r>
      <w:r w:rsidRPr="0068624B">
        <w:rPr>
          <w:rFonts w:ascii="Arial" w:hAnsi="Arial"/>
        </w:rPr>
        <w:t xml:space="preserve">În cazul autoaprinderii masei de </w:t>
      </w:r>
      <w:r w:rsidR="0068624B" w:rsidRPr="0068624B">
        <w:rPr>
          <w:rFonts w:ascii="Arial" w:hAnsi="Arial"/>
        </w:rPr>
        <w:t>deșeuri</w:t>
      </w:r>
      <w:r w:rsidRPr="0068624B">
        <w:rPr>
          <w:rFonts w:ascii="Arial" w:hAnsi="Arial"/>
        </w:rPr>
        <w:t>, în urma procesului de ardere se produc gaze</w:t>
      </w:r>
      <w:r w:rsidRPr="0068624B">
        <w:rPr>
          <w:rFonts w:ascii="Arial" w:hAnsi="Arial"/>
          <w:b/>
        </w:rPr>
        <w:t xml:space="preserve"> </w:t>
      </w:r>
      <w:r w:rsidRPr="0068624B">
        <w:rPr>
          <w:rFonts w:ascii="Arial" w:hAnsi="Arial"/>
        </w:rPr>
        <w:t xml:space="preserve">nocive poluând atmosfera. Incendiile de </w:t>
      </w:r>
      <w:r w:rsidR="0068624B" w:rsidRPr="0068624B">
        <w:rPr>
          <w:rFonts w:ascii="Arial" w:hAnsi="Arial"/>
        </w:rPr>
        <w:t>proporții</w:t>
      </w:r>
      <w:r w:rsidRPr="0068624B">
        <w:rPr>
          <w:rFonts w:ascii="Arial" w:hAnsi="Arial"/>
        </w:rPr>
        <w:t xml:space="preserve"> constituie un pericol cu privire la sănătatea publică. Hala de sortare este dotată cu sistem de anti-incendiu. Eventualele incendii vor fi stinse cu ajutorul a 11 </w:t>
      </w:r>
      <w:r w:rsidR="0068624B" w:rsidRPr="0068624B">
        <w:rPr>
          <w:rFonts w:ascii="Arial" w:hAnsi="Arial"/>
        </w:rPr>
        <w:t>hidranți</w:t>
      </w:r>
      <w:r w:rsidRPr="0068624B">
        <w:rPr>
          <w:rFonts w:ascii="Arial" w:hAnsi="Arial"/>
        </w:rPr>
        <w:t xml:space="preserve"> exteriori </w:t>
      </w:r>
      <w:r w:rsidR="0068624B" w:rsidRPr="0068624B">
        <w:rPr>
          <w:rFonts w:ascii="Arial" w:hAnsi="Arial"/>
        </w:rPr>
        <w:t>amplasați</w:t>
      </w:r>
      <w:r w:rsidRPr="0068624B">
        <w:rPr>
          <w:rFonts w:ascii="Arial" w:hAnsi="Arial"/>
        </w:rPr>
        <w:t xml:space="preserve"> pe teritoriul depozitului. </w:t>
      </w:r>
      <w:r w:rsidR="0068624B" w:rsidRPr="0068624B">
        <w:rPr>
          <w:rFonts w:ascii="Arial" w:hAnsi="Arial"/>
        </w:rPr>
        <w:t>Hidranții</w:t>
      </w:r>
      <w:r w:rsidRPr="0068624B">
        <w:rPr>
          <w:rFonts w:ascii="Arial" w:hAnsi="Arial"/>
        </w:rPr>
        <w:t xml:space="preserve"> sunt </w:t>
      </w:r>
      <w:r w:rsidR="0068624B" w:rsidRPr="0068624B">
        <w:rPr>
          <w:rFonts w:ascii="Arial" w:hAnsi="Arial"/>
        </w:rPr>
        <w:t>alimentați</w:t>
      </w:r>
      <w:r w:rsidRPr="0068624B">
        <w:rPr>
          <w:rFonts w:ascii="Arial" w:hAnsi="Arial"/>
        </w:rPr>
        <w:t xml:space="preserve"> dintr-un rezervor de apă cu un volum de 220 mc. Incendiile provocate de </w:t>
      </w:r>
      <w:r w:rsidR="0068624B" w:rsidRPr="0068624B">
        <w:rPr>
          <w:rFonts w:ascii="Arial" w:hAnsi="Arial"/>
        </w:rPr>
        <w:t>rețelele</w:t>
      </w:r>
      <w:r w:rsidRPr="0068624B">
        <w:rPr>
          <w:rFonts w:ascii="Arial" w:hAnsi="Arial"/>
        </w:rPr>
        <w:t xml:space="preserve"> electrice se vor stinge cu stingătoare praf. </w:t>
      </w:r>
      <w:r w:rsidR="0068624B" w:rsidRPr="0068624B">
        <w:rPr>
          <w:rFonts w:ascii="Arial" w:hAnsi="Arial"/>
        </w:rPr>
        <w:t>Instalațiile</w:t>
      </w:r>
      <w:r w:rsidRPr="0068624B">
        <w:rPr>
          <w:rFonts w:ascii="Arial" w:hAnsi="Arial"/>
        </w:rPr>
        <w:t xml:space="preserve"> de </w:t>
      </w:r>
      <w:r w:rsidR="0068624B" w:rsidRPr="0068624B">
        <w:rPr>
          <w:rFonts w:ascii="Arial" w:hAnsi="Arial"/>
        </w:rPr>
        <w:t>protecția</w:t>
      </w:r>
      <w:r w:rsidRPr="0068624B">
        <w:rPr>
          <w:rFonts w:ascii="Arial" w:hAnsi="Arial"/>
        </w:rPr>
        <w:t xml:space="preserve"> împotriva incendiilor sunt bine marcate, iar </w:t>
      </w:r>
      <w:r w:rsidR="0068624B" w:rsidRPr="0068624B">
        <w:rPr>
          <w:rFonts w:ascii="Arial" w:hAnsi="Arial"/>
        </w:rPr>
        <w:t>angajații</w:t>
      </w:r>
      <w:r w:rsidRPr="0068624B">
        <w:rPr>
          <w:rFonts w:ascii="Arial" w:hAnsi="Arial"/>
        </w:rPr>
        <w:t xml:space="preserve"> au primit un instructaj PSI pentru utilizarea lor. În incinta </w:t>
      </w:r>
      <w:r w:rsidR="0068624B" w:rsidRPr="0068624B">
        <w:rPr>
          <w:rFonts w:ascii="Arial" w:hAnsi="Arial"/>
        </w:rPr>
        <w:t>stației</w:t>
      </w:r>
      <w:r w:rsidRPr="0068624B">
        <w:rPr>
          <w:rFonts w:ascii="Arial" w:hAnsi="Arial"/>
        </w:rPr>
        <w:t xml:space="preserve"> fumatul este strict interzis. În cazul incendiilor eventual izbucnite la alte obiective se va pune în </w:t>
      </w:r>
      <w:r w:rsidR="0068624B" w:rsidRPr="0068624B">
        <w:rPr>
          <w:rFonts w:ascii="Arial" w:hAnsi="Arial"/>
        </w:rPr>
        <w:t>funcțiune</w:t>
      </w:r>
      <w:r w:rsidRPr="0068624B">
        <w:rPr>
          <w:rFonts w:ascii="Arial" w:hAnsi="Arial"/>
        </w:rPr>
        <w:t xml:space="preserve"> sistemul de </w:t>
      </w:r>
      <w:r w:rsidR="0068624B" w:rsidRPr="0068624B">
        <w:rPr>
          <w:rFonts w:ascii="Arial" w:hAnsi="Arial"/>
        </w:rPr>
        <w:t>hidranți</w:t>
      </w:r>
      <w:r w:rsidRPr="0068624B">
        <w:rPr>
          <w:rFonts w:ascii="Arial" w:hAnsi="Arial"/>
        </w:rPr>
        <w:t xml:space="preserve"> supraterani P.S.I.. Eventualele incendii izbucnite la </w:t>
      </w:r>
      <w:r w:rsidR="0068624B" w:rsidRPr="0068624B">
        <w:rPr>
          <w:rFonts w:ascii="Arial" w:hAnsi="Arial"/>
        </w:rPr>
        <w:t>instalațiile</w:t>
      </w:r>
      <w:r w:rsidRPr="0068624B">
        <w:rPr>
          <w:rFonts w:ascii="Arial" w:hAnsi="Arial"/>
        </w:rPr>
        <w:t xml:space="preserve"> electrice la stingerea focului se vor utiliza </w:t>
      </w:r>
      <w:r w:rsidR="0068624B">
        <w:rPr>
          <w:rFonts w:ascii="Arial" w:hAnsi="Arial"/>
        </w:rPr>
        <w:t>ex</w:t>
      </w:r>
      <w:r w:rsidRPr="0068624B">
        <w:rPr>
          <w:rFonts w:ascii="Arial" w:hAnsi="Arial"/>
        </w:rPr>
        <w:t xml:space="preserve">tinctoarele din dotare. Operatorul </w:t>
      </w:r>
      <w:r w:rsidR="0068624B">
        <w:rPr>
          <w:rFonts w:ascii="Arial" w:hAnsi="Arial"/>
        </w:rPr>
        <w:t xml:space="preserve">a elaborat </w:t>
      </w:r>
      <w:r w:rsidR="00CE1CBD" w:rsidRPr="0068624B">
        <w:rPr>
          <w:rFonts w:ascii="Arial" w:hAnsi="Arial"/>
        </w:rPr>
        <w:t>și</w:t>
      </w:r>
      <w:r w:rsidRPr="0068624B">
        <w:rPr>
          <w:rFonts w:ascii="Arial" w:hAnsi="Arial"/>
        </w:rPr>
        <w:t xml:space="preserve"> aplica proceduri de lucru</w:t>
      </w:r>
      <w:r w:rsidR="0068624B">
        <w:rPr>
          <w:rFonts w:ascii="Arial" w:hAnsi="Arial"/>
        </w:rPr>
        <w:t xml:space="preserve"> specifice</w:t>
      </w:r>
      <w:r w:rsidRPr="0068624B">
        <w:rPr>
          <w:rFonts w:ascii="Arial" w:hAnsi="Arial"/>
        </w:rPr>
        <w:t xml:space="preserve"> pentru operarea </w:t>
      </w:r>
      <w:r w:rsidR="0068624B" w:rsidRPr="0068624B">
        <w:rPr>
          <w:rFonts w:ascii="Arial" w:hAnsi="Arial"/>
        </w:rPr>
        <w:t>stației</w:t>
      </w:r>
    </w:p>
    <w:p w14:paraId="5C844805" w14:textId="77777777" w:rsidR="006617E9" w:rsidRPr="0068624B" w:rsidRDefault="006617E9" w:rsidP="006617E9">
      <w:pPr>
        <w:spacing w:line="259" w:lineRule="exact"/>
        <w:rPr>
          <w:rFonts w:ascii="Arial" w:hAnsi="Arial"/>
          <w:b/>
        </w:rPr>
      </w:pPr>
    </w:p>
    <w:p w14:paraId="59CBCD7E" w14:textId="5D44E776" w:rsidR="006617E9" w:rsidRPr="0068624B" w:rsidRDefault="0068624B" w:rsidP="00066B20">
      <w:pPr>
        <w:numPr>
          <w:ilvl w:val="0"/>
          <w:numId w:val="29"/>
        </w:numPr>
        <w:tabs>
          <w:tab w:val="left" w:pos="708"/>
        </w:tabs>
        <w:spacing w:line="254" w:lineRule="auto"/>
        <w:ind w:left="720" w:right="20" w:hanging="360"/>
        <w:jc w:val="both"/>
        <w:rPr>
          <w:rFonts w:ascii="Arial" w:hAnsi="Arial"/>
        </w:rPr>
      </w:pPr>
      <w:r w:rsidRPr="0068624B">
        <w:rPr>
          <w:rFonts w:ascii="Arial" w:hAnsi="Arial"/>
          <w:b/>
        </w:rPr>
        <w:t>Precipitații</w:t>
      </w:r>
      <w:r w:rsidR="006617E9" w:rsidRPr="0068624B">
        <w:rPr>
          <w:rFonts w:ascii="Arial" w:hAnsi="Arial"/>
          <w:b/>
        </w:rPr>
        <w:t xml:space="preserve"> în </w:t>
      </w:r>
      <w:r w:rsidRPr="0068624B">
        <w:rPr>
          <w:rFonts w:ascii="Arial" w:hAnsi="Arial"/>
          <w:b/>
        </w:rPr>
        <w:t>cantități</w:t>
      </w:r>
      <w:r w:rsidR="006617E9" w:rsidRPr="0068624B">
        <w:rPr>
          <w:rFonts w:ascii="Arial" w:hAnsi="Arial"/>
          <w:b/>
        </w:rPr>
        <w:t xml:space="preserve"> mari </w:t>
      </w:r>
      <w:r w:rsidR="006617E9" w:rsidRPr="0068624B">
        <w:rPr>
          <w:rFonts w:ascii="Arial" w:hAnsi="Arial"/>
        </w:rPr>
        <w:t xml:space="preserve">În cazul căderilor de </w:t>
      </w:r>
      <w:r w:rsidRPr="0068624B">
        <w:rPr>
          <w:rFonts w:ascii="Arial" w:hAnsi="Arial"/>
        </w:rPr>
        <w:t>precipitații</w:t>
      </w:r>
      <w:r w:rsidR="006617E9" w:rsidRPr="0068624B">
        <w:rPr>
          <w:rFonts w:ascii="Arial" w:hAnsi="Arial"/>
        </w:rPr>
        <w:t xml:space="preserve"> abundente sau a topirilor de</w:t>
      </w:r>
      <w:r w:rsidR="006617E9" w:rsidRPr="0068624B">
        <w:rPr>
          <w:rFonts w:ascii="Arial" w:hAnsi="Arial"/>
          <w:b/>
        </w:rPr>
        <w:t xml:space="preserve"> </w:t>
      </w:r>
      <w:r w:rsidRPr="0068624B">
        <w:rPr>
          <w:rFonts w:ascii="Arial" w:hAnsi="Arial"/>
        </w:rPr>
        <w:t>cantități</w:t>
      </w:r>
      <w:r w:rsidR="006617E9" w:rsidRPr="0068624B">
        <w:rPr>
          <w:rFonts w:ascii="Arial" w:hAnsi="Arial"/>
        </w:rPr>
        <w:t xml:space="preserve"> mari de zăpadă, apele vor fi captate cu ajutorul rigolelor de scurgere </w:t>
      </w:r>
      <w:r w:rsidRPr="0068624B">
        <w:rPr>
          <w:rFonts w:ascii="Arial" w:hAnsi="Arial"/>
        </w:rPr>
        <w:t>și</w:t>
      </w:r>
      <w:r w:rsidR="006617E9" w:rsidRPr="0068624B">
        <w:rPr>
          <w:rFonts w:ascii="Arial" w:hAnsi="Arial"/>
        </w:rPr>
        <w:t xml:space="preserve"> dirijate </w:t>
      </w:r>
      <w:r w:rsidRPr="0068624B">
        <w:rPr>
          <w:rFonts w:ascii="Arial" w:hAnsi="Arial"/>
        </w:rPr>
        <w:t>către</w:t>
      </w:r>
      <w:r w:rsidR="006617E9" w:rsidRPr="0068624B">
        <w:rPr>
          <w:rFonts w:ascii="Arial" w:hAnsi="Arial"/>
        </w:rPr>
        <w:t xml:space="preserve"> bazinul de </w:t>
      </w:r>
      <w:r w:rsidRPr="0068624B">
        <w:rPr>
          <w:rFonts w:ascii="Arial" w:hAnsi="Arial"/>
        </w:rPr>
        <w:t>retenție</w:t>
      </w:r>
      <w:r w:rsidR="006617E9" w:rsidRPr="0068624B">
        <w:rPr>
          <w:rFonts w:ascii="Arial" w:hAnsi="Arial"/>
        </w:rPr>
        <w:t xml:space="preserve"> ape pluviale</w:t>
      </w:r>
    </w:p>
    <w:p w14:paraId="7A974744" w14:textId="77777777" w:rsidR="006617E9" w:rsidRPr="0068624B" w:rsidRDefault="006617E9" w:rsidP="006617E9">
      <w:pPr>
        <w:spacing w:line="281" w:lineRule="exact"/>
        <w:rPr>
          <w:rFonts w:ascii="Arial" w:hAnsi="Arial"/>
        </w:rPr>
      </w:pPr>
    </w:p>
    <w:p w14:paraId="1895FC82" w14:textId="7233ABD8" w:rsidR="006617E9" w:rsidRPr="0068624B" w:rsidRDefault="0068624B" w:rsidP="00066B20">
      <w:pPr>
        <w:numPr>
          <w:ilvl w:val="0"/>
          <w:numId w:val="29"/>
        </w:numPr>
        <w:tabs>
          <w:tab w:val="left" w:pos="708"/>
        </w:tabs>
        <w:spacing w:line="261" w:lineRule="auto"/>
        <w:ind w:left="720" w:right="20" w:hanging="360"/>
        <w:jc w:val="both"/>
        <w:rPr>
          <w:rFonts w:ascii="Arial" w:hAnsi="Arial"/>
        </w:rPr>
      </w:pPr>
      <w:r w:rsidRPr="0068624B">
        <w:rPr>
          <w:rFonts w:ascii="Arial" w:hAnsi="Arial"/>
          <w:b/>
        </w:rPr>
        <w:t>Depășirea</w:t>
      </w:r>
      <w:r w:rsidR="006617E9" w:rsidRPr="0068624B">
        <w:rPr>
          <w:rFonts w:ascii="Arial" w:hAnsi="Arial"/>
          <w:b/>
        </w:rPr>
        <w:t xml:space="preserve"> </w:t>
      </w:r>
      <w:r w:rsidRPr="0068624B">
        <w:rPr>
          <w:rFonts w:ascii="Arial" w:hAnsi="Arial"/>
          <w:b/>
        </w:rPr>
        <w:t>capacitații</w:t>
      </w:r>
      <w:r w:rsidR="006617E9" w:rsidRPr="0068624B">
        <w:rPr>
          <w:rFonts w:ascii="Arial" w:hAnsi="Arial"/>
          <w:b/>
        </w:rPr>
        <w:t xml:space="preserve"> de depozitare a bazinului de levigat netratat. </w:t>
      </w:r>
      <w:r w:rsidR="006617E9" w:rsidRPr="0068624B">
        <w:rPr>
          <w:rFonts w:ascii="Arial" w:hAnsi="Arial"/>
        </w:rPr>
        <w:t>In cazul unor</w:t>
      </w:r>
      <w:r w:rsidR="006617E9" w:rsidRPr="0068624B">
        <w:rPr>
          <w:rFonts w:ascii="Arial" w:hAnsi="Arial"/>
          <w:b/>
        </w:rPr>
        <w:t xml:space="preserve"> </w:t>
      </w:r>
      <w:r w:rsidRPr="0068624B">
        <w:rPr>
          <w:rFonts w:ascii="Arial" w:hAnsi="Arial"/>
        </w:rPr>
        <w:t>precipitații</w:t>
      </w:r>
      <w:r w:rsidR="006617E9" w:rsidRPr="0068624B">
        <w:rPr>
          <w:rFonts w:ascii="Arial" w:hAnsi="Arial"/>
        </w:rPr>
        <w:t xml:space="preserve"> abundente </w:t>
      </w:r>
      <w:r w:rsidRPr="0068624B">
        <w:rPr>
          <w:rFonts w:ascii="Arial" w:hAnsi="Arial"/>
        </w:rPr>
        <w:t>când</w:t>
      </w:r>
      <w:r w:rsidR="006617E9" w:rsidRPr="0068624B">
        <w:rPr>
          <w:rFonts w:ascii="Arial" w:hAnsi="Arial"/>
        </w:rPr>
        <w:t xml:space="preserve"> se constata </w:t>
      </w:r>
      <w:r w:rsidRPr="0068624B">
        <w:rPr>
          <w:rFonts w:ascii="Arial" w:hAnsi="Arial"/>
        </w:rPr>
        <w:t>depășirea</w:t>
      </w:r>
      <w:r w:rsidR="006617E9" w:rsidRPr="0068624B">
        <w:rPr>
          <w:rFonts w:ascii="Arial" w:hAnsi="Arial"/>
        </w:rPr>
        <w:t xml:space="preserve"> nivelului de levigat netratat in bazin, exista posibilitatea golirii in bazinul de concentrat. </w:t>
      </w:r>
      <w:r w:rsidRPr="0068624B">
        <w:rPr>
          <w:rFonts w:ascii="Arial" w:hAnsi="Arial"/>
        </w:rPr>
        <w:t>Însă</w:t>
      </w:r>
      <w:r w:rsidR="006617E9" w:rsidRPr="0068624B">
        <w:rPr>
          <w:rFonts w:ascii="Arial" w:hAnsi="Arial"/>
        </w:rPr>
        <w:t xml:space="preserve"> daca riscul de deversare a levigatului exista atunci se va efectua o vidanjare pentru evitarea </w:t>
      </w:r>
      <w:r w:rsidRPr="0068624B">
        <w:rPr>
          <w:rFonts w:ascii="Arial" w:hAnsi="Arial"/>
        </w:rPr>
        <w:t>poluării</w:t>
      </w:r>
      <w:r w:rsidR="006617E9" w:rsidRPr="0068624B">
        <w:rPr>
          <w:rFonts w:ascii="Arial" w:hAnsi="Arial"/>
        </w:rPr>
        <w:t>.</w:t>
      </w:r>
    </w:p>
    <w:p w14:paraId="4D04C3FE" w14:textId="77777777" w:rsidR="006617E9" w:rsidRPr="0068624B" w:rsidRDefault="006617E9" w:rsidP="006617E9">
      <w:pPr>
        <w:spacing w:line="274" w:lineRule="exact"/>
        <w:rPr>
          <w:rFonts w:ascii="Arial" w:hAnsi="Arial"/>
        </w:rPr>
      </w:pPr>
    </w:p>
    <w:p w14:paraId="4ADFCD07" w14:textId="6D19AEAC" w:rsidR="006617E9" w:rsidRPr="0068624B" w:rsidRDefault="0068624B" w:rsidP="00066B20">
      <w:pPr>
        <w:numPr>
          <w:ilvl w:val="0"/>
          <w:numId w:val="29"/>
        </w:numPr>
        <w:tabs>
          <w:tab w:val="left" w:pos="708"/>
        </w:tabs>
        <w:spacing w:line="261" w:lineRule="auto"/>
        <w:ind w:left="720" w:right="20" w:hanging="360"/>
        <w:jc w:val="both"/>
        <w:rPr>
          <w:rFonts w:ascii="Arial" w:hAnsi="Arial"/>
        </w:rPr>
      </w:pPr>
      <w:r w:rsidRPr="0068624B">
        <w:rPr>
          <w:rFonts w:ascii="Arial" w:hAnsi="Arial"/>
          <w:b/>
        </w:rPr>
        <w:t>Infecții</w:t>
      </w:r>
      <w:r w:rsidR="006617E9" w:rsidRPr="0068624B">
        <w:rPr>
          <w:rFonts w:ascii="Arial" w:hAnsi="Arial"/>
          <w:b/>
        </w:rPr>
        <w:t xml:space="preserve"> </w:t>
      </w:r>
      <w:r w:rsidR="006617E9" w:rsidRPr="0068624B">
        <w:rPr>
          <w:rFonts w:ascii="Arial" w:hAnsi="Arial"/>
        </w:rPr>
        <w:t xml:space="preserve">În cadrul depozitului de </w:t>
      </w:r>
      <w:r w:rsidRPr="0068624B">
        <w:rPr>
          <w:rFonts w:ascii="Arial" w:hAnsi="Arial"/>
        </w:rPr>
        <w:t>deșeuri</w:t>
      </w:r>
      <w:r w:rsidR="006617E9" w:rsidRPr="0068624B">
        <w:rPr>
          <w:rFonts w:ascii="Arial" w:hAnsi="Arial"/>
        </w:rPr>
        <w:t xml:space="preserve"> pot apărea cazuri de </w:t>
      </w:r>
      <w:r w:rsidRPr="0068624B">
        <w:rPr>
          <w:rFonts w:ascii="Arial" w:hAnsi="Arial"/>
        </w:rPr>
        <w:t>infecții</w:t>
      </w:r>
      <w:r w:rsidR="006617E9" w:rsidRPr="0068624B">
        <w:rPr>
          <w:rFonts w:ascii="Arial" w:hAnsi="Arial"/>
        </w:rPr>
        <w:t xml:space="preserve"> datorate</w:t>
      </w:r>
      <w:r w:rsidR="006617E9" w:rsidRPr="0068624B">
        <w:rPr>
          <w:rFonts w:ascii="Arial" w:hAnsi="Arial"/>
          <w:b/>
        </w:rPr>
        <w:t xml:space="preserve"> </w:t>
      </w:r>
      <w:r w:rsidR="006617E9" w:rsidRPr="0068624B">
        <w:rPr>
          <w:rFonts w:ascii="Arial" w:hAnsi="Arial"/>
        </w:rPr>
        <w:t xml:space="preserve">microorganismelor patogene care pot ajunge în organismul uman pe cale orală sau cutanată. Lucrătorii din cadrul depozitului vor lua parte la controale medicale periodice, astfel diminuând posibilitatea </w:t>
      </w:r>
      <w:r w:rsidRPr="0068624B">
        <w:rPr>
          <w:rFonts w:ascii="Arial" w:hAnsi="Arial"/>
        </w:rPr>
        <w:t>îmbolnăvirilor</w:t>
      </w:r>
      <w:r w:rsidR="006617E9" w:rsidRPr="0068624B">
        <w:rPr>
          <w:rFonts w:ascii="Arial" w:hAnsi="Arial"/>
        </w:rPr>
        <w:t>.</w:t>
      </w:r>
    </w:p>
    <w:p w14:paraId="06C952A6" w14:textId="77777777" w:rsidR="006617E9" w:rsidRPr="0068624B" w:rsidRDefault="006617E9" w:rsidP="006617E9">
      <w:pPr>
        <w:spacing w:line="273" w:lineRule="exact"/>
        <w:rPr>
          <w:rFonts w:ascii="Arial" w:hAnsi="Arial"/>
        </w:rPr>
      </w:pPr>
    </w:p>
    <w:p w14:paraId="74745A42" w14:textId="07AB87C6" w:rsidR="006617E9" w:rsidRPr="0068624B" w:rsidRDefault="006617E9" w:rsidP="00066B20">
      <w:pPr>
        <w:numPr>
          <w:ilvl w:val="0"/>
          <w:numId w:val="29"/>
        </w:numPr>
        <w:tabs>
          <w:tab w:val="left" w:pos="708"/>
        </w:tabs>
        <w:spacing w:line="261" w:lineRule="auto"/>
        <w:ind w:left="720" w:hanging="360"/>
        <w:jc w:val="both"/>
        <w:rPr>
          <w:rFonts w:ascii="Arial" w:hAnsi="Arial"/>
        </w:rPr>
      </w:pPr>
      <w:r w:rsidRPr="0068624B">
        <w:rPr>
          <w:rFonts w:ascii="Arial" w:hAnsi="Arial"/>
          <w:b/>
        </w:rPr>
        <w:t xml:space="preserve">Pană de curent </w:t>
      </w:r>
      <w:r w:rsidRPr="0068624B">
        <w:rPr>
          <w:rFonts w:ascii="Arial" w:hAnsi="Arial"/>
        </w:rPr>
        <w:t xml:space="preserve">Cantitatea </w:t>
      </w:r>
      <w:r w:rsidR="0068624B" w:rsidRPr="0068624B">
        <w:rPr>
          <w:rFonts w:ascii="Arial" w:hAnsi="Arial"/>
        </w:rPr>
        <w:t>deșeurilor</w:t>
      </w:r>
      <w:r w:rsidRPr="0068624B">
        <w:rPr>
          <w:rFonts w:ascii="Arial" w:hAnsi="Arial"/>
        </w:rPr>
        <w:t xml:space="preserve"> depozitate se va </w:t>
      </w:r>
      <w:r w:rsidR="0068624B" w:rsidRPr="0068624B">
        <w:rPr>
          <w:rFonts w:ascii="Arial" w:hAnsi="Arial"/>
        </w:rPr>
        <w:t>tine</w:t>
      </w:r>
      <w:r w:rsidRPr="0068624B">
        <w:rPr>
          <w:rFonts w:ascii="Arial" w:hAnsi="Arial"/>
        </w:rPr>
        <w:t xml:space="preserve"> în </w:t>
      </w:r>
      <w:r w:rsidR="0068624B" w:rsidRPr="0068624B">
        <w:rPr>
          <w:rFonts w:ascii="Arial" w:hAnsi="Arial"/>
        </w:rPr>
        <w:t>evidentă</w:t>
      </w:r>
      <w:r w:rsidRPr="0068624B">
        <w:rPr>
          <w:rFonts w:ascii="Arial" w:hAnsi="Arial"/>
        </w:rPr>
        <w:t xml:space="preserve"> cu ajutorul unei</w:t>
      </w:r>
      <w:r w:rsidRPr="0068624B">
        <w:rPr>
          <w:rFonts w:ascii="Arial" w:hAnsi="Arial"/>
          <w:b/>
        </w:rPr>
        <w:t xml:space="preserve"> </w:t>
      </w:r>
      <w:r w:rsidRPr="0068624B">
        <w:rPr>
          <w:rFonts w:ascii="Arial" w:hAnsi="Arial"/>
        </w:rPr>
        <w:t xml:space="preserve">baze de date electronice. Cântărirea </w:t>
      </w:r>
      <w:r w:rsidR="0068624B" w:rsidRPr="0068624B">
        <w:rPr>
          <w:rFonts w:ascii="Arial" w:hAnsi="Arial"/>
        </w:rPr>
        <w:t>deșeurilor</w:t>
      </w:r>
      <w:r w:rsidRPr="0068624B">
        <w:rPr>
          <w:rFonts w:ascii="Arial" w:hAnsi="Arial"/>
        </w:rPr>
        <w:t xml:space="preserve"> se </w:t>
      </w:r>
      <w:r w:rsidR="0068624B" w:rsidRPr="0068624B">
        <w:rPr>
          <w:rFonts w:ascii="Arial" w:hAnsi="Arial"/>
        </w:rPr>
        <w:t>realizează</w:t>
      </w:r>
      <w:r w:rsidRPr="0068624B">
        <w:rPr>
          <w:rFonts w:ascii="Arial" w:hAnsi="Arial"/>
        </w:rPr>
        <w:t xml:space="preserve"> cu ajutorul unui pod basculă </w:t>
      </w:r>
      <w:r w:rsidR="0068624B" w:rsidRPr="0068624B">
        <w:rPr>
          <w:rFonts w:ascii="Arial" w:hAnsi="Arial"/>
        </w:rPr>
        <w:t>electric</w:t>
      </w:r>
      <w:r w:rsidRPr="0068624B">
        <w:rPr>
          <w:rFonts w:ascii="Arial" w:hAnsi="Arial"/>
        </w:rPr>
        <w:t>. În cazul în care se întrerupe curentul se va utiliza un generator de curent existent pe amplasament.</w:t>
      </w:r>
    </w:p>
    <w:p w14:paraId="18CF3688" w14:textId="77777777" w:rsidR="006617E9" w:rsidRPr="00C334AA" w:rsidRDefault="006617E9" w:rsidP="006617E9">
      <w:pPr>
        <w:spacing w:line="200" w:lineRule="exact"/>
        <w:rPr>
          <w:rFonts w:ascii="Arial" w:eastAsia="Times New Roman" w:hAnsi="Arial"/>
        </w:rPr>
      </w:pPr>
      <w:bookmarkStart w:id="34" w:name="page39"/>
      <w:bookmarkEnd w:id="34"/>
    </w:p>
    <w:p w14:paraId="606BAEC2" w14:textId="77777777" w:rsidR="006617E9" w:rsidRPr="00C334AA" w:rsidRDefault="006617E9" w:rsidP="006617E9">
      <w:pPr>
        <w:spacing w:line="271" w:lineRule="exact"/>
        <w:rPr>
          <w:rFonts w:ascii="Arial" w:eastAsia="Times New Roman" w:hAnsi="Arial"/>
        </w:rPr>
      </w:pPr>
    </w:p>
    <w:p w14:paraId="3CF21A55" w14:textId="6D0842A4" w:rsidR="006617E9" w:rsidRPr="007118B5" w:rsidRDefault="006617E9" w:rsidP="007118B5">
      <w:pPr>
        <w:pStyle w:val="Heading3"/>
        <w:rPr>
          <w:b/>
          <w:bCs/>
          <w:color w:val="auto"/>
          <w:sz w:val="22"/>
          <w:szCs w:val="22"/>
          <w:u w:val="single"/>
        </w:rPr>
      </w:pPr>
      <w:r w:rsidRPr="00E829E1">
        <w:rPr>
          <w:b/>
          <w:bCs/>
          <w:color w:val="auto"/>
          <w:sz w:val="22"/>
          <w:szCs w:val="22"/>
          <w:u w:val="single"/>
        </w:rPr>
        <w:t>Descrierea masurilor planificate pentru monitorizarea componentelor de mediu</w:t>
      </w:r>
    </w:p>
    <w:p w14:paraId="2EE90EDD" w14:textId="4612D522" w:rsidR="006617E9" w:rsidRPr="0068624B" w:rsidRDefault="006617E9" w:rsidP="007D7D6B">
      <w:pPr>
        <w:spacing w:line="236" w:lineRule="auto"/>
        <w:ind w:right="240" w:firstLine="708"/>
        <w:rPr>
          <w:rFonts w:ascii="Arial" w:hAnsi="Arial"/>
        </w:rPr>
      </w:pPr>
      <w:r w:rsidRPr="0068624B">
        <w:rPr>
          <w:rFonts w:ascii="Arial" w:hAnsi="Arial"/>
        </w:rPr>
        <w:t xml:space="preserve">Monitorizarea componentelor de mediu se </w:t>
      </w:r>
      <w:r w:rsidR="0068624B" w:rsidRPr="0068624B">
        <w:rPr>
          <w:rFonts w:ascii="Arial" w:hAnsi="Arial"/>
        </w:rPr>
        <w:t>realizează</w:t>
      </w:r>
      <w:r w:rsidRPr="0068624B">
        <w:rPr>
          <w:rFonts w:ascii="Arial" w:hAnsi="Arial"/>
        </w:rPr>
        <w:t xml:space="preserve"> conform unui program de monitorizare propus</w:t>
      </w:r>
      <w:r w:rsidR="007D7D6B">
        <w:rPr>
          <w:rFonts w:ascii="Arial" w:hAnsi="Arial"/>
        </w:rPr>
        <w:t>.</w:t>
      </w:r>
    </w:p>
    <w:p w14:paraId="3DEC01E9" w14:textId="77777777" w:rsidR="006617E9" w:rsidRPr="0068624B" w:rsidRDefault="006617E9" w:rsidP="006617E9">
      <w:pPr>
        <w:spacing w:line="244" w:lineRule="exact"/>
        <w:rPr>
          <w:rFonts w:ascii="Arial" w:eastAsia="Times New Roman" w:hAnsi="Arial"/>
        </w:rPr>
      </w:pPr>
    </w:p>
    <w:p w14:paraId="22122861" w14:textId="730F1C34" w:rsidR="006617E9" w:rsidRPr="007D7D6B" w:rsidRDefault="006617E9">
      <w:pPr>
        <w:pStyle w:val="ListParagraph"/>
        <w:numPr>
          <w:ilvl w:val="0"/>
          <w:numId w:val="56"/>
        </w:numPr>
        <w:spacing w:line="0" w:lineRule="atLeast"/>
        <w:rPr>
          <w:rFonts w:ascii="Arial" w:hAnsi="Arial"/>
          <w:b/>
          <w:u w:val="single"/>
        </w:rPr>
      </w:pPr>
      <w:r w:rsidRPr="007D7D6B">
        <w:rPr>
          <w:rFonts w:ascii="Arial" w:hAnsi="Arial"/>
          <w:b/>
          <w:u w:val="single"/>
        </w:rPr>
        <w:t>Monitorizarea emisiilor in aer</w:t>
      </w:r>
    </w:p>
    <w:p w14:paraId="2DA3D7D2" w14:textId="77777777" w:rsidR="006617E9" w:rsidRPr="007D7D6B" w:rsidRDefault="006617E9" w:rsidP="006617E9">
      <w:pPr>
        <w:spacing w:line="245" w:lineRule="exact"/>
        <w:rPr>
          <w:rFonts w:ascii="Arial" w:eastAsia="Times New Roman" w:hAnsi="Arial"/>
        </w:rPr>
      </w:pPr>
    </w:p>
    <w:p w14:paraId="435195AD" w14:textId="01FA42C8" w:rsidR="006617E9" w:rsidRPr="007D7D6B" w:rsidRDefault="0068624B" w:rsidP="006617E9">
      <w:pPr>
        <w:spacing w:line="230" w:lineRule="exact"/>
        <w:rPr>
          <w:rFonts w:ascii="Arial" w:eastAsia="Times New Roman" w:hAnsi="Arial"/>
          <w:b/>
          <w:bCs/>
          <w:u w:val="single"/>
        </w:rPr>
      </w:pPr>
      <w:r w:rsidRPr="007D7D6B">
        <w:rPr>
          <w:rFonts w:ascii="Arial" w:eastAsia="Times New Roman" w:hAnsi="Arial"/>
          <w:b/>
          <w:bCs/>
          <w:u w:val="single"/>
        </w:rPr>
        <w:t>Emisii fugitive din activitățile desfășurate pe amplasament</w:t>
      </w:r>
    </w:p>
    <w:p w14:paraId="0EA160FF" w14:textId="77777777" w:rsidR="0068624B" w:rsidRPr="0022216D" w:rsidRDefault="0068624B" w:rsidP="006617E9">
      <w:pPr>
        <w:spacing w:line="230" w:lineRule="exact"/>
        <w:rPr>
          <w:rFonts w:ascii="Arial" w:eastAsia="Times New Roman" w:hAnsi="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9"/>
        <w:gridCol w:w="1528"/>
        <w:gridCol w:w="914"/>
        <w:gridCol w:w="1925"/>
        <w:gridCol w:w="1925"/>
        <w:gridCol w:w="1921"/>
      </w:tblGrid>
      <w:tr w:rsidR="0068624B" w:rsidRPr="0068624B" w14:paraId="09D2B794" w14:textId="13528799" w:rsidTr="0068624B">
        <w:trPr>
          <w:trHeight w:val="270"/>
          <w:jc w:val="center"/>
        </w:trPr>
        <w:tc>
          <w:tcPr>
            <w:tcW w:w="857" w:type="pct"/>
            <w:shd w:val="clear" w:color="auto" w:fill="DEEAF6" w:themeFill="accent5" w:themeFillTint="33"/>
            <w:vAlign w:val="bottom"/>
          </w:tcPr>
          <w:p w14:paraId="2BE7EEE2" w14:textId="77777777" w:rsidR="0068624B" w:rsidRPr="0068624B" w:rsidRDefault="0068624B" w:rsidP="00F96022">
            <w:pPr>
              <w:spacing w:line="0" w:lineRule="atLeast"/>
              <w:ind w:left="120"/>
              <w:rPr>
                <w:rFonts w:ascii="Arial" w:hAnsi="Arial"/>
                <w:b/>
              </w:rPr>
            </w:pPr>
            <w:r w:rsidRPr="0068624B">
              <w:rPr>
                <w:rFonts w:ascii="Arial" w:hAnsi="Arial"/>
                <w:b/>
              </w:rPr>
              <w:t>Punct de prelevare</w:t>
            </w:r>
          </w:p>
        </w:tc>
        <w:tc>
          <w:tcPr>
            <w:tcW w:w="771" w:type="pct"/>
            <w:shd w:val="clear" w:color="auto" w:fill="DEEAF6" w:themeFill="accent5" w:themeFillTint="33"/>
            <w:vAlign w:val="bottom"/>
          </w:tcPr>
          <w:p w14:paraId="7BC41BA8" w14:textId="700965B8" w:rsidR="0068624B" w:rsidRPr="0068624B" w:rsidRDefault="0068624B" w:rsidP="00F96022">
            <w:pPr>
              <w:spacing w:line="0" w:lineRule="atLeast"/>
              <w:ind w:left="80"/>
              <w:rPr>
                <w:rFonts w:ascii="Arial" w:hAnsi="Arial"/>
                <w:b/>
              </w:rPr>
            </w:pPr>
            <w:r w:rsidRPr="0068624B">
              <w:rPr>
                <w:rFonts w:ascii="Arial" w:hAnsi="Arial"/>
                <w:b/>
              </w:rPr>
              <w:t>Poluanți analizați</w:t>
            </w:r>
          </w:p>
        </w:tc>
        <w:tc>
          <w:tcPr>
            <w:tcW w:w="461" w:type="pct"/>
            <w:shd w:val="clear" w:color="auto" w:fill="DEEAF6" w:themeFill="accent5" w:themeFillTint="33"/>
            <w:vAlign w:val="bottom"/>
          </w:tcPr>
          <w:p w14:paraId="2D65E7C8" w14:textId="77777777" w:rsidR="0068624B" w:rsidRPr="0068624B" w:rsidRDefault="0068624B" w:rsidP="00F96022">
            <w:pPr>
              <w:spacing w:line="0" w:lineRule="atLeast"/>
              <w:ind w:left="100"/>
              <w:rPr>
                <w:rFonts w:ascii="Arial" w:hAnsi="Arial"/>
                <w:b/>
              </w:rPr>
            </w:pPr>
            <w:r w:rsidRPr="0068624B">
              <w:rPr>
                <w:rFonts w:ascii="Arial" w:hAnsi="Arial"/>
                <w:b/>
              </w:rPr>
              <w:t>U.M</w:t>
            </w:r>
          </w:p>
        </w:tc>
        <w:tc>
          <w:tcPr>
            <w:tcW w:w="971" w:type="pct"/>
            <w:shd w:val="clear" w:color="auto" w:fill="DEEAF6" w:themeFill="accent5" w:themeFillTint="33"/>
            <w:vAlign w:val="bottom"/>
          </w:tcPr>
          <w:p w14:paraId="39799EED" w14:textId="2E960833" w:rsidR="0068624B" w:rsidRPr="0068624B" w:rsidRDefault="0068624B" w:rsidP="00F96022">
            <w:pPr>
              <w:spacing w:line="0" w:lineRule="atLeast"/>
              <w:ind w:left="80"/>
              <w:rPr>
                <w:rFonts w:ascii="Arial" w:hAnsi="Arial"/>
                <w:b/>
              </w:rPr>
            </w:pPr>
            <w:r w:rsidRPr="0068624B">
              <w:rPr>
                <w:rFonts w:ascii="Arial" w:hAnsi="Arial"/>
                <w:b/>
              </w:rPr>
              <w:t>Frecventa de prelevare probe si analiza poluanți</w:t>
            </w:r>
          </w:p>
        </w:tc>
        <w:tc>
          <w:tcPr>
            <w:tcW w:w="971" w:type="pct"/>
            <w:shd w:val="clear" w:color="auto" w:fill="DEEAF6" w:themeFill="accent5" w:themeFillTint="33"/>
          </w:tcPr>
          <w:p w14:paraId="5631207E" w14:textId="405106C2" w:rsidR="0068624B" w:rsidRPr="0068624B" w:rsidRDefault="0068624B" w:rsidP="00F96022">
            <w:pPr>
              <w:spacing w:line="0" w:lineRule="atLeast"/>
              <w:ind w:left="80"/>
              <w:rPr>
                <w:rFonts w:ascii="Arial" w:hAnsi="Arial"/>
                <w:b/>
              </w:rPr>
            </w:pPr>
            <w:r>
              <w:rPr>
                <w:rFonts w:ascii="Arial" w:hAnsi="Arial"/>
                <w:b/>
              </w:rPr>
              <w:t>Perioada de mediere</w:t>
            </w:r>
          </w:p>
        </w:tc>
        <w:tc>
          <w:tcPr>
            <w:tcW w:w="971" w:type="pct"/>
            <w:shd w:val="clear" w:color="auto" w:fill="DEEAF6" w:themeFill="accent5" w:themeFillTint="33"/>
          </w:tcPr>
          <w:p w14:paraId="6028A683" w14:textId="057E262E" w:rsidR="0068624B" w:rsidRDefault="0068624B" w:rsidP="00F96022">
            <w:pPr>
              <w:spacing w:line="0" w:lineRule="atLeast"/>
              <w:ind w:left="80"/>
              <w:rPr>
                <w:rFonts w:ascii="Arial" w:hAnsi="Arial"/>
                <w:b/>
              </w:rPr>
            </w:pPr>
            <w:r>
              <w:rPr>
                <w:rFonts w:ascii="Arial" w:hAnsi="Arial"/>
                <w:b/>
              </w:rPr>
              <w:t>Metoda de analiza</w:t>
            </w:r>
          </w:p>
        </w:tc>
      </w:tr>
      <w:tr w:rsidR="0068624B" w:rsidRPr="0068624B" w14:paraId="54697BB9" w14:textId="1288D6B2" w:rsidTr="0068624B">
        <w:trPr>
          <w:trHeight w:val="258"/>
          <w:jc w:val="center"/>
        </w:trPr>
        <w:tc>
          <w:tcPr>
            <w:tcW w:w="857" w:type="pct"/>
            <w:vMerge w:val="restart"/>
            <w:shd w:val="clear" w:color="auto" w:fill="auto"/>
            <w:vAlign w:val="bottom"/>
          </w:tcPr>
          <w:p w14:paraId="3063B85B" w14:textId="2D9780D7" w:rsidR="0068624B" w:rsidRPr="0068624B" w:rsidRDefault="0068624B" w:rsidP="00F96022">
            <w:pPr>
              <w:spacing w:line="250" w:lineRule="exact"/>
              <w:ind w:left="120"/>
              <w:rPr>
                <w:rFonts w:ascii="Arial" w:hAnsi="Arial"/>
              </w:rPr>
            </w:pPr>
            <w:r>
              <w:rPr>
                <w:rFonts w:ascii="Arial" w:hAnsi="Arial"/>
              </w:rPr>
              <w:t>La limita amplasamentului, pe direcția predominanta a vântului</w:t>
            </w:r>
            <w:r w:rsidR="007D7D6B">
              <w:rPr>
                <w:rFonts w:ascii="Arial" w:hAnsi="Arial"/>
              </w:rPr>
              <w:t>,</w:t>
            </w:r>
            <w:r>
              <w:rPr>
                <w:rFonts w:ascii="Arial" w:hAnsi="Arial"/>
              </w:rPr>
              <w:t xml:space="preserve"> </w:t>
            </w:r>
            <w:r w:rsidR="007D7D6B">
              <w:rPr>
                <w:rFonts w:ascii="Arial" w:hAnsi="Arial"/>
              </w:rPr>
              <w:t>î</w:t>
            </w:r>
            <w:r>
              <w:rPr>
                <w:rFonts w:ascii="Arial" w:hAnsi="Arial"/>
              </w:rPr>
              <w:t>n 2 puncte diametral opuse</w:t>
            </w:r>
          </w:p>
        </w:tc>
        <w:tc>
          <w:tcPr>
            <w:tcW w:w="771" w:type="pct"/>
            <w:shd w:val="clear" w:color="auto" w:fill="auto"/>
            <w:vAlign w:val="bottom"/>
          </w:tcPr>
          <w:p w14:paraId="7CA44010" w14:textId="77777777" w:rsidR="0068624B" w:rsidRPr="0068624B" w:rsidRDefault="0068624B" w:rsidP="00F96022">
            <w:pPr>
              <w:spacing w:line="250" w:lineRule="exact"/>
              <w:ind w:left="80"/>
              <w:rPr>
                <w:rFonts w:ascii="Arial" w:hAnsi="Arial"/>
              </w:rPr>
            </w:pPr>
            <w:r w:rsidRPr="0068624B">
              <w:rPr>
                <w:rFonts w:ascii="Arial" w:hAnsi="Arial"/>
              </w:rPr>
              <w:t>Pulberi totale</w:t>
            </w:r>
          </w:p>
        </w:tc>
        <w:tc>
          <w:tcPr>
            <w:tcW w:w="461" w:type="pct"/>
            <w:shd w:val="clear" w:color="auto" w:fill="auto"/>
            <w:vAlign w:val="bottom"/>
          </w:tcPr>
          <w:p w14:paraId="443AB12E" w14:textId="77777777" w:rsidR="0068624B" w:rsidRPr="0068624B" w:rsidRDefault="0068624B" w:rsidP="00F96022">
            <w:pPr>
              <w:spacing w:line="259" w:lineRule="exact"/>
              <w:ind w:left="100"/>
              <w:rPr>
                <w:rFonts w:ascii="Arial" w:hAnsi="Arial"/>
                <w:vertAlign w:val="superscript"/>
              </w:rPr>
            </w:pPr>
            <w:r w:rsidRPr="0068624B">
              <w:rPr>
                <w:rFonts w:ascii="Arial" w:hAnsi="Arial"/>
              </w:rPr>
              <w:t>mg/Nm</w:t>
            </w:r>
            <w:r w:rsidRPr="0068624B">
              <w:rPr>
                <w:rFonts w:ascii="Arial" w:hAnsi="Arial"/>
                <w:vertAlign w:val="superscript"/>
              </w:rPr>
              <w:t>3</w:t>
            </w:r>
          </w:p>
        </w:tc>
        <w:tc>
          <w:tcPr>
            <w:tcW w:w="971" w:type="pct"/>
            <w:shd w:val="clear" w:color="auto" w:fill="auto"/>
            <w:vAlign w:val="bottom"/>
          </w:tcPr>
          <w:p w14:paraId="1AAC05DC" w14:textId="77777777" w:rsidR="0068624B" w:rsidRPr="0068624B" w:rsidRDefault="0068624B" w:rsidP="00F96022">
            <w:pPr>
              <w:spacing w:line="250" w:lineRule="exact"/>
              <w:ind w:left="80"/>
              <w:rPr>
                <w:rFonts w:ascii="Arial" w:hAnsi="Arial"/>
              </w:rPr>
            </w:pPr>
            <w:r w:rsidRPr="0068624B">
              <w:rPr>
                <w:rFonts w:ascii="Arial" w:hAnsi="Arial"/>
              </w:rPr>
              <w:t>trimestrial</w:t>
            </w:r>
          </w:p>
        </w:tc>
        <w:tc>
          <w:tcPr>
            <w:tcW w:w="971" w:type="pct"/>
          </w:tcPr>
          <w:p w14:paraId="1CE1D729" w14:textId="77777777" w:rsidR="0068624B" w:rsidRDefault="0068624B" w:rsidP="00F96022">
            <w:pPr>
              <w:spacing w:line="250" w:lineRule="exact"/>
              <w:ind w:left="80"/>
              <w:rPr>
                <w:rFonts w:ascii="Arial" w:hAnsi="Arial"/>
              </w:rPr>
            </w:pPr>
            <w:r>
              <w:rPr>
                <w:rFonts w:ascii="Arial" w:hAnsi="Arial"/>
              </w:rPr>
              <w:t>30 min</w:t>
            </w:r>
          </w:p>
          <w:p w14:paraId="7DECD8B4" w14:textId="4884774E" w:rsidR="0068624B" w:rsidRPr="0068624B" w:rsidRDefault="0068624B" w:rsidP="00F96022">
            <w:pPr>
              <w:spacing w:line="250" w:lineRule="exact"/>
              <w:ind w:left="80"/>
              <w:rPr>
                <w:rFonts w:ascii="Arial" w:hAnsi="Arial"/>
              </w:rPr>
            </w:pPr>
          </w:p>
        </w:tc>
        <w:tc>
          <w:tcPr>
            <w:tcW w:w="971" w:type="pct"/>
          </w:tcPr>
          <w:p w14:paraId="26A11BBE" w14:textId="3D666764" w:rsidR="0068624B" w:rsidRDefault="0068624B" w:rsidP="00F96022">
            <w:pPr>
              <w:spacing w:line="250" w:lineRule="exact"/>
              <w:ind w:left="80"/>
              <w:rPr>
                <w:rFonts w:ascii="Arial" w:hAnsi="Arial"/>
              </w:rPr>
            </w:pPr>
            <w:r>
              <w:rPr>
                <w:rFonts w:ascii="Arial" w:hAnsi="Arial"/>
              </w:rPr>
              <w:lastRenderedPageBreak/>
              <w:t>STAS 10813/76</w:t>
            </w:r>
          </w:p>
        </w:tc>
      </w:tr>
      <w:tr w:rsidR="0068624B" w:rsidRPr="0068624B" w14:paraId="621D8D25" w14:textId="0DB220E4" w:rsidTr="0068624B">
        <w:trPr>
          <w:trHeight w:val="291"/>
          <w:jc w:val="center"/>
        </w:trPr>
        <w:tc>
          <w:tcPr>
            <w:tcW w:w="857" w:type="pct"/>
            <w:vMerge/>
            <w:shd w:val="clear" w:color="auto" w:fill="auto"/>
            <w:vAlign w:val="bottom"/>
          </w:tcPr>
          <w:p w14:paraId="6DBC47E3" w14:textId="698307AC" w:rsidR="0068624B" w:rsidRPr="0068624B" w:rsidRDefault="0068624B" w:rsidP="0068624B">
            <w:pPr>
              <w:spacing w:line="240" w:lineRule="exact"/>
              <w:ind w:left="120"/>
              <w:rPr>
                <w:rFonts w:ascii="Arial" w:hAnsi="Arial"/>
              </w:rPr>
            </w:pPr>
          </w:p>
        </w:tc>
        <w:tc>
          <w:tcPr>
            <w:tcW w:w="771" w:type="pct"/>
            <w:shd w:val="clear" w:color="auto" w:fill="auto"/>
            <w:vAlign w:val="bottom"/>
          </w:tcPr>
          <w:p w14:paraId="6B1ECDF1" w14:textId="77777777" w:rsidR="0068624B" w:rsidRPr="0068624B" w:rsidRDefault="0068624B" w:rsidP="0068624B">
            <w:pPr>
              <w:spacing w:line="290" w:lineRule="exact"/>
              <w:ind w:left="80"/>
              <w:rPr>
                <w:rFonts w:ascii="Arial" w:hAnsi="Arial"/>
                <w:vertAlign w:val="subscript"/>
              </w:rPr>
            </w:pPr>
            <w:r w:rsidRPr="0068624B">
              <w:rPr>
                <w:rFonts w:ascii="Arial" w:hAnsi="Arial"/>
              </w:rPr>
              <w:t>NH</w:t>
            </w:r>
            <w:r w:rsidRPr="0068624B">
              <w:rPr>
                <w:rFonts w:ascii="Arial" w:hAnsi="Arial"/>
                <w:vertAlign w:val="subscript"/>
              </w:rPr>
              <w:t>3</w:t>
            </w:r>
          </w:p>
        </w:tc>
        <w:tc>
          <w:tcPr>
            <w:tcW w:w="461" w:type="pct"/>
            <w:shd w:val="clear" w:color="auto" w:fill="auto"/>
            <w:vAlign w:val="bottom"/>
          </w:tcPr>
          <w:p w14:paraId="17CF87C5" w14:textId="77777777" w:rsidR="0068624B" w:rsidRPr="0068624B" w:rsidRDefault="0068624B" w:rsidP="0068624B">
            <w:pPr>
              <w:spacing w:line="290" w:lineRule="exact"/>
              <w:ind w:left="100"/>
              <w:rPr>
                <w:rFonts w:ascii="Arial" w:hAnsi="Arial"/>
                <w:vertAlign w:val="superscript"/>
              </w:rPr>
            </w:pPr>
            <w:r w:rsidRPr="0068624B">
              <w:rPr>
                <w:rFonts w:ascii="Arial" w:hAnsi="Arial"/>
              </w:rPr>
              <w:t>mg/Nm</w:t>
            </w:r>
            <w:r w:rsidRPr="0068624B">
              <w:rPr>
                <w:rFonts w:ascii="Arial" w:hAnsi="Arial"/>
                <w:vertAlign w:val="superscript"/>
              </w:rPr>
              <w:t>3</w:t>
            </w:r>
          </w:p>
        </w:tc>
        <w:tc>
          <w:tcPr>
            <w:tcW w:w="971" w:type="pct"/>
            <w:shd w:val="clear" w:color="auto" w:fill="auto"/>
            <w:vAlign w:val="bottom"/>
          </w:tcPr>
          <w:p w14:paraId="0F9855BA" w14:textId="77777777" w:rsidR="0068624B" w:rsidRPr="0068624B" w:rsidRDefault="0068624B" w:rsidP="0068624B">
            <w:pPr>
              <w:spacing w:line="252" w:lineRule="exact"/>
              <w:ind w:left="80"/>
              <w:rPr>
                <w:rFonts w:ascii="Arial" w:hAnsi="Arial"/>
              </w:rPr>
            </w:pPr>
            <w:r w:rsidRPr="0068624B">
              <w:rPr>
                <w:rFonts w:ascii="Arial" w:hAnsi="Arial"/>
              </w:rPr>
              <w:t>trimestrial</w:t>
            </w:r>
          </w:p>
        </w:tc>
        <w:tc>
          <w:tcPr>
            <w:tcW w:w="971" w:type="pct"/>
          </w:tcPr>
          <w:p w14:paraId="47550543" w14:textId="44A16CF8" w:rsidR="0068624B" w:rsidRPr="0068624B" w:rsidRDefault="0068624B" w:rsidP="0068624B">
            <w:pPr>
              <w:spacing w:line="252" w:lineRule="exact"/>
              <w:ind w:left="80"/>
              <w:rPr>
                <w:rFonts w:ascii="Arial" w:hAnsi="Arial"/>
              </w:rPr>
            </w:pPr>
            <w:r w:rsidRPr="00E438A0">
              <w:rPr>
                <w:rFonts w:ascii="Arial" w:hAnsi="Arial"/>
              </w:rPr>
              <w:t>30 min</w:t>
            </w:r>
          </w:p>
        </w:tc>
        <w:tc>
          <w:tcPr>
            <w:tcW w:w="971" w:type="pct"/>
          </w:tcPr>
          <w:p w14:paraId="05A48EA4" w14:textId="1C29F695" w:rsidR="0068624B" w:rsidRPr="00E438A0" w:rsidRDefault="0068624B" w:rsidP="0068624B">
            <w:pPr>
              <w:spacing w:line="252" w:lineRule="exact"/>
              <w:ind w:left="80"/>
              <w:rPr>
                <w:rFonts w:ascii="Arial" w:hAnsi="Arial"/>
              </w:rPr>
            </w:pPr>
            <w:r>
              <w:rPr>
                <w:rFonts w:ascii="Arial" w:hAnsi="Arial"/>
              </w:rPr>
              <w:t>STAS 10812/76</w:t>
            </w:r>
          </w:p>
        </w:tc>
      </w:tr>
      <w:tr w:rsidR="0068624B" w:rsidRPr="0068624B" w14:paraId="5730C0D1" w14:textId="1500EBD1" w:rsidTr="0068624B">
        <w:trPr>
          <w:trHeight w:val="288"/>
          <w:jc w:val="center"/>
        </w:trPr>
        <w:tc>
          <w:tcPr>
            <w:tcW w:w="857" w:type="pct"/>
            <w:vMerge/>
            <w:shd w:val="clear" w:color="auto" w:fill="auto"/>
            <w:vAlign w:val="bottom"/>
          </w:tcPr>
          <w:p w14:paraId="1960912A" w14:textId="77777777" w:rsidR="0068624B" w:rsidRPr="0068624B" w:rsidRDefault="0068624B" w:rsidP="0068624B">
            <w:pPr>
              <w:spacing w:line="0" w:lineRule="atLeast"/>
              <w:rPr>
                <w:rFonts w:ascii="Arial" w:eastAsia="Times New Roman" w:hAnsi="Arial"/>
              </w:rPr>
            </w:pPr>
          </w:p>
        </w:tc>
        <w:tc>
          <w:tcPr>
            <w:tcW w:w="771" w:type="pct"/>
            <w:shd w:val="clear" w:color="auto" w:fill="auto"/>
            <w:vAlign w:val="bottom"/>
          </w:tcPr>
          <w:p w14:paraId="28ADAFA2" w14:textId="77777777" w:rsidR="0068624B" w:rsidRPr="0068624B" w:rsidRDefault="0068624B" w:rsidP="0068624B">
            <w:pPr>
              <w:spacing w:line="288" w:lineRule="exact"/>
              <w:ind w:left="80"/>
              <w:rPr>
                <w:rFonts w:ascii="Arial" w:hAnsi="Arial"/>
              </w:rPr>
            </w:pPr>
            <w:r w:rsidRPr="0068624B">
              <w:rPr>
                <w:rFonts w:ascii="Arial" w:hAnsi="Arial"/>
              </w:rPr>
              <w:t>H</w:t>
            </w:r>
            <w:r w:rsidRPr="0068624B">
              <w:rPr>
                <w:rFonts w:ascii="Arial" w:hAnsi="Arial"/>
                <w:vertAlign w:val="subscript"/>
              </w:rPr>
              <w:t>2</w:t>
            </w:r>
            <w:r w:rsidRPr="0068624B">
              <w:rPr>
                <w:rFonts w:ascii="Arial" w:hAnsi="Arial"/>
              </w:rPr>
              <w:t>S</w:t>
            </w:r>
          </w:p>
        </w:tc>
        <w:tc>
          <w:tcPr>
            <w:tcW w:w="461" w:type="pct"/>
            <w:shd w:val="clear" w:color="auto" w:fill="auto"/>
            <w:vAlign w:val="bottom"/>
          </w:tcPr>
          <w:p w14:paraId="2A37963F" w14:textId="77777777" w:rsidR="0068624B" w:rsidRPr="0068624B" w:rsidRDefault="0068624B" w:rsidP="0068624B">
            <w:pPr>
              <w:spacing w:line="288" w:lineRule="exact"/>
              <w:ind w:left="100"/>
              <w:rPr>
                <w:rFonts w:ascii="Arial" w:hAnsi="Arial"/>
                <w:vertAlign w:val="superscript"/>
              </w:rPr>
            </w:pPr>
            <w:r w:rsidRPr="0068624B">
              <w:rPr>
                <w:rFonts w:ascii="Arial" w:hAnsi="Arial"/>
              </w:rPr>
              <w:t>mg/Nm</w:t>
            </w:r>
            <w:r w:rsidRPr="0068624B">
              <w:rPr>
                <w:rFonts w:ascii="Arial" w:hAnsi="Arial"/>
                <w:vertAlign w:val="superscript"/>
              </w:rPr>
              <w:t>3</w:t>
            </w:r>
          </w:p>
        </w:tc>
        <w:tc>
          <w:tcPr>
            <w:tcW w:w="971" w:type="pct"/>
            <w:shd w:val="clear" w:color="auto" w:fill="auto"/>
            <w:vAlign w:val="bottom"/>
          </w:tcPr>
          <w:p w14:paraId="318BB1CD" w14:textId="77777777" w:rsidR="0068624B" w:rsidRPr="0068624B" w:rsidRDefault="0068624B" w:rsidP="0068624B">
            <w:pPr>
              <w:spacing w:line="250" w:lineRule="exact"/>
              <w:ind w:left="80"/>
              <w:rPr>
                <w:rFonts w:ascii="Arial" w:hAnsi="Arial"/>
              </w:rPr>
            </w:pPr>
            <w:r w:rsidRPr="0068624B">
              <w:rPr>
                <w:rFonts w:ascii="Arial" w:hAnsi="Arial"/>
              </w:rPr>
              <w:t>trimestrial</w:t>
            </w:r>
          </w:p>
        </w:tc>
        <w:tc>
          <w:tcPr>
            <w:tcW w:w="971" w:type="pct"/>
          </w:tcPr>
          <w:p w14:paraId="5AA2E364" w14:textId="7FDE4BD8" w:rsidR="0068624B" w:rsidRPr="0068624B" w:rsidRDefault="0068624B" w:rsidP="0068624B">
            <w:pPr>
              <w:spacing w:line="250" w:lineRule="exact"/>
              <w:ind w:left="80"/>
              <w:rPr>
                <w:rFonts w:ascii="Arial" w:hAnsi="Arial"/>
              </w:rPr>
            </w:pPr>
            <w:r w:rsidRPr="00E438A0">
              <w:rPr>
                <w:rFonts w:ascii="Arial" w:hAnsi="Arial"/>
              </w:rPr>
              <w:t>30 min</w:t>
            </w:r>
          </w:p>
        </w:tc>
        <w:tc>
          <w:tcPr>
            <w:tcW w:w="971" w:type="pct"/>
          </w:tcPr>
          <w:p w14:paraId="5F637A47" w14:textId="1CDBA314" w:rsidR="0068624B" w:rsidRPr="00E438A0" w:rsidRDefault="0068624B" w:rsidP="0068624B">
            <w:pPr>
              <w:spacing w:line="250" w:lineRule="exact"/>
              <w:ind w:left="80"/>
              <w:rPr>
                <w:rFonts w:ascii="Arial" w:hAnsi="Arial"/>
              </w:rPr>
            </w:pPr>
            <w:r>
              <w:rPr>
                <w:rFonts w:ascii="Arial" w:hAnsi="Arial"/>
              </w:rPr>
              <w:t>STAS 10814/76</w:t>
            </w:r>
          </w:p>
        </w:tc>
      </w:tr>
    </w:tbl>
    <w:p w14:paraId="0FDCE549" w14:textId="45A74A88" w:rsidR="00102709" w:rsidRDefault="00102709" w:rsidP="006617E9">
      <w:pPr>
        <w:spacing w:line="0" w:lineRule="atLeast"/>
        <w:ind w:left="480"/>
        <w:rPr>
          <w:rFonts w:ascii="Arial" w:hAnsi="Arial"/>
          <w:b/>
          <w:sz w:val="24"/>
        </w:rPr>
      </w:pPr>
    </w:p>
    <w:p w14:paraId="3DE31BF9" w14:textId="0B04839E" w:rsidR="001939AF" w:rsidRPr="007D7D6B" w:rsidRDefault="005F2AA7" w:rsidP="005F2AA7">
      <w:pPr>
        <w:spacing w:line="230" w:lineRule="exact"/>
        <w:rPr>
          <w:rFonts w:ascii="Arial" w:eastAsia="Times New Roman" w:hAnsi="Arial"/>
          <w:b/>
          <w:bCs/>
          <w:u w:val="single"/>
        </w:rPr>
      </w:pPr>
      <w:r w:rsidRPr="007D7D6B">
        <w:rPr>
          <w:rFonts w:ascii="Arial" w:eastAsia="Times New Roman" w:hAnsi="Arial"/>
          <w:b/>
          <w:bCs/>
          <w:u w:val="single"/>
        </w:rPr>
        <w:t>Emisii din procese tehnologice surse dirijate</w:t>
      </w:r>
    </w:p>
    <w:p w14:paraId="7ED18417" w14:textId="46C56F19" w:rsidR="005F2AA7" w:rsidRPr="0022216D" w:rsidRDefault="005F2AA7" w:rsidP="006617E9">
      <w:pPr>
        <w:spacing w:line="0" w:lineRule="atLeast"/>
        <w:ind w:left="480"/>
        <w:rPr>
          <w:rFonts w:ascii="Arial" w:hAnsi="Arial"/>
          <w:b/>
          <w:bCs/>
          <w:sz w:val="24"/>
        </w:rPr>
      </w:pPr>
    </w:p>
    <w:tbl>
      <w:tblPr>
        <w:tblStyle w:val="TableGrid"/>
        <w:tblW w:w="5000" w:type="pct"/>
        <w:tblLook w:val="04A0" w:firstRow="1" w:lastRow="0" w:firstColumn="1" w:lastColumn="0" w:noHBand="0" w:noVBand="1"/>
      </w:tblPr>
      <w:tblGrid>
        <w:gridCol w:w="2786"/>
        <w:gridCol w:w="1641"/>
        <w:gridCol w:w="1899"/>
        <w:gridCol w:w="1794"/>
        <w:gridCol w:w="1792"/>
      </w:tblGrid>
      <w:tr w:rsidR="005F2AA7" w:rsidRPr="00C23AB6" w14:paraId="1BDDEE3C" w14:textId="77777777" w:rsidTr="007D7D6B">
        <w:tc>
          <w:tcPr>
            <w:tcW w:w="1405" w:type="pct"/>
            <w:shd w:val="clear" w:color="auto" w:fill="D5DCE4" w:themeFill="text2" w:themeFillTint="33"/>
          </w:tcPr>
          <w:p w14:paraId="0E98AD90" w14:textId="77777777" w:rsidR="005F2AA7" w:rsidRPr="005F2AA7" w:rsidRDefault="005F2AA7" w:rsidP="007D7D6B">
            <w:pPr>
              <w:spacing w:line="0" w:lineRule="atLeast"/>
              <w:ind w:left="120"/>
              <w:jc w:val="center"/>
              <w:rPr>
                <w:rFonts w:ascii="Arial" w:hAnsi="Arial"/>
                <w:b/>
              </w:rPr>
            </w:pPr>
          </w:p>
          <w:p w14:paraId="12471567" w14:textId="77777777" w:rsidR="005F2AA7" w:rsidRPr="005F2AA7" w:rsidRDefault="005F2AA7" w:rsidP="007D7D6B">
            <w:pPr>
              <w:spacing w:line="0" w:lineRule="atLeast"/>
              <w:ind w:left="120"/>
              <w:jc w:val="center"/>
              <w:rPr>
                <w:rFonts w:ascii="Arial" w:hAnsi="Arial"/>
                <w:b/>
              </w:rPr>
            </w:pPr>
            <w:r w:rsidRPr="005F2AA7">
              <w:rPr>
                <w:rFonts w:ascii="Arial" w:hAnsi="Arial"/>
                <w:b/>
              </w:rPr>
              <w:t>Sursa</w:t>
            </w:r>
          </w:p>
        </w:tc>
        <w:tc>
          <w:tcPr>
            <w:tcW w:w="828" w:type="pct"/>
            <w:shd w:val="clear" w:color="auto" w:fill="D5DCE4" w:themeFill="text2" w:themeFillTint="33"/>
            <w:vAlign w:val="center"/>
          </w:tcPr>
          <w:p w14:paraId="4C0CCAB6" w14:textId="77777777" w:rsidR="005F2AA7" w:rsidRPr="005F2AA7" w:rsidRDefault="005F2AA7" w:rsidP="007D7D6B">
            <w:pPr>
              <w:spacing w:line="0" w:lineRule="atLeast"/>
              <w:ind w:left="120"/>
              <w:jc w:val="center"/>
              <w:rPr>
                <w:rFonts w:ascii="Arial" w:hAnsi="Arial"/>
                <w:b/>
              </w:rPr>
            </w:pPr>
            <w:r w:rsidRPr="005F2AA7">
              <w:rPr>
                <w:rFonts w:ascii="Arial" w:hAnsi="Arial"/>
                <w:b/>
              </w:rPr>
              <w:t>Punct prelevare</w:t>
            </w:r>
          </w:p>
        </w:tc>
        <w:tc>
          <w:tcPr>
            <w:tcW w:w="958" w:type="pct"/>
            <w:shd w:val="clear" w:color="auto" w:fill="D5DCE4" w:themeFill="text2" w:themeFillTint="33"/>
            <w:vAlign w:val="center"/>
          </w:tcPr>
          <w:p w14:paraId="21C98E19" w14:textId="77777777" w:rsidR="005F2AA7" w:rsidRPr="005F2AA7" w:rsidRDefault="005F2AA7" w:rsidP="007D7D6B">
            <w:pPr>
              <w:spacing w:line="0" w:lineRule="atLeast"/>
              <w:ind w:left="120"/>
              <w:jc w:val="center"/>
              <w:rPr>
                <w:rFonts w:ascii="Arial" w:hAnsi="Arial"/>
                <w:b/>
              </w:rPr>
            </w:pPr>
            <w:r w:rsidRPr="005F2AA7">
              <w:rPr>
                <w:rFonts w:ascii="Arial" w:hAnsi="Arial"/>
                <w:b/>
              </w:rPr>
              <w:t>Indicator de calitate</w:t>
            </w:r>
          </w:p>
        </w:tc>
        <w:tc>
          <w:tcPr>
            <w:tcW w:w="905" w:type="pct"/>
            <w:shd w:val="clear" w:color="auto" w:fill="D5DCE4" w:themeFill="text2" w:themeFillTint="33"/>
          </w:tcPr>
          <w:p w14:paraId="56FB91AC" w14:textId="0983803A" w:rsidR="005F2AA7" w:rsidRPr="005F2AA7" w:rsidRDefault="005F2AA7" w:rsidP="007D7D6B">
            <w:pPr>
              <w:spacing w:line="0" w:lineRule="atLeast"/>
              <w:ind w:left="120"/>
              <w:jc w:val="center"/>
              <w:rPr>
                <w:rFonts w:ascii="Arial" w:hAnsi="Arial"/>
                <w:b/>
              </w:rPr>
            </w:pPr>
            <w:r w:rsidRPr="005F2AA7">
              <w:rPr>
                <w:rFonts w:ascii="Arial" w:hAnsi="Arial"/>
                <w:b/>
              </w:rPr>
              <w:t>Frecventa</w:t>
            </w:r>
          </w:p>
        </w:tc>
        <w:tc>
          <w:tcPr>
            <w:tcW w:w="904" w:type="pct"/>
            <w:shd w:val="clear" w:color="auto" w:fill="D5DCE4" w:themeFill="text2" w:themeFillTint="33"/>
            <w:vAlign w:val="center"/>
          </w:tcPr>
          <w:p w14:paraId="29577987" w14:textId="59DC8D65" w:rsidR="005F2AA7" w:rsidRPr="005F2AA7" w:rsidRDefault="005F2AA7" w:rsidP="007D7D6B">
            <w:pPr>
              <w:spacing w:line="0" w:lineRule="atLeast"/>
              <w:ind w:left="120"/>
              <w:jc w:val="center"/>
              <w:rPr>
                <w:rFonts w:ascii="Arial" w:hAnsi="Arial"/>
                <w:b/>
              </w:rPr>
            </w:pPr>
            <w:r w:rsidRPr="005F2AA7">
              <w:rPr>
                <w:rFonts w:ascii="Arial" w:hAnsi="Arial"/>
                <w:b/>
              </w:rPr>
              <w:t>Metoda de analiza</w:t>
            </w:r>
          </w:p>
        </w:tc>
      </w:tr>
      <w:tr w:rsidR="005F2AA7" w:rsidRPr="00C23AB6" w14:paraId="03542767" w14:textId="77777777" w:rsidTr="007D7D6B">
        <w:tc>
          <w:tcPr>
            <w:tcW w:w="1405" w:type="pct"/>
            <w:vMerge w:val="restart"/>
            <w:vAlign w:val="center"/>
          </w:tcPr>
          <w:p w14:paraId="2C09447F" w14:textId="77777777" w:rsidR="005F2AA7" w:rsidRPr="00C23AB6" w:rsidRDefault="005F2AA7" w:rsidP="007D7D6B">
            <w:pPr>
              <w:jc w:val="center"/>
              <w:rPr>
                <w:rFonts w:ascii="Arial" w:hAnsi="Arial"/>
              </w:rPr>
            </w:pPr>
            <w:r w:rsidRPr="00C23AB6">
              <w:rPr>
                <w:rFonts w:ascii="Arial" w:hAnsi="Arial"/>
              </w:rPr>
              <w:t>Tratare mecano – biologică a deșeurilor: descompunere aerobă</w:t>
            </w:r>
          </w:p>
        </w:tc>
        <w:tc>
          <w:tcPr>
            <w:tcW w:w="828" w:type="pct"/>
            <w:vMerge w:val="restart"/>
            <w:vAlign w:val="center"/>
          </w:tcPr>
          <w:p w14:paraId="7A9587A9" w14:textId="77777777" w:rsidR="005F2AA7" w:rsidRPr="00C23AB6" w:rsidRDefault="005F2AA7" w:rsidP="007D7D6B">
            <w:pPr>
              <w:jc w:val="center"/>
              <w:rPr>
                <w:rFonts w:ascii="Arial" w:hAnsi="Arial"/>
              </w:rPr>
            </w:pPr>
          </w:p>
          <w:p w14:paraId="55826231" w14:textId="77777777" w:rsidR="005F2AA7" w:rsidRPr="00C23AB6" w:rsidRDefault="005F2AA7">
            <w:pPr>
              <w:pStyle w:val="ListParagraph"/>
              <w:numPr>
                <w:ilvl w:val="0"/>
                <w:numId w:val="62"/>
              </w:numPr>
              <w:jc w:val="center"/>
              <w:rPr>
                <w:rFonts w:ascii="Arial" w:hAnsi="Arial"/>
              </w:rPr>
            </w:pPr>
            <w:r w:rsidRPr="00C23AB6">
              <w:rPr>
                <w:rFonts w:ascii="Arial" w:hAnsi="Arial"/>
              </w:rPr>
              <w:t>Biofiltru 1</w:t>
            </w:r>
          </w:p>
          <w:p w14:paraId="05FDDF20" w14:textId="77777777" w:rsidR="005F2AA7" w:rsidRPr="00C23AB6" w:rsidRDefault="005F2AA7" w:rsidP="007D7D6B">
            <w:pPr>
              <w:pStyle w:val="ListParagraph"/>
              <w:ind w:left="420"/>
              <w:jc w:val="center"/>
              <w:rPr>
                <w:rFonts w:ascii="Arial" w:hAnsi="Arial"/>
              </w:rPr>
            </w:pPr>
          </w:p>
          <w:p w14:paraId="7765829F" w14:textId="77777777" w:rsidR="005F2AA7" w:rsidRPr="00C23AB6" w:rsidRDefault="005F2AA7">
            <w:pPr>
              <w:pStyle w:val="ListParagraph"/>
              <w:numPr>
                <w:ilvl w:val="0"/>
                <w:numId w:val="62"/>
              </w:numPr>
              <w:jc w:val="center"/>
              <w:rPr>
                <w:rFonts w:ascii="Arial" w:hAnsi="Arial"/>
              </w:rPr>
            </w:pPr>
            <w:r w:rsidRPr="00C23AB6">
              <w:rPr>
                <w:rFonts w:ascii="Arial" w:hAnsi="Arial"/>
              </w:rPr>
              <w:t>Biofiltru 2</w:t>
            </w:r>
          </w:p>
        </w:tc>
        <w:tc>
          <w:tcPr>
            <w:tcW w:w="958" w:type="pct"/>
            <w:vAlign w:val="center"/>
          </w:tcPr>
          <w:p w14:paraId="0C511037" w14:textId="77777777" w:rsidR="005F2AA7" w:rsidRPr="00C23AB6" w:rsidRDefault="005F2AA7" w:rsidP="007D7D6B">
            <w:pPr>
              <w:jc w:val="center"/>
              <w:rPr>
                <w:rFonts w:ascii="Arial" w:hAnsi="Arial"/>
              </w:rPr>
            </w:pPr>
            <w:r w:rsidRPr="00C23AB6">
              <w:rPr>
                <w:rFonts w:ascii="Arial" w:hAnsi="Arial"/>
              </w:rPr>
              <w:t>NH3</w:t>
            </w:r>
          </w:p>
        </w:tc>
        <w:tc>
          <w:tcPr>
            <w:tcW w:w="905" w:type="pct"/>
          </w:tcPr>
          <w:p w14:paraId="6B6458F0" w14:textId="60C184F9" w:rsidR="005F2AA7" w:rsidRPr="00C23AB6" w:rsidRDefault="005F2AA7" w:rsidP="007D7D6B">
            <w:pPr>
              <w:jc w:val="center"/>
              <w:rPr>
                <w:rFonts w:ascii="Arial" w:hAnsi="Arial"/>
              </w:rPr>
            </w:pPr>
            <w:r>
              <w:rPr>
                <w:rFonts w:ascii="Arial" w:hAnsi="Arial"/>
              </w:rPr>
              <w:t>O data la 6 luni</w:t>
            </w:r>
          </w:p>
        </w:tc>
        <w:tc>
          <w:tcPr>
            <w:tcW w:w="904" w:type="pct"/>
            <w:vAlign w:val="center"/>
          </w:tcPr>
          <w:p w14:paraId="1CE7CA9A" w14:textId="2C928959" w:rsidR="005F2AA7" w:rsidRPr="00C23AB6" w:rsidRDefault="005F2AA7" w:rsidP="007D7D6B">
            <w:pPr>
              <w:jc w:val="center"/>
              <w:rPr>
                <w:rFonts w:ascii="Arial" w:hAnsi="Arial"/>
              </w:rPr>
            </w:pPr>
            <w:r>
              <w:rPr>
                <w:rFonts w:ascii="Arial" w:hAnsi="Arial"/>
              </w:rPr>
              <w:t>Conform standardelor in vigoare sau echivalente</w:t>
            </w:r>
          </w:p>
        </w:tc>
      </w:tr>
      <w:tr w:rsidR="005F2AA7" w:rsidRPr="00C23AB6" w14:paraId="6FC18BF3" w14:textId="77777777" w:rsidTr="007D7D6B">
        <w:tc>
          <w:tcPr>
            <w:tcW w:w="1405" w:type="pct"/>
            <w:vMerge/>
          </w:tcPr>
          <w:p w14:paraId="4E784966" w14:textId="77777777" w:rsidR="005F2AA7" w:rsidRPr="00C23AB6" w:rsidRDefault="005F2AA7" w:rsidP="007D7D6B">
            <w:pPr>
              <w:jc w:val="center"/>
              <w:rPr>
                <w:rFonts w:ascii="Arial" w:hAnsi="Arial"/>
              </w:rPr>
            </w:pPr>
          </w:p>
        </w:tc>
        <w:tc>
          <w:tcPr>
            <w:tcW w:w="828" w:type="pct"/>
            <w:vMerge/>
          </w:tcPr>
          <w:p w14:paraId="77A4A39F" w14:textId="77777777" w:rsidR="005F2AA7" w:rsidRPr="00C23AB6" w:rsidRDefault="005F2AA7" w:rsidP="007D7D6B">
            <w:pPr>
              <w:jc w:val="center"/>
              <w:rPr>
                <w:rFonts w:ascii="Arial" w:hAnsi="Arial"/>
              </w:rPr>
            </w:pPr>
          </w:p>
        </w:tc>
        <w:tc>
          <w:tcPr>
            <w:tcW w:w="958" w:type="pct"/>
            <w:vAlign w:val="center"/>
          </w:tcPr>
          <w:p w14:paraId="02260C3E" w14:textId="77777777" w:rsidR="005F2AA7" w:rsidRPr="00C23AB6" w:rsidRDefault="005F2AA7" w:rsidP="007D7D6B">
            <w:pPr>
              <w:jc w:val="center"/>
              <w:rPr>
                <w:rFonts w:ascii="Arial" w:hAnsi="Arial"/>
              </w:rPr>
            </w:pPr>
            <w:r w:rsidRPr="00C23AB6">
              <w:rPr>
                <w:rFonts w:ascii="Arial" w:hAnsi="Arial"/>
              </w:rPr>
              <w:t>Concentrația de miros</w:t>
            </w:r>
          </w:p>
        </w:tc>
        <w:tc>
          <w:tcPr>
            <w:tcW w:w="905" w:type="pct"/>
          </w:tcPr>
          <w:p w14:paraId="4E6AAB6C" w14:textId="565E80BE" w:rsidR="005F2AA7" w:rsidRPr="00C23AB6" w:rsidRDefault="005F2AA7" w:rsidP="007D7D6B">
            <w:pPr>
              <w:jc w:val="center"/>
              <w:rPr>
                <w:rFonts w:ascii="Arial" w:hAnsi="Arial"/>
              </w:rPr>
            </w:pPr>
            <w:r>
              <w:rPr>
                <w:rFonts w:ascii="Arial" w:hAnsi="Arial"/>
              </w:rPr>
              <w:t>O data la 6 luni</w:t>
            </w:r>
          </w:p>
        </w:tc>
        <w:tc>
          <w:tcPr>
            <w:tcW w:w="904" w:type="pct"/>
            <w:vAlign w:val="center"/>
          </w:tcPr>
          <w:p w14:paraId="08B05535" w14:textId="126E0586" w:rsidR="005F2AA7" w:rsidRPr="00C23AB6" w:rsidRDefault="005F2AA7" w:rsidP="007D7D6B">
            <w:pPr>
              <w:jc w:val="center"/>
              <w:rPr>
                <w:rFonts w:ascii="Arial" w:hAnsi="Arial"/>
              </w:rPr>
            </w:pPr>
            <w:r>
              <w:rPr>
                <w:rFonts w:ascii="Arial" w:hAnsi="Arial"/>
              </w:rPr>
              <w:t>EN 13275</w:t>
            </w:r>
          </w:p>
        </w:tc>
      </w:tr>
      <w:tr w:rsidR="005F2AA7" w:rsidRPr="00C23AB6" w14:paraId="60AC5FF0" w14:textId="77777777" w:rsidTr="007D7D6B">
        <w:trPr>
          <w:trHeight w:val="470"/>
        </w:trPr>
        <w:tc>
          <w:tcPr>
            <w:tcW w:w="1405" w:type="pct"/>
            <w:vMerge/>
          </w:tcPr>
          <w:p w14:paraId="6F22D4DD" w14:textId="77777777" w:rsidR="005F2AA7" w:rsidRPr="00C23AB6" w:rsidRDefault="005F2AA7" w:rsidP="007D7D6B">
            <w:pPr>
              <w:jc w:val="center"/>
              <w:rPr>
                <w:rFonts w:ascii="Arial" w:hAnsi="Arial"/>
              </w:rPr>
            </w:pPr>
          </w:p>
        </w:tc>
        <w:tc>
          <w:tcPr>
            <w:tcW w:w="828" w:type="pct"/>
            <w:vMerge/>
          </w:tcPr>
          <w:p w14:paraId="264D0D0F" w14:textId="77777777" w:rsidR="005F2AA7" w:rsidRPr="00C23AB6" w:rsidRDefault="005F2AA7" w:rsidP="007D7D6B">
            <w:pPr>
              <w:jc w:val="center"/>
              <w:rPr>
                <w:rFonts w:ascii="Arial" w:hAnsi="Arial"/>
              </w:rPr>
            </w:pPr>
          </w:p>
        </w:tc>
        <w:tc>
          <w:tcPr>
            <w:tcW w:w="958" w:type="pct"/>
            <w:vAlign w:val="center"/>
          </w:tcPr>
          <w:p w14:paraId="74FACC24" w14:textId="34FFCD19" w:rsidR="005F2AA7" w:rsidRPr="00C23AB6" w:rsidRDefault="005F2AA7" w:rsidP="007D7D6B">
            <w:pPr>
              <w:jc w:val="center"/>
              <w:rPr>
                <w:rFonts w:ascii="Arial" w:hAnsi="Arial"/>
              </w:rPr>
            </w:pPr>
            <w:r w:rsidRPr="00C23AB6">
              <w:rPr>
                <w:rFonts w:ascii="Arial" w:hAnsi="Arial"/>
              </w:rPr>
              <w:t>TCOV</w:t>
            </w:r>
          </w:p>
        </w:tc>
        <w:tc>
          <w:tcPr>
            <w:tcW w:w="905" w:type="pct"/>
          </w:tcPr>
          <w:p w14:paraId="29956239" w14:textId="14400439" w:rsidR="005F2AA7" w:rsidRPr="00C23AB6" w:rsidRDefault="005F2AA7" w:rsidP="007D7D6B">
            <w:pPr>
              <w:jc w:val="center"/>
              <w:rPr>
                <w:rFonts w:ascii="Arial" w:hAnsi="Arial"/>
              </w:rPr>
            </w:pPr>
            <w:r>
              <w:rPr>
                <w:rFonts w:ascii="Arial" w:hAnsi="Arial"/>
              </w:rPr>
              <w:t>O data la 6 luni</w:t>
            </w:r>
          </w:p>
        </w:tc>
        <w:tc>
          <w:tcPr>
            <w:tcW w:w="904" w:type="pct"/>
            <w:vAlign w:val="center"/>
          </w:tcPr>
          <w:p w14:paraId="54767D29" w14:textId="6E06B007" w:rsidR="005F2AA7" w:rsidRPr="00C23AB6" w:rsidRDefault="005F2AA7" w:rsidP="007D7D6B">
            <w:pPr>
              <w:jc w:val="center"/>
              <w:rPr>
                <w:rFonts w:ascii="Arial" w:hAnsi="Arial"/>
              </w:rPr>
            </w:pPr>
            <w:r>
              <w:rPr>
                <w:rFonts w:ascii="Arial" w:hAnsi="Arial"/>
              </w:rPr>
              <w:t>EN 12619</w:t>
            </w:r>
          </w:p>
        </w:tc>
      </w:tr>
    </w:tbl>
    <w:p w14:paraId="46353ADC" w14:textId="77777777" w:rsidR="001939AF" w:rsidRDefault="001939AF" w:rsidP="007D7D6B">
      <w:pPr>
        <w:spacing w:line="0" w:lineRule="atLeast"/>
        <w:rPr>
          <w:rFonts w:ascii="Arial" w:hAnsi="Arial"/>
          <w:b/>
          <w:sz w:val="24"/>
        </w:rPr>
      </w:pPr>
    </w:p>
    <w:p w14:paraId="34BBFDCD" w14:textId="63440584" w:rsidR="006617E9" w:rsidRPr="007D7D6B" w:rsidRDefault="0022216D" w:rsidP="006617E9">
      <w:pPr>
        <w:spacing w:line="0" w:lineRule="atLeast"/>
        <w:ind w:left="480"/>
        <w:rPr>
          <w:rFonts w:ascii="Arial" w:hAnsi="Arial"/>
          <w:b/>
          <w:u w:val="single"/>
        </w:rPr>
      </w:pPr>
      <w:r>
        <w:rPr>
          <w:rFonts w:ascii="Arial" w:hAnsi="Arial"/>
          <w:b/>
          <w:sz w:val="24"/>
        </w:rPr>
        <w:t xml:space="preserve">    </w:t>
      </w:r>
      <w:r w:rsidR="006617E9" w:rsidRPr="00DD136C">
        <w:rPr>
          <w:rFonts w:ascii="Arial" w:hAnsi="Arial"/>
          <w:b/>
          <w:sz w:val="24"/>
        </w:rPr>
        <w:t xml:space="preserve">B) </w:t>
      </w:r>
      <w:r w:rsidR="006617E9" w:rsidRPr="007D7D6B">
        <w:rPr>
          <w:rFonts w:ascii="Arial" w:hAnsi="Arial"/>
          <w:b/>
          <w:u w:val="single"/>
        </w:rPr>
        <w:t xml:space="preserve">Monitorizarea </w:t>
      </w:r>
      <w:r w:rsidR="0068624B" w:rsidRPr="007D7D6B">
        <w:rPr>
          <w:rFonts w:ascii="Arial" w:hAnsi="Arial"/>
          <w:b/>
          <w:u w:val="single"/>
        </w:rPr>
        <w:t>calității</w:t>
      </w:r>
      <w:r w:rsidR="006617E9" w:rsidRPr="007D7D6B">
        <w:rPr>
          <w:rFonts w:ascii="Arial" w:hAnsi="Arial"/>
          <w:b/>
          <w:u w:val="single"/>
        </w:rPr>
        <w:t xml:space="preserve"> apelor uzate</w:t>
      </w:r>
    </w:p>
    <w:p w14:paraId="2B046D14" w14:textId="5DAE47DB" w:rsidR="006617E9" w:rsidRPr="007D7D6B" w:rsidRDefault="006617E9" w:rsidP="006617E9">
      <w:pPr>
        <w:spacing w:line="20" w:lineRule="exact"/>
        <w:rPr>
          <w:rFonts w:ascii="Arial" w:eastAsia="Times New Roman" w:hAnsi="Arial"/>
        </w:rPr>
      </w:pPr>
    </w:p>
    <w:p w14:paraId="63D9564E" w14:textId="243BDBDA" w:rsidR="006617E9" w:rsidRPr="007D7D6B" w:rsidRDefault="006617E9" w:rsidP="006617E9">
      <w:pPr>
        <w:spacing w:line="260" w:lineRule="exact"/>
        <w:rPr>
          <w:rFonts w:ascii="Arial" w:eastAsia="Times New Roman" w:hAnsi="Arial"/>
        </w:rPr>
      </w:pPr>
    </w:p>
    <w:p w14:paraId="525ABC38" w14:textId="5E05092A" w:rsidR="002870A0" w:rsidRPr="00C265AE" w:rsidRDefault="002870A0" w:rsidP="002870A0">
      <w:pPr>
        <w:jc w:val="both"/>
        <w:rPr>
          <w:rFonts w:ascii="Arial" w:hAnsi="Arial"/>
          <w:b/>
          <w:bCs/>
          <w:noProof/>
        </w:rPr>
      </w:pPr>
      <w:r w:rsidRPr="00D24D69">
        <w:rPr>
          <w:rFonts w:ascii="Arial" w:hAnsi="Arial"/>
          <w:noProof/>
        </w:rPr>
        <w:t xml:space="preserve">          </w:t>
      </w:r>
      <w:r>
        <w:rPr>
          <w:rFonts w:ascii="Arial" w:hAnsi="Arial"/>
          <w:noProof/>
        </w:rPr>
        <w:t xml:space="preserve"> </w:t>
      </w:r>
      <w:bookmarkStart w:id="35" w:name="_Hlk66262268"/>
      <w:bookmarkStart w:id="36" w:name="_Hlk66263520"/>
      <w:r w:rsidRPr="00D24D69">
        <w:rPr>
          <w:rFonts w:ascii="Arial" w:hAnsi="Arial"/>
          <w:noProof/>
        </w:rPr>
        <w:t>În conformitate cu prevederile A.I.M. nr.35/03.12.2018</w:t>
      </w:r>
      <w:bookmarkEnd w:id="35"/>
      <w:bookmarkEnd w:id="36"/>
      <w:r w:rsidRPr="00D24D69">
        <w:rPr>
          <w:rFonts w:ascii="Arial" w:hAnsi="Arial"/>
          <w:noProof/>
        </w:rPr>
        <w:t xml:space="preserve">, </w:t>
      </w:r>
      <w:r w:rsidR="0022216D">
        <w:rPr>
          <w:rFonts w:ascii="Arial" w:hAnsi="Arial"/>
          <w:noProof/>
        </w:rPr>
        <w:t xml:space="preserve">revizuită în data de 22.12.2021, </w:t>
      </w:r>
      <w:r w:rsidRPr="00D24D69">
        <w:rPr>
          <w:rFonts w:ascii="Arial" w:hAnsi="Arial"/>
          <w:noProof/>
        </w:rPr>
        <w:t xml:space="preserve">evacuarea apelor uzate se </w:t>
      </w:r>
      <w:r>
        <w:rPr>
          <w:rFonts w:ascii="Arial" w:hAnsi="Arial"/>
          <w:noProof/>
        </w:rPr>
        <w:t xml:space="preserve">va </w:t>
      </w:r>
      <w:r w:rsidRPr="00D24D69">
        <w:rPr>
          <w:rFonts w:ascii="Arial" w:hAnsi="Arial"/>
          <w:noProof/>
        </w:rPr>
        <w:t xml:space="preserve">realiza </w:t>
      </w:r>
      <w:r>
        <w:rPr>
          <w:rFonts w:ascii="Arial" w:hAnsi="Arial"/>
          <w:noProof/>
        </w:rPr>
        <w:t xml:space="preserve">conform </w:t>
      </w:r>
      <w:bookmarkStart w:id="37" w:name="_Hlk66178435"/>
      <w:r>
        <w:rPr>
          <w:rFonts w:ascii="Arial" w:hAnsi="Arial"/>
          <w:noProof/>
        </w:rPr>
        <w:t xml:space="preserve">Autorizației de </w:t>
      </w:r>
      <w:r w:rsidR="00502622">
        <w:rPr>
          <w:rFonts w:ascii="Arial" w:hAnsi="Arial"/>
          <w:noProof/>
        </w:rPr>
        <w:t>g</w:t>
      </w:r>
      <w:r>
        <w:rPr>
          <w:rFonts w:ascii="Arial" w:hAnsi="Arial"/>
          <w:noProof/>
        </w:rPr>
        <w:t xml:space="preserve">ospodărire a </w:t>
      </w:r>
      <w:r w:rsidR="00502622">
        <w:rPr>
          <w:rFonts w:ascii="Arial" w:hAnsi="Arial"/>
          <w:noProof/>
        </w:rPr>
        <w:t>a</w:t>
      </w:r>
      <w:r>
        <w:rPr>
          <w:rFonts w:ascii="Arial" w:hAnsi="Arial"/>
          <w:noProof/>
        </w:rPr>
        <w:t>pelor nr.1</w:t>
      </w:r>
      <w:r w:rsidR="0022216D">
        <w:rPr>
          <w:rFonts w:ascii="Arial" w:hAnsi="Arial"/>
          <w:noProof/>
        </w:rPr>
        <w:t>26</w:t>
      </w:r>
      <w:r>
        <w:rPr>
          <w:rFonts w:ascii="Arial" w:hAnsi="Arial"/>
          <w:noProof/>
        </w:rPr>
        <w:t>/0</w:t>
      </w:r>
      <w:r w:rsidR="0022216D">
        <w:rPr>
          <w:rFonts w:ascii="Arial" w:hAnsi="Arial"/>
          <w:noProof/>
        </w:rPr>
        <w:t>6</w:t>
      </w:r>
      <w:r>
        <w:rPr>
          <w:rFonts w:ascii="Arial" w:hAnsi="Arial"/>
          <w:noProof/>
        </w:rPr>
        <w:t>.07.20</w:t>
      </w:r>
      <w:r w:rsidR="0022216D">
        <w:rPr>
          <w:rFonts w:ascii="Arial" w:hAnsi="Arial"/>
          <w:noProof/>
        </w:rPr>
        <w:t>21</w:t>
      </w:r>
      <w:r>
        <w:rPr>
          <w:rFonts w:ascii="Arial" w:hAnsi="Arial"/>
          <w:noProof/>
        </w:rPr>
        <w:t>, valabilă până la</w:t>
      </w:r>
      <w:bookmarkEnd w:id="37"/>
      <w:r>
        <w:rPr>
          <w:rFonts w:ascii="Arial" w:hAnsi="Arial"/>
          <w:noProof/>
        </w:rPr>
        <w:t xml:space="preserve"> data de </w:t>
      </w:r>
      <w:r w:rsidR="0022216D">
        <w:rPr>
          <w:rFonts w:ascii="Arial" w:hAnsi="Arial"/>
          <w:noProof/>
        </w:rPr>
        <w:t>03.07</w:t>
      </w:r>
      <w:r>
        <w:rPr>
          <w:rFonts w:ascii="Arial" w:hAnsi="Arial"/>
          <w:noProof/>
        </w:rPr>
        <w:t>.20</w:t>
      </w:r>
      <w:r w:rsidR="0022216D">
        <w:rPr>
          <w:rFonts w:ascii="Arial" w:hAnsi="Arial"/>
          <w:noProof/>
        </w:rPr>
        <w:t>23</w:t>
      </w:r>
      <w:r>
        <w:rPr>
          <w:rFonts w:ascii="Arial" w:hAnsi="Arial"/>
          <w:noProof/>
        </w:rPr>
        <w:t xml:space="preserve">, </w:t>
      </w:r>
      <w:r w:rsidR="0022216D">
        <w:rPr>
          <w:rFonts w:ascii="Arial" w:hAnsi="Arial"/>
          <w:noProof/>
        </w:rPr>
        <w:t xml:space="preserve">modificată prin Autorizația de </w:t>
      </w:r>
      <w:r w:rsidR="00502622" w:rsidRPr="00502622">
        <w:rPr>
          <w:rFonts w:ascii="Arial" w:hAnsi="Arial"/>
          <w:noProof/>
        </w:rPr>
        <w:t xml:space="preserve">gospodărire a apelor </w:t>
      </w:r>
      <w:r w:rsidR="00502622">
        <w:rPr>
          <w:rFonts w:ascii="Arial" w:hAnsi="Arial"/>
          <w:noProof/>
        </w:rPr>
        <w:t>nr. 47/23.03.2023, eliberate de ABA Buzău – Ialomița – S.G.A Prahova.</w:t>
      </w:r>
    </w:p>
    <w:p w14:paraId="7DF39D70" w14:textId="4B674C83" w:rsidR="002870A0" w:rsidRDefault="002870A0" w:rsidP="002870A0">
      <w:pPr>
        <w:jc w:val="both"/>
        <w:rPr>
          <w:rFonts w:ascii="Arial" w:hAnsi="Arial"/>
          <w:noProof/>
        </w:rPr>
      </w:pPr>
      <w:r>
        <w:rPr>
          <w:rFonts w:ascii="Arial" w:hAnsi="Arial"/>
          <w:noProof/>
        </w:rPr>
        <w:t xml:space="preserve">           La pct. 5.1. din A.G.A. nr. 12</w:t>
      </w:r>
      <w:r w:rsidR="00502622">
        <w:rPr>
          <w:rFonts w:ascii="Arial" w:hAnsi="Arial"/>
          <w:noProof/>
        </w:rPr>
        <w:t>6</w:t>
      </w:r>
      <w:r>
        <w:rPr>
          <w:rFonts w:ascii="Arial" w:hAnsi="Arial"/>
          <w:noProof/>
        </w:rPr>
        <w:t>/0</w:t>
      </w:r>
      <w:r w:rsidR="00502622">
        <w:rPr>
          <w:rFonts w:ascii="Arial" w:hAnsi="Arial"/>
          <w:noProof/>
        </w:rPr>
        <w:t>6</w:t>
      </w:r>
      <w:r>
        <w:rPr>
          <w:rFonts w:ascii="Arial" w:hAnsi="Arial"/>
          <w:noProof/>
        </w:rPr>
        <w:t>.07.20</w:t>
      </w:r>
      <w:r w:rsidR="00502622">
        <w:rPr>
          <w:rFonts w:ascii="Arial" w:hAnsi="Arial"/>
          <w:noProof/>
        </w:rPr>
        <w:t>21</w:t>
      </w:r>
      <w:r>
        <w:rPr>
          <w:rFonts w:ascii="Arial" w:hAnsi="Arial"/>
          <w:noProof/>
        </w:rPr>
        <w:t>, apele uzate menajere și levigatul tratat prin osmoză inversă (permeat) sunt evacuate prin vidanjare și transportate la o stație de epurare specializată, cu respectarea obligatorie a condițiilor impuse de către deținătorul acesteia prin contract , și anume :</w:t>
      </w:r>
    </w:p>
    <w:p w14:paraId="05EBBD83" w14:textId="77777777" w:rsidR="002870A0" w:rsidRPr="00EF7F26" w:rsidRDefault="002870A0" w:rsidP="002870A0">
      <w:pPr>
        <w:jc w:val="both"/>
        <w:rPr>
          <w:rFonts w:ascii="Arial" w:hAnsi="Arial"/>
          <w:noProof/>
        </w:rPr>
      </w:pPr>
      <w:r>
        <w:rPr>
          <w:rFonts w:ascii="Arial" w:hAnsi="Arial"/>
          <w:b/>
          <w:bCs/>
          <w:noProof/>
        </w:rPr>
        <w:t xml:space="preserve">         a) </w:t>
      </w:r>
      <w:r w:rsidRPr="00EF7F26">
        <w:rPr>
          <w:rFonts w:ascii="Arial" w:hAnsi="Arial"/>
          <w:b/>
          <w:bCs/>
          <w:noProof/>
        </w:rPr>
        <w:t>Apele uzate menajere</w:t>
      </w:r>
      <w:r w:rsidRPr="00EF7F26">
        <w:rPr>
          <w:rFonts w:ascii="Arial" w:hAnsi="Arial"/>
          <w:noProof/>
        </w:rPr>
        <w:t xml:space="preserve"> sunt vidanjate de către S.C. Floricon Salub S.R.L. în baza Contractului de prestări servicii nr.</w:t>
      </w:r>
      <w:r>
        <w:rPr>
          <w:rFonts w:ascii="Arial" w:hAnsi="Arial"/>
          <w:noProof/>
        </w:rPr>
        <w:t xml:space="preserve"> </w:t>
      </w:r>
      <w:r w:rsidRPr="00EF7F26">
        <w:rPr>
          <w:rFonts w:ascii="Arial" w:hAnsi="Arial"/>
          <w:noProof/>
        </w:rPr>
        <w:t>236/1000 005/10.07.2019;</w:t>
      </w:r>
    </w:p>
    <w:p w14:paraId="45C7BF9B" w14:textId="3066738B" w:rsidR="00CD1F40" w:rsidRDefault="002870A0" w:rsidP="00502622">
      <w:pPr>
        <w:jc w:val="both"/>
        <w:rPr>
          <w:rFonts w:ascii="Arial" w:eastAsia="Times New Roman" w:hAnsi="Arial"/>
        </w:rPr>
      </w:pPr>
      <w:r>
        <w:rPr>
          <w:rFonts w:ascii="Arial" w:hAnsi="Arial"/>
          <w:b/>
          <w:bCs/>
          <w:noProof/>
        </w:rPr>
        <w:t xml:space="preserve">         b) </w:t>
      </w:r>
      <w:r w:rsidRPr="00EF7F26">
        <w:rPr>
          <w:rFonts w:ascii="Arial" w:hAnsi="Arial"/>
          <w:b/>
          <w:bCs/>
          <w:noProof/>
        </w:rPr>
        <w:t>Apele uzate rezultate din procesul tehnologic (levigat)</w:t>
      </w:r>
      <w:r w:rsidRPr="00EF7F26">
        <w:rPr>
          <w:rFonts w:ascii="Arial" w:hAnsi="Arial"/>
          <w:noProof/>
        </w:rPr>
        <w:t xml:space="preserve"> sunt colectate, în vederea tratării, într-o stație cu osmoză inversă; după tratare, o parte a permeatului este recirculat (folosit la stropirea grămezilor din celulele de compostare deșeuri biodegradabile verzi), iar restul este </w:t>
      </w:r>
      <w:r w:rsidR="00BA527D">
        <w:rPr>
          <w:rFonts w:ascii="Arial" w:hAnsi="Arial"/>
          <w:noProof/>
        </w:rPr>
        <w:t>vidanjat</w:t>
      </w:r>
      <w:r w:rsidRPr="00EF7F26">
        <w:rPr>
          <w:rFonts w:ascii="Arial" w:hAnsi="Arial"/>
          <w:noProof/>
        </w:rPr>
        <w:t xml:space="preserve"> , cu mijloace auto</w:t>
      </w:r>
      <w:r w:rsidR="00BA527D">
        <w:rPr>
          <w:rFonts w:ascii="Arial" w:hAnsi="Arial"/>
          <w:noProof/>
        </w:rPr>
        <w:t xml:space="preserve"> speciale</w:t>
      </w:r>
      <w:r w:rsidRPr="00EF7F26">
        <w:rPr>
          <w:rFonts w:ascii="Arial" w:hAnsi="Arial"/>
          <w:noProof/>
        </w:rPr>
        <w:t xml:space="preserve">, </w:t>
      </w:r>
      <w:r w:rsidR="00BA527D">
        <w:rPr>
          <w:rFonts w:ascii="Arial" w:hAnsi="Arial"/>
          <w:noProof/>
        </w:rPr>
        <w:t>de către S.C. CALYPSO MONO S.R.L. în baza contractului de prestări servicii nr. 2335/18.04.2022,</w:t>
      </w:r>
    </w:p>
    <w:p w14:paraId="5FCA5101" w14:textId="5A9253EC" w:rsidR="00F96022" w:rsidRDefault="00EC6965" w:rsidP="006617E9">
      <w:pPr>
        <w:spacing w:line="260" w:lineRule="exact"/>
        <w:rPr>
          <w:rFonts w:ascii="Arial" w:eastAsia="Times New Roman" w:hAnsi="Arial"/>
        </w:rPr>
      </w:pPr>
      <w:r>
        <w:rPr>
          <w:rFonts w:ascii="Arial" w:eastAsia="Times New Roman" w:hAnsi="Arial"/>
        </w:rPr>
        <w:t xml:space="preserve">          Apele pluviale, la deversarea în bazinul de retenție, vor respecta următorii indicatori de calitate : </w:t>
      </w:r>
    </w:p>
    <w:p w14:paraId="20F4DAE9" w14:textId="77777777" w:rsidR="00EC6965" w:rsidRDefault="00EC6965" w:rsidP="006617E9">
      <w:pPr>
        <w:spacing w:line="260" w:lineRule="exact"/>
        <w:rPr>
          <w:rFonts w:ascii="Arial" w:eastAsia="Times New Roman" w:hAnsi="Arial"/>
        </w:rPr>
      </w:pPr>
    </w:p>
    <w:tbl>
      <w:tblPr>
        <w:tblStyle w:val="TableGrid"/>
        <w:tblW w:w="0" w:type="auto"/>
        <w:tblLook w:val="04A0" w:firstRow="1" w:lastRow="0" w:firstColumn="1" w:lastColumn="0" w:noHBand="0" w:noVBand="1"/>
      </w:tblPr>
      <w:tblGrid>
        <w:gridCol w:w="3304"/>
        <w:gridCol w:w="3304"/>
        <w:gridCol w:w="3304"/>
      </w:tblGrid>
      <w:tr w:rsidR="00EC6965" w:rsidRPr="00EC6965" w14:paraId="45CB7179" w14:textId="77777777" w:rsidTr="00EC6965">
        <w:tc>
          <w:tcPr>
            <w:tcW w:w="3304" w:type="dxa"/>
          </w:tcPr>
          <w:p w14:paraId="4A04B273" w14:textId="77777777" w:rsidR="00EC6965" w:rsidRDefault="00EC6965" w:rsidP="00EC6965">
            <w:pPr>
              <w:spacing w:line="260" w:lineRule="exact"/>
              <w:jc w:val="center"/>
              <w:rPr>
                <w:rFonts w:ascii="Arial" w:eastAsia="Times New Roman" w:hAnsi="Arial"/>
                <w:b/>
                <w:bCs/>
              </w:rPr>
            </w:pPr>
          </w:p>
          <w:p w14:paraId="244BC194" w14:textId="432DAAF8" w:rsidR="00EC6965" w:rsidRPr="00EC6965" w:rsidRDefault="00EC6965" w:rsidP="00EC6965">
            <w:pPr>
              <w:spacing w:line="260" w:lineRule="exact"/>
              <w:jc w:val="center"/>
              <w:rPr>
                <w:rFonts w:ascii="Arial" w:eastAsia="Times New Roman" w:hAnsi="Arial"/>
                <w:b/>
                <w:bCs/>
              </w:rPr>
            </w:pPr>
            <w:r w:rsidRPr="00EC6965">
              <w:rPr>
                <w:rFonts w:ascii="Arial" w:eastAsia="Times New Roman" w:hAnsi="Arial"/>
                <w:b/>
                <w:bCs/>
              </w:rPr>
              <w:t>Categoria apei</w:t>
            </w:r>
          </w:p>
        </w:tc>
        <w:tc>
          <w:tcPr>
            <w:tcW w:w="3304" w:type="dxa"/>
          </w:tcPr>
          <w:p w14:paraId="5282DCF4" w14:textId="77777777" w:rsidR="00EC6965" w:rsidRDefault="00EC6965" w:rsidP="006617E9">
            <w:pPr>
              <w:spacing w:line="260" w:lineRule="exact"/>
              <w:rPr>
                <w:rFonts w:ascii="Arial" w:eastAsia="Times New Roman" w:hAnsi="Arial"/>
                <w:b/>
                <w:bCs/>
              </w:rPr>
            </w:pPr>
          </w:p>
          <w:p w14:paraId="094E16F9" w14:textId="313ED51F" w:rsidR="00EC6965" w:rsidRPr="00EC6965" w:rsidRDefault="00EC6965" w:rsidP="00EC6965">
            <w:pPr>
              <w:spacing w:line="260" w:lineRule="exact"/>
              <w:jc w:val="center"/>
              <w:rPr>
                <w:rFonts w:ascii="Arial" w:eastAsia="Times New Roman" w:hAnsi="Arial"/>
                <w:b/>
                <w:bCs/>
              </w:rPr>
            </w:pPr>
            <w:r w:rsidRPr="00EC6965">
              <w:rPr>
                <w:rFonts w:ascii="Arial" w:eastAsia="Times New Roman" w:hAnsi="Arial"/>
                <w:b/>
                <w:bCs/>
              </w:rPr>
              <w:t>Indicatorii chimici de calitate</w:t>
            </w:r>
          </w:p>
        </w:tc>
        <w:tc>
          <w:tcPr>
            <w:tcW w:w="3304" w:type="dxa"/>
          </w:tcPr>
          <w:p w14:paraId="13D3F785" w14:textId="60DE25CA" w:rsidR="00EC6965" w:rsidRPr="00EC6965" w:rsidRDefault="00EC6965" w:rsidP="006617E9">
            <w:pPr>
              <w:spacing w:line="260" w:lineRule="exact"/>
              <w:rPr>
                <w:rFonts w:ascii="Arial" w:eastAsia="Times New Roman" w:hAnsi="Arial"/>
                <w:b/>
                <w:bCs/>
              </w:rPr>
            </w:pPr>
            <w:r w:rsidRPr="00EC6965">
              <w:rPr>
                <w:rFonts w:ascii="Arial" w:eastAsia="Times New Roman" w:hAnsi="Arial"/>
                <w:b/>
                <w:bCs/>
              </w:rPr>
              <w:t>Valori admise, conform H.G. nr. 188/2002, cu modificările și completările ulterioare – NTPA 001</w:t>
            </w:r>
            <w:r>
              <w:rPr>
                <w:rFonts w:ascii="Arial" w:eastAsia="Times New Roman" w:hAnsi="Arial"/>
                <w:b/>
                <w:bCs/>
              </w:rPr>
              <w:t xml:space="preserve"> (mg/l)</w:t>
            </w:r>
          </w:p>
        </w:tc>
      </w:tr>
      <w:tr w:rsidR="00EC6965" w:rsidRPr="00EC6965" w14:paraId="19F8EF46" w14:textId="77777777" w:rsidTr="00EC6965">
        <w:tc>
          <w:tcPr>
            <w:tcW w:w="3304" w:type="dxa"/>
            <w:vMerge w:val="restart"/>
          </w:tcPr>
          <w:p w14:paraId="67F8E7A6" w14:textId="77777777" w:rsidR="00EC6965" w:rsidRDefault="00EC6965" w:rsidP="006617E9">
            <w:pPr>
              <w:spacing w:line="260" w:lineRule="exact"/>
              <w:rPr>
                <w:rFonts w:ascii="Arial" w:eastAsia="Times New Roman" w:hAnsi="Arial"/>
              </w:rPr>
            </w:pPr>
          </w:p>
          <w:p w14:paraId="28CD05BA" w14:textId="323CF7BD" w:rsidR="00EC6965" w:rsidRPr="00EC6965" w:rsidRDefault="00EC6965" w:rsidP="006617E9">
            <w:pPr>
              <w:spacing w:line="260" w:lineRule="exact"/>
              <w:rPr>
                <w:rFonts w:ascii="Arial" w:eastAsia="Times New Roman" w:hAnsi="Arial"/>
              </w:rPr>
            </w:pPr>
            <w:r w:rsidRPr="00EC6965">
              <w:rPr>
                <w:rFonts w:ascii="Arial" w:eastAsia="Times New Roman" w:hAnsi="Arial"/>
              </w:rPr>
              <w:t>Ape pluviale la punctul de deversare în bazinul de retenție</w:t>
            </w:r>
          </w:p>
        </w:tc>
        <w:tc>
          <w:tcPr>
            <w:tcW w:w="3304" w:type="dxa"/>
          </w:tcPr>
          <w:p w14:paraId="5C617115" w14:textId="4047E253" w:rsidR="00EC6965" w:rsidRPr="001E7DBB" w:rsidRDefault="001E7DBB" w:rsidP="00EC6965">
            <w:pPr>
              <w:spacing w:line="260" w:lineRule="exact"/>
              <w:jc w:val="center"/>
              <w:rPr>
                <w:rFonts w:ascii="Arial" w:eastAsia="Times New Roman" w:hAnsi="Arial"/>
              </w:rPr>
            </w:pPr>
            <w:r w:rsidRPr="001E7DBB">
              <w:rPr>
                <w:rFonts w:ascii="Arial" w:eastAsia="Times New Roman" w:hAnsi="Arial"/>
              </w:rPr>
              <w:t>pH</w:t>
            </w:r>
          </w:p>
        </w:tc>
        <w:tc>
          <w:tcPr>
            <w:tcW w:w="3304" w:type="dxa"/>
          </w:tcPr>
          <w:p w14:paraId="213C1B88" w14:textId="057EDDBF" w:rsidR="00EC6965" w:rsidRPr="001E7DBB" w:rsidRDefault="001E7DBB" w:rsidP="00EC6965">
            <w:pPr>
              <w:spacing w:line="260" w:lineRule="exact"/>
              <w:jc w:val="center"/>
              <w:rPr>
                <w:rFonts w:ascii="Arial" w:eastAsia="Times New Roman" w:hAnsi="Arial"/>
              </w:rPr>
            </w:pPr>
            <w:r>
              <w:rPr>
                <w:rFonts w:ascii="Arial" w:eastAsia="Times New Roman" w:hAnsi="Arial"/>
              </w:rPr>
              <w:t>6,5 – 8,5</w:t>
            </w:r>
          </w:p>
        </w:tc>
      </w:tr>
      <w:tr w:rsidR="00EC6965" w:rsidRPr="00EC6965" w14:paraId="04F9082B" w14:textId="77777777" w:rsidTr="00EC6965">
        <w:tc>
          <w:tcPr>
            <w:tcW w:w="3304" w:type="dxa"/>
            <w:vMerge/>
          </w:tcPr>
          <w:p w14:paraId="7E00131D" w14:textId="77777777" w:rsidR="00EC6965" w:rsidRPr="00EC6965" w:rsidRDefault="00EC6965" w:rsidP="006617E9">
            <w:pPr>
              <w:spacing w:line="260" w:lineRule="exact"/>
              <w:rPr>
                <w:rFonts w:ascii="Arial" w:eastAsia="Times New Roman" w:hAnsi="Arial"/>
                <w:b/>
                <w:bCs/>
              </w:rPr>
            </w:pPr>
          </w:p>
        </w:tc>
        <w:tc>
          <w:tcPr>
            <w:tcW w:w="3304" w:type="dxa"/>
          </w:tcPr>
          <w:p w14:paraId="63EA32B3" w14:textId="7D9A9169" w:rsidR="00EC6965" w:rsidRPr="001E7DBB" w:rsidRDefault="001E7DBB" w:rsidP="00EC6965">
            <w:pPr>
              <w:spacing w:line="260" w:lineRule="exact"/>
              <w:jc w:val="center"/>
              <w:rPr>
                <w:rFonts w:ascii="Arial" w:eastAsia="Times New Roman" w:hAnsi="Arial"/>
              </w:rPr>
            </w:pPr>
            <w:r>
              <w:rPr>
                <w:rFonts w:ascii="Arial" w:eastAsia="Times New Roman" w:hAnsi="Arial"/>
              </w:rPr>
              <w:t>suspensii</w:t>
            </w:r>
          </w:p>
        </w:tc>
        <w:tc>
          <w:tcPr>
            <w:tcW w:w="3304" w:type="dxa"/>
          </w:tcPr>
          <w:p w14:paraId="2AA7DDE9" w14:textId="75751DBC" w:rsidR="00EC6965" w:rsidRPr="001E7DBB" w:rsidRDefault="001E7DBB" w:rsidP="00EC6965">
            <w:pPr>
              <w:spacing w:line="260" w:lineRule="exact"/>
              <w:jc w:val="center"/>
              <w:rPr>
                <w:rFonts w:ascii="Arial" w:eastAsia="Times New Roman" w:hAnsi="Arial"/>
              </w:rPr>
            </w:pPr>
            <w:r>
              <w:rPr>
                <w:rFonts w:ascii="Arial" w:eastAsia="Times New Roman" w:hAnsi="Arial"/>
              </w:rPr>
              <w:t>60</w:t>
            </w:r>
          </w:p>
        </w:tc>
      </w:tr>
      <w:tr w:rsidR="00EC6965" w:rsidRPr="00EC6965" w14:paraId="1AF979BD" w14:textId="77777777" w:rsidTr="00EC6965">
        <w:tc>
          <w:tcPr>
            <w:tcW w:w="3304" w:type="dxa"/>
            <w:vMerge/>
          </w:tcPr>
          <w:p w14:paraId="60BB08E6" w14:textId="77777777" w:rsidR="00EC6965" w:rsidRPr="00EC6965" w:rsidRDefault="00EC6965" w:rsidP="006617E9">
            <w:pPr>
              <w:spacing w:line="260" w:lineRule="exact"/>
              <w:rPr>
                <w:rFonts w:ascii="Arial" w:eastAsia="Times New Roman" w:hAnsi="Arial"/>
                <w:b/>
                <w:bCs/>
              </w:rPr>
            </w:pPr>
          </w:p>
        </w:tc>
        <w:tc>
          <w:tcPr>
            <w:tcW w:w="3304" w:type="dxa"/>
          </w:tcPr>
          <w:p w14:paraId="02515100" w14:textId="21124192" w:rsidR="00EC6965" w:rsidRPr="001E7DBB" w:rsidRDefault="001E7DBB" w:rsidP="00EC6965">
            <w:pPr>
              <w:spacing w:line="260" w:lineRule="exact"/>
              <w:jc w:val="center"/>
              <w:rPr>
                <w:rFonts w:ascii="Arial" w:eastAsia="Times New Roman" w:hAnsi="Arial"/>
              </w:rPr>
            </w:pPr>
            <w:r>
              <w:rPr>
                <w:rFonts w:ascii="Arial" w:eastAsia="Times New Roman" w:hAnsi="Arial"/>
              </w:rPr>
              <w:t>reziduu fix</w:t>
            </w:r>
          </w:p>
        </w:tc>
        <w:tc>
          <w:tcPr>
            <w:tcW w:w="3304" w:type="dxa"/>
          </w:tcPr>
          <w:p w14:paraId="049D20A1" w14:textId="57D5C2C2" w:rsidR="00EC6965" w:rsidRPr="001E7DBB" w:rsidRDefault="001E7DBB" w:rsidP="00EC6965">
            <w:pPr>
              <w:spacing w:line="260" w:lineRule="exact"/>
              <w:jc w:val="center"/>
              <w:rPr>
                <w:rFonts w:ascii="Arial" w:eastAsia="Times New Roman" w:hAnsi="Arial"/>
              </w:rPr>
            </w:pPr>
            <w:r>
              <w:rPr>
                <w:rFonts w:ascii="Arial" w:eastAsia="Times New Roman" w:hAnsi="Arial"/>
              </w:rPr>
              <w:t>2000</w:t>
            </w:r>
          </w:p>
        </w:tc>
      </w:tr>
      <w:tr w:rsidR="00EC6965" w:rsidRPr="00EC6965" w14:paraId="564A0528" w14:textId="77777777" w:rsidTr="00EC6965">
        <w:tc>
          <w:tcPr>
            <w:tcW w:w="3304" w:type="dxa"/>
            <w:vMerge/>
          </w:tcPr>
          <w:p w14:paraId="6FC0096F" w14:textId="77777777" w:rsidR="00EC6965" w:rsidRPr="00EC6965" w:rsidRDefault="00EC6965" w:rsidP="006617E9">
            <w:pPr>
              <w:spacing w:line="260" w:lineRule="exact"/>
              <w:rPr>
                <w:rFonts w:ascii="Arial" w:eastAsia="Times New Roman" w:hAnsi="Arial"/>
                <w:b/>
                <w:bCs/>
              </w:rPr>
            </w:pPr>
          </w:p>
        </w:tc>
        <w:tc>
          <w:tcPr>
            <w:tcW w:w="3304" w:type="dxa"/>
          </w:tcPr>
          <w:p w14:paraId="3536EAB6" w14:textId="056426FA" w:rsidR="00EC6965" w:rsidRPr="001E7DBB" w:rsidRDefault="001E7DBB" w:rsidP="00EC6965">
            <w:pPr>
              <w:spacing w:line="260" w:lineRule="exact"/>
              <w:jc w:val="center"/>
              <w:rPr>
                <w:rFonts w:ascii="Arial" w:eastAsia="Times New Roman" w:hAnsi="Arial"/>
              </w:rPr>
            </w:pPr>
            <w:r>
              <w:rPr>
                <w:rFonts w:ascii="Arial" w:eastAsia="Times New Roman" w:hAnsi="Arial"/>
              </w:rPr>
              <w:t>CCO – Cr</w:t>
            </w:r>
          </w:p>
        </w:tc>
        <w:tc>
          <w:tcPr>
            <w:tcW w:w="3304" w:type="dxa"/>
          </w:tcPr>
          <w:p w14:paraId="16D72242" w14:textId="55F9E16F" w:rsidR="00EC6965" w:rsidRPr="001E7DBB" w:rsidRDefault="001E7DBB" w:rsidP="00EC6965">
            <w:pPr>
              <w:spacing w:line="260" w:lineRule="exact"/>
              <w:jc w:val="center"/>
              <w:rPr>
                <w:rFonts w:ascii="Arial" w:eastAsia="Times New Roman" w:hAnsi="Arial"/>
              </w:rPr>
            </w:pPr>
            <w:r>
              <w:rPr>
                <w:rFonts w:ascii="Arial" w:eastAsia="Times New Roman" w:hAnsi="Arial"/>
              </w:rPr>
              <w:t>125</w:t>
            </w:r>
          </w:p>
        </w:tc>
      </w:tr>
      <w:tr w:rsidR="00EC6965" w:rsidRPr="00EC6965" w14:paraId="6A955C72" w14:textId="77777777" w:rsidTr="00EC6965">
        <w:tc>
          <w:tcPr>
            <w:tcW w:w="3304" w:type="dxa"/>
            <w:vMerge/>
          </w:tcPr>
          <w:p w14:paraId="70B4BECC" w14:textId="77777777" w:rsidR="00EC6965" w:rsidRPr="00EC6965" w:rsidRDefault="00EC6965" w:rsidP="006617E9">
            <w:pPr>
              <w:spacing w:line="260" w:lineRule="exact"/>
              <w:rPr>
                <w:rFonts w:ascii="Arial" w:eastAsia="Times New Roman" w:hAnsi="Arial"/>
                <w:b/>
                <w:bCs/>
              </w:rPr>
            </w:pPr>
          </w:p>
        </w:tc>
        <w:tc>
          <w:tcPr>
            <w:tcW w:w="3304" w:type="dxa"/>
          </w:tcPr>
          <w:p w14:paraId="61088E32" w14:textId="7C895411" w:rsidR="00EC6965" w:rsidRPr="001E7DBB" w:rsidRDefault="001E7DBB" w:rsidP="00EC6965">
            <w:pPr>
              <w:spacing w:line="260" w:lineRule="exact"/>
              <w:jc w:val="center"/>
              <w:rPr>
                <w:rFonts w:ascii="Arial" w:eastAsia="Times New Roman" w:hAnsi="Arial"/>
              </w:rPr>
            </w:pPr>
            <w:r>
              <w:rPr>
                <w:rFonts w:ascii="Arial" w:eastAsia="Times New Roman" w:hAnsi="Arial"/>
              </w:rPr>
              <w:t>substanțe extractibile cu solvenți</w:t>
            </w:r>
          </w:p>
        </w:tc>
        <w:tc>
          <w:tcPr>
            <w:tcW w:w="3304" w:type="dxa"/>
          </w:tcPr>
          <w:p w14:paraId="2043F832" w14:textId="3F28C369" w:rsidR="00EC6965" w:rsidRPr="001E7DBB" w:rsidRDefault="001E7DBB" w:rsidP="00EC6965">
            <w:pPr>
              <w:spacing w:line="260" w:lineRule="exact"/>
              <w:jc w:val="center"/>
              <w:rPr>
                <w:rFonts w:ascii="Arial" w:eastAsia="Times New Roman" w:hAnsi="Arial"/>
              </w:rPr>
            </w:pPr>
            <w:r>
              <w:rPr>
                <w:rFonts w:ascii="Arial" w:eastAsia="Times New Roman" w:hAnsi="Arial"/>
              </w:rPr>
              <w:t>20</w:t>
            </w:r>
          </w:p>
        </w:tc>
      </w:tr>
    </w:tbl>
    <w:p w14:paraId="5C13981E" w14:textId="77777777" w:rsidR="00EC6965" w:rsidRPr="00C334AA" w:rsidRDefault="00EC6965" w:rsidP="006617E9">
      <w:pPr>
        <w:spacing w:line="260" w:lineRule="exact"/>
        <w:rPr>
          <w:rFonts w:ascii="Arial" w:eastAsia="Times New Roman" w:hAnsi="Arial"/>
        </w:rPr>
      </w:pPr>
    </w:p>
    <w:p w14:paraId="66BC4E47" w14:textId="77777777" w:rsidR="006617E9" w:rsidRPr="001A4AAD" w:rsidRDefault="006617E9" w:rsidP="006617E9">
      <w:pPr>
        <w:spacing w:line="0" w:lineRule="atLeast"/>
        <w:ind w:left="480"/>
        <w:rPr>
          <w:rFonts w:ascii="Arial" w:hAnsi="Arial"/>
          <w:b/>
          <w:iCs/>
          <w:sz w:val="22"/>
          <w:szCs w:val="22"/>
          <w:u w:val="single"/>
        </w:rPr>
      </w:pPr>
      <w:r w:rsidRPr="001A4AAD">
        <w:rPr>
          <w:rFonts w:ascii="Arial" w:hAnsi="Arial"/>
          <w:b/>
          <w:iCs/>
          <w:sz w:val="22"/>
          <w:szCs w:val="22"/>
          <w:u w:val="single"/>
        </w:rPr>
        <w:t xml:space="preserve">C) </w:t>
      </w:r>
      <w:r w:rsidRPr="007D7D6B">
        <w:rPr>
          <w:rFonts w:ascii="Arial" w:hAnsi="Arial"/>
          <w:b/>
          <w:iCs/>
          <w:u w:val="single"/>
        </w:rPr>
        <w:t>Monitorizare zgomotului</w:t>
      </w:r>
    </w:p>
    <w:p w14:paraId="5273CAF6" w14:textId="77777777" w:rsidR="006617E9" w:rsidRPr="00C334AA" w:rsidRDefault="006617E9" w:rsidP="006617E9">
      <w:pPr>
        <w:spacing w:line="231" w:lineRule="exact"/>
        <w:rPr>
          <w:rFonts w:ascii="Arial" w:eastAsia="Times New Roman" w:hAnsi="Arial"/>
        </w:rPr>
      </w:pPr>
    </w:p>
    <w:p w14:paraId="046BC961" w14:textId="6DA74757" w:rsidR="006617E9" w:rsidRDefault="006617E9" w:rsidP="006617E9">
      <w:pPr>
        <w:spacing w:line="200" w:lineRule="exact"/>
        <w:rPr>
          <w:rFonts w:ascii="Arial" w:eastAsia="Times New Roman" w:hAnsi="Arial"/>
        </w:rPr>
      </w:pPr>
      <w:bookmarkStart w:id="38" w:name="page42"/>
      <w:bookmarkEnd w:id="38"/>
    </w:p>
    <w:tbl>
      <w:tblPr>
        <w:tblStyle w:val="TableGrid"/>
        <w:tblW w:w="0" w:type="auto"/>
        <w:tblLook w:val="04A0" w:firstRow="1" w:lastRow="0" w:firstColumn="1" w:lastColumn="0" w:noHBand="0" w:noVBand="1"/>
      </w:tblPr>
      <w:tblGrid>
        <w:gridCol w:w="2478"/>
        <w:gridCol w:w="2478"/>
        <w:gridCol w:w="2478"/>
        <w:gridCol w:w="2478"/>
      </w:tblGrid>
      <w:tr w:rsidR="00B92F6D" w14:paraId="5297C1A2" w14:textId="77777777" w:rsidTr="00B92F6D">
        <w:tc>
          <w:tcPr>
            <w:tcW w:w="2478" w:type="dxa"/>
            <w:shd w:val="clear" w:color="auto" w:fill="B4C6E7" w:themeFill="accent1" w:themeFillTint="66"/>
          </w:tcPr>
          <w:p w14:paraId="46E24B24" w14:textId="115160D1" w:rsidR="00B92F6D" w:rsidRDefault="00B92F6D" w:rsidP="002A0DD4">
            <w:pPr>
              <w:spacing w:line="200" w:lineRule="exact"/>
              <w:jc w:val="center"/>
              <w:rPr>
                <w:rFonts w:ascii="Arial" w:eastAsia="Times New Roman" w:hAnsi="Arial"/>
              </w:rPr>
            </w:pPr>
            <w:r>
              <w:rPr>
                <w:rFonts w:ascii="Arial" w:eastAsia="Times New Roman" w:hAnsi="Arial"/>
              </w:rPr>
              <w:t>Punct de prelevare</w:t>
            </w:r>
          </w:p>
        </w:tc>
        <w:tc>
          <w:tcPr>
            <w:tcW w:w="2478" w:type="dxa"/>
            <w:shd w:val="clear" w:color="auto" w:fill="B4C6E7" w:themeFill="accent1" w:themeFillTint="66"/>
          </w:tcPr>
          <w:p w14:paraId="72697B38" w14:textId="38D93E67" w:rsidR="00B92F6D" w:rsidRDefault="00DD136C" w:rsidP="002A0DD4">
            <w:pPr>
              <w:spacing w:line="200" w:lineRule="exact"/>
              <w:jc w:val="center"/>
              <w:rPr>
                <w:rFonts w:ascii="Arial" w:eastAsia="Times New Roman" w:hAnsi="Arial"/>
              </w:rPr>
            </w:pPr>
            <w:r>
              <w:rPr>
                <w:rFonts w:ascii="Arial" w:eastAsia="Times New Roman" w:hAnsi="Arial"/>
              </w:rPr>
              <w:t>Poluanți</w:t>
            </w:r>
            <w:r w:rsidR="00B92F6D">
              <w:rPr>
                <w:rFonts w:ascii="Arial" w:eastAsia="Times New Roman" w:hAnsi="Arial"/>
              </w:rPr>
              <w:t xml:space="preserve"> </w:t>
            </w:r>
            <w:r>
              <w:rPr>
                <w:rFonts w:ascii="Arial" w:eastAsia="Times New Roman" w:hAnsi="Arial"/>
              </w:rPr>
              <w:t>analizați</w:t>
            </w:r>
          </w:p>
        </w:tc>
        <w:tc>
          <w:tcPr>
            <w:tcW w:w="2478" w:type="dxa"/>
            <w:shd w:val="clear" w:color="auto" w:fill="B4C6E7" w:themeFill="accent1" w:themeFillTint="66"/>
          </w:tcPr>
          <w:p w14:paraId="53A8F6B3" w14:textId="1F2EABCC" w:rsidR="00B92F6D" w:rsidRDefault="00B92F6D" w:rsidP="002A0DD4">
            <w:pPr>
              <w:spacing w:line="200" w:lineRule="exact"/>
              <w:jc w:val="center"/>
              <w:rPr>
                <w:rFonts w:ascii="Arial" w:eastAsia="Times New Roman" w:hAnsi="Arial"/>
              </w:rPr>
            </w:pPr>
            <w:r>
              <w:rPr>
                <w:rFonts w:ascii="Arial" w:eastAsia="Times New Roman" w:hAnsi="Arial"/>
              </w:rPr>
              <w:t>UM</w:t>
            </w:r>
          </w:p>
        </w:tc>
        <w:tc>
          <w:tcPr>
            <w:tcW w:w="2478" w:type="dxa"/>
            <w:shd w:val="clear" w:color="auto" w:fill="B4C6E7" w:themeFill="accent1" w:themeFillTint="66"/>
          </w:tcPr>
          <w:p w14:paraId="140D0579" w14:textId="2BE2E462" w:rsidR="00B92F6D" w:rsidRDefault="00B92F6D" w:rsidP="002A0DD4">
            <w:pPr>
              <w:spacing w:line="200" w:lineRule="exact"/>
              <w:jc w:val="center"/>
              <w:rPr>
                <w:rFonts w:ascii="Arial" w:eastAsia="Times New Roman" w:hAnsi="Arial"/>
              </w:rPr>
            </w:pPr>
            <w:r>
              <w:rPr>
                <w:rFonts w:ascii="Arial" w:eastAsia="Times New Roman" w:hAnsi="Arial"/>
              </w:rPr>
              <w:t>Frecventa de prelevare</w:t>
            </w:r>
          </w:p>
        </w:tc>
      </w:tr>
      <w:tr w:rsidR="00B92F6D" w14:paraId="296D6CF5" w14:textId="77777777" w:rsidTr="00B92F6D">
        <w:tc>
          <w:tcPr>
            <w:tcW w:w="2478" w:type="dxa"/>
          </w:tcPr>
          <w:p w14:paraId="22EC330E" w14:textId="6ED2D2C6" w:rsidR="00B92F6D" w:rsidRDefault="00B92F6D" w:rsidP="002A0DD4">
            <w:pPr>
              <w:spacing w:line="200" w:lineRule="exact"/>
              <w:jc w:val="center"/>
              <w:rPr>
                <w:rFonts w:ascii="Arial" w:eastAsia="Times New Roman" w:hAnsi="Arial"/>
              </w:rPr>
            </w:pPr>
            <w:r>
              <w:rPr>
                <w:rFonts w:ascii="Arial" w:eastAsia="Times New Roman" w:hAnsi="Arial"/>
              </w:rPr>
              <w:t xml:space="preserve">la limita </w:t>
            </w:r>
            <w:r w:rsidR="00DD136C">
              <w:rPr>
                <w:rFonts w:ascii="Arial" w:eastAsia="Times New Roman" w:hAnsi="Arial"/>
              </w:rPr>
              <w:t>proprietății</w:t>
            </w:r>
          </w:p>
        </w:tc>
        <w:tc>
          <w:tcPr>
            <w:tcW w:w="2478" w:type="dxa"/>
          </w:tcPr>
          <w:p w14:paraId="5A6F5356" w14:textId="006DBA8F" w:rsidR="00B92F6D" w:rsidRDefault="00B92F6D" w:rsidP="002A0DD4">
            <w:pPr>
              <w:spacing w:line="200" w:lineRule="exact"/>
              <w:jc w:val="center"/>
              <w:rPr>
                <w:rFonts w:ascii="Arial" w:eastAsia="Times New Roman" w:hAnsi="Arial"/>
              </w:rPr>
            </w:pPr>
            <w:r>
              <w:rPr>
                <w:rFonts w:ascii="Arial" w:eastAsia="Times New Roman" w:hAnsi="Arial"/>
              </w:rPr>
              <w:t>Zgomot</w:t>
            </w:r>
          </w:p>
        </w:tc>
        <w:tc>
          <w:tcPr>
            <w:tcW w:w="2478" w:type="dxa"/>
          </w:tcPr>
          <w:p w14:paraId="7BDCED5E" w14:textId="26313AB7" w:rsidR="00B92F6D" w:rsidRDefault="00B92F6D" w:rsidP="002A0DD4">
            <w:pPr>
              <w:spacing w:line="200" w:lineRule="exact"/>
              <w:jc w:val="center"/>
              <w:rPr>
                <w:rFonts w:ascii="Arial" w:eastAsia="Times New Roman" w:hAnsi="Arial"/>
              </w:rPr>
            </w:pPr>
            <w:bookmarkStart w:id="39" w:name="_Hlk138920760"/>
            <w:r>
              <w:rPr>
                <w:rFonts w:ascii="Arial" w:eastAsia="Times New Roman" w:hAnsi="Arial"/>
              </w:rPr>
              <w:t>dB</w:t>
            </w:r>
            <w:bookmarkEnd w:id="39"/>
          </w:p>
        </w:tc>
        <w:tc>
          <w:tcPr>
            <w:tcW w:w="2478" w:type="dxa"/>
          </w:tcPr>
          <w:p w14:paraId="658B3B43" w14:textId="5E83E547" w:rsidR="00B92F6D" w:rsidRDefault="00B92F6D" w:rsidP="002A0DD4">
            <w:pPr>
              <w:spacing w:line="200" w:lineRule="exact"/>
              <w:jc w:val="center"/>
              <w:rPr>
                <w:rFonts w:ascii="Arial" w:eastAsia="Times New Roman" w:hAnsi="Arial"/>
              </w:rPr>
            </w:pPr>
            <w:r>
              <w:rPr>
                <w:rFonts w:ascii="Arial" w:eastAsia="Times New Roman" w:hAnsi="Arial"/>
              </w:rPr>
              <w:t>Anual</w:t>
            </w:r>
          </w:p>
        </w:tc>
      </w:tr>
      <w:tr w:rsidR="00B92F6D" w14:paraId="0155A669" w14:textId="77777777" w:rsidTr="00B92F6D">
        <w:tc>
          <w:tcPr>
            <w:tcW w:w="2478" w:type="dxa"/>
          </w:tcPr>
          <w:p w14:paraId="65F9B0E5" w14:textId="77777777" w:rsidR="00B92F6D" w:rsidRDefault="00B92F6D" w:rsidP="006617E9">
            <w:pPr>
              <w:spacing w:line="200" w:lineRule="exact"/>
              <w:rPr>
                <w:rFonts w:ascii="Arial" w:eastAsia="Times New Roman" w:hAnsi="Arial"/>
              </w:rPr>
            </w:pPr>
          </w:p>
        </w:tc>
        <w:tc>
          <w:tcPr>
            <w:tcW w:w="2478" w:type="dxa"/>
          </w:tcPr>
          <w:p w14:paraId="37041C61" w14:textId="77777777" w:rsidR="00B92F6D" w:rsidRDefault="00B92F6D" w:rsidP="006617E9">
            <w:pPr>
              <w:spacing w:line="200" w:lineRule="exact"/>
              <w:rPr>
                <w:rFonts w:ascii="Arial" w:eastAsia="Times New Roman" w:hAnsi="Arial"/>
              </w:rPr>
            </w:pPr>
          </w:p>
        </w:tc>
        <w:tc>
          <w:tcPr>
            <w:tcW w:w="2478" w:type="dxa"/>
          </w:tcPr>
          <w:p w14:paraId="33C19140" w14:textId="77777777" w:rsidR="00B92F6D" w:rsidRDefault="00B92F6D" w:rsidP="006617E9">
            <w:pPr>
              <w:spacing w:line="200" w:lineRule="exact"/>
              <w:rPr>
                <w:rFonts w:ascii="Arial" w:eastAsia="Times New Roman" w:hAnsi="Arial"/>
              </w:rPr>
            </w:pPr>
          </w:p>
        </w:tc>
        <w:tc>
          <w:tcPr>
            <w:tcW w:w="2478" w:type="dxa"/>
          </w:tcPr>
          <w:p w14:paraId="23EE2030" w14:textId="77777777" w:rsidR="00B92F6D" w:rsidRDefault="00B92F6D" w:rsidP="006617E9">
            <w:pPr>
              <w:spacing w:line="200" w:lineRule="exact"/>
              <w:rPr>
                <w:rFonts w:ascii="Arial" w:eastAsia="Times New Roman" w:hAnsi="Arial"/>
              </w:rPr>
            </w:pPr>
          </w:p>
        </w:tc>
      </w:tr>
    </w:tbl>
    <w:p w14:paraId="4568CE97" w14:textId="60CA5CAE" w:rsidR="00B92F6D" w:rsidRDefault="00B92F6D" w:rsidP="006617E9">
      <w:pPr>
        <w:spacing w:line="200" w:lineRule="exact"/>
        <w:rPr>
          <w:rFonts w:ascii="Arial" w:eastAsia="Times New Roman" w:hAnsi="Arial"/>
        </w:rPr>
      </w:pPr>
    </w:p>
    <w:p w14:paraId="6796FC23" w14:textId="1D64CA46" w:rsidR="002A0DD4" w:rsidRDefault="002A0DD4" w:rsidP="006617E9">
      <w:pPr>
        <w:spacing w:line="200" w:lineRule="exact"/>
        <w:rPr>
          <w:rFonts w:ascii="Arial" w:eastAsia="Times New Roman" w:hAnsi="Arial"/>
        </w:rPr>
      </w:pPr>
      <w:r>
        <w:rPr>
          <w:rFonts w:ascii="Arial" w:eastAsia="Times New Roman" w:hAnsi="Arial"/>
        </w:rPr>
        <w:t>Nivelul de zgomot, la limita amplasamentului, nu va depăși nivelul de zgomot echivalent continuu de 65</w:t>
      </w:r>
      <w:r w:rsidRPr="002A0DD4">
        <w:t xml:space="preserve"> </w:t>
      </w:r>
      <w:r w:rsidRPr="002A0DD4">
        <w:rPr>
          <w:rFonts w:ascii="Arial" w:eastAsia="Times New Roman" w:hAnsi="Arial"/>
        </w:rPr>
        <w:t>dB</w:t>
      </w:r>
      <w:r>
        <w:rPr>
          <w:rFonts w:ascii="Arial" w:eastAsia="Times New Roman" w:hAnsi="Arial"/>
        </w:rPr>
        <w:t xml:space="preserve">(A), la valoarea </w:t>
      </w:r>
      <w:r w:rsidR="00B32FE5">
        <w:rPr>
          <w:rFonts w:ascii="Arial" w:eastAsia="Times New Roman" w:hAnsi="Arial"/>
        </w:rPr>
        <w:t>curbei de zgomot CZ 60</w:t>
      </w:r>
      <w:r w:rsidR="00B32FE5" w:rsidRPr="00B32FE5">
        <w:t xml:space="preserve"> </w:t>
      </w:r>
      <w:r w:rsidR="00B32FE5" w:rsidRPr="00B32FE5">
        <w:rPr>
          <w:rFonts w:ascii="Arial" w:eastAsia="Times New Roman" w:hAnsi="Arial"/>
        </w:rPr>
        <w:t>Db</w:t>
      </w:r>
      <w:r w:rsidR="00B32FE5">
        <w:rPr>
          <w:rFonts w:ascii="Arial" w:eastAsia="Times New Roman" w:hAnsi="Arial"/>
        </w:rPr>
        <w:t>, conform SR 10009/2017 – Acustica în construcții, Acustica urbană – limite admisibile ale nivelului de zgomot.</w:t>
      </w:r>
    </w:p>
    <w:p w14:paraId="0E98F59A" w14:textId="77777777" w:rsidR="007D7D6B" w:rsidRDefault="007D7D6B" w:rsidP="006617E9">
      <w:pPr>
        <w:spacing w:line="200" w:lineRule="exact"/>
        <w:rPr>
          <w:rFonts w:ascii="Arial" w:eastAsia="Times New Roman" w:hAnsi="Arial"/>
        </w:rPr>
      </w:pPr>
    </w:p>
    <w:p w14:paraId="1E23BBDA" w14:textId="5BEA51DE" w:rsidR="00B92F6D" w:rsidRDefault="00B92F6D" w:rsidP="006617E9">
      <w:pPr>
        <w:spacing w:line="200" w:lineRule="exact"/>
        <w:rPr>
          <w:rFonts w:ascii="Arial" w:eastAsia="Times New Roman" w:hAnsi="Arial"/>
        </w:rPr>
      </w:pPr>
    </w:p>
    <w:p w14:paraId="475389EA" w14:textId="2A7E7DD8" w:rsidR="00B92F6D" w:rsidRPr="007D7D6B" w:rsidRDefault="00B92F6D" w:rsidP="006617E9">
      <w:pPr>
        <w:spacing w:line="200" w:lineRule="exact"/>
        <w:rPr>
          <w:rFonts w:ascii="Arial" w:hAnsi="Arial"/>
          <w:b/>
          <w:iCs/>
          <w:u w:val="single"/>
        </w:rPr>
      </w:pPr>
      <w:r w:rsidRPr="002A0DD4">
        <w:rPr>
          <w:rFonts w:ascii="Arial" w:hAnsi="Arial"/>
          <w:b/>
          <w:iCs/>
          <w:sz w:val="22"/>
          <w:szCs w:val="22"/>
          <w:u w:val="single"/>
        </w:rPr>
        <w:lastRenderedPageBreak/>
        <w:t xml:space="preserve">D) </w:t>
      </w:r>
      <w:r w:rsidRPr="007D7D6B">
        <w:rPr>
          <w:rFonts w:ascii="Arial" w:hAnsi="Arial"/>
          <w:b/>
          <w:iCs/>
          <w:u w:val="single"/>
        </w:rPr>
        <w:t>Monitorizarea calității solului</w:t>
      </w:r>
    </w:p>
    <w:p w14:paraId="0B7ABCC1" w14:textId="77777777" w:rsidR="001A4AAD" w:rsidRPr="007D7D6B" w:rsidRDefault="001A4AAD" w:rsidP="006617E9">
      <w:pPr>
        <w:spacing w:line="200" w:lineRule="exact"/>
        <w:rPr>
          <w:rFonts w:ascii="Arial" w:eastAsia="Times New Roman" w:hAnsi="Arial"/>
        </w:rPr>
      </w:pPr>
    </w:p>
    <w:tbl>
      <w:tblPr>
        <w:tblStyle w:val="TableGrid"/>
        <w:tblW w:w="0" w:type="auto"/>
        <w:tblLook w:val="04A0" w:firstRow="1" w:lastRow="0" w:firstColumn="1" w:lastColumn="0" w:noHBand="0" w:noVBand="1"/>
      </w:tblPr>
      <w:tblGrid>
        <w:gridCol w:w="1982"/>
        <w:gridCol w:w="1982"/>
        <w:gridCol w:w="1982"/>
        <w:gridCol w:w="1983"/>
        <w:gridCol w:w="1983"/>
      </w:tblGrid>
      <w:tr w:rsidR="00B92F6D" w:rsidRPr="00B92F6D" w14:paraId="513ED91B" w14:textId="77777777" w:rsidTr="00B92F6D">
        <w:tc>
          <w:tcPr>
            <w:tcW w:w="1982" w:type="dxa"/>
            <w:shd w:val="clear" w:color="auto" w:fill="B4C6E7" w:themeFill="accent1" w:themeFillTint="66"/>
          </w:tcPr>
          <w:p w14:paraId="38FA76F9" w14:textId="7870833C" w:rsidR="00B92F6D" w:rsidRPr="00B92F6D" w:rsidRDefault="00B92F6D" w:rsidP="002A0DD4">
            <w:pPr>
              <w:spacing w:line="200" w:lineRule="exact"/>
              <w:jc w:val="center"/>
              <w:rPr>
                <w:rFonts w:ascii="Arial" w:eastAsia="Times New Roman" w:hAnsi="Arial"/>
              </w:rPr>
            </w:pPr>
            <w:r w:rsidRPr="00B92F6D">
              <w:rPr>
                <w:rFonts w:ascii="Arial" w:hAnsi="Arial"/>
                <w:b/>
              </w:rPr>
              <w:t>Parametru</w:t>
            </w:r>
          </w:p>
        </w:tc>
        <w:tc>
          <w:tcPr>
            <w:tcW w:w="1982" w:type="dxa"/>
            <w:shd w:val="clear" w:color="auto" w:fill="B4C6E7" w:themeFill="accent1" w:themeFillTint="66"/>
          </w:tcPr>
          <w:p w14:paraId="7BB300A6" w14:textId="0F67863E" w:rsidR="00B92F6D" w:rsidRPr="00B92F6D" w:rsidRDefault="00B92F6D" w:rsidP="002A0DD4">
            <w:pPr>
              <w:spacing w:line="200" w:lineRule="exact"/>
              <w:jc w:val="center"/>
              <w:rPr>
                <w:rFonts w:ascii="Arial" w:eastAsia="Times New Roman" w:hAnsi="Arial"/>
              </w:rPr>
            </w:pPr>
            <w:r w:rsidRPr="00B92F6D">
              <w:rPr>
                <w:rFonts w:ascii="Arial" w:hAnsi="Arial"/>
                <w:b/>
                <w:w w:val="99"/>
              </w:rPr>
              <w:t>Unitate de</w:t>
            </w:r>
            <w:r w:rsidRPr="00B92F6D">
              <w:rPr>
                <w:rFonts w:ascii="Arial" w:hAnsi="Arial"/>
                <w:b/>
              </w:rPr>
              <w:t xml:space="preserve"> măsura</w:t>
            </w:r>
          </w:p>
        </w:tc>
        <w:tc>
          <w:tcPr>
            <w:tcW w:w="1982" w:type="dxa"/>
            <w:shd w:val="clear" w:color="auto" w:fill="B4C6E7" w:themeFill="accent1" w:themeFillTint="66"/>
          </w:tcPr>
          <w:p w14:paraId="1D2CEA7A" w14:textId="4A78ED15" w:rsidR="00B92F6D" w:rsidRPr="00B92F6D" w:rsidRDefault="00B32FE5" w:rsidP="002A0DD4">
            <w:pPr>
              <w:spacing w:line="200" w:lineRule="exact"/>
              <w:jc w:val="center"/>
              <w:rPr>
                <w:rFonts w:ascii="Arial" w:eastAsia="Times New Roman" w:hAnsi="Arial"/>
              </w:rPr>
            </w:pPr>
            <w:r>
              <w:rPr>
                <w:rFonts w:ascii="Arial" w:hAnsi="Arial"/>
                <w:b/>
                <w:w w:val="99"/>
              </w:rPr>
              <w:t xml:space="preserve">Loc </w:t>
            </w:r>
            <w:r w:rsidR="00B92F6D" w:rsidRPr="00B92F6D">
              <w:rPr>
                <w:rFonts w:ascii="Arial" w:hAnsi="Arial"/>
                <w:b/>
                <w:w w:val="99"/>
              </w:rPr>
              <w:t xml:space="preserve">de </w:t>
            </w:r>
            <w:r w:rsidR="00B92F6D" w:rsidRPr="00B92F6D">
              <w:rPr>
                <w:rFonts w:ascii="Arial" w:hAnsi="Arial"/>
                <w:b/>
              </w:rPr>
              <w:t>prelevare</w:t>
            </w:r>
          </w:p>
        </w:tc>
        <w:tc>
          <w:tcPr>
            <w:tcW w:w="1983" w:type="dxa"/>
            <w:shd w:val="clear" w:color="auto" w:fill="B4C6E7" w:themeFill="accent1" w:themeFillTint="66"/>
            <w:vAlign w:val="bottom"/>
          </w:tcPr>
          <w:p w14:paraId="5F2BFBB2" w14:textId="35FFCD28" w:rsidR="00B92F6D" w:rsidRPr="00B92F6D" w:rsidRDefault="00B92F6D" w:rsidP="002A0DD4">
            <w:pPr>
              <w:spacing w:line="200" w:lineRule="exact"/>
              <w:jc w:val="center"/>
              <w:rPr>
                <w:rFonts w:ascii="Arial" w:eastAsia="Times New Roman" w:hAnsi="Arial"/>
              </w:rPr>
            </w:pPr>
            <w:r w:rsidRPr="00B92F6D">
              <w:rPr>
                <w:rFonts w:ascii="Arial" w:hAnsi="Arial"/>
                <w:b/>
              </w:rPr>
              <w:t>Frecventa de monitorizare</w:t>
            </w:r>
          </w:p>
        </w:tc>
        <w:tc>
          <w:tcPr>
            <w:tcW w:w="1983" w:type="dxa"/>
            <w:shd w:val="clear" w:color="auto" w:fill="B4C6E7" w:themeFill="accent1" w:themeFillTint="66"/>
          </w:tcPr>
          <w:p w14:paraId="3563D067" w14:textId="316E4070" w:rsidR="00B92F6D" w:rsidRPr="00B92F6D" w:rsidRDefault="00B92F6D" w:rsidP="002A0DD4">
            <w:pPr>
              <w:spacing w:line="200" w:lineRule="exact"/>
              <w:jc w:val="center"/>
              <w:rPr>
                <w:rFonts w:ascii="Arial" w:eastAsia="Times New Roman" w:hAnsi="Arial"/>
              </w:rPr>
            </w:pPr>
            <w:r w:rsidRPr="00B92F6D">
              <w:rPr>
                <w:rFonts w:ascii="Arial" w:hAnsi="Arial"/>
                <w:b/>
              </w:rPr>
              <w:t>Metoda de monitorizare</w:t>
            </w:r>
          </w:p>
        </w:tc>
      </w:tr>
      <w:tr w:rsidR="00DD136C" w:rsidRPr="00B92F6D" w14:paraId="2EC6C5B3" w14:textId="77777777" w:rsidTr="00853367">
        <w:tc>
          <w:tcPr>
            <w:tcW w:w="1982" w:type="dxa"/>
            <w:vAlign w:val="bottom"/>
          </w:tcPr>
          <w:p w14:paraId="2A074481" w14:textId="213BE0A4" w:rsidR="00DD136C" w:rsidRPr="00B92F6D" w:rsidRDefault="00DD136C" w:rsidP="00B92F6D">
            <w:pPr>
              <w:spacing w:line="200" w:lineRule="exact"/>
              <w:rPr>
                <w:rFonts w:ascii="Arial" w:hAnsi="Arial"/>
              </w:rPr>
            </w:pPr>
          </w:p>
        </w:tc>
        <w:tc>
          <w:tcPr>
            <w:tcW w:w="1982" w:type="dxa"/>
            <w:vAlign w:val="bottom"/>
          </w:tcPr>
          <w:p w14:paraId="73DBBFC8" w14:textId="2211D598" w:rsidR="00DD136C" w:rsidRPr="00B92F6D" w:rsidRDefault="00DD136C" w:rsidP="00B92F6D">
            <w:pPr>
              <w:spacing w:line="200" w:lineRule="exact"/>
              <w:rPr>
                <w:rFonts w:ascii="Arial" w:hAnsi="Arial"/>
              </w:rPr>
            </w:pPr>
          </w:p>
        </w:tc>
        <w:tc>
          <w:tcPr>
            <w:tcW w:w="1982" w:type="dxa"/>
            <w:vMerge w:val="restart"/>
          </w:tcPr>
          <w:p w14:paraId="5952C604" w14:textId="77777777" w:rsidR="002A0DD4" w:rsidRDefault="002A0DD4" w:rsidP="002A0DD4">
            <w:pPr>
              <w:spacing w:line="200" w:lineRule="exact"/>
              <w:jc w:val="center"/>
              <w:rPr>
                <w:rFonts w:ascii="Arial" w:hAnsi="Arial"/>
              </w:rPr>
            </w:pPr>
          </w:p>
          <w:p w14:paraId="3D798624" w14:textId="77777777" w:rsidR="00DD136C" w:rsidRDefault="00DD136C" w:rsidP="002A0DD4">
            <w:pPr>
              <w:spacing w:line="200" w:lineRule="exact"/>
              <w:jc w:val="center"/>
              <w:rPr>
                <w:rFonts w:ascii="Arial" w:eastAsia="Times New Roman" w:hAnsi="Arial"/>
              </w:rPr>
            </w:pPr>
          </w:p>
          <w:p w14:paraId="1C2347A2" w14:textId="77777777" w:rsidR="00B32FE5" w:rsidRDefault="00B32FE5" w:rsidP="002A0DD4">
            <w:pPr>
              <w:spacing w:line="200" w:lineRule="exact"/>
              <w:jc w:val="center"/>
              <w:rPr>
                <w:rFonts w:ascii="Arial" w:eastAsia="Times New Roman" w:hAnsi="Arial"/>
              </w:rPr>
            </w:pPr>
          </w:p>
          <w:p w14:paraId="1190EFE1" w14:textId="77777777" w:rsidR="00B32FE5" w:rsidRDefault="00B32FE5" w:rsidP="002A0DD4">
            <w:pPr>
              <w:spacing w:line="200" w:lineRule="exact"/>
              <w:jc w:val="center"/>
              <w:rPr>
                <w:rFonts w:ascii="Arial" w:eastAsia="Times New Roman" w:hAnsi="Arial"/>
              </w:rPr>
            </w:pPr>
          </w:p>
          <w:p w14:paraId="2D465F9C" w14:textId="77777777" w:rsidR="00B32FE5" w:rsidRDefault="00B32FE5" w:rsidP="002A0DD4">
            <w:pPr>
              <w:spacing w:line="200" w:lineRule="exact"/>
              <w:jc w:val="center"/>
              <w:rPr>
                <w:rFonts w:ascii="Arial" w:eastAsia="Times New Roman" w:hAnsi="Arial"/>
              </w:rPr>
            </w:pPr>
            <w:r>
              <w:rPr>
                <w:rFonts w:ascii="Arial" w:eastAsia="Times New Roman" w:hAnsi="Arial"/>
              </w:rPr>
              <w:t>Ps1</w:t>
            </w:r>
          </w:p>
          <w:p w14:paraId="76A01124" w14:textId="77777777" w:rsidR="00B32FE5" w:rsidRDefault="00B32FE5" w:rsidP="002A0DD4">
            <w:pPr>
              <w:spacing w:line="200" w:lineRule="exact"/>
              <w:jc w:val="center"/>
              <w:rPr>
                <w:rFonts w:ascii="Arial" w:eastAsia="Times New Roman" w:hAnsi="Arial"/>
              </w:rPr>
            </w:pPr>
            <w:r>
              <w:rPr>
                <w:rFonts w:ascii="Arial" w:eastAsia="Times New Roman" w:hAnsi="Arial"/>
              </w:rPr>
              <w:t>Ps2</w:t>
            </w:r>
          </w:p>
          <w:p w14:paraId="18CD9B80" w14:textId="77777777" w:rsidR="00B32FE5" w:rsidRDefault="00B32FE5" w:rsidP="002A0DD4">
            <w:pPr>
              <w:spacing w:line="200" w:lineRule="exact"/>
              <w:jc w:val="center"/>
              <w:rPr>
                <w:rFonts w:ascii="Arial" w:eastAsia="Times New Roman" w:hAnsi="Arial"/>
              </w:rPr>
            </w:pPr>
            <w:r>
              <w:rPr>
                <w:rFonts w:ascii="Arial" w:eastAsia="Times New Roman" w:hAnsi="Arial"/>
              </w:rPr>
              <w:t>Ps3</w:t>
            </w:r>
          </w:p>
          <w:p w14:paraId="6A02C59D" w14:textId="77777777" w:rsidR="00B32FE5" w:rsidRDefault="00B32FE5" w:rsidP="002A0DD4">
            <w:pPr>
              <w:spacing w:line="200" w:lineRule="exact"/>
              <w:jc w:val="center"/>
              <w:rPr>
                <w:rFonts w:ascii="Arial" w:eastAsia="Times New Roman" w:hAnsi="Arial"/>
              </w:rPr>
            </w:pPr>
            <w:r>
              <w:rPr>
                <w:rFonts w:ascii="Arial" w:eastAsia="Times New Roman" w:hAnsi="Arial"/>
              </w:rPr>
              <w:t>Ps4</w:t>
            </w:r>
          </w:p>
          <w:p w14:paraId="50596154" w14:textId="5217D927" w:rsidR="00B32FE5" w:rsidRPr="00B92F6D" w:rsidRDefault="00B32FE5" w:rsidP="002A0DD4">
            <w:pPr>
              <w:spacing w:line="200" w:lineRule="exact"/>
              <w:jc w:val="center"/>
              <w:rPr>
                <w:rFonts w:ascii="Arial" w:eastAsia="Times New Roman" w:hAnsi="Arial"/>
              </w:rPr>
            </w:pPr>
            <w:r>
              <w:rPr>
                <w:rFonts w:ascii="Arial" w:eastAsia="Times New Roman" w:hAnsi="Arial"/>
              </w:rPr>
              <w:t>Ps5</w:t>
            </w:r>
          </w:p>
        </w:tc>
        <w:tc>
          <w:tcPr>
            <w:tcW w:w="1983" w:type="dxa"/>
            <w:vMerge w:val="restart"/>
          </w:tcPr>
          <w:p w14:paraId="2F06DFD4" w14:textId="77777777" w:rsidR="00B32FE5" w:rsidRDefault="00B32FE5" w:rsidP="00B92F6D">
            <w:pPr>
              <w:spacing w:line="200" w:lineRule="exact"/>
              <w:rPr>
                <w:rFonts w:ascii="Arial" w:hAnsi="Arial"/>
              </w:rPr>
            </w:pPr>
          </w:p>
          <w:p w14:paraId="7A189DA4" w14:textId="77777777" w:rsidR="00B32FE5" w:rsidRDefault="00B32FE5" w:rsidP="00B92F6D">
            <w:pPr>
              <w:spacing w:line="200" w:lineRule="exact"/>
              <w:rPr>
                <w:rFonts w:ascii="Arial" w:hAnsi="Arial"/>
              </w:rPr>
            </w:pPr>
          </w:p>
          <w:p w14:paraId="36F3C102" w14:textId="77777777" w:rsidR="00B32FE5" w:rsidRDefault="00B32FE5" w:rsidP="00B92F6D">
            <w:pPr>
              <w:spacing w:line="200" w:lineRule="exact"/>
              <w:rPr>
                <w:rFonts w:ascii="Arial" w:hAnsi="Arial"/>
              </w:rPr>
            </w:pPr>
          </w:p>
          <w:p w14:paraId="7C4D44C4" w14:textId="77777777" w:rsidR="00B32FE5" w:rsidRDefault="00B32FE5" w:rsidP="00B92F6D">
            <w:pPr>
              <w:spacing w:line="200" w:lineRule="exact"/>
              <w:rPr>
                <w:rFonts w:ascii="Arial" w:hAnsi="Arial"/>
              </w:rPr>
            </w:pPr>
          </w:p>
          <w:p w14:paraId="2473635B" w14:textId="77777777" w:rsidR="00B32FE5" w:rsidRDefault="00B32FE5" w:rsidP="00B92F6D">
            <w:pPr>
              <w:spacing w:line="200" w:lineRule="exact"/>
              <w:rPr>
                <w:rFonts w:ascii="Arial" w:hAnsi="Arial"/>
              </w:rPr>
            </w:pPr>
          </w:p>
          <w:p w14:paraId="082EF20F" w14:textId="77777777" w:rsidR="00B32FE5" w:rsidRDefault="00B32FE5" w:rsidP="00B92F6D">
            <w:pPr>
              <w:spacing w:line="200" w:lineRule="exact"/>
              <w:rPr>
                <w:rFonts w:ascii="Arial" w:hAnsi="Arial"/>
              </w:rPr>
            </w:pPr>
          </w:p>
          <w:p w14:paraId="0FF7AF28" w14:textId="79B74DC2" w:rsidR="00DD136C" w:rsidRPr="00B92F6D" w:rsidRDefault="00DD136C" w:rsidP="00B32FE5">
            <w:pPr>
              <w:spacing w:line="200" w:lineRule="exact"/>
              <w:jc w:val="center"/>
              <w:rPr>
                <w:rFonts w:ascii="Arial" w:eastAsia="Times New Roman" w:hAnsi="Arial"/>
              </w:rPr>
            </w:pPr>
            <w:r>
              <w:rPr>
                <w:rFonts w:ascii="Arial" w:hAnsi="Arial"/>
              </w:rPr>
              <w:t>O data la 5 ani</w:t>
            </w:r>
          </w:p>
        </w:tc>
        <w:tc>
          <w:tcPr>
            <w:tcW w:w="1983" w:type="dxa"/>
            <w:vAlign w:val="bottom"/>
          </w:tcPr>
          <w:p w14:paraId="2C074AA1" w14:textId="1125C4CE" w:rsidR="00DD136C" w:rsidRPr="00B92F6D" w:rsidRDefault="00DD136C" w:rsidP="00B92F6D">
            <w:pPr>
              <w:spacing w:line="200" w:lineRule="exact"/>
              <w:rPr>
                <w:rFonts w:ascii="Arial" w:hAnsi="Arial"/>
              </w:rPr>
            </w:pPr>
          </w:p>
        </w:tc>
      </w:tr>
      <w:tr w:rsidR="00DD136C" w:rsidRPr="00B92F6D" w14:paraId="2FE8AF96" w14:textId="77777777" w:rsidTr="00853367">
        <w:tc>
          <w:tcPr>
            <w:tcW w:w="1982" w:type="dxa"/>
            <w:vAlign w:val="bottom"/>
          </w:tcPr>
          <w:p w14:paraId="731BCAE7" w14:textId="60A328A2" w:rsidR="00DD136C" w:rsidRPr="00DD136C" w:rsidRDefault="00DD136C" w:rsidP="002A0DD4">
            <w:pPr>
              <w:spacing w:line="200" w:lineRule="exact"/>
              <w:jc w:val="center"/>
              <w:rPr>
                <w:rFonts w:ascii="Arial" w:eastAsia="Times New Roman" w:hAnsi="Arial"/>
              </w:rPr>
            </w:pPr>
            <w:r w:rsidRPr="00DD136C">
              <w:rPr>
                <w:rFonts w:ascii="Arial" w:hAnsi="Arial"/>
              </w:rPr>
              <w:t>Crom total</w:t>
            </w:r>
          </w:p>
        </w:tc>
        <w:tc>
          <w:tcPr>
            <w:tcW w:w="1982" w:type="dxa"/>
            <w:vAlign w:val="bottom"/>
          </w:tcPr>
          <w:p w14:paraId="0C4407EB" w14:textId="6E5AC11D" w:rsidR="00DD136C" w:rsidRPr="00DD136C" w:rsidRDefault="00DD136C" w:rsidP="002A0DD4">
            <w:pPr>
              <w:spacing w:line="200" w:lineRule="exact"/>
              <w:jc w:val="center"/>
              <w:rPr>
                <w:rFonts w:ascii="Arial" w:eastAsia="Times New Roman" w:hAnsi="Arial"/>
              </w:rPr>
            </w:pPr>
            <w:r w:rsidRPr="00DD136C">
              <w:rPr>
                <w:rFonts w:ascii="Arial" w:hAnsi="Arial"/>
              </w:rPr>
              <w:t>mg/kg s.u.</w:t>
            </w:r>
          </w:p>
        </w:tc>
        <w:tc>
          <w:tcPr>
            <w:tcW w:w="1982" w:type="dxa"/>
            <w:vMerge/>
          </w:tcPr>
          <w:p w14:paraId="28F0698F" w14:textId="77777777" w:rsidR="00DD136C" w:rsidRPr="00B92F6D" w:rsidRDefault="00DD136C" w:rsidP="002A0DD4">
            <w:pPr>
              <w:spacing w:line="200" w:lineRule="exact"/>
              <w:jc w:val="center"/>
              <w:rPr>
                <w:rFonts w:ascii="Arial" w:eastAsia="Times New Roman" w:hAnsi="Arial"/>
              </w:rPr>
            </w:pPr>
          </w:p>
        </w:tc>
        <w:tc>
          <w:tcPr>
            <w:tcW w:w="1983" w:type="dxa"/>
            <w:vMerge/>
          </w:tcPr>
          <w:p w14:paraId="2A0E6CB7"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066D7330" w14:textId="00158ACE" w:rsidR="00DD136C" w:rsidRPr="00B92F6D" w:rsidRDefault="00DD136C" w:rsidP="002A0DD4">
            <w:pPr>
              <w:spacing w:line="200" w:lineRule="exact"/>
              <w:jc w:val="center"/>
              <w:rPr>
                <w:rFonts w:ascii="Arial" w:eastAsia="Times New Roman" w:hAnsi="Arial"/>
              </w:rPr>
            </w:pPr>
            <w:r w:rsidRPr="00B92F6D">
              <w:rPr>
                <w:rFonts w:ascii="Arial" w:hAnsi="Arial"/>
              </w:rPr>
              <w:t>SR EN ISO 17294-2:2017</w:t>
            </w:r>
          </w:p>
        </w:tc>
      </w:tr>
      <w:tr w:rsidR="00DD136C" w:rsidRPr="00B92F6D" w14:paraId="3CC4B9AB" w14:textId="77777777" w:rsidTr="00853367">
        <w:tc>
          <w:tcPr>
            <w:tcW w:w="1982" w:type="dxa"/>
            <w:vAlign w:val="bottom"/>
          </w:tcPr>
          <w:p w14:paraId="0CA4DB59" w14:textId="2AAF75D0" w:rsidR="00DD136C" w:rsidRPr="00DD136C" w:rsidRDefault="00DD136C" w:rsidP="002A0DD4">
            <w:pPr>
              <w:spacing w:line="200" w:lineRule="exact"/>
              <w:jc w:val="center"/>
              <w:rPr>
                <w:rFonts w:ascii="Arial" w:eastAsia="Times New Roman" w:hAnsi="Arial"/>
              </w:rPr>
            </w:pPr>
            <w:r w:rsidRPr="00DD136C">
              <w:rPr>
                <w:rFonts w:ascii="Arial" w:hAnsi="Arial"/>
              </w:rPr>
              <w:t>Nichel</w:t>
            </w:r>
          </w:p>
        </w:tc>
        <w:tc>
          <w:tcPr>
            <w:tcW w:w="1982" w:type="dxa"/>
            <w:vAlign w:val="bottom"/>
          </w:tcPr>
          <w:p w14:paraId="2B7F8E3F" w14:textId="28478534" w:rsidR="00DD136C" w:rsidRPr="00DD136C" w:rsidRDefault="00DD136C" w:rsidP="002A0DD4">
            <w:pPr>
              <w:spacing w:line="200" w:lineRule="exact"/>
              <w:jc w:val="center"/>
              <w:rPr>
                <w:rFonts w:ascii="Arial" w:eastAsia="Times New Roman" w:hAnsi="Arial"/>
              </w:rPr>
            </w:pPr>
            <w:r w:rsidRPr="00DD136C">
              <w:rPr>
                <w:rFonts w:ascii="Arial" w:hAnsi="Arial"/>
              </w:rPr>
              <w:t>mg/kg s.u.</w:t>
            </w:r>
          </w:p>
        </w:tc>
        <w:tc>
          <w:tcPr>
            <w:tcW w:w="1982" w:type="dxa"/>
            <w:vMerge/>
          </w:tcPr>
          <w:p w14:paraId="5780C11B" w14:textId="77777777" w:rsidR="00DD136C" w:rsidRPr="00B92F6D" w:rsidRDefault="00DD136C" w:rsidP="002A0DD4">
            <w:pPr>
              <w:spacing w:line="200" w:lineRule="exact"/>
              <w:jc w:val="center"/>
              <w:rPr>
                <w:rFonts w:ascii="Arial" w:eastAsia="Times New Roman" w:hAnsi="Arial"/>
              </w:rPr>
            </w:pPr>
          </w:p>
        </w:tc>
        <w:tc>
          <w:tcPr>
            <w:tcW w:w="1983" w:type="dxa"/>
            <w:vMerge/>
          </w:tcPr>
          <w:p w14:paraId="017D07D2"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34A1C30E" w14:textId="557AA001" w:rsidR="00DD136C" w:rsidRPr="00B92F6D" w:rsidRDefault="00DD136C" w:rsidP="002A0DD4">
            <w:pPr>
              <w:spacing w:line="200" w:lineRule="exact"/>
              <w:jc w:val="center"/>
              <w:rPr>
                <w:rFonts w:ascii="Arial" w:eastAsia="Times New Roman" w:hAnsi="Arial"/>
              </w:rPr>
            </w:pPr>
            <w:r w:rsidRPr="00B92F6D">
              <w:rPr>
                <w:rFonts w:ascii="Arial" w:hAnsi="Arial"/>
              </w:rPr>
              <w:t>SR EN 16174:2013</w:t>
            </w:r>
          </w:p>
        </w:tc>
      </w:tr>
      <w:tr w:rsidR="00DD136C" w:rsidRPr="00B92F6D" w14:paraId="5B46F8B2" w14:textId="77777777" w:rsidTr="00853367">
        <w:tc>
          <w:tcPr>
            <w:tcW w:w="1982" w:type="dxa"/>
            <w:vAlign w:val="bottom"/>
          </w:tcPr>
          <w:p w14:paraId="6213A255" w14:textId="5ACDF128" w:rsidR="00DD136C" w:rsidRPr="00DD136C" w:rsidRDefault="00DD136C" w:rsidP="002A0DD4">
            <w:pPr>
              <w:spacing w:line="200" w:lineRule="exact"/>
              <w:jc w:val="center"/>
              <w:rPr>
                <w:rFonts w:ascii="Arial" w:eastAsia="Times New Roman" w:hAnsi="Arial"/>
              </w:rPr>
            </w:pPr>
            <w:r w:rsidRPr="00DD136C">
              <w:rPr>
                <w:rFonts w:ascii="Arial" w:hAnsi="Arial"/>
              </w:rPr>
              <w:t>Cupru</w:t>
            </w:r>
          </w:p>
        </w:tc>
        <w:tc>
          <w:tcPr>
            <w:tcW w:w="1982" w:type="dxa"/>
            <w:vAlign w:val="bottom"/>
          </w:tcPr>
          <w:p w14:paraId="26478ADF" w14:textId="29A9807F" w:rsidR="00DD136C" w:rsidRPr="00DD136C" w:rsidRDefault="00DD136C" w:rsidP="002A0DD4">
            <w:pPr>
              <w:spacing w:line="200" w:lineRule="exact"/>
              <w:jc w:val="center"/>
              <w:rPr>
                <w:rFonts w:ascii="Arial" w:eastAsia="Times New Roman" w:hAnsi="Arial"/>
              </w:rPr>
            </w:pPr>
            <w:r w:rsidRPr="00DD136C">
              <w:rPr>
                <w:rFonts w:ascii="Arial" w:hAnsi="Arial"/>
              </w:rPr>
              <w:t>mg/kg s.u.</w:t>
            </w:r>
          </w:p>
        </w:tc>
        <w:tc>
          <w:tcPr>
            <w:tcW w:w="1982" w:type="dxa"/>
            <w:vMerge/>
          </w:tcPr>
          <w:p w14:paraId="21A74762" w14:textId="77777777" w:rsidR="00DD136C" w:rsidRPr="00B92F6D" w:rsidRDefault="00DD136C" w:rsidP="002A0DD4">
            <w:pPr>
              <w:spacing w:line="200" w:lineRule="exact"/>
              <w:jc w:val="center"/>
              <w:rPr>
                <w:rFonts w:ascii="Arial" w:eastAsia="Times New Roman" w:hAnsi="Arial"/>
              </w:rPr>
            </w:pPr>
          </w:p>
        </w:tc>
        <w:tc>
          <w:tcPr>
            <w:tcW w:w="1983" w:type="dxa"/>
            <w:vMerge/>
          </w:tcPr>
          <w:p w14:paraId="296A4130"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6C5385F5" w14:textId="5C5935C8" w:rsidR="00DD136C" w:rsidRPr="00B92F6D" w:rsidRDefault="00DD136C" w:rsidP="002A0DD4">
            <w:pPr>
              <w:spacing w:line="200" w:lineRule="exact"/>
              <w:jc w:val="center"/>
              <w:rPr>
                <w:rFonts w:ascii="Arial" w:eastAsia="Times New Roman" w:hAnsi="Arial"/>
              </w:rPr>
            </w:pPr>
            <w:r w:rsidRPr="00B92F6D">
              <w:rPr>
                <w:rFonts w:ascii="Arial" w:hAnsi="Arial"/>
              </w:rPr>
              <w:t>SR EN ISO 17294-2:2017</w:t>
            </w:r>
          </w:p>
        </w:tc>
      </w:tr>
      <w:tr w:rsidR="00DD136C" w:rsidRPr="00B92F6D" w14:paraId="3475EF57" w14:textId="77777777" w:rsidTr="00853367">
        <w:tc>
          <w:tcPr>
            <w:tcW w:w="1982" w:type="dxa"/>
            <w:vAlign w:val="bottom"/>
          </w:tcPr>
          <w:p w14:paraId="4CBFA5B2" w14:textId="66B3505E" w:rsidR="00DD136C" w:rsidRPr="00DD136C" w:rsidRDefault="00DD136C" w:rsidP="002A0DD4">
            <w:pPr>
              <w:spacing w:line="200" w:lineRule="exact"/>
              <w:jc w:val="center"/>
              <w:rPr>
                <w:rFonts w:ascii="Arial" w:eastAsia="Times New Roman" w:hAnsi="Arial"/>
              </w:rPr>
            </w:pPr>
            <w:r w:rsidRPr="00DD136C">
              <w:rPr>
                <w:rFonts w:ascii="Arial" w:hAnsi="Arial"/>
              </w:rPr>
              <w:t>Plumb</w:t>
            </w:r>
          </w:p>
        </w:tc>
        <w:tc>
          <w:tcPr>
            <w:tcW w:w="1982" w:type="dxa"/>
            <w:vAlign w:val="bottom"/>
          </w:tcPr>
          <w:p w14:paraId="6F44801E" w14:textId="77777777" w:rsidR="00DD136C" w:rsidRPr="00DD136C" w:rsidRDefault="00DD136C" w:rsidP="002A0DD4">
            <w:pPr>
              <w:spacing w:line="200" w:lineRule="exact"/>
              <w:jc w:val="center"/>
              <w:rPr>
                <w:rFonts w:ascii="Arial" w:eastAsia="Times New Roman" w:hAnsi="Arial"/>
              </w:rPr>
            </w:pPr>
          </w:p>
        </w:tc>
        <w:tc>
          <w:tcPr>
            <w:tcW w:w="1982" w:type="dxa"/>
            <w:vMerge/>
            <w:vAlign w:val="bottom"/>
          </w:tcPr>
          <w:p w14:paraId="31F3F2AA" w14:textId="77777777" w:rsidR="00DD136C" w:rsidRPr="00B92F6D" w:rsidRDefault="00DD136C" w:rsidP="002A0DD4">
            <w:pPr>
              <w:spacing w:line="200" w:lineRule="exact"/>
              <w:jc w:val="center"/>
              <w:rPr>
                <w:rFonts w:ascii="Arial" w:eastAsia="Times New Roman" w:hAnsi="Arial"/>
              </w:rPr>
            </w:pPr>
          </w:p>
        </w:tc>
        <w:tc>
          <w:tcPr>
            <w:tcW w:w="1983" w:type="dxa"/>
            <w:vMerge/>
          </w:tcPr>
          <w:p w14:paraId="76B12FA8"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067E4050" w14:textId="657124F4" w:rsidR="00DD136C" w:rsidRPr="00B92F6D" w:rsidRDefault="00DD136C" w:rsidP="002A0DD4">
            <w:pPr>
              <w:spacing w:line="200" w:lineRule="exact"/>
              <w:jc w:val="center"/>
              <w:rPr>
                <w:rFonts w:ascii="Arial" w:eastAsia="Times New Roman" w:hAnsi="Arial"/>
              </w:rPr>
            </w:pPr>
            <w:r w:rsidRPr="00B92F6D">
              <w:rPr>
                <w:rFonts w:ascii="Arial" w:hAnsi="Arial"/>
              </w:rPr>
              <w:t>SR EN 16174:2013</w:t>
            </w:r>
          </w:p>
        </w:tc>
      </w:tr>
      <w:tr w:rsidR="00DD136C" w:rsidRPr="00B92F6D" w14:paraId="5D2DA340" w14:textId="77777777" w:rsidTr="00853367">
        <w:tc>
          <w:tcPr>
            <w:tcW w:w="1982" w:type="dxa"/>
            <w:vAlign w:val="bottom"/>
          </w:tcPr>
          <w:p w14:paraId="2B6BB1E0" w14:textId="081F03E3" w:rsidR="00DD136C" w:rsidRPr="00DD136C" w:rsidRDefault="00DD136C" w:rsidP="002A0DD4">
            <w:pPr>
              <w:spacing w:line="200" w:lineRule="exact"/>
              <w:jc w:val="center"/>
              <w:rPr>
                <w:rFonts w:ascii="Arial" w:eastAsia="Times New Roman" w:hAnsi="Arial"/>
              </w:rPr>
            </w:pPr>
            <w:r w:rsidRPr="00DD136C">
              <w:rPr>
                <w:rFonts w:ascii="Arial" w:hAnsi="Arial"/>
              </w:rPr>
              <w:t>Zinc</w:t>
            </w:r>
          </w:p>
        </w:tc>
        <w:tc>
          <w:tcPr>
            <w:tcW w:w="1982" w:type="dxa"/>
            <w:vAlign w:val="bottom"/>
          </w:tcPr>
          <w:p w14:paraId="5D93ACF9" w14:textId="28E4D7DC" w:rsidR="00DD136C" w:rsidRPr="00DD136C" w:rsidRDefault="00DD136C" w:rsidP="002A0DD4">
            <w:pPr>
              <w:spacing w:line="200" w:lineRule="exact"/>
              <w:jc w:val="center"/>
              <w:rPr>
                <w:rFonts w:ascii="Arial" w:eastAsia="Times New Roman" w:hAnsi="Arial"/>
              </w:rPr>
            </w:pPr>
            <w:r w:rsidRPr="00DD136C">
              <w:rPr>
                <w:rFonts w:ascii="Arial" w:hAnsi="Arial"/>
              </w:rPr>
              <w:t>mg/kg s.u.</w:t>
            </w:r>
          </w:p>
        </w:tc>
        <w:tc>
          <w:tcPr>
            <w:tcW w:w="1982" w:type="dxa"/>
            <w:vMerge/>
          </w:tcPr>
          <w:p w14:paraId="055FBB0E" w14:textId="77777777" w:rsidR="00DD136C" w:rsidRPr="00B92F6D" w:rsidRDefault="00DD136C" w:rsidP="002A0DD4">
            <w:pPr>
              <w:spacing w:line="200" w:lineRule="exact"/>
              <w:jc w:val="center"/>
              <w:rPr>
                <w:rFonts w:ascii="Arial" w:eastAsia="Times New Roman" w:hAnsi="Arial"/>
              </w:rPr>
            </w:pPr>
          </w:p>
        </w:tc>
        <w:tc>
          <w:tcPr>
            <w:tcW w:w="1983" w:type="dxa"/>
            <w:vMerge/>
          </w:tcPr>
          <w:p w14:paraId="4497BF75"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0C98CE43" w14:textId="40A382AD" w:rsidR="00DD136C" w:rsidRPr="00B92F6D" w:rsidRDefault="00DD136C" w:rsidP="002A0DD4">
            <w:pPr>
              <w:spacing w:line="200" w:lineRule="exact"/>
              <w:jc w:val="center"/>
              <w:rPr>
                <w:rFonts w:ascii="Arial" w:eastAsia="Times New Roman" w:hAnsi="Arial"/>
              </w:rPr>
            </w:pPr>
            <w:r w:rsidRPr="00B92F6D">
              <w:rPr>
                <w:rFonts w:ascii="Arial" w:hAnsi="Arial"/>
              </w:rPr>
              <w:t>SR EN ISO 17294-2:2017</w:t>
            </w:r>
          </w:p>
        </w:tc>
      </w:tr>
      <w:tr w:rsidR="00DD136C" w:rsidRPr="00B92F6D" w14:paraId="2FA7E77A" w14:textId="77777777" w:rsidTr="00853367">
        <w:tc>
          <w:tcPr>
            <w:tcW w:w="1982" w:type="dxa"/>
            <w:vAlign w:val="bottom"/>
          </w:tcPr>
          <w:p w14:paraId="3ADCAFF5" w14:textId="6E39D5D5" w:rsidR="00DD136C" w:rsidRPr="00DD136C" w:rsidRDefault="00DD136C" w:rsidP="002A0DD4">
            <w:pPr>
              <w:spacing w:line="200" w:lineRule="exact"/>
              <w:jc w:val="center"/>
              <w:rPr>
                <w:rFonts w:ascii="Arial" w:eastAsia="Times New Roman" w:hAnsi="Arial"/>
              </w:rPr>
            </w:pPr>
            <w:r w:rsidRPr="00DD136C">
              <w:rPr>
                <w:rFonts w:ascii="Arial" w:hAnsi="Arial"/>
              </w:rPr>
              <w:t>Cadmiu</w:t>
            </w:r>
          </w:p>
        </w:tc>
        <w:tc>
          <w:tcPr>
            <w:tcW w:w="1982" w:type="dxa"/>
            <w:vAlign w:val="bottom"/>
          </w:tcPr>
          <w:p w14:paraId="3F571E73" w14:textId="3BCD2E16" w:rsidR="00DD136C" w:rsidRPr="00DD136C" w:rsidRDefault="00DD136C" w:rsidP="002A0DD4">
            <w:pPr>
              <w:spacing w:line="200" w:lineRule="exact"/>
              <w:jc w:val="center"/>
              <w:rPr>
                <w:rFonts w:ascii="Arial" w:eastAsia="Times New Roman" w:hAnsi="Arial"/>
              </w:rPr>
            </w:pPr>
            <w:r w:rsidRPr="00DD136C">
              <w:rPr>
                <w:rFonts w:ascii="Arial" w:hAnsi="Arial"/>
              </w:rPr>
              <w:t>mg/kg s.u.</w:t>
            </w:r>
          </w:p>
        </w:tc>
        <w:tc>
          <w:tcPr>
            <w:tcW w:w="1982" w:type="dxa"/>
            <w:vMerge/>
          </w:tcPr>
          <w:p w14:paraId="0C37F075" w14:textId="77777777" w:rsidR="00DD136C" w:rsidRPr="00B92F6D" w:rsidRDefault="00DD136C" w:rsidP="002A0DD4">
            <w:pPr>
              <w:spacing w:line="200" w:lineRule="exact"/>
              <w:jc w:val="center"/>
              <w:rPr>
                <w:rFonts w:ascii="Arial" w:eastAsia="Times New Roman" w:hAnsi="Arial"/>
              </w:rPr>
            </w:pPr>
          </w:p>
        </w:tc>
        <w:tc>
          <w:tcPr>
            <w:tcW w:w="1983" w:type="dxa"/>
            <w:vMerge/>
          </w:tcPr>
          <w:p w14:paraId="59106157"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64732038" w14:textId="5BD8FF1D" w:rsidR="00DD136C" w:rsidRPr="00B92F6D" w:rsidRDefault="00DD136C" w:rsidP="002A0DD4">
            <w:pPr>
              <w:spacing w:line="200" w:lineRule="exact"/>
              <w:jc w:val="center"/>
              <w:rPr>
                <w:rFonts w:ascii="Arial" w:eastAsia="Times New Roman" w:hAnsi="Arial"/>
              </w:rPr>
            </w:pPr>
            <w:r w:rsidRPr="00B92F6D">
              <w:rPr>
                <w:rFonts w:ascii="Arial" w:hAnsi="Arial"/>
              </w:rPr>
              <w:t>SR EN 16174:2013</w:t>
            </w:r>
          </w:p>
        </w:tc>
      </w:tr>
      <w:tr w:rsidR="00DD136C" w:rsidRPr="00B92F6D" w14:paraId="3835FDFD" w14:textId="77777777" w:rsidTr="00853367">
        <w:tc>
          <w:tcPr>
            <w:tcW w:w="1982" w:type="dxa"/>
            <w:vAlign w:val="bottom"/>
          </w:tcPr>
          <w:p w14:paraId="5767F2B5" w14:textId="496DD670" w:rsidR="00DD136C" w:rsidRPr="00DD136C" w:rsidRDefault="00DD136C" w:rsidP="002A0DD4">
            <w:pPr>
              <w:spacing w:line="200" w:lineRule="exact"/>
              <w:jc w:val="center"/>
              <w:rPr>
                <w:rFonts w:ascii="Arial" w:eastAsia="Times New Roman" w:hAnsi="Arial"/>
              </w:rPr>
            </w:pPr>
            <w:r w:rsidRPr="00DD136C">
              <w:rPr>
                <w:rFonts w:ascii="Arial" w:hAnsi="Arial"/>
              </w:rPr>
              <w:t>Hg</w:t>
            </w:r>
          </w:p>
        </w:tc>
        <w:tc>
          <w:tcPr>
            <w:tcW w:w="1982" w:type="dxa"/>
            <w:vAlign w:val="bottom"/>
          </w:tcPr>
          <w:p w14:paraId="49D6FD38" w14:textId="15C8555D" w:rsidR="00DD136C" w:rsidRPr="00DD136C" w:rsidRDefault="00DD136C" w:rsidP="002A0DD4">
            <w:pPr>
              <w:spacing w:line="200" w:lineRule="exact"/>
              <w:jc w:val="center"/>
              <w:rPr>
                <w:rFonts w:ascii="Arial" w:eastAsia="Times New Roman" w:hAnsi="Arial"/>
              </w:rPr>
            </w:pPr>
            <w:r w:rsidRPr="00DD136C">
              <w:rPr>
                <w:rFonts w:ascii="Arial" w:hAnsi="Arial"/>
              </w:rPr>
              <w:t>mg/kg s.u.</w:t>
            </w:r>
          </w:p>
        </w:tc>
        <w:tc>
          <w:tcPr>
            <w:tcW w:w="1982" w:type="dxa"/>
            <w:vMerge/>
          </w:tcPr>
          <w:p w14:paraId="57BD23A9" w14:textId="77777777" w:rsidR="00DD136C" w:rsidRPr="00B92F6D" w:rsidRDefault="00DD136C" w:rsidP="002A0DD4">
            <w:pPr>
              <w:spacing w:line="200" w:lineRule="exact"/>
              <w:jc w:val="center"/>
              <w:rPr>
                <w:rFonts w:ascii="Arial" w:eastAsia="Times New Roman" w:hAnsi="Arial"/>
              </w:rPr>
            </w:pPr>
          </w:p>
        </w:tc>
        <w:tc>
          <w:tcPr>
            <w:tcW w:w="1983" w:type="dxa"/>
            <w:vMerge/>
          </w:tcPr>
          <w:p w14:paraId="0E0DEDD4"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476992EA" w14:textId="2EBFD454" w:rsidR="00DD136C" w:rsidRPr="00B92F6D" w:rsidRDefault="00DD136C" w:rsidP="002A0DD4">
            <w:pPr>
              <w:spacing w:line="200" w:lineRule="exact"/>
              <w:jc w:val="center"/>
              <w:rPr>
                <w:rFonts w:ascii="Arial" w:eastAsia="Times New Roman" w:hAnsi="Arial"/>
              </w:rPr>
            </w:pPr>
            <w:r w:rsidRPr="00B92F6D">
              <w:rPr>
                <w:rFonts w:ascii="Arial" w:hAnsi="Arial"/>
              </w:rPr>
              <w:t>SR EN ISO 17294-2:2017</w:t>
            </w:r>
          </w:p>
        </w:tc>
      </w:tr>
      <w:tr w:rsidR="00DD136C" w:rsidRPr="00B92F6D" w14:paraId="597DA775" w14:textId="77777777" w:rsidTr="00853367">
        <w:tc>
          <w:tcPr>
            <w:tcW w:w="1982" w:type="dxa"/>
            <w:vAlign w:val="bottom"/>
          </w:tcPr>
          <w:p w14:paraId="31E14E6B" w14:textId="448E2B50" w:rsidR="00DD136C" w:rsidRPr="00DD136C" w:rsidRDefault="00DD136C" w:rsidP="002A0DD4">
            <w:pPr>
              <w:spacing w:line="200" w:lineRule="exact"/>
              <w:jc w:val="center"/>
              <w:rPr>
                <w:rFonts w:ascii="Arial" w:hAnsi="Arial"/>
              </w:rPr>
            </w:pPr>
            <w:r w:rsidRPr="00DD136C">
              <w:rPr>
                <w:rFonts w:ascii="Arial" w:hAnsi="Arial"/>
              </w:rPr>
              <w:t>Produs petrolier</w:t>
            </w:r>
          </w:p>
        </w:tc>
        <w:tc>
          <w:tcPr>
            <w:tcW w:w="1982" w:type="dxa"/>
            <w:vAlign w:val="bottom"/>
          </w:tcPr>
          <w:p w14:paraId="2B8A1BF0" w14:textId="1D2086EA" w:rsidR="00DD136C" w:rsidRPr="00DD136C" w:rsidRDefault="00DD136C" w:rsidP="002A0DD4">
            <w:pPr>
              <w:spacing w:line="200" w:lineRule="exact"/>
              <w:jc w:val="center"/>
              <w:rPr>
                <w:rFonts w:ascii="Arial" w:hAnsi="Arial"/>
              </w:rPr>
            </w:pPr>
            <w:r w:rsidRPr="00DD136C">
              <w:rPr>
                <w:rFonts w:ascii="Arial" w:hAnsi="Arial"/>
              </w:rPr>
              <w:t>mg/kg s.u.</w:t>
            </w:r>
          </w:p>
        </w:tc>
        <w:tc>
          <w:tcPr>
            <w:tcW w:w="1982" w:type="dxa"/>
            <w:vMerge/>
          </w:tcPr>
          <w:p w14:paraId="6C5EA173" w14:textId="77777777" w:rsidR="00DD136C" w:rsidRPr="00B92F6D" w:rsidRDefault="00DD136C" w:rsidP="002A0DD4">
            <w:pPr>
              <w:spacing w:line="200" w:lineRule="exact"/>
              <w:jc w:val="center"/>
              <w:rPr>
                <w:rFonts w:ascii="Arial" w:eastAsia="Times New Roman" w:hAnsi="Arial"/>
              </w:rPr>
            </w:pPr>
          </w:p>
        </w:tc>
        <w:tc>
          <w:tcPr>
            <w:tcW w:w="1983" w:type="dxa"/>
            <w:vMerge/>
          </w:tcPr>
          <w:p w14:paraId="05649BC3"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7FB8395D" w14:textId="1041575C" w:rsidR="00DD136C" w:rsidRPr="00B92F6D" w:rsidRDefault="00DD136C" w:rsidP="002A0DD4">
            <w:pPr>
              <w:spacing w:line="200" w:lineRule="exact"/>
              <w:jc w:val="center"/>
              <w:rPr>
                <w:rFonts w:ascii="Arial" w:eastAsia="Times New Roman" w:hAnsi="Arial"/>
              </w:rPr>
            </w:pPr>
            <w:r w:rsidRPr="00B92F6D">
              <w:rPr>
                <w:rFonts w:ascii="Arial" w:hAnsi="Arial"/>
              </w:rPr>
              <w:t>SR 7877-2:1995</w:t>
            </w:r>
          </w:p>
        </w:tc>
      </w:tr>
      <w:tr w:rsidR="00DD136C" w:rsidRPr="00B92F6D" w14:paraId="3EB31AAE" w14:textId="77777777" w:rsidTr="00853367">
        <w:tc>
          <w:tcPr>
            <w:tcW w:w="1982" w:type="dxa"/>
            <w:vAlign w:val="bottom"/>
          </w:tcPr>
          <w:p w14:paraId="4A7A08C2" w14:textId="7813663D" w:rsidR="00DD136C" w:rsidRPr="00DD136C" w:rsidRDefault="00DD136C" w:rsidP="002A0DD4">
            <w:pPr>
              <w:spacing w:line="200" w:lineRule="exact"/>
              <w:jc w:val="center"/>
              <w:rPr>
                <w:rFonts w:ascii="Arial" w:hAnsi="Arial"/>
              </w:rPr>
            </w:pPr>
            <w:r w:rsidRPr="00DD136C">
              <w:rPr>
                <w:rFonts w:ascii="Arial" w:hAnsi="Arial"/>
              </w:rPr>
              <w:t>HAP( hidrocarburi aromatice policiclice)</w:t>
            </w:r>
          </w:p>
        </w:tc>
        <w:tc>
          <w:tcPr>
            <w:tcW w:w="1982" w:type="dxa"/>
            <w:vAlign w:val="bottom"/>
          </w:tcPr>
          <w:p w14:paraId="46AEC81A" w14:textId="1B463AFB" w:rsidR="00DD136C" w:rsidRPr="00DD136C" w:rsidRDefault="00DD136C" w:rsidP="002A0DD4">
            <w:pPr>
              <w:spacing w:line="200" w:lineRule="exact"/>
              <w:jc w:val="center"/>
              <w:rPr>
                <w:rFonts w:ascii="Arial" w:hAnsi="Arial"/>
              </w:rPr>
            </w:pPr>
            <w:r w:rsidRPr="00DD136C">
              <w:rPr>
                <w:rFonts w:ascii="Arial" w:hAnsi="Arial"/>
              </w:rPr>
              <w:t>mg/kg s.u.</w:t>
            </w:r>
          </w:p>
        </w:tc>
        <w:tc>
          <w:tcPr>
            <w:tcW w:w="1982" w:type="dxa"/>
            <w:vMerge/>
          </w:tcPr>
          <w:p w14:paraId="3A3F6E2E" w14:textId="77777777" w:rsidR="00DD136C" w:rsidRPr="00B92F6D" w:rsidRDefault="00DD136C" w:rsidP="002A0DD4">
            <w:pPr>
              <w:spacing w:line="200" w:lineRule="exact"/>
              <w:jc w:val="center"/>
              <w:rPr>
                <w:rFonts w:ascii="Arial" w:eastAsia="Times New Roman" w:hAnsi="Arial"/>
              </w:rPr>
            </w:pPr>
          </w:p>
        </w:tc>
        <w:tc>
          <w:tcPr>
            <w:tcW w:w="1983" w:type="dxa"/>
            <w:vMerge/>
          </w:tcPr>
          <w:p w14:paraId="2E72A14B" w14:textId="77777777" w:rsidR="00DD136C" w:rsidRPr="00B92F6D" w:rsidRDefault="00DD136C" w:rsidP="002A0DD4">
            <w:pPr>
              <w:spacing w:line="200" w:lineRule="exact"/>
              <w:jc w:val="center"/>
              <w:rPr>
                <w:rFonts w:ascii="Arial" w:eastAsia="Times New Roman" w:hAnsi="Arial"/>
              </w:rPr>
            </w:pPr>
          </w:p>
        </w:tc>
        <w:tc>
          <w:tcPr>
            <w:tcW w:w="1983" w:type="dxa"/>
            <w:vAlign w:val="bottom"/>
          </w:tcPr>
          <w:p w14:paraId="7EA29821" w14:textId="35C12AC8" w:rsidR="00DD136C" w:rsidRPr="00B92F6D" w:rsidRDefault="00DD136C" w:rsidP="002A0DD4">
            <w:pPr>
              <w:spacing w:line="200" w:lineRule="exact"/>
              <w:jc w:val="center"/>
              <w:rPr>
                <w:rFonts w:ascii="Arial" w:eastAsia="Times New Roman" w:hAnsi="Arial"/>
              </w:rPr>
            </w:pPr>
            <w:r w:rsidRPr="00B92F6D">
              <w:rPr>
                <w:rFonts w:ascii="Arial" w:hAnsi="Arial"/>
              </w:rPr>
              <w:t>SR EN 15527:2008</w:t>
            </w:r>
          </w:p>
        </w:tc>
      </w:tr>
    </w:tbl>
    <w:p w14:paraId="2A0468A0" w14:textId="062E8DBB" w:rsidR="004B4A12" w:rsidRPr="007D7D6B" w:rsidRDefault="004B4A12" w:rsidP="006617E9">
      <w:pPr>
        <w:spacing w:line="0" w:lineRule="atLeast"/>
        <w:rPr>
          <w:rFonts w:ascii="Arial" w:hAnsi="Arial"/>
          <w:b/>
          <w:iCs/>
          <w:sz w:val="24"/>
        </w:rPr>
      </w:pPr>
    </w:p>
    <w:p w14:paraId="7198C594" w14:textId="18FD38B5" w:rsidR="004B4A12" w:rsidRPr="00B32FE5" w:rsidRDefault="004B4A12" w:rsidP="004B4A12">
      <w:pPr>
        <w:pStyle w:val="Heading2"/>
        <w:rPr>
          <w:b/>
          <w:bCs/>
          <w:color w:val="auto"/>
          <w:sz w:val="22"/>
          <w:szCs w:val="22"/>
          <w:u w:val="single"/>
        </w:rPr>
      </w:pPr>
      <w:r w:rsidRPr="00B32FE5">
        <w:rPr>
          <w:b/>
          <w:bCs/>
          <w:color w:val="auto"/>
          <w:sz w:val="22"/>
          <w:szCs w:val="22"/>
          <w:u w:val="single"/>
        </w:rPr>
        <w:t>Incidente provocate de poluare</w:t>
      </w:r>
    </w:p>
    <w:p w14:paraId="0CE0B8E7" w14:textId="77777777" w:rsidR="004B4A12" w:rsidRPr="00B211A3" w:rsidRDefault="004B4A12" w:rsidP="004B4A12">
      <w:pPr>
        <w:spacing w:line="96" w:lineRule="exact"/>
        <w:rPr>
          <w:rFonts w:ascii="Arial" w:eastAsia="Times New Roman" w:hAnsi="Arial"/>
        </w:rPr>
      </w:pPr>
    </w:p>
    <w:p w14:paraId="24222C65" w14:textId="41AABAB5" w:rsidR="004B4A12" w:rsidRPr="00B211A3" w:rsidRDefault="004B4A12" w:rsidP="004B4A12">
      <w:pPr>
        <w:spacing w:line="218" w:lineRule="auto"/>
        <w:ind w:right="220"/>
        <w:rPr>
          <w:rFonts w:ascii="Arial" w:hAnsi="Arial"/>
        </w:rPr>
      </w:pPr>
      <w:r w:rsidRPr="00B211A3">
        <w:rPr>
          <w:rFonts w:ascii="Arial" w:hAnsi="Arial"/>
        </w:rPr>
        <w:t xml:space="preserve">Pana la data </w:t>
      </w:r>
      <w:r w:rsidR="00B211A3" w:rsidRPr="00B211A3">
        <w:rPr>
          <w:rFonts w:ascii="Arial" w:hAnsi="Arial"/>
        </w:rPr>
        <w:t>elaborării</w:t>
      </w:r>
      <w:r w:rsidRPr="00B211A3">
        <w:rPr>
          <w:rFonts w:ascii="Arial" w:hAnsi="Arial"/>
        </w:rPr>
        <w:t xml:space="preserve"> prezentului raport, pe amplasamentul analizat nu au avut loc incidente/ accidente care sa </w:t>
      </w:r>
      <w:r w:rsidR="00B211A3" w:rsidRPr="00B211A3">
        <w:rPr>
          <w:rFonts w:ascii="Arial" w:hAnsi="Arial"/>
        </w:rPr>
        <w:t>conducă</w:t>
      </w:r>
      <w:r w:rsidRPr="00B211A3">
        <w:rPr>
          <w:rFonts w:ascii="Arial" w:hAnsi="Arial"/>
        </w:rPr>
        <w:t xml:space="preserve"> la poluarea mediului.</w:t>
      </w:r>
    </w:p>
    <w:p w14:paraId="4E0DD431" w14:textId="77777777" w:rsidR="004B4A12" w:rsidRPr="00C334AA" w:rsidRDefault="004B4A12" w:rsidP="004B4A12">
      <w:pPr>
        <w:spacing w:line="293" w:lineRule="exact"/>
        <w:rPr>
          <w:rFonts w:ascii="Arial" w:eastAsia="Times New Roman" w:hAnsi="Arial"/>
        </w:rPr>
      </w:pPr>
    </w:p>
    <w:p w14:paraId="039229CE" w14:textId="63AA977E" w:rsidR="004B4A12" w:rsidRPr="00B32FE5" w:rsidRDefault="004B4A12" w:rsidP="004B4A12">
      <w:pPr>
        <w:pStyle w:val="Heading2"/>
        <w:rPr>
          <w:b/>
          <w:bCs/>
          <w:color w:val="auto"/>
          <w:sz w:val="22"/>
          <w:szCs w:val="22"/>
          <w:u w:val="single"/>
        </w:rPr>
      </w:pPr>
      <w:r w:rsidRPr="00B32FE5">
        <w:rPr>
          <w:b/>
          <w:bCs/>
          <w:color w:val="auto"/>
          <w:sz w:val="22"/>
          <w:szCs w:val="22"/>
          <w:u w:val="single"/>
        </w:rPr>
        <w:t>Specii si habitate sensibile / protejate care se afla in apropiere</w:t>
      </w:r>
    </w:p>
    <w:p w14:paraId="195A7AB0" w14:textId="77777777" w:rsidR="004B4A12" w:rsidRPr="00C334AA" w:rsidRDefault="004B4A12" w:rsidP="004B4A12">
      <w:pPr>
        <w:spacing w:line="53" w:lineRule="exact"/>
        <w:rPr>
          <w:rFonts w:ascii="Arial" w:eastAsia="Times New Roman" w:hAnsi="Arial"/>
        </w:rPr>
      </w:pPr>
    </w:p>
    <w:p w14:paraId="3F2163EA" w14:textId="3A9C4F08" w:rsidR="004B4A12" w:rsidRPr="00B211A3" w:rsidRDefault="004B4A12" w:rsidP="00B211A3">
      <w:pPr>
        <w:spacing w:line="236" w:lineRule="auto"/>
        <w:ind w:right="180"/>
        <w:jc w:val="both"/>
        <w:rPr>
          <w:rFonts w:ascii="Arial" w:hAnsi="Arial"/>
        </w:rPr>
      </w:pPr>
      <w:r w:rsidRPr="00B211A3">
        <w:rPr>
          <w:rFonts w:ascii="Arial" w:hAnsi="Arial"/>
        </w:rPr>
        <w:t xml:space="preserve">STMB este amplasata la o distanta de 7375 m fata de ROSCI0290 Coridorul </w:t>
      </w:r>
      <w:r w:rsidR="00B211A3" w:rsidRPr="00B211A3">
        <w:rPr>
          <w:rFonts w:ascii="Arial" w:hAnsi="Arial"/>
        </w:rPr>
        <w:t>Ialomiței</w:t>
      </w:r>
      <w:r w:rsidRPr="00B211A3">
        <w:rPr>
          <w:rFonts w:ascii="Arial" w:hAnsi="Arial"/>
        </w:rPr>
        <w:t xml:space="preserve"> si 22125 m fata de ROSPA 0112 </w:t>
      </w:r>
      <w:r w:rsidR="00B211A3" w:rsidRPr="00B211A3">
        <w:rPr>
          <w:rFonts w:ascii="Arial" w:hAnsi="Arial"/>
        </w:rPr>
        <w:t>Câmpia</w:t>
      </w:r>
      <w:r w:rsidRPr="00B211A3">
        <w:rPr>
          <w:rFonts w:ascii="Arial" w:hAnsi="Arial"/>
        </w:rPr>
        <w:t xml:space="preserve"> </w:t>
      </w:r>
      <w:r w:rsidR="00B211A3" w:rsidRPr="00B211A3">
        <w:rPr>
          <w:rFonts w:ascii="Arial" w:hAnsi="Arial"/>
        </w:rPr>
        <w:t>Gherghiței</w:t>
      </w:r>
      <w:r w:rsidRPr="00B211A3">
        <w:rPr>
          <w:rFonts w:ascii="Arial" w:hAnsi="Arial"/>
        </w:rPr>
        <w:t>.</w:t>
      </w:r>
    </w:p>
    <w:p w14:paraId="7F02E7C3" w14:textId="77777777" w:rsidR="004B4A12" w:rsidRPr="00B211A3" w:rsidRDefault="004B4A12" w:rsidP="00B211A3">
      <w:pPr>
        <w:spacing w:line="98" w:lineRule="exact"/>
        <w:jc w:val="both"/>
        <w:rPr>
          <w:rFonts w:ascii="Arial" w:eastAsia="Times New Roman" w:hAnsi="Arial"/>
        </w:rPr>
      </w:pPr>
    </w:p>
    <w:p w14:paraId="2D82294A" w14:textId="25EF1EB8" w:rsidR="004B4A12" w:rsidRPr="00B211A3" w:rsidRDefault="004B4A12" w:rsidP="00B211A3">
      <w:pPr>
        <w:spacing w:line="236" w:lineRule="auto"/>
        <w:ind w:right="20"/>
        <w:jc w:val="both"/>
        <w:rPr>
          <w:rFonts w:ascii="Arial" w:hAnsi="Arial"/>
        </w:rPr>
      </w:pPr>
      <w:r w:rsidRPr="00B211A3">
        <w:rPr>
          <w:rFonts w:ascii="Arial" w:hAnsi="Arial"/>
        </w:rPr>
        <w:t xml:space="preserve">Flora este reprezentata de specii care edifica </w:t>
      </w:r>
      <w:r w:rsidR="00B211A3" w:rsidRPr="00B211A3">
        <w:rPr>
          <w:rFonts w:ascii="Arial" w:hAnsi="Arial"/>
        </w:rPr>
        <w:t>pajiștile</w:t>
      </w:r>
      <w:r w:rsidRPr="00B211A3">
        <w:rPr>
          <w:rFonts w:ascii="Arial" w:hAnsi="Arial"/>
        </w:rPr>
        <w:t xml:space="preserve"> seminaturale care se prezinta in stare degradata datorita </w:t>
      </w:r>
      <w:r w:rsidR="00B211A3" w:rsidRPr="00B211A3">
        <w:rPr>
          <w:rFonts w:ascii="Arial" w:hAnsi="Arial"/>
        </w:rPr>
        <w:t>pășunatului</w:t>
      </w:r>
      <w:r w:rsidRPr="00B211A3">
        <w:rPr>
          <w:rFonts w:ascii="Arial" w:hAnsi="Arial"/>
        </w:rPr>
        <w:t xml:space="preserve"> intensiv si a </w:t>
      </w:r>
      <w:r w:rsidR="00B211A3" w:rsidRPr="00B211A3">
        <w:rPr>
          <w:rFonts w:ascii="Arial" w:hAnsi="Arial"/>
        </w:rPr>
        <w:t>activității</w:t>
      </w:r>
      <w:r w:rsidRPr="00B211A3">
        <w:rPr>
          <w:rFonts w:ascii="Arial" w:hAnsi="Arial"/>
        </w:rPr>
        <w:t xml:space="preserve"> de depozitarea a </w:t>
      </w:r>
      <w:r w:rsidR="00B211A3" w:rsidRPr="00B211A3">
        <w:rPr>
          <w:rFonts w:ascii="Arial" w:hAnsi="Arial"/>
        </w:rPr>
        <w:t>deșeurilor</w:t>
      </w:r>
      <w:r w:rsidRPr="00B211A3">
        <w:rPr>
          <w:rFonts w:ascii="Arial" w:hAnsi="Arial"/>
        </w:rPr>
        <w:t xml:space="preserve"> din trecut.</w:t>
      </w:r>
    </w:p>
    <w:p w14:paraId="6817CCBA" w14:textId="77777777" w:rsidR="004B4A12" w:rsidRPr="00C334AA" w:rsidRDefault="004B4A12" w:rsidP="004B4A12">
      <w:pPr>
        <w:spacing w:line="321" w:lineRule="exact"/>
        <w:rPr>
          <w:rFonts w:ascii="Arial" w:eastAsia="Times New Roman" w:hAnsi="Arial"/>
        </w:rPr>
      </w:pPr>
    </w:p>
    <w:p w14:paraId="7415DFE5" w14:textId="6E277A3B" w:rsidR="004B4A12" w:rsidRPr="00B32FE5" w:rsidRDefault="00B211A3" w:rsidP="004B4A12">
      <w:pPr>
        <w:pStyle w:val="Heading2"/>
        <w:rPr>
          <w:b/>
          <w:bCs/>
          <w:color w:val="auto"/>
          <w:sz w:val="22"/>
          <w:szCs w:val="22"/>
          <w:u w:val="single"/>
        </w:rPr>
      </w:pPr>
      <w:r w:rsidRPr="00B32FE5">
        <w:rPr>
          <w:b/>
          <w:bCs/>
          <w:color w:val="auto"/>
          <w:sz w:val="22"/>
          <w:szCs w:val="22"/>
          <w:u w:val="single"/>
        </w:rPr>
        <w:t>Condiții</w:t>
      </w:r>
      <w:r w:rsidR="004B4A12" w:rsidRPr="00B32FE5">
        <w:rPr>
          <w:b/>
          <w:bCs/>
          <w:color w:val="auto"/>
          <w:sz w:val="22"/>
          <w:szCs w:val="22"/>
          <w:u w:val="single"/>
        </w:rPr>
        <w:t xml:space="preserve"> de </w:t>
      </w:r>
      <w:r w:rsidRPr="00B32FE5">
        <w:rPr>
          <w:b/>
          <w:bCs/>
          <w:color w:val="auto"/>
          <w:sz w:val="22"/>
          <w:szCs w:val="22"/>
          <w:u w:val="single"/>
        </w:rPr>
        <w:t xml:space="preserve">construcție </w:t>
      </w:r>
      <w:r w:rsidR="004B4A12" w:rsidRPr="00B32FE5">
        <w:rPr>
          <w:b/>
          <w:bCs/>
          <w:color w:val="auto"/>
          <w:sz w:val="22"/>
          <w:szCs w:val="22"/>
          <w:u w:val="single"/>
        </w:rPr>
        <w:t xml:space="preserve">(starea </w:t>
      </w:r>
      <w:r w:rsidRPr="00B32FE5">
        <w:rPr>
          <w:b/>
          <w:bCs/>
          <w:color w:val="auto"/>
          <w:sz w:val="22"/>
          <w:szCs w:val="22"/>
          <w:u w:val="single"/>
        </w:rPr>
        <w:t>construcțiilor</w:t>
      </w:r>
      <w:r w:rsidR="004B4A12" w:rsidRPr="00B32FE5">
        <w:rPr>
          <w:b/>
          <w:bCs/>
          <w:color w:val="auto"/>
          <w:sz w:val="22"/>
          <w:szCs w:val="22"/>
          <w:u w:val="single"/>
        </w:rPr>
        <w:t xml:space="preserve"> de pe amplasament)</w:t>
      </w:r>
    </w:p>
    <w:p w14:paraId="7DC9F7BA" w14:textId="5DB1A069" w:rsidR="004B4A12" w:rsidRPr="007D7D6B" w:rsidRDefault="00B211A3" w:rsidP="007D7D6B">
      <w:pPr>
        <w:pStyle w:val="Heading3"/>
        <w:rPr>
          <w:b/>
          <w:bCs/>
          <w:color w:val="auto"/>
          <w:sz w:val="20"/>
          <w:szCs w:val="20"/>
          <w:u w:val="single"/>
        </w:rPr>
      </w:pPr>
      <w:r w:rsidRPr="007D7D6B">
        <w:rPr>
          <w:b/>
          <w:bCs/>
          <w:color w:val="auto"/>
          <w:sz w:val="20"/>
          <w:szCs w:val="20"/>
          <w:u w:val="single"/>
        </w:rPr>
        <w:t>Șopron</w:t>
      </w:r>
      <w:r w:rsidR="004B4A12" w:rsidRPr="007D7D6B">
        <w:rPr>
          <w:b/>
          <w:bCs/>
          <w:color w:val="auto"/>
          <w:sz w:val="20"/>
          <w:szCs w:val="20"/>
          <w:u w:val="single"/>
        </w:rPr>
        <w:t xml:space="preserve"> de </w:t>
      </w:r>
      <w:r w:rsidRPr="007D7D6B">
        <w:rPr>
          <w:b/>
          <w:bCs/>
          <w:color w:val="auto"/>
          <w:sz w:val="20"/>
          <w:szCs w:val="20"/>
          <w:u w:val="single"/>
        </w:rPr>
        <w:t>recepție</w:t>
      </w:r>
      <w:r w:rsidR="004B4A12" w:rsidRPr="007D7D6B">
        <w:rPr>
          <w:b/>
          <w:bCs/>
          <w:color w:val="auto"/>
          <w:sz w:val="20"/>
          <w:szCs w:val="20"/>
          <w:u w:val="single"/>
        </w:rPr>
        <w:t xml:space="preserve"> </w:t>
      </w:r>
      <w:r w:rsidRPr="007D7D6B">
        <w:rPr>
          <w:b/>
          <w:bCs/>
          <w:color w:val="auto"/>
          <w:sz w:val="20"/>
          <w:szCs w:val="20"/>
          <w:u w:val="single"/>
        </w:rPr>
        <w:t>deșeuri</w:t>
      </w:r>
    </w:p>
    <w:p w14:paraId="2E608A29" w14:textId="2A258E1F" w:rsidR="004B4A12" w:rsidRPr="007118B5" w:rsidRDefault="004B4A12" w:rsidP="004B4A12">
      <w:pPr>
        <w:spacing w:line="0" w:lineRule="atLeast"/>
        <w:ind w:left="700"/>
        <w:rPr>
          <w:rFonts w:ascii="Arial" w:hAnsi="Arial"/>
          <w:b/>
          <w:bCs/>
        </w:rPr>
      </w:pPr>
      <w:r w:rsidRPr="007118B5">
        <w:rPr>
          <w:rFonts w:ascii="Arial" w:hAnsi="Arial"/>
          <w:b/>
          <w:bCs/>
        </w:rPr>
        <w:t>Caracteristici dimensionale:</w:t>
      </w:r>
    </w:p>
    <w:p w14:paraId="267F837C" w14:textId="77777777" w:rsidR="007118B5" w:rsidRPr="007118B5" w:rsidRDefault="007118B5" w:rsidP="004B4A12">
      <w:pPr>
        <w:spacing w:line="0" w:lineRule="atLeast"/>
        <w:ind w:left="700"/>
        <w:rPr>
          <w:rFonts w:ascii="Arial" w:hAnsi="Arial"/>
          <w:b/>
          <w:bCs/>
        </w:rPr>
      </w:pPr>
    </w:p>
    <w:tbl>
      <w:tblPr>
        <w:tblW w:w="0" w:type="auto"/>
        <w:tblInd w:w="1230" w:type="dxa"/>
        <w:tblLayout w:type="fixed"/>
        <w:tblCellMar>
          <w:left w:w="0" w:type="dxa"/>
          <w:right w:w="0" w:type="dxa"/>
        </w:tblCellMar>
        <w:tblLook w:val="0000" w:firstRow="0" w:lastRow="0" w:firstColumn="0" w:lastColumn="0" w:noHBand="0" w:noVBand="0"/>
      </w:tblPr>
      <w:tblGrid>
        <w:gridCol w:w="4100"/>
        <w:gridCol w:w="2280"/>
      </w:tblGrid>
      <w:tr w:rsidR="004B4A12" w:rsidRPr="00B211A3" w14:paraId="332EDA85" w14:textId="77777777" w:rsidTr="00F96022">
        <w:trPr>
          <w:trHeight w:val="287"/>
        </w:trPr>
        <w:tc>
          <w:tcPr>
            <w:tcW w:w="4100" w:type="dxa"/>
            <w:tcBorders>
              <w:top w:val="single" w:sz="8" w:space="0" w:color="auto"/>
              <w:left w:val="single" w:sz="8" w:space="0" w:color="auto"/>
              <w:bottom w:val="single" w:sz="8" w:space="0" w:color="auto"/>
              <w:right w:val="single" w:sz="8" w:space="0" w:color="auto"/>
            </w:tcBorders>
            <w:shd w:val="clear" w:color="auto" w:fill="auto"/>
            <w:vAlign w:val="bottom"/>
          </w:tcPr>
          <w:p w14:paraId="48A10AC8" w14:textId="298E4F62" w:rsidR="004B4A12" w:rsidRPr="00B211A3" w:rsidRDefault="004B4A12" w:rsidP="00F96022">
            <w:pPr>
              <w:spacing w:line="285" w:lineRule="exact"/>
              <w:ind w:left="120"/>
              <w:rPr>
                <w:rFonts w:ascii="Arial" w:hAnsi="Arial"/>
              </w:rPr>
            </w:pPr>
            <w:r w:rsidRPr="00B211A3">
              <w:rPr>
                <w:rFonts w:ascii="Arial" w:hAnsi="Arial"/>
              </w:rPr>
              <w:t xml:space="preserve">Dimensiune maxima ale </w:t>
            </w:r>
            <w:r w:rsidR="00B211A3" w:rsidRPr="00B211A3">
              <w:rPr>
                <w:rFonts w:ascii="Arial" w:hAnsi="Arial"/>
              </w:rPr>
              <w:t>construcției</w:t>
            </w:r>
          </w:p>
        </w:tc>
        <w:tc>
          <w:tcPr>
            <w:tcW w:w="2280" w:type="dxa"/>
            <w:tcBorders>
              <w:top w:val="single" w:sz="8" w:space="0" w:color="auto"/>
              <w:bottom w:val="single" w:sz="8" w:space="0" w:color="auto"/>
              <w:right w:val="single" w:sz="8" w:space="0" w:color="auto"/>
            </w:tcBorders>
            <w:shd w:val="clear" w:color="auto" w:fill="auto"/>
            <w:vAlign w:val="bottom"/>
          </w:tcPr>
          <w:p w14:paraId="652763DC" w14:textId="77777777" w:rsidR="004B4A12" w:rsidRPr="00B211A3" w:rsidRDefault="004B4A12" w:rsidP="00F96022">
            <w:pPr>
              <w:spacing w:line="285" w:lineRule="exact"/>
              <w:ind w:left="100"/>
              <w:rPr>
                <w:rFonts w:ascii="Arial" w:hAnsi="Arial"/>
              </w:rPr>
            </w:pPr>
            <w:r w:rsidRPr="00B211A3">
              <w:rPr>
                <w:rFonts w:ascii="Arial" w:hAnsi="Arial"/>
              </w:rPr>
              <w:t>25,02 x 32,52 m</w:t>
            </w:r>
          </w:p>
        </w:tc>
      </w:tr>
      <w:tr w:rsidR="004B4A12" w:rsidRPr="00B211A3" w14:paraId="0D4EBF78"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2781F3DD" w14:textId="2C52AEEC" w:rsidR="004B4A12" w:rsidRPr="00B211A3" w:rsidRDefault="004B4A12" w:rsidP="00F96022">
            <w:pPr>
              <w:spacing w:line="280" w:lineRule="exact"/>
              <w:ind w:left="120"/>
              <w:rPr>
                <w:rFonts w:ascii="Arial" w:hAnsi="Arial"/>
              </w:rPr>
            </w:pPr>
            <w:r w:rsidRPr="00B211A3">
              <w:rPr>
                <w:rFonts w:ascii="Arial" w:hAnsi="Arial"/>
              </w:rPr>
              <w:t xml:space="preserve">Regim de </w:t>
            </w:r>
            <w:r w:rsidR="00B211A3" w:rsidRPr="00B211A3">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3F752D11" w14:textId="77777777" w:rsidR="004B4A12" w:rsidRPr="00B211A3" w:rsidRDefault="004B4A12" w:rsidP="00F96022">
            <w:pPr>
              <w:spacing w:line="280" w:lineRule="exact"/>
              <w:ind w:left="100"/>
              <w:rPr>
                <w:rFonts w:ascii="Arial" w:hAnsi="Arial"/>
              </w:rPr>
            </w:pPr>
            <w:r w:rsidRPr="00B211A3">
              <w:rPr>
                <w:rFonts w:ascii="Arial" w:hAnsi="Arial"/>
              </w:rPr>
              <w:t>P ( parter)</w:t>
            </w:r>
          </w:p>
        </w:tc>
      </w:tr>
      <w:tr w:rsidR="004B4A12" w:rsidRPr="00B211A3" w14:paraId="5207F7E5"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21140D5A" w14:textId="4C205E5C" w:rsidR="004B4A12" w:rsidRPr="00B211A3" w:rsidRDefault="00B211A3" w:rsidP="00F96022">
            <w:pPr>
              <w:spacing w:line="280" w:lineRule="exact"/>
              <w:ind w:left="120"/>
              <w:rPr>
                <w:rFonts w:ascii="Arial" w:hAnsi="Arial"/>
              </w:rPr>
            </w:pPr>
            <w:r w:rsidRPr="00B211A3">
              <w:rPr>
                <w:rFonts w:ascii="Arial" w:hAnsi="Arial"/>
              </w:rPr>
              <w:t>Înălțime</w:t>
            </w:r>
            <w:r w:rsidR="004B4A12" w:rsidRPr="00B211A3">
              <w:rPr>
                <w:rFonts w:ascii="Arial" w:hAnsi="Arial"/>
              </w:rPr>
              <w:t xml:space="preserve"> maxima</w:t>
            </w:r>
          </w:p>
        </w:tc>
        <w:tc>
          <w:tcPr>
            <w:tcW w:w="2280" w:type="dxa"/>
            <w:tcBorders>
              <w:bottom w:val="single" w:sz="8" w:space="0" w:color="auto"/>
              <w:right w:val="single" w:sz="8" w:space="0" w:color="auto"/>
            </w:tcBorders>
            <w:shd w:val="clear" w:color="auto" w:fill="auto"/>
            <w:vAlign w:val="bottom"/>
          </w:tcPr>
          <w:p w14:paraId="1950F65C" w14:textId="77777777" w:rsidR="004B4A12" w:rsidRPr="00B211A3" w:rsidRDefault="004B4A12" w:rsidP="00F96022">
            <w:pPr>
              <w:spacing w:line="280" w:lineRule="exact"/>
              <w:ind w:left="100"/>
              <w:rPr>
                <w:rFonts w:ascii="Arial" w:hAnsi="Arial"/>
              </w:rPr>
            </w:pPr>
            <w:r w:rsidRPr="00B211A3">
              <w:rPr>
                <w:rFonts w:ascii="Arial" w:hAnsi="Arial"/>
              </w:rPr>
              <w:t>10,00 m</w:t>
            </w:r>
          </w:p>
        </w:tc>
      </w:tr>
      <w:tr w:rsidR="004B4A12" w:rsidRPr="00B211A3" w14:paraId="43477090"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16BDE92E" w14:textId="35E55414" w:rsidR="004B4A12" w:rsidRPr="00B211A3" w:rsidRDefault="00B211A3" w:rsidP="00F96022">
            <w:pPr>
              <w:spacing w:line="280" w:lineRule="exact"/>
              <w:ind w:left="120"/>
              <w:rPr>
                <w:rFonts w:ascii="Arial" w:hAnsi="Arial"/>
              </w:rPr>
            </w:pPr>
            <w:r w:rsidRPr="00B211A3">
              <w:rPr>
                <w:rFonts w:ascii="Arial" w:hAnsi="Arial"/>
              </w:rPr>
              <w:t>Suprafața</w:t>
            </w:r>
            <w:r w:rsidR="004B4A12" w:rsidRPr="00B211A3">
              <w:rPr>
                <w:rFonts w:ascii="Arial" w:hAnsi="Arial"/>
              </w:rPr>
              <w:t xml:space="preserve"> construita</w:t>
            </w:r>
          </w:p>
        </w:tc>
        <w:tc>
          <w:tcPr>
            <w:tcW w:w="2280" w:type="dxa"/>
            <w:tcBorders>
              <w:bottom w:val="single" w:sz="8" w:space="0" w:color="auto"/>
              <w:right w:val="single" w:sz="8" w:space="0" w:color="auto"/>
            </w:tcBorders>
            <w:shd w:val="clear" w:color="auto" w:fill="auto"/>
            <w:vAlign w:val="bottom"/>
          </w:tcPr>
          <w:p w14:paraId="0EA74D26" w14:textId="77777777" w:rsidR="004B4A12" w:rsidRPr="00B211A3" w:rsidRDefault="004B4A12" w:rsidP="00F96022">
            <w:pPr>
              <w:spacing w:line="280" w:lineRule="exact"/>
              <w:ind w:left="100"/>
              <w:rPr>
                <w:rFonts w:ascii="Arial" w:hAnsi="Arial"/>
              </w:rPr>
            </w:pPr>
            <w:r w:rsidRPr="00B211A3">
              <w:rPr>
                <w:rFonts w:ascii="Arial" w:hAnsi="Arial"/>
              </w:rPr>
              <w:t>813,65mp</w:t>
            </w:r>
          </w:p>
        </w:tc>
      </w:tr>
      <w:tr w:rsidR="004B4A12" w:rsidRPr="00B211A3" w14:paraId="224EC47C"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26B62246" w14:textId="58EF9EAD" w:rsidR="004B4A12" w:rsidRPr="00B211A3" w:rsidRDefault="00B211A3" w:rsidP="00F96022">
            <w:pPr>
              <w:spacing w:line="282" w:lineRule="exact"/>
              <w:ind w:left="120"/>
              <w:rPr>
                <w:rFonts w:ascii="Arial" w:hAnsi="Arial"/>
              </w:rPr>
            </w:pPr>
            <w:r w:rsidRPr="00B211A3">
              <w:rPr>
                <w:rFonts w:ascii="Arial" w:hAnsi="Arial"/>
              </w:rPr>
              <w:t>Suprafața</w:t>
            </w:r>
            <w:r w:rsidR="004B4A12" w:rsidRPr="00B211A3">
              <w:rPr>
                <w:rFonts w:ascii="Arial" w:hAnsi="Arial"/>
              </w:rPr>
              <w:t xml:space="preserve"> </w:t>
            </w:r>
            <w:r w:rsidRPr="00B211A3">
              <w:rPr>
                <w:rFonts w:ascii="Arial" w:hAnsi="Arial"/>
              </w:rPr>
              <w:t>desfășurata</w:t>
            </w:r>
          </w:p>
        </w:tc>
        <w:tc>
          <w:tcPr>
            <w:tcW w:w="2280" w:type="dxa"/>
            <w:tcBorders>
              <w:bottom w:val="single" w:sz="8" w:space="0" w:color="auto"/>
              <w:right w:val="single" w:sz="8" w:space="0" w:color="auto"/>
            </w:tcBorders>
            <w:shd w:val="clear" w:color="auto" w:fill="auto"/>
            <w:vAlign w:val="bottom"/>
          </w:tcPr>
          <w:p w14:paraId="344DA8BA" w14:textId="77777777" w:rsidR="004B4A12" w:rsidRPr="00B211A3" w:rsidRDefault="004B4A12" w:rsidP="00F96022">
            <w:pPr>
              <w:spacing w:line="282" w:lineRule="exact"/>
              <w:ind w:left="100"/>
              <w:rPr>
                <w:rFonts w:ascii="Arial" w:hAnsi="Arial"/>
              </w:rPr>
            </w:pPr>
            <w:r w:rsidRPr="00B211A3">
              <w:rPr>
                <w:rFonts w:ascii="Arial" w:hAnsi="Arial"/>
              </w:rPr>
              <w:t>813,65 mp</w:t>
            </w:r>
          </w:p>
        </w:tc>
      </w:tr>
      <w:tr w:rsidR="004B4A12" w:rsidRPr="00B211A3" w14:paraId="6594E2F6"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42D48584" w14:textId="77777777" w:rsidR="004B4A12" w:rsidRPr="00B211A3" w:rsidRDefault="004B4A12" w:rsidP="00F96022">
            <w:pPr>
              <w:spacing w:line="280" w:lineRule="exact"/>
              <w:ind w:left="120"/>
              <w:rPr>
                <w:rFonts w:ascii="Arial" w:hAnsi="Arial"/>
              </w:rPr>
            </w:pPr>
            <w:r w:rsidRPr="00B211A3">
              <w:rPr>
                <w:rFonts w:ascii="Arial" w:hAnsi="Arial"/>
              </w:rPr>
              <w:t>Volum construit</w:t>
            </w:r>
          </w:p>
        </w:tc>
        <w:tc>
          <w:tcPr>
            <w:tcW w:w="2280" w:type="dxa"/>
            <w:tcBorders>
              <w:bottom w:val="single" w:sz="8" w:space="0" w:color="auto"/>
              <w:right w:val="single" w:sz="8" w:space="0" w:color="auto"/>
            </w:tcBorders>
            <w:shd w:val="clear" w:color="auto" w:fill="auto"/>
            <w:vAlign w:val="bottom"/>
          </w:tcPr>
          <w:p w14:paraId="6E12E2D4" w14:textId="77777777" w:rsidR="004B4A12" w:rsidRPr="00B211A3" w:rsidRDefault="004B4A12" w:rsidP="00F96022">
            <w:pPr>
              <w:spacing w:line="280" w:lineRule="exact"/>
              <w:ind w:left="100"/>
              <w:rPr>
                <w:rFonts w:ascii="Arial" w:hAnsi="Arial"/>
              </w:rPr>
            </w:pPr>
            <w:r w:rsidRPr="00B211A3">
              <w:rPr>
                <w:rFonts w:ascii="Arial" w:hAnsi="Arial"/>
              </w:rPr>
              <w:t>6426,6 mc</w:t>
            </w:r>
          </w:p>
        </w:tc>
      </w:tr>
    </w:tbl>
    <w:p w14:paraId="1BD3F2A0" w14:textId="77777777" w:rsidR="004B4A12" w:rsidRPr="00C334AA" w:rsidRDefault="004B4A12" w:rsidP="004B4A12">
      <w:pPr>
        <w:spacing w:line="341" w:lineRule="exact"/>
        <w:rPr>
          <w:rFonts w:ascii="Arial" w:eastAsia="Times New Roman" w:hAnsi="Arial"/>
        </w:rPr>
      </w:pPr>
    </w:p>
    <w:p w14:paraId="2D0FB63F" w14:textId="30FCC0EE" w:rsidR="004B4A12" w:rsidRDefault="004B4A12" w:rsidP="004B4A12">
      <w:pPr>
        <w:spacing w:line="218" w:lineRule="auto"/>
        <w:ind w:right="20"/>
        <w:jc w:val="both"/>
        <w:rPr>
          <w:rFonts w:ascii="Arial" w:hAnsi="Arial"/>
        </w:rPr>
      </w:pPr>
      <w:r w:rsidRPr="00B211A3">
        <w:rPr>
          <w:rFonts w:ascii="Arial" w:hAnsi="Arial"/>
        </w:rPr>
        <w:t>Din punct de vedere constructiv, hala are o structura metalica cu diafragma continua de beton armat pe laturile Nord si Sud</w:t>
      </w:r>
      <w:r w:rsidR="00B32FE5">
        <w:rPr>
          <w:rFonts w:ascii="Arial" w:hAnsi="Arial"/>
        </w:rPr>
        <w:t>.</w:t>
      </w:r>
      <w:r w:rsidR="00B32FE5" w:rsidRPr="00B32FE5">
        <w:t xml:space="preserve"> </w:t>
      </w:r>
      <w:r w:rsidR="00B32FE5" w:rsidRPr="00B32FE5">
        <w:rPr>
          <w:rFonts w:ascii="Arial" w:hAnsi="Arial"/>
        </w:rPr>
        <w:t>Placa pardoselii este realizata din beton armat de 20cm, continuu intre șopronul de recepție si stația de tratare mecanica.</w:t>
      </w:r>
    </w:p>
    <w:p w14:paraId="570D8544" w14:textId="77777777" w:rsidR="00B32FE5" w:rsidRPr="00B211A3" w:rsidRDefault="00B32FE5" w:rsidP="004B4A12">
      <w:pPr>
        <w:spacing w:line="218" w:lineRule="auto"/>
        <w:ind w:right="20"/>
        <w:jc w:val="both"/>
        <w:rPr>
          <w:rFonts w:ascii="Arial" w:hAnsi="Arial"/>
        </w:rPr>
      </w:pPr>
    </w:p>
    <w:p w14:paraId="4ECF6BB9" w14:textId="77777777" w:rsidR="004B4A12" w:rsidRPr="00B211A3" w:rsidRDefault="004B4A12" w:rsidP="004B4A12">
      <w:pPr>
        <w:spacing w:line="54" w:lineRule="exact"/>
        <w:rPr>
          <w:rFonts w:ascii="Arial" w:eastAsia="Times New Roman" w:hAnsi="Arial"/>
        </w:rPr>
      </w:pPr>
    </w:p>
    <w:p w14:paraId="06647413" w14:textId="5BF7A593" w:rsidR="004B4A12" w:rsidRDefault="00B211A3" w:rsidP="004B4A12">
      <w:pPr>
        <w:spacing w:line="225" w:lineRule="auto"/>
        <w:ind w:right="20"/>
        <w:jc w:val="both"/>
        <w:rPr>
          <w:rFonts w:ascii="Arial" w:hAnsi="Arial"/>
        </w:rPr>
      </w:pPr>
      <w:r w:rsidRPr="00B211A3">
        <w:rPr>
          <w:rFonts w:ascii="Arial" w:hAnsi="Arial"/>
        </w:rPr>
        <w:t>Fundațiile</w:t>
      </w:r>
      <w:r w:rsidR="004B4A12" w:rsidRPr="00B211A3">
        <w:rPr>
          <w:rFonts w:ascii="Arial" w:hAnsi="Arial"/>
        </w:rPr>
        <w:t xml:space="preserve"> sunt izolate sub </w:t>
      </w:r>
      <w:r w:rsidRPr="00B211A3">
        <w:rPr>
          <w:rFonts w:ascii="Arial" w:hAnsi="Arial"/>
        </w:rPr>
        <w:t>stâlpi</w:t>
      </w:r>
      <w:r w:rsidR="004B4A12" w:rsidRPr="00B211A3">
        <w:rPr>
          <w:rFonts w:ascii="Arial" w:hAnsi="Arial"/>
        </w:rPr>
        <w:t xml:space="preserve"> metalici, formate din cuzinet si talpa armata sub care se va turna un strat de 10 cm de beton de egalizare. Se va respecta </w:t>
      </w:r>
      <w:r w:rsidRPr="00B211A3">
        <w:rPr>
          <w:rFonts w:ascii="Arial" w:hAnsi="Arial"/>
        </w:rPr>
        <w:t>adâncimea</w:t>
      </w:r>
      <w:r w:rsidR="004B4A12" w:rsidRPr="00B211A3">
        <w:rPr>
          <w:rFonts w:ascii="Arial" w:hAnsi="Arial"/>
        </w:rPr>
        <w:t xml:space="preserve"> de fundare conform studiului geotehnic si a proiectului de rezistenta.</w:t>
      </w:r>
    </w:p>
    <w:p w14:paraId="34FA9D64" w14:textId="77777777" w:rsidR="00B32FE5" w:rsidRPr="00B211A3" w:rsidRDefault="00B32FE5" w:rsidP="004B4A12">
      <w:pPr>
        <w:spacing w:line="218" w:lineRule="auto"/>
        <w:jc w:val="both"/>
        <w:rPr>
          <w:rFonts w:ascii="Arial" w:hAnsi="Arial"/>
        </w:rPr>
      </w:pPr>
    </w:p>
    <w:p w14:paraId="582D4B4F" w14:textId="77777777" w:rsidR="004B4A12" w:rsidRPr="00B211A3" w:rsidRDefault="004B4A12" w:rsidP="004B4A12">
      <w:pPr>
        <w:spacing w:line="53" w:lineRule="exact"/>
        <w:rPr>
          <w:rFonts w:ascii="Arial" w:eastAsia="Times New Roman" w:hAnsi="Arial"/>
        </w:rPr>
      </w:pPr>
    </w:p>
    <w:p w14:paraId="5CAEF588" w14:textId="65B1E923" w:rsidR="004B4A12" w:rsidRDefault="004B4A12" w:rsidP="004B4A12">
      <w:pPr>
        <w:spacing w:line="229" w:lineRule="auto"/>
        <w:ind w:right="20"/>
        <w:jc w:val="both"/>
        <w:rPr>
          <w:rFonts w:ascii="Arial" w:hAnsi="Arial"/>
        </w:rPr>
      </w:pPr>
      <w:r w:rsidRPr="00B211A3">
        <w:rPr>
          <w:rFonts w:ascii="Arial" w:hAnsi="Arial"/>
        </w:rPr>
        <w:t xml:space="preserve">Structura halei – </w:t>
      </w:r>
      <w:r w:rsidR="00B211A3" w:rsidRPr="00B211A3">
        <w:rPr>
          <w:rFonts w:ascii="Arial" w:hAnsi="Arial"/>
        </w:rPr>
        <w:t>stâlpi</w:t>
      </w:r>
      <w:r w:rsidRPr="00B211A3">
        <w:rPr>
          <w:rFonts w:ascii="Arial" w:hAnsi="Arial"/>
        </w:rPr>
        <w:t xml:space="preserve"> </w:t>
      </w:r>
      <w:r w:rsidR="00CE1CBD" w:rsidRPr="00B211A3">
        <w:rPr>
          <w:rFonts w:ascii="Arial" w:hAnsi="Arial"/>
        </w:rPr>
        <w:t>metalici</w:t>
      </w:r>
      <w:r w:rsidRPr="00B211A3">
        <w:rPr>
          <w:rFonts w:ascii="Arial" w:hAnsi="Arial"/>
        </w:rPr>
        <w:t xml:space="preserve"> cu grinzi de tip ’’I’’ pentru fiecare tronson si pane metalice de tip ’’Z’’ pentru montarea invelitorii si contravanturilor (metalice). Structura metalica este vopsita cu vopsea speciala pentru </w:t>
      </w:r>
      <w:r w:rsidR="00CE1CBD" w:rsidRPr="00B211A3">
        <w:rPr>
          <w:rFonts w:ascii="Arial" w:hAnsi="Arial"/>
        </w:rPr>
        <w:lastRenderedPageBreak/>
        <w:t>suprafețe</w:t>
      </w:r>
      <w:r w:rsidRPr="00B211A3">
        <w:rPr>
          <w:rFonts w:ascii="Arial" w:hAnsi="Arial"/>
        </w:rPr>
        <w:t xml:space="preserve"> metalice cu RAL 9006 (gri). Perimetral sunt diafragme de beton, cu </w:t>
      </w:r>
      <w:r w:rsidR="00CE1CBD" w:rsidRPr="00B211A3">
        <w:rPr>
          <w:rFonts w:ascii="Arial" w:hAnsi="Arial"/>
        </w:rPr>
        <w:t>înălțimea</w:t>
      </w:r>
      <w:r w:rsidRPr="00B211A3">
        <w:rPr>
          <w:rFonts w:ascii="Arial" w:hAnsi="Arial"/>
        </w:rPr>
        <w:t xml:space="preserve"> 2,00 m si grosimea de 20cm.</w:t>
      </w:r>
    </w:p>
    <w:p w14:paraId="7F46B25B" w14:textId="77777777" w:rsidR="00B32FE5" w:rsidRPr="00B211A3" w:rsidRDefault="00B32FE5" w:rsidP="004B4A12">
      <w:pPr>
        <w:spacing w:line="229" w:lineRule="auto"/>
        <w:ind w:right="20"/>
        <w:jc w:val="both"/>
        <w:rPr>
          <w:rFonts w:ascii="Arial" w:hAnsi="Arial"/>
        </w:rPr>
      </w:pPr>
    </w:p>
    <w:p w14:paraId="3F0E4875" w14:textId="77777777" w:rsidR="004B4A12" w:rsidRPr="00B211A3" w:rsidRDefault="004B4A12" w:rsidP="004B4A12">
      <w:pPr>
        <w:spacing w:line="53" w:lineRule="exact"/>
        <w:rPr>
          <w:rFonts w:ascii="Arial" w:eastAsia="Times New Roman" w:hAnsi="Arial"/>
        </w:rPr>
      </w:pPr>
    </w:p>
    <w:p w14:paraId="21FE997B" w14:textId="4F8FEBBF" w:rsidR="004B4A12" w:rsidRPr="00B211A3" w:rsidRDefault="004B4A12" w:rsidP="004B4A12">
      <w:pPr>
        <w:spacing w:line="231" w:lineRule="auto"/>
        <w:rPr>
          <w:rFonts w:ascii="Arial" w:hAnsi="Arial"/>
        </w:rPr>
      </w:pPr>
      <w:r w:rsidRPr="00B211A3">
        <w:rPr>
          <w:rFonts w:ascii="Arial" w:hAnsi="Arial"/>
        </w:rPr>
        <w:t>Invelitoare</w:t>
      </w:r>
      <w:r w:rsidR="007118B5">
        <w:rPr>
          <w:rFonts w:ascii="Arial" w:hAnsi="Arial"/>
        </w:rPr>
        <w:t>a</w:t>
      </w:r>
      <w:r w:rsidRPr="00B211A3">
        <w:rPr>
          <w:rFonts w:ascii="Arial" w:hAnsi="Arial"/>
        </w:rPr>
        <w:t xml:space="preserve"> este </w:t>
      </w:r>
      <w:r w:rsidR="00CE1CBD" w:rsidRPr="00B211A3">
        <w:rPr>
          <w:rFonts w:ascii="Arial" w:hAnsi="Arial"/>
        </w:rPr>
        <w:t>realiz</w:t>
      </w:r>
      <w:r w:rsidR="007118B5">
        <w:rPr>
          <w:rFonts w:ascii="Arial" w:hAnsi="Arial"/>
        </w:rPr>
        <w:t>ată</w:t>
      </w:r>
      <w:r w:rsidRPr="00B211A3">
        <w:rPr>
          <w:rFonts w:ascii="Arial" w:hAnsi="Arial"/>
        </w:rPr>
        <w:t xml:space="preserve"> din panouri de tabla cutata de 1,25 grosime, montate pe pene metalice de tip Z’’, de culoare RAL 9006. Panta minima la </w:t>
      </w:r>
      <w:r w:rsidR="00CE1CBD" w:rsidRPr="00B211A3">
        <w:rPr>
          <w:rFonts w:ascii="Arial" w:hAnsi="Arial"/>
        </w:rPr>
        <w:t>acoperiș</w:t>
      </w:r>
      <w:r w:rsidRPr="00B211A3">
        <w:rPr>
          <w:rFonts w:ascii="Arial" w:hAnsi="Arial"/>
        </w:rPr>
        <w:t xml:space="preserve"> este de 6 ˚, in doua ape. Scurgerea apelor se </w:t>
      </w:r>
      <w:r w:rsidR="00CE1CBD" w:rsidRPr="00B211A3">
        <w:rPr>
          <w:rFonts w:ascii="Arial" w:hAnsi="Arial"/>
        </w:rPr>
        <w:t>realizează</w:t>
      </w:r>
      <w:r w:rsidRPr="00B211A3">
        <w:rPr>
          <w:rFonts w:ascii="Arial" w:hAnsi="Arial"/>
        </w:rPr>
        <w:t xml:space="preserve"> printr-un sistem de jgheaburi si burlane ce asigura scurgerea apelor provenite din </w:t>
      </w:r>
      <w:r w:rsidR="00CE1CBD" w:rsidRPr="00B211A3">
        <w:rPr>
          <w:rFonts w:ascii="Arial" w:hAnsi="Arial"/>
        </w:rPr>
        <w:t>precipitații</w:t>
      </w:r>
      <w:r w:rsidRPr="00B211A3">
        <w:rPr>
          <w:rFonts w:ascii="Arial" w:hAnsi="Arial"/>
        </w:rPr>
        <w:t xml:space="preserve">. La nivelul </w:t>
      </w:r>
      <w:r w:rsidR="00CE1CBD" w:rsidRPr="00B211A3">
        <w:rPr>
          <w:rFonts w:ascii="Arial" w:hAnsi="Arial"/>
        </w:rPr>
        <w:t>plăcii</w:t>
      </w:r>
      <w:r w:rsidRPr="00B211A3">
        <w:rPr>
          <w:rFonts w:ascii="Arial" w:hAnsi="Arial"/>
        </w:rPr>
        <w:t xml:space="preserve"> de beton sunt amplasate rigole pentru colectarea levigatului.</w:t>
      </w:r>
    </w:p>
    <w:p w14:paraId="3F52C984" w14:textId="77777777" w:rsidR="004B4A12" w:rsidRPr="00B211A3" w:rsidRDefault="004B4A12" w:rsidP="004B4A12">
      <w:pPr>
        <w:spacing w:line="55" w:lineRule="exact"/>
        <w:rPr>
          <w:rFonts w:ascii="Arial" w:eastAsia="Times New Roman" w:hAnsi="Arial"/>
        </w:rPr>
      </w:pPr>
    </w:p>
    <w:p w14:paraId="6609B1E1" w14:textId="2D140C55" w:rsidR="004B4A12" w:rsidRPr="00B211A3" w:rsidRDefault="004B4A12" w:rsidP="004B4A12">
      <w:pPr>
        <w:spacing w:line="225" w:lineRule="auto"/>
        <w:ind w:right="20"/>
        <w:jc w:val="both"/>
        <w:rPr>
          <w:rFonts w:ascii="Arial" w:hAnsi="Arial"/>
        </w:rPr>
      </w:pPr>
      <w:r w:rsidRPr="00B211A3">
        <w:rPr>
          <w:rFonts w:ascii="Arial" w:hAnsi="Arial"/>
        </w:rPr>
        <w:t xml:space="preserve">Accesul pe platforma interioara a </w:t>
      </w:r>
      <w:r w:rsidR="00CE1CBD" w:rsidRPr="00B211A3">
        <w:rPr>
          <w:rFonts w:ascii="Arial" w:hAnsi="Arial"/>
        </w:rPr>
        <w:t>șopronului</w:t>
      </w:r>
      <w:r w:rsidR="007118B5">
        <w:rPr>
          <w:rFonts w:ascii="Arial" w:hAnsi="Arial"/>
        </w:rPr>
        <w:t>,</w:t>
      </w:r>
      <w:r w:rsidRPr="00B211A3">
        <w:rPr>
          <w:rFonts w:ascii="Arial" w:hAnsi="Arial"/>
        </w:rPr>
        <w:t xml:space="preserve"> in zona de </w:t>
      </w:r>
      <w:r w:rsidR="00CE1CBD" w:rsidRPr="00B211A3">
        <w:rPr>
          <w:rFonts w:ascii="Arial" w:hAnsi="Arial"/>
        </w:rPr>
        <w:t>recepție</w:t>
      </w:r>
      <w:r w:rsidR="007118B5">
        <w:rPr>
          <w:rFonts w:ascii="Arial" w:hAnsi="Arial"/>
        </w:rPr>
        <w:t>,</w:t>
      </w:r>
      <w:r w:rsidRPr="00B211A3">
        <w:rPr>
          <w:rFonts w:ascii="Arial" w:hAnsi="Arial"/>
        </w:rPr>
        <w:t xml:space="preserve"> se asigura pe latura vestica, fluxul </w:t>
      </w:r>
      <w:r w:rsidR="00CE1CBD" w:rsidRPr="00B211A3">
        <w:rPr>
          <w:rFonts w:ascii="Arial" w:hAnsi="Arial"/>
        </w:rPr>
        <w:t>continuând</w:t>
      </w:r>
      <w:r w:rsidRPr="00B211A3">
        <w:rPr>
          <w:rFonts w:ascii="Arial" w:hAnsi="Arial"/>
        </w:rPr>
        <w:t xml:space="preserve"> de la vest la este. In zona de </w:t>
      </w:r>
      <w:r w:rsidR="00CE1CBD" w:rsidRPr="00B211A3">
        <w:rPr>
          <w:rFonts w:ascii="Arial" w:hAnsi="Arial"/>
        </w:rPr>
        <w:t>recepție</w:t>
      </w:r>
      <w:r w:rsidRPr="00B211A3">
        <w:rPr>
          <w:rFonts w:ascii="Arial" w:hAnsi="Arial"/>
        </w:rPr>
        <w:t xml:space="preserve"> </w:t>
      </w:r>
      <w:r w:rsidR="00CE1CBD" w:rsidRPr="00B211A3">
        <w:rPr>
          <w:rFonts w:ascii="Arial" w:hAnsi="Arial"/>
        </w:rPr>
        <w:t>înălțimea</w:t>
      </w:r>
      <w:r w:rsidRPr="00B211A3">
        <w:rPr>
          <w:rFonts w:ascii="Arial" w:hAnsi="Arial"/>
        </w:rPr>
        <w:t xml:space="preserve"> utila este 7,27 </w:t>
      </w:r>
      <w:r w:rsidR="00CE1CBD" w:rsidRPr="00B211A3">
        <w:rPr>
          <w:rFonts w:ascii="Arial" w:hAnsi="Arial"/>
        </w:rPr>
        <w:t>lângă</w:t>
      </w:r>
      <w:r w:rsidRPr="00B211A3">
        <w:rPr>
          <w:rFonts w:ascii="Arial" w:hAnsi="Arial"/>
        </w:rPr>
        <w:t xml:space="preserve"> </w:t>
      </w:r>
      <w:r w:rsidR="00CE1CBD" w:rsidRPr="00B211A3">
        <w:rPr>
          <w:rFonts w:ascii="Arial" w:hAnsi="Arial"/>
        </w:rPr>
        <w:t>stâlp</w:t>
      </w:r>
      <w:r w:rsidRPr="00B211A3">
        <w:rPr>
          <w:rFonts w:ascii="Arial" w:hAnsi="Arial"/>
        </w:rPr>
        <w:t xml:space="preserve"> si 9,25 </w:t>
      </w:r>
      <w:r w:rsidR="00CE1CBD" w:rsidRPr="00B211A3">
        <w:rPr>
          <w:rFonts w:ascii="Arial" w:hAnsi="Arial"/>
        </w:rPr>
        <w:t>lângă</w:t>
      </w:r>
      <w:r w:rsidRPr="00B211A3">
        <w:rPr>
          <w:rFonts w:ascii="Arial" w:hAnsi="Arial"/>
        </w:rPr>
        <w:t xml:space="preserve"> coama.</w:t>
      </w:r>
    </w:p>
    <w:p w14:paraId="1CF9F848" w14:textId="77777777" w:rsidR="004B4A12" w:rsidRPr="00C334AA" w:rsidRDefault="004B4A12" w:rsidP="004B4A12">
      <w:pPr>
        <w:spacing w:line="296" w:lineRule="exact"/>
        <w:rPr>
          <w:rFonts w:ascii="Arial" w:eastAsia="Times New Roman" w:hAnsi="Arial"/>
        </w:rPr>
      </w:pPr>
    </w:p>
    <w:p w14:paraId="441B7393" w14:textId="17265B9D" w:rsidR="004B4A12" w:rsidRPr="00967BB8" w:rsidRDefault="004B4A12" w:rsidP="00967BB8">
      <w:pPr>
        <w:pStyle w:val="Heading3"/>
        <w:rPr>
          <w:b/>
          <w:bCs/>
          <w:color w:val="auto"/>
          <w:sz w:val="20"/>
          <w:szCs w:val="20"/>
          <w:u w:val="single"/>
        </w:rPr>
      </w:pPr>
      <w:r w:rsidRPr="00967BB8">
        <w:rPr>
          <w:b/>
          <w:bCs/>
          <w:color w:val="auto"/>
          <w:sz w:val="20"/>
          <w:szCs w:val="20"/>
          <w:u w:val="single"/>
        </w:rPr>
        <w:t xml:space="preserve">Hala </w:t>
      </w:r>
      <w:r w:rsidR="00B211A3" w:rsidRPr="00967BB8">
        <w:rPr>
          <w:b/>
          <w:bCs/>
          <w:color w:val="auto"/>
          <w:sz w:val="20"/>
          <w:szCs w:val="20"/>
          <w:u w:val="single"/>
        </w:rPr>
        <w:t>stație</w:t>
      </w:r>
      <w:r w:rsidRPr="00967BB8">
        <w:rPr>
          <w:b/>
          <w:bCs/>
          <w:color w:val="auto"/>
          <w:sz w:val="20"/>
          <w:szCs w:val="20"/>
          <w:u w:val="single"/>
        </w:rPr>
        <w:t xml:space="preserve"> de tratare mecanica</w:t>
      </w:r>
    </w:p>
    <w:p w14:paraId="6C2DAA0A" w14:textId="77777777" w:rsidR="004B4A12" w:rsidRPr="00967BB8" w:rsidRDefault="004B4A12" w:rsidP="00967BB8">
      <w:pPr>
        <w:spacing w:line="0" w:lineRule="atLeast"/>
        <w:ind w:left="576"/>
        <w:rPr>
          <w:rFonts w:ascii="Arial" w:hAnsi="Arial"/>
          <w:b/>
          <w:bCs/>
        </w:rPr>
      </w:pPr>
      <w:r w:rsidRPr="00967BB8">
        <w:rPr>
          <w:rFonts w:ascii="Arial" w:hAnsi="Arial"/>
          <w:b/>
          <w:bCs/>
        </w:rPr>
        <w:t>Caracteristici dimensionale:</w:t>
      </w:r>
    </w:p>
    <w:tbl>
      <w:tblPr>
        <w:tblW w:w="0" w:type="auto"/>
        <w:tblInd w:w="1230" w:type="dxa"/>
        <w:tblLayout w:type="fixed"/>
        <w:tblCellMar>
          <w:left w:w="0" w:type="dxa"/>
          <w:right w:w="0" w:type="dxa"/>
        </w:tblCellMar>
        <w:tblLook w:val="0000" w:firstRow="0" w:lastRow="0" w:firstColumn="0" w:lastColumn="0" w:noHBand="0" w:noVBand="0"/>
      </w:tblPr>
      <w:tblGrid>
        <w:gridCol w:w="4100"/>
        <w:gridCol w:w="2280"/>
      </w:tblGrid>
      <w:tr w:rsidR="004B4A12" w:rsidRPr="00CE1CBD" w14:paraId="00C9396C" w14:textId="77777777" w:rsidTr="00F96022">
        <w:trPr>
          <w:trHeight w:val="285"/>
        </w:trPr>
        <w:tc>
          <w:tcPr>
            <w:tcW w:w="4100" w:type="dxa"/>
            <w:tcBorders>
              <w:top w:val="single" w:sz="8" w:space="0" w:color="auto"/>
              <w:left w:val="single" w:sz="8" w:space="0" w:color="auto"/>
              <w:bottom w:val="single" w:sz="8" w:space="0" w:color="auto"/>
              <w:right w:val="single" w:sz="8" w:space="0" w:color="auto"/>
            </w:tcBorders>
            <w:shd w:val="clear" w:color="auto" w:fill="auto"/>
            <w:vAlign w:val="bottom"/>
          </w:tcPr>
          <w:p w14:paraId="2EE12118" w14:textId="326D373E" w:rsidR="004B4A12" w:rsidRPr="00CE1CBD" w:rsidRDefault="004B4A12" w:rsidP="00F96022">
            <w:pPr>
              <w:spacing w:line="282" w:lineRule="exact"/>
              <w:ind w:left="120"/>
              <w:rPr>
                <w:rFonts w:ascii="Arial" w:hAnsi="Arial"/>
              </w:rPr>
            </w:pPr>
            <w:r w:rsidRPr="00CE1CBD">
              <w:rPr>
                <w:rFonts w:ascii="Arial" w:hAnsi="Arial"/>
              </w:rPr>
              <w:t xml:space="preserve">Dimensiune maxima ale </w:t>
            </w:r>
            <w:r w:rsidR="00CE1CBD" w:rsidRPr="00CE1CBD">
              <w:rPr>
                <w:rFonts w:ascii="Arial" w:hAnsi="Arial"/>
              </w:rPr>
              <w:t>construcției</w:t>
            </w:r>
          </w:p>
        </w:tc>
        <w:tc>
          <w:tcPr>
            <w:tcW w:w="2280" w:type="dxa"/>
            <w:tcBorders>
              <w:top w:val="single" w:sz="8" w:space="0" w:color="auto"/>
              <w:bottom w:val="single" w:sz="8" w:space="0" w:color="auto"/>
              <w:right w:val="single" w:sz="8" w:space="0" w:color="auto"/>
            </w:tcBorders>
            <w:shd w:val="clear" w:color="auto" w:fill="auto"/>
            <w:vAlign w:val="bottom"/>
          </w:tcPr>
          <w:p w14:paraId="0DBF5915" w14:textId="77777777" w:rsidR="004B4A12" w:rsidRPr="00CE1CBD" w:rsidRDefault="004B4A12" w:rsidP="00F96022">
            <w:pPr>
              <w:spacing w:line="282" w:lineRule="exact"/>
              <w:ind w:left="100"/>
              <w:rPr>
                <w:rFonts w:ascii="Arial" w:hAnsi="Arial"/>
              </w:rPr>
            </w:pPr>
            <w:r w:rsidRPr="00CE1CBD">
              <w:rPr>
                <w:rFonts w:ascii="Arial" w:hAnsi="Arial"/>
              </w:rPr>
              <w:t>48,25 x 32,52 m</w:t>
            </w:r>
          </w:p>
        </w:tc>
      </w:tr>
      <w:tr w:rsidR="004B4A12" w:rsidRPr="00CE1CBD" w14:paraId="3C649436" w14:textId="77777777" w:rsidTr="00F96022">
        <w:trPr>
          <w:trHeight w:val="283"/>
        </w:trPr>
        <w:tc>
          <w:tcPr>
            <w:tcW w:w="4100" w:type="dxa"/>
            <w:tcBorders>
              <w:left w:val="single" w:sz="8" w:space="0" w:color="auto"/>
              <w:bottom w:val="single" w:sz="8" w:space="0" w:color="auto"/>
              <w:right w:val="single" w:sz="8" w:space="0" w:color="auto"/>
            </w:tcBorders>
            <w:shd w:val="clear" w:color="auto" w:fill="auto"/>
            <w:vAlign w:val="bottom"/>
          </w:tcPr>
          <w:p w14:paraId="42AC9FF4" w14:textId="7AEDA614" w:rsidR="004B4A12" w:rsidRPr="00CE1CBD" w:rsidRDefault="004B4A12" w:rsidP="00F96022">
            <w:pPr>
              <w:spacing w:line="280" w:lineRule="exact"/>
              <w:ind w:left="120"/>
              <w:rPr>
                <w:rFonts w:ascii="Arial" w:hAnsi="Arial"/>
              </w:rPr>
            </w:pPr>
            <w:r w:rsidRPr="00CE1CBD">
              <w:rPr>
                <w:rFonts w:ascii="Arial" w:hAnsi="Arial"/>
              </w:rPr>
              <w:t xml:space="preserve">Regim de </w:t>
            </w:r>
            <w:r w:rsidR="00CE1CBD" w:rsidRPr="00CE1CBD">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73812490" w14:textId="77777777" w:rsidR="004B4A12" w:rsidRPr="00CE1CBD" w:rsidRDefault="004B4A12" w:rsidP="00F96022">
            <w:pPr>
              <w:spacing w:line="280" w:lineRule="exact"/>
              <w:ind w:left="100"/>
              <w:rPr>
                <w:rFonts w:ascii="Arial" w:hAnsi="Arial"/>
              </w:rPr>
            </w:pPr>
            <w:r w:rsidRPr="00CE1CBD">
              <w:rPr>
                <w:rFonts w:ascii="Arial" w:hAnsi="Arial"/>
              </w:rPr>
              <w:t>P ( parter)</w:t>
            </w:r>
          </w:p>
        </w:tc>
      </w:tr>
      <w:tr w:rsidR="004B4A12" w:rsidRPr="00CE1CBD" w14:paraId="3ECEBF61"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7996A4AB" w14:textId="21750BC6" w:rsidR="004B4A12" w:rsidRPr="00CE1CBD" w:rsidRDefault="00CE1CBD" w:rsidP="00F96022">
            <w:pPr>
              <w:spacing w:line="280" w:lineRule="exact"/>
              <w:ind w:left="120"/>
              <w:rPr>
                <w:rFonts w:ascii="Arial" w:hAnsi="Arial"/>
              </w:rPr>
            </w:pPr>
            <w:r w:rsidRPr="00CE1CBD">
              <w:rPr>
                <w:rFonts w:ascii="Arial" w:hAnsi="Arial"/>
              </w:rPr>
              <w:t>Înălțime</w:t>
            </w:r>
            <w:r w:rsidR="004B4A12" w:rsidRPr="00CE1CBD">
              <w:rPr>
                <w:rFonts w:ascii="Arial" w:hAnsi="Arial"/>
              </w:rPr>
              <w:t xml:space="preserve"> maxima</w:t>
            </w:r>
          </w:p>
        </w:tc>
        <w:tc>
          <w:tcPr>
            <w:tcW w:w="2280" w:type="dxa"/>
            <w:tcBorders>
              <w:bottom w:val="single" w:sz="8" w:space="0" w:color="auto"/>
              <w:right w:val="single" w:sz="8" w:space="0" w:color="auto"/>
            </w:tcBorders>
            <w:shd w:val="clear" w:color="auto" w:fill="auto"/>
            <w:vAlign w:val="bottom"/>
          </w:tcPr>
          <w:p w14:paraId="23383826" w14:textId="77777777" w:rsidR="004B4A12" w:rsidRPr="00CE1CBD" w:rsidRDefault="004B4A12" w:rsidP="00F96022">
            <w:pPr>
              <w:spacing w:line="280" w:lineRule="exact"/>
              <w:ind w:left="100"/>
              <w:rPr>
                <w:rFonts w:ascii="Arial" w:hAnsi="Arial"/>
              </w:rPr>
            </w:pPr>
            <w:r w:rsidRPr="00CE1CBD">
              <w:rPr>
                <w:rFonts w:ascii="Arial" w:hAnsi="Arial"/>
              </w:rPr>
              <w:t>7,00 m</w:t>
            </w:r>
          </w:p>
        </w:tc>
      </w:tr>
      <w:tr w:rsidR="004B4A12" w:rsidRPr="00CE1CBD" w14:paraId="3E4A88EB" w14:textId="77777777" w:rsidTr="004B4A1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5DBBD0DD" w14:textId="75E866F0" w:rsidR="004B4A12" w:rsidRPr="00CE1CBD" w:rsidRDefault="00CE1CBD" w:rsidP="004B4A12">
            <w:pPr>
              <w:spacing w:line="280" w:lineRule="exact"/>
              <w:ind w:left="120"/>
              <w:rPr>
                <w:rFonts w:ascii="Arial" w:hAnsi="Arial"/>
              </w:rPr>
            </w:pPr>
            <w:r w:rsidRPr="00CE1CBD">
              <w:rPr>
                <w:rFonts w:ascii="Arial" w:hAnsi="Arial"/>
              </w:rPr>
              <w:t>Suprafața</w:t>
            </w:r>
            <w:r w:rsidR="004B4A12" w:rsidRPr="00CE1CBD">
              <w:rPr>
                <w:rFonts w:ascii="Arial" w:hAnsi="Arial"/>
              </w:rPr>
              <w:t xml:space="preserve"> construita</w:t>
            </w:r>
          </w:p>
        </w:tc>
        <w:tc>
          <w:tcPr>
            <w:tcW w:w="2280" w:type="dxa"/>
            <w:tcBorders>
              <w:bottom w:val="single" w:sz="8" w:space="0" w:color="auto"/>
              <w:right w:val="single" w:sz="8" w:space="0" w:color="auto"/>
            </w:tcBorders>
            <w:shd w:val="clear" w:color="auto" w:fill="auto"/>
            <w:vAlign w:val="bottom"/>
          </w:tcPr>
          <w:p w14:paraId="09488608" w14:textId="77777777" w:rsidR="004B4A12" w:rsidRPr="00CE1CBD" w:rsidRDefault="004B4A12" w:rsidP="004B4A12">
            <w:pPr>
              <w:spacing w:line="280" w:lineRule="exact"/>
              <w:ind w:left="100"/>
              <w:rPr>
                <w:rFonts w:ascii="Arial" w:hAnsi="Arial"/>
              </w:rPr>
            </w:pPr>
            <w:r w:rsidRPr="00CE1CBD">
              <w:rPr>
                <w:rFonts w:ascii="Arial" w:hAnsi="Arial"/>
              </w:rPr>
              <w:t>1601 mp</w:t>
            </w:r>
          </w:p>
        </w:tc>
      </w:tr>
      <w:tr w:rsidR="004B4A12" w:rsidRPr="00CE1CBD" w14:paraId="3DB8C27E" w14:textId="77777777" w:rsidTr="004B4A1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4C73790F" w14:textId="43A01E0F" w:rsidR="004B4A12" w:rsidRPr="00CE1CBD" w:rsidRDefault="00CE1CBD" w:rsidP="00F96022">
            <w:pPr>
              <w:spacing w:line="280" w:lineRule="exact"/>
              <w:ind w:left="120"/>
              <w:rPr>
                <w:rFonts w:ascii="Arial" w:hAnsi="Arial"/>
              </w:rPr>
            </w:pPr>
            <w:r w:rsidRPr="00CE1CBD">
              <w:rPr>
                <w:rFonts w:ascii="Arial" w:hAnsi="Arial"/>
              </w:rPr>
              <w:t>Suprafața</w:t>
            </w:r>
            <w:r w:rsidR="004B4A12" w:rsidRPr="00CE1CBD">
              <w:rPr>
                <w:rFonts w:ascii="Arial" w:hAnsi="Arial"/>
              </w:rPr>
              <w:t xml:space="preserve"> </w:t>
            </w:r>
            <w:r w:rsidRPr="00CE1CBD">
              <w:rPr>
                <w:rFonts w:ascii="Arial" w:hAnsi="Arial"/>
              </w:rPr>
              <w:t>desfășurata</w:t>
            </w:r>
          </w:p>
        </w:tc>
        <w:tc>
          <w:tcPr>
            <w:tcW w:w="2280" w:type="dxa"/>
            <w:tcBorders>
              <w:bottom w:val="single" w:sz="8" w:space="0" w:color="auto"/>
              <w:right w:val="single" w:sz="8" w:space="0" w:color="auto"/>
            </w:tcBorders>
            <w:shd w:val="clear" w:color="auto" w:fill="auto"/>
            <w:vAlign w:val="bottom"/>
          </w:tcPr>
          <w:p w14:paraId="04F81E8D" w14:textId="77777777" w:rsidR="004B4A12" w:rsidRPr="00CE1CBD" w:rsidRDefault="004B4A12" w:rsidP="00F96022">
            <w:pPr>
              <w:spacing w:line="280" w:lineRule="exact"/>
              <w:ind w:left="100"/>
              <w:rPr>
                <w:rFonts w:ascii="Arial" w:hAnsi="Arial"/>
              </w:rPr>
            </w:pPr>
            <w:r w:rsidRPr="00CE1CBD">
              <w:rPr>
                <w:rFonts w:ascii="Arial" w:hAnsi="Arial"/>
              </w:rPr>
              <w:t>1601 mp</w:t>
            </w:r>
          </w:p>
        </w:tc>
      </w:tr>
      <w:tr w:rsidR="004B4A12" w:rsidRPr="00CE1CBD" w14:paraId="792E4E41" w14:textId="77777777" w:rsidTr="004B4A1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740A293F" w14:textId="77777777" w:rsidR="004B4A12" w:rsidRPr="00CE1CBD" w:rsidRDefault="004B4A12" w:rsidP="00F96022">
            <w:pPr>
              <w:spacing w:line="280" w:lineRule="exact"/>
              <w:ind w:left="120"/>
              <w:rPr>
                <w:rFonts w:ascii="Arial" w:hAnsi="Arial"/>
              </w:rPr>
            </w:pPr>
            <w:r w:rsidRPr="00CE1CBD">
              <w:rPr>
                <w:rFonts w:ascii="Arial" w:hAnsi="Arial"/>
              </w:rPr>
              <w:t>Volum construit</w:t>
            </w:r>
          </w:p>
        </w:tc>
        <w:tc>
          <w:tcPr>
            <w:tcW w:w="2280" w:type="dxa"/>
            <w:tcBorders>
              <w:bottom w:val="single" w:sz="8" w:space="0" w:color="auto"/>
              <w:right w:val="single" w:sz="8" w:space="0" w:color="auto"/>
            </w:tcBorders>
            <w:shd w:val="clear" w:color="auto" w:fill="auto"/>
            <w:vAlign w:val="bottom"/>
          </w:tcPr>
          <w:p w14:paraId="44DD4F0C" w14:textId="77777777" w:rsidR="004B4A12" w:rsidRPr="00CE1CBD" w:rsidRDefault="004B4A12" w:rsidP="00F96022">
            <w:pPr>
              <w:spacing w:line="280" w:lineRule="exact"/>
              <w:ind w:left="100"/>
              <w:rPr>
                <w:rFonts w:ascii="Arial" w:hAnsi="Arial"/>
              </w:rPr>
            </w:pPr>
            <w:r w:rsidRPr="00CE1CBD">
              <w:rPr>
                <w:rFonts w:ascii="Arial" w:hAnsi="Arial"/>
              </w:rPr>
              <w:t>9585 mc</w:t>
            </w:r>
          </w:p>
        </w:tc>
      </w:tr>
    </w:tbl>
    <w:p w14:paraId="42FFFCF9" w14:textId="1F2C0F48" w:rsidR="004B4A12" w:rsidRDefault="004B4A12" w:rsidP="006617E9">
      <w:pPr>
        <w:spacing w:line="0" w:lineRule="atLeast"/>
        <w:rPr>
          <w:rFonts w:ascii="Arial" w:hAnsi="Arial"/>
          <w:b/>
          <w:i/>
          <w:sz w:val="24"/>
        </w:rPr>
      </w:pPr>
    </w:p>
    <w:p w14:paraId="22929542" w14:textId="771DC219" w:rsidR="004B4A12" w:rsidRPr="00B211A3" w:rsidRDefault="004B4A12" w:rsidP="004B4A12">
      <w:pPr>
        <w:spacing w:line="226" w:lineRule="auto"/>
        <w:ind w:right="20"/>
        <w:rPr>
          <w:rFonts w:ascii="Arial" w:hAnsi="Arial"/>
        </w:rPr>
      </w:pPr>
      <w:r w:rsidRPr="00B211A3">
        <w:rPr>
          <w:rFonts w:ascii="Arial" w:hAnsi="Arial"/>
        </w:rPr>
        <w:t xml:space="preserve">Din punct de vedere constructiv, hala </w:t>
      </w:r>
      <w:r w:rsidR="00CE1CBD" w:rsidRPr="00B211A3">
        <w:rPr>
          <w:rFonts w:ascii="Arial" w:hAnsi="Arial"/>
        </w:rPr>
        <w:t>stație</w:t>
      </w:r>
      <w:r w:rsidRPr="00B211A3">
        <w:rPr>
          <w:rFonts w:ascii="Arial" w:hAnsi="Arial"/>
        </w:rPr>
        <w:t xml:space="preserve"> de tratare are o structura metalica cu diafragma de beton armat pe toate laturile (acestea se </w:t>
      </w:r>
      <w:r w:rsidR="00CE1CBD" w:rsidRPr="00B211A3">
        <w:rPr>
          <w:rFonts w:ascii="Arial" w:hAnsi="Arial"/>
        </w:rPr>
        <w:t>întrerup</w:t>
      </w:r>
      <w:r w:rsidRPr="00B211A3">
        <w:rPr>
          <w:rFonts w:ascii="Arial" w:hAnsi="Arial"/>
        </w:rPr>
        <w:t xml:space="preserve"> in zonele de acces propuse). </w:t>
      </w:r>
      <w:r w:rsidR="00CE1CBD" w:rsidRPr="00B211A3">
        <w:rPr>
          <w:rFonts w:ascii="Arial" w:hAnsi="Arial"/>
        </w:rPr>
        <w:t>Fundațiile</w:t>
      </w:r>
      <w:r w:rsidRPr="00B211A3">
        <w:rPr>
          <w:rFonts w:ascii="Arial" w:hAnsi="Arial"/>
        </w:rPr>
        <w:t xml:space="preserve"> sunt mixte;</w:t>
      </w:r>
    </w:p>
    <w:p w14:paraId="6C74B7DA" w14:textId="77777777" w:rsidR="004B4A12" w:rsidRPr="00B211A3" w:rsidRDefault="004B4A12" w:rsidP="004B4A12">
      <w:pPr>
        <w:spacing w:line="53" w:lineRule="exact"/>
        <w:rPr>
          <w:rFonts w:ascii="Arial" w:eastAsia="Times New Roman" w:hAnsi="Arial"/>
        </w:rPr>
      </w:pPr>
    </w:p>
    <w:p w14:paraId="54BE0CD9" w14:textId="2704EF61" w:rsidR="004B4A12" w:rsidRPr="00B211A3" w:rsidRDefault="004B4A12" w:rsidP="00066B20">
      <w:pPr>
        <w:numPr>
          <w:ilvl w:val="0"/>
          <w:numId w:val="30"/>
        </w:numPr>
        <w:tabs>
          <w:tab w:val="left" w:pos="1060"/>
        </w:tabs>
        <w:spacing w:line="218" w:lineRule="auto"/>
        <w:ind w:left="1060" w:right="20" w:hanging="352"/>
        <w:rPr>
          <w:rFonts w:ascii="Arial" w:hAnsi="Arial"/>
        </w:rPr>
      </w:pPr>
      <w:r w:rsidRPr="00B211A3">
        <w:rPr>
          <w:rFonts w:ascii="Arial" w:hAnsi="Arial"/>
        </w:rPr>
        <w:t xml:space="preserve">izolate sub </w:t>
      </w:r>
      <w:r w:rsidR="00CE1CBD" w:rsidRPr="00B211A3">
        <w:rPr>
          <w:rFonts w:ascii="Arial" w:hAnsi="Arial"/>
        </w:rPr>
        <w:t>stâlpi</w:t>
      </w:r>
      <w:r w:rsidRPr="00B211A3">
        <w:rPr>
          <w:rFonts w:ascii="Arial" w:hAnsi="Arial"/>
        </w:rPr>
        <w:t xml:space="preserve"> metalici, formate din cuzinet si talpa armata sub care a fost turnat un strat de 10 cm de beton de egalizare si perna de balast compactata.</w:t>
      </w:r>
    </w:p>
    <w:p w14:paraId="19FFB4FB" w14:textId="77777777" w:rsidR="004B4A12" w:rsidRPr="00B211A3" w:rsidRDefault="004B4A12" w:rsidP="004B4A12">
      <w:pPr>
        <w:spacing w:line="53" w:lineRule="exact"/>
        <w:rPr>
          <w:rFonts w:ascii="Arial" w:hAnsi="Arial"/>
        </w:rPr>
      </w:pPr>
    </w:p>
    <w:p w14:paraId="01CEB3FD" w14:textId="77777777" w:rsidR="004B4A12" w:rsidRDefault="004B4A12" w:rsidP="00066B20">
      <w:pPr>
        <w:numPr>
          <w:ilvl w:val="0"/>
          <w:numId w:val="30"/>
        </w:numPr>
        <w:tabs>
          <w:tab w:val="left" w:pos="1060"/>
        </w:tabs>
        <w:spacing w:line="218" w:lineRule="auto"/>
        <w:ind w:left="1060" w:right="20" w:hanging="352"/>
        <w:rPr>
          <w:rFonts w:ascii="Arial" w:hAnsi="Arial"/>
        </w:rPr>
      </w:pPr>
      <w:r w:rsidRPr="00B211A3">
        <w:rPr>
          <w:rFonts w:ascii="Arial" w:hAnsi="Arial"/>
        </w:rPr>
        <w:t>radier de beton armat sub care s-a turnat un strat de beton de egalizare de 10 cm si perna de balast compactata.</w:t>
      </w:r>
    </w:p>
    <w:p w14:paraId="575FD351" w14:textId="77777777" w:rsidR="007D7D6B" w:rsidRPr="00B211A3" w:rsidRDefault="007D7D6B" w:rsidP="007D7D6B">
      <w:pPr>
        <w:tabs>
          <w:tab w:val="left" w:pos="1060"/>
        </w:tabs>
        <w:spacing w:line="218" w:lineRule="auto"/>
        <w:ind w:right="20"/>
        <w:rPr>
          <w:rFonts w:ascii="Arial" w:hAnsi="Arial"/>
        </w:rPr>
      </w:pPr>
    </w:p>
    <w:p w14:paraId="71DBAA3A" w14:textId="77777777" w:rsidR="004B4A12" w:rsidRPr="00B211A3" w:rsidRDefault="004B4A12" w:rsidP="004B4A12">
      <w:pPr>
        <w:spacing w:line="53" w:lineRule="exact"/>
        <w:rPr>
          <w:rFonts w:ascii="Arial" w:eastAsia="Times New Roman" w:hAnsi="Arial"/>
        </w:rPr>
      </w:pPr>
    </w:p>
    <w:p w14:paraId="131E718E" w14:textId="35CB2250" w:rsidR="004B4A12" w:rsidRDefault="004B4A12" w:rsidP="004B4A12">
      <w:pPr>
        <w:spacing w:line="225" w:lineRule="auto"/>
        <w:jc w:val="both"/>
        <w:rPr>
          <w:rFonts w:ascii="Arial" w:hAnsi="Arial"/>
        </w:rPr>
      </w:pPr>
      <w:r w:rsidRPr="00B211A3">
        <w:rPr>
          <w:rFonts w:ascii="Arial" w:hAnsi="Arial"/>
        </w:rPr>
        <w:t xml:space="preserve">Placa pardoselii este realizata din beton armat de 20cm, continuu intre </w:t>
      </w:r>
      <w:r w:rsidR="00CE1CBD" w:rsidRPr="00B211A3">
        <w:rPr>
          <w:rFonts w:ascii="Arial" w:hAnsi="Arial"/>
        </w:rPr>
        <w:t>șopron</w:t>
      </w:r>
      <w:r w:rsidRPr="00B211A3">
        <w:rPr>
          <w:rFonts w:ascii="Arial" w:hAnsi="Arial"/>
        </w:rPr>
        <w:t xml:space="preserve"> de </w:t>
      </w:r>
      <w:r w:rsidR="00CE1CBD" w:rsidRPr="00B211A3">
        <w:rPr>
          <w:rFonts w:ascii="Arial" w:hAnsi="Arial"/>
        </w:rPr>
        <w:t>recepție</w:t>
      </w:r>
      <w:r w:rsidRPr="00B211A3">
        <w:rPr>
          <w:rFonts w:ascii="Arial" w:hAnsi="Arial"/>
        </w:rPr>
        <w:t xml:space="preserve"> si </w:t>
      </w:r>
      <w:r w:rsidR="00CE1CBD" w:rsidRPr="00B211A3">
        <w:rPr>
          <w:rFonts w:ascii="Arial" w:hAnsi="Arial"/>
        </w:rPr>
        <w:t>stația</w:t>
      </w:r>
      <w:r w:rsidRPr="00B211A3">
        <w:rPr>
          <w:rFonts w:ascii="Arial" w:hAnsi="Arial"/>
        </w:rPr>
        <w:t xml:space="preserve"> de tratare mecanica. </w:t>
      </w:r>
      <w:r w:rsidR="00CE1CBD" w:rsidRPr="00B211A3">
        <w:rPr>
          <w:rFonts w:ascii="Arial" w:hAnsi="Arial"/>
        </w:rPr>
        <w:t>Pardoseli</w:t>
      </w:r>
      <w:r w:rsidRPr="00B211A3">
        <w:rPr>
          <w:rFonts w:ascii="Arial" w:hAnsi="Arial"/>
        </w:rPr>
        <w:t xml:space="preserve"> este </w:t>
      </w:r>
      <w:r w:rsidR="00CE1CBD" w:rsidRPr="00B211A3">
        <w:rPr>
          <w:rFonts w:ascii="Arial" w:hAnsi="Arial"/>
        </w:rPr>
        <w:t>prevăzută</w:t>
      </w:r>
      <w:r w:rsidRPr="00B211A3">
        <w:rPr>
          <w:rFonts w:ascii="Arial" w:hAnsi="Arial"/>
        </w:rPr>
        <w:t xml:space="preserve"> cu goluri tehnologice pentru amplasarea echipamentelor, </w:t>
      </w:r>
      <w:r w:rsidR="00CE1CBD" w:rsidRPr="00B211A3">
        <w:rPr>
          <w:rFonts w:ascii="Arial" w:hAnsi="Arial"/>
        </w:rPr>
        <w:t>închise</w:t>
      </w:r>
      <w:r w:rsidRPr="00B211A3">
        <w:rPr>
          <w:rFonts w:ascii="Arial" w:hAnsi="Arial"/>
        </w:rPr>
        <w:t xml:space="preserve"> ci diafragme de beton armat si </w:t>
      </w:r>
      <w:r w:rsidR="00CE1CBD" w:rsidRPr="00B211A3">
        <w:rPr>
          <w:rFonts w:ascii="Arial" w:hAnsi="Arial"/>
        </w:rPr>
        <w:t>fundație</w:t>
      </w:r>
      <w:r w:rsidRPr="00B211A3">
        <w:rPr>
          <w:rFonts w:ascii="Arial" w:hAnsi="Arial"/>
        </w:rPr>
        <w:t xml:space="preserve"> de tip radier.</w:t>
      </w:r>
    </w:p>
    <w:p w14:paraId="6A680060" w14:textId="77777777" w:rsidR="007D7D6B" w:rsidRPr="00B211A3" w:rsidRDefault="007D7D6B" w:rsidP="004B4A12">
      <w:pPr>
        <w:spacing w:line="225" w:lineRule="auto"/>
        <w:jc w:val="both"/>
        <w:rPr>
          <w:rFonts w:ascii="Arial" w:hAnsi="Arial"/>
        </w:rPr>
      </w:pPr>
    </w:p>
    <w:p w14:paraId="11F71028" w14:textId="77777777" w:rsidR="004B4A12" w:rsidRPr="00B211A3" w:rsidRDefault="004B4A12" w:rsidP="004B4A12">
      <w:pPr>
        <w:spacing w:line="55" w:lineRule="exact"/>
        <w:rPr>
          <w:rFonts w:ascii="Arial" w:eastAsia="Times New Roman" w:hAnsi="Arial"/>
        </w:rPr>
      </w:pPr>
    </w:p>
    <w:p w14:paraId="4E339184" w14:textId="35E9FB95" w:rsidR="004B4A12" w:rsidRDefault="004B4A12" w:rsidP="004B4A12">
      <w:pPr>
        <w:spacing w:line="225" w:lineRule="auto"/>
        <w:ind w:right="20"/>
        <w:jc w:val="both"/>
        <w:rPr>
          <w:rFonts w:ascii="Arial" w:hAnsi="Arial"/>
        </w:rPr>
      </w:pPr>
      <w:r w:rsidRPr="00B211A3">
        <w:rPr>
          <w:rFonts w:ascii="Arial" w:hAnsi="Arial"/>
        </w:rPr>
        <w:t xml:space="preserve">Structura halei – </w:t>
      </w:r>
      <w:r w:rsidR="00CE1CBD" w:rsidRPr="00B211A3">
        <w:rPr>
          <w:rFonts w:ascii="Arial" w:hAnsi="Arial"/>
        </w:rPr>
        <w:t>stâlpi</w:t>
      </w:r>
      <w:r w:rsidRPr="00B211A3">
        <w:rPr>
          <w:rFonts w:ascii="Arial" w:hAnsi="Arial"/>
        </w:rPr>
        <w:t xml:space="preserve"> </w:t>
      </w:r>
      <w:r w:rsidR="00CE1CBD" w:rsidRPr="00B211A3">
        <w:rPr>
          <w:rFonts w:ascii="Arial" w:hAnsi="Arial"/>
        </w:rPr>
        <w:t>metalici</w:t>
      </w:r>
      <w:r w:rsidRPr="00B211A3">
        <w:rPr>
          <w:rFonts w:ascii="Arial" w:hAnsi="Arial"/>
        </w:rPr>
        <w:t xml:space="preserve"> cu grinzi de tip ’’I’’ pentru fiecare tronson( 8 tronsoane) si pane metalice de tip ’’Z’’ pentru montarea invelitorii si contravanturilor ( metalice). Structura metalica este vopsita cu vopsea speciala pentru </w:t>
      </w:r>
      <w:r w:rsidR="00CE1CBD" w:rsidRPr="00B211A3">
        <w:rPr>
          <w:rFonts w:ascii="Arial" w:hAnsi="Arial"/>
        </w:rPr>
        <w:t>suprafețe</w:t>
      </w:r>
      <w:r w:rsidRPr="00B211A3">
        <w:rPr>
          <w:rFonts w:ascii="Arial" w:hAnsi="Arial"/>
        </w:rPr>
        <w:t xml:space="preserve"> metalice cu RAL 9006 (gri).</w:t>
      </w:r>
    </w:p>
    <w:p w14:paraId="2E0B358E" w14:textId="77777777" w:rsidR="007D7D6B" w:rsidRPr="00B211A3" w:rsidRDefault="007D7D6B" w:rsidP="004B4A12">
      <w:pPr>
        <w:spacing w:line="225" w:lineRule="auto"/>
        <w:ind w:right="20"/>
        <w:jc w:val="both"/>
        <w:rPr>
          <w:rFonts w:ascii="Arial" w:hAnsi="Arial"/>
        </w:rPr>
      </w:pPr>
    </w:p>
    <w:p w14:paraId="2B625DA1" w14:textId="77777777" w:rsidR="004B4A12" w:rsidRPr="00B211A3" w:rsidRDefault="004B4A12" w:rsidP="004B4A12">
      <w:pPr>
        <w:spacing w:line="54" w:lineRule="exact"/>
        <w:rPr>
          <w:rFonts w:ascii="Arial" w:eastAsia="Times New Roman" w:hAnsi="Arial"/>
        </w:rPr>
      </w:pPr>
    </w:p>
    <w:p w14:paraId="77AEB9CF" w14:textId="05B55E67" w:rsidR="004B4A12" w:rsidRDefault="004B4A12" w:rsidP="004B4A12">
      <w:pPr>
        <w:spacing w:line="217" w:lineRule="auto"/>
        <w:ind w:right="20"/>
        <w:jc w:val="both"/>
        <w:rPr>
          <w:rFonts w:ascii="Arial" w:hAnsi="Arial"/>
        </w:rPr>
      </w:pPr>
      <w:r w:rsidRPr="00B211A3">
        <w:rPr>
          <w:rFonts w:ascii="Arial" w:hAnsi="Arial"/>
        </w:rPr>
        <w:t xml:space="preserve">Invelitoare este </w:t>
      </w:r>
      <w:r w:rsidR="00CE1CBD" w:rsidRPr="00B211A3">
        <w:rPr>
          <w:rFonts w:ascii="Arial" w:hAnsi="Arial"/>
        </w:rPr>
        <w:t>realizează</w:t>
      </w:r>
      <w:r w:rsidRPr="00B211A3">
        <w:rPr>
          <w:rFonts w:ascii="Arial" w:hAnsi="Arial"/>
        </w:rPr>
        <w:t xml:space="preserve"> din panouri de tabla cutata de 1,25 grosime, montate pe pene metalice de tip Z’’, de culoare RAL 9006. Panta minima la </w:t>
      </w:r>
      <w:r w:rsidR="00CE1CBD" w:rsidRPr="00B211A3">
        <w:rPr>
          <w:rFonts w:ascii="Arial" w:hAnsi="Arial"/>
        </w:rPr>
        <w:t>acoperiș</w:t>
      </w:r>
      <w:r w:rsidRPr="00B211A3">
        <w:rPr>
          <w:rFonts w:ascii="Arial" w:hAnsi="Arial"/>
        </w:rPr>
        <w:t xml:space="preserve"> este de 6 ˚, in doua ape.</w:t>
      </w:r>
    </w:p>
    <w:p w14:paraId="12193E6F" w14:textId="77777777" w:rsidR="007D7D6B" w:rsidRPr="00B211A3" w:rsidRDefault="007D7D6B" w:rsidP="004B4A12">
      <w:pPr>
        <w:spacing w:line="217" w:lineRule="auto"/>
        <w:ind w:right="20"/>
        <w:jc w:val="both"/>
        <w:rPr>
          <w:rFonts w:ascii="Arial" w:hAnsi="Arial"/>
        </w:rPr>
      </w:pPr>
    </w:p>
    <w:p w14:paraId="051B2F9E" w14:textId="77777777" w:rsidR="004B4A12" w:rsidRPr="00B211A3" w:rsidRDefault="004B4A12" w:rsidP="004B4A12">
      <w:pPr>
        <w:spacing w:line="56" w:lineRule="exact"/>
        <w:rPr>
          <w:rFonts w:ascii="Arial" w:eastAsia="Times New Roman" w:hAnsi="Arial"/>
        </w:rPr>
      </w:pPr>
    </w:p>
    <w:p w14:paraId="3F942474" w14:textId="23AEB6F3" w:rsidR="004B4A12" w:rsidRDefault="004B4A12" w:rsidP="007D7D6B">
      <w:pPr>
        <w:spacing w:line="218" w:lineRule="auto"/>
        <w:ind w:right="20"/>
        <w:jc w:val="both"/>
        <w:rPr>
          <w:rFonts w:ascii="Arial" w:hAnsi="Arial"/>
        </w:rPr>
      </w:pPr>
      <w:r w:rsidRPr="00B211A3">
        <w:rPr>
          <w:rFonts w:ascii="Arial" w:hAnsi="Arial"/>
        </w:rPr>
        <w:t xml:space="preserve">Hala </w:t>
      </w:r>
      <w:r w:rsidR="00CE1CBD" w:rsidRPr="00B211A3">
        <w:rPr>
          <w:rFonts w:ascii="Arial" w:hAnsi="Arial"/>
        </w:rPr>
        <w:t>stație</w:t>
      </w:r>
      <w:r w:rsidRPr="00B211A3">
        <w:rPr>
          <w:rFonts w:ascii="Arial" w:hAnsi="Arial"/>
        </w:rPr>
        <w:t xml:space="preserve"> de tratare mecanica nu este</w:t>
      </w:r>
      <w:r w:rsidRPr="00C334AA">
        <w:rPr>
          <w:rFonts w:ascii="Arial" w:hAnsi="Arial"/>
          <w:sz w:val="24"/>
        </w:rPr>
        <w:t xml:space="preserve"> </w:t>
      </w:r>
      <w:r w:rsidR="00CE1CBD" w:rsidRPr="007D7D6B">
        <w:rPr>
          <w:rFonts w:ascii="Arial" w:hAnsi="Arial"/>
        </w:rPr>
        <w:t>închisa</w:t>
      </w:r>
      <w:r w:rsidRPr="007D7D6B">
        <w:rPr>
          <w:rFonts w:ascii="Arial" w:hAnsi="Arial"/>
        </w:rPr>
        <w:t xml:space="preserve"> cu tabla si are aspectul unui </w:t>
      </w:r>
      <w:r w:rsidR="00CE1CBD" w:rsidRPr="007D7D6B">
        <w:rPr>
          <w:rFonts w:ascii="Arial" w:hAnsi="Arial"/>
        </w:rPr>
        <w:t>șopron</w:t>
      </w:r>
      <w:r w:rsidRPr="007D7D6B">
        <w:rPr>
          <w:rFonts w:ascii="Arial" w:hAnsi="Arial"/>
        </w:rPr>
        <w:t xml:space="preserve"> cu parapeti de</w:t>
      </w:r>
      <w:r w:rsidRPr="00C334AA">
        <w:rPr>
          <w:rFonts w:ascii="Arial" w:hAnsi="Arial"/>
          <w:sz w:val="24"/>
        </w:rPr>
        <w:t xml:space="preserve"> </w:t>
      </w:r>
      <w:r w:rsidRPr="00B211A3">
        <w:rPr>
          <w:rFonts w:ascii="Arial" w:hAnsi="Arial"/>
        </w:rPr>
        <w:t xml:space="preserve">beton armat </w:t>
      </w:r>
      <w:r w:rsidR="00CE1CBD" w:rsidRPr="00B211A3">
        <w:rPr>
          <w:rFonts w:ascii="Arial" w:hAnsi="Arial"/>
        </w:rPr>
        <w:t>înalți</w:t>
      </w:r>
      <w:r w:rsidRPr="00B211A3">
        <w:rPr>
          <w:rFonts w:ascii="Arial" w:hAnsi="Arial"/>
        </w:rPr>
        <w:t xml:space="preserve"> de 2 m.</w:t>
      </w:r>
      <w:r w:rsidR="007D7D6B">
        <w:rPr>
          <w:rFonts w:ascii="Arial" w:hAnsi="Arial"/>
        </w:rPr>
        <w:t xml:space="preserve"> </w:t>
      </w:r>
      <w:r w:rsidRPr="00B211A3">
        <w:rPr>
          <w:rFonts w:ascii="Arial" w:hAnsi="Arial"/>
        </w:rPr>
        <w:t xml:space="preserve">Scurgerea apelor se </w:t>
      </w:r>
      <w:r w:rsidR="00CE1CBD" w:rsidRPr="00B211A3">
        <w:rPr>
          <w:rFonts w:ascii="Arial" w:hAnsi="Arial"/>
        </w:rPr>
        <w:t>realizează</w:t>
      </w:r>
      <w:r w:rsidRPr="00B211A3">
        <w:rPr>
          <w:rFonts w:ascii="Arial" w:hAnsi="Arial"/>
        </w:rPr>
        <w:t xml:space="preserve"> printr-un sistem de jgheaburi si burlane ce asigura scurgerea apelor provenite din </w:t>
      </w:r>
      <w:r w:rsidR="00CE1CBD" w:rsidRPr="00B211A3">
        <w:rPr>
          <w:rFonts w:ascii="Arial" w:hAnsi="Arial"/>
        </w:rPr>
        <w:t>precipitații</w:t>
      </w:r>
      <w:r w:rsidRPr="00B211A3">
        <w:rPr>
          <w:rFonts w:ascii="Arial" w:hAnsi="Arial"/>
        </w:rPr>
        <w:t xml:space="preserve">. La nivelul </w:t>
      </w:r>
      <w:r w:rsidR="00CE1CBD" w:rsidRPr="00B211A3">
        <w:rPr>
          <w:rFonts w:ascii="Arial" w:hAnsi="Arial"/>
        </w:rPr>
        <w:t>plăcii</w:t>
      </w:r>
      <w:r w:rsidRPr="00B211A3">
        <w:rPr>
          <w:rFonts w:ascii="Arial" w:hAnsi="Arial"/>
        </w:rPr>
        <w:t xml:space="preserve"> de beton sunt amplasate rigole pentru colectarea levigatului.</w:t>
      </w:r>
    </w:p>
    <w:p w14:paraId="7ECCC779" w14:textId="77777777" w:rsidR="007D7D6B" w:rsidRPr="00B211A3" w:rsidRDefault="007D7D6B" w:rsidP="007D7D6B">
      <w:pPr>
        <w:spacing w:line="218" w:lineRule="auto"/>
        <w:ind w:right="20"/>
        <w:jc w:val="both"/>
        <w:rPr>
          <w:rFonts w:ascii="Arial" w:hAnsi="Arial"/>
        </w:rPr>
      </w:pPr>
    </w:p>
    <w:p w14:paraId="31475899" w14:textId="77777777" w:rsidR="004B4A12" w:rsidRPr="00C334AA" w:rsidRDefault="004B4A12" w:rsidP="004B4A12">
      <w:pPr>
        <w:spacing w:line="55" w:lineRule="exact"/>
        <w:rPr>
          <w:rFonts w:ascii="Arial" w:eastAsia="Times New Roman" w:hAnsi="Arial"/>
        </w:rPr>
      </w:pPr>
    </w:p>
    <w:p w14:paraId="191EBE73" w14:textId="7758A7AB" w:rsidR="004B4A12" w:rsidRPr="00B211A3" w:rsidRDefault="004B4A12" w:rsidP="004B4A12">
      <w:pPr>
        <w:spacing w:line="231" w:lineRule="auto"/>
        <w:ind w:right="20"/>
        <w:jc w:val="both"/>
        <w:rPr>
          <w:rFonts w:ascii="Arial" w:hAnsi="Arial"/>
        </w:rPr>
      </w:pPr>
      <w:r w:rsidRPr="00B211A3">
        <w:rPr>
          <w:rFonts w:ascii="Arial" w:hAnsi="Arial"/>
        </w:rPr>
        <w:t xml:space="preserve">Accesul pe platforma interioara a halei </w:t>
      </w:r>
      <w:r w:rsidR="00CE1CBD" w:rsidRPr="00B211A3">
        <w:rPr>
          <w:rFonts w:ascii="Arial" w:hAnsi="Arial"/>
        </w:rPr>
        <w:t>stație</w:t>
      </w:r>
      <w:r w:rsidRPr="00B211A3">
        <w:rPr>
          <w:rFonts w:ascii="Arial" w:hAnsi="Arial"/>
        </w:rPr>
        <w:t xml:space="preserve"> de tratare mecanica se asigura prin 5 accese pe latura nordica ( trei </w:t>
      </w:r>
      <w:r w:rsidR="00CE1CBD" w:rsidRPr="00B211A3">
        <w:rPr>
          <w:rFonts w:ascii="Arial" w:hAnsi="Arial"/>
        </w:rPr>
        <w:t>înălțimea</w:t>
      </w:r>
      <w:r w:rsidRPr="00B211A3">
        <w:rPr>
          <w:rFonts w:ascii="Arial" w:hAnsi="Arial"/>
        </w:rPr>
        <w:t xml:space="preserve"> 5,70m, unul de 4,70m si respectiv 6,70 m pe ultimul tronson) si trei accese pe latura sudica in ultimele trei tronsoane ( cu </w:t>
      </w:r>
      <w:r w:rsidR="00CE1CBD" w:rsidRPr="00B211A3">
        <w:rPr>
          <w:rFonts w:ascii="Arial" w:hAnsi="Arial"/>
        </w:rPr>
        <w:t>lățime</w:t>
      </w:r>
      <w:r w:rsidRPr="00B211A3">
        <w:rPr>
          <w:rFonts w:ascii="Arial" w:hAnsi="Arial"/>
        </w:rPr>
        <w:t xml:space="preserve"> de 5,70m, unul de 4,70m si respectiv 6,70 m pe ultimul tronson ) </w:t>
      </w:r>
      <w:r w:rsidR="00CE1CBD" w:rsidRPr="00B211A3">
        <w:rPr>
          <w:rFonts w:ascii="Arial" w:hAnsi="Arial"/>
        </w:rPr>
        <w:t>Înălțimea</w:t>
      </w:r>
      <w:r w:rsidRPr="00B211A3">
        <w:rPr>
          <w:rFonts w:ascii="Arial" w:hAnsi="Arial"/>
        </w:rPr>
        <w:t xml:space="preserve"> maxima pentru acces in </w:t>
      </w:r>
      <w:r w:rsidR="00CE1CBD" w:rsidRPr="00B211A3">
        <w:rPr>
          <w:rFonts w:ascii="Arial" w:hAnsi="Arial"/>
        </w:rPr>
        <w:t>stația</w:t>
      </w:r>
      <w:r w:rsidRPr="00B211A3">
        <w:rPr>
          <w:rFonts w:ascii="Arial" w:hAnsi="Arial"/>
        </w:rPr>
        <w:t xml:space="preserve"> de tratare mecanica va fi de 4,675 m.</w:t>
      </w:r>
    </w:p>
    <w:p w14:paraId="4B7D0596" w14:textId="77777777" w:rsidR="004B4A12" w:rsidRPr="00C334AA" w:rsidRDefault="004B4A12" w:rsidP="004B4A12">
      <w:pPr>
        <w:spacing w:line="294" w:lineRule="exact"/>
        <w:rPr>
          <w:rFonts w:ascii="Arial" w:eastAsia="Times New Roman" w:hAnsi="Arial"/>
        </w:rPr>
      </w:pPr>
    </w:p>
    <w:p w14:paraId="164C3418" w14:textId="1B527F6A" w:rsidR="004B4A12" w:rsidRPr="007118B5" w:rsidRDefault="004B4A12" w:rsidP="004B4A12">
      <w:pPr>
        <w:pStyle w:val="Heading3"/>
        <w:rPr>
          <w:b/>
          <w:bCs/>
          <w:i/>
          <w:color w:val="auto"/>
          <w:sz w:val="22"/>
          <w:szCs w:val="22"/>
          <w:u w:val="single"/>
        </w:rPr>
      </w:pPr>
      <w:r w:rsidRPr="007118B5">
        <w:rPr>
          <w:b/>
          <w:bCs/>
          <w:color w:val="auto"/>
          <w:sz w:val="22"/>
          <w:szCs w:val="22"/>
          <w:u w:val="single"/>
        </w:rPr>
        <w:t xml:space="preserve">Celule biostabilizare </w:t>
      </w:r>
      <w:r w:rsidR="00B211A3" w:rsidRPr="007118B5">
        <w:rPr>
          <w:b/>
          <w:bCs/>
          <w:color w:val="auto"/>
          <w:sz w:val="22"/>
          <w:szCs w:val="22"/>
          <w:u w:val="single"/>
        </w:rPr>
        <w:t>deșeuri</w:t>
      </w:r>
      <w:r w:rsidRPr="007118B5">
        <w:rPr>
          <w:b/>
          <w:bCs/>
          <w:color w:val="auto"/>
          <w:sz w:val="22"/>
          <w:szCs w:val="22"/>
          <w:u w:val="single"/>
        </w:rPr>
        <w:t xml:space="preserve"> reziduale</w:t>
      </w:r>
    </w:p>
    <w:p w14:paraId="04774614" w14:textId="77777777" w:rsidR="004B4A12" w:rsidRPr="00C334AA" w:rsidRDefault="004B4A12" w:rsidP="004B4A12">
      <w:pPr>
        <w:spacing w:line="245" w:lineRule="exact"/>
        <w:rPr>
          <w:rFonts w:ascii="Arial" w:eastAsia="Times New Roman" w:hAnsi="Arial"/>
        </w:rPr>
      </w:pPr>
    </w:p>
    <w:p w14:paraId="6EC81A12" w14:textId="77777777" w:rsidR="004B4A12" w:rsidRPr="00967BB8" w:rsidRDefault="004B4A12" w:rsidP="004B4A12">
      <w:pPr>
        <w:spacing w:line="0" w:lineRule="atLeast"/>
        <w:ind w:left="700"/>
        <w:rPr>
          <w:rFonts w:ascii="Arial" w:hAnsi="Arial"/>
          <w:b/>
          <w:bCs/>
        </w:rPr>
      </w:pPr>
      <w:r w:rsidRPr="00967BB8">
        <w:rPr>
          <w:rFonts w:ascii="Arial" w:hAnsi="Arial"/>
          <w:b/>
          <w:bCs/>
        </w:rPr>
        <w:t>Caracteristici dimensionale:</w:t>
      </w:r>
    </w:p>
    <w:tbl>
      <w:tblPr>
        <w:tblW w:w="0" w:type="auto"/>
        <w:tblInd w:w="1230" w:type="dxa"/>
        <w:tblLayout w:type="fixed"/>
        <w:tblCellMar>
          <w:left w:w="0" w:type="dxa"/>
          <w:right w:w="0" w:type="dxa"/>
        </w:tblCellMar>
        <w:tblLook w:val="0000" w:firstRow="0" w:lastRow="0" w:firstColumn="0" w:lastColumn="0" w:noHBand="0" w:noVBand="0"/>
      </w:tblPr>
      <w:tblGrid>
        <w:gridCol w:w="4100"/>
        <w:gridCol w:w="2280"/>
      </w:tblGrid>
      <w:tr w:rsidR="004B4A12" w:rsidRPr="00B211A3" w14:paraId="18BF4D23" w14:textId="77777777" w:rsidTr="00F96022">
        <w:trPr>
          <w:trHeight w:val="282"/>
        </w:trPr>
        <w:tc>
          <w:tcPr>
            <w:tcW w:w="4100" w:type="dxa"/>
            <w:tcBorders>
              <w:top w:val="single" w:sz="8" w:space="0" w:color="auto"/>
              <w:left w:val="single" w:sz="8" w:space="0" w:color="auto"/>
              <w:right w:val="single" w:sz="8" w:space="0" w:color="auto"/>
            </w:tcBorders>
            <w:shd w:val="clear" w:color="auto" w:fill="auto"/>
            <w:vAlign w:val="bottom"/>
          </w:tcPr>
          <w:p w14:paraId="0D9D1635" w14:textId="77777777" w:rsidR="004B4A12" w:rsidRPr="00B211A3" w:rsidRDefault="004B4A12" w:rsidP="00F96022">
            <w:pPr>
              <w:spacing w:line="282" w:lineRule="exact"/>
              <w:ind w:left="120"/>
              <w:rPr>
                <w:rFonts w:ascii="Arial" w:hAnsi="Arial"/>
              </w:rPr>
            </w:pPr>
            <w:r w:rsidRPr="00B211A3">
              <w:rPr>
                <w:rFonts w:ascii="Arial" w:hAnsi="Arial"/>
              </w:rPr>
              <w:t>Dimensiune  exterioara  maxime  ale</w:t>
            </w:r>
          </w:p>
        </w:tc>
        <w:tc>
          <w:tcPr>
            <w:tcW w:w="2280" w:type="dxa"/>
            <w:tcBorders>
              <w:top w:val="single" w:sz="8" w:space="0" w:color="auto"/>
              <w:right w:val="single" w:sz="8" w:space="0" w:color="auto"/>
            </w:tcBorders>
            <w:shd w:val="clear" w:color="auto" w:fill="auto"/>
            <w:vAlign w:val="bottom"/>
          </w:tcPr>
          <w:p w14:paraId="5E69B7DC" w14:textId="77777777" w:rsidR="004B4A12" w:rsidRPr="00B211A3" w:rsidRDefault="004B4A12" w:rsidP="00F96022">
            <w:pPr>
              <w:spacing w:line="282" w:lineRule="exact"/>
              <w:ind w:left="100"/>
              <w:rPr>
                <w:rFonts w:ascii="Arial" w:hAnsi="Arial"/>
              </w:rPr>
            </w:pPr>
            <w:r w:rsidRPr="00B211A3">
              <w:rPr>
                <w:rFonts w:ascii="Arial" w:hAnsi="Arial"/>
              </w:rPr>
              <w:t>134,20 x 50,60 m</w:t>
            </w:r>
          </w:p>
        </w:tc>
      </w:tr>
      <w:tr w:rsidR="004B4A12" w:rsidRPr="00B211A3" w14:paraId="3F18A493" w14:textId="77777777" w:rsidTr="00F96022">
        <w:trPr>
          <w:trHeight w:val="296"/>
        </w:trPr>
        <w:tc>
          <w:tcPr>
            <w:tcW w:w="4100" w:type="dxa"/>
            <w:tcBorders>
              <w:left w:val="single" w:sz="8" w:space="0" w:color="auto"/>
              <w:bottom w:val="single" w:sz="8" w:space="0" w:color="auto"/>
              <w:right w:val="single" w:sz="8" w:space="0" w:color="auto"/>
            </w:tcBorders>
            <w:shd w:val="clear" w:color="auto" w:fill="auto"/>
            <w:vAlign w:val="bottom"/>
          </w:tcPr>
          <w:p w14:paraId="7DFF05DD" w14:textId="32A0631D" w:rsidR="004B4A12" w:rsidRPr="00B211A3" w:rsidRDefault="00CE1CBD" w:rsidP="00F96022">
            <w:pPr>
              <w:spacing w:line="0" w:lineRule="atLeast"/>
              <w:ind w:left="120"/>
              <w:rPr>
                <w:rFonts w:ascii="Arial" w:hAnsi="Arial"/>
              </w:rPr>
            </w:pPr>
            <w:r w:rsidRPr="00B211A3">
              <w:rPr>
                <w:rFonts w:ascii="Arial" w:hAnsi="Arial"/>
              </w:rPr>
              <w:t>construcției</w:t>
            </w:r>
          </w:p>
        </w:tc>
        <w:tc>
          <w:tcPr>
            <w:tcW w:w="2280" w:type="dxa"/>
            <w:tcBorders>
              <w:bottom w:val="single" w:sz="8" w:space="0" w:color="auto"/>
              <w:right w:val="single" w:sz="8" w:space="0" w:color="auto"/>
            </w:tcBorders>
            <w:shd w:val="clear" w:color="auto" w:fill="auto"/>
            <w:vAlign w:val="bottom"/>
          </w:tcPr>
          <w:p w14:paraId="3B90DA6F" w14:textId="77777777" w:rsidR="004B4A12" w:rsidRPr="00B211A3" w:rsidRDefault="004B4A12" w:rsidP="00F96022">
            <w:pPr>
              <w:spacing w:line="0" w:lineRule="atLeast"/>
              <w:rPr>
                <w:rFonts w:ascii="Arial" w:eastAsia="Times New Roman" w:hAnsi="Arial"/>
              </w:rPr>
            </w:pPr>
          </w:p>
        </w:tc>
      </w:tr>
      <w:tr w:rsidR="004B4A12" w:rsidRPr="00B211A3" w14:paraId="382F5878" w14:textId="77777777" w:rsidTr="00F96022">
        <w:trPr>
          <w:trHeight w:val="283"/>
        </w:trPr>
        <w:tc>
          <w:tcPr>
            <w:tcW w:w="4100" w:type="dxa"/>
            <w:tcBorders>
              <w:left w:val="single" w:sz="8" w:space="0" w:color="auto"/>
              <w:bottom w:val="single" w:sz="8" w:space="0" w:color="auto"/>
              <w:right w:val="single" w:sz="8" w:space="0" w:color="auto"/>
            </w:tcBorders>
            <w:shd w:val="clear" w:color="auto" w:fill="auto"/>
            <w:vAlign w:val="bottom"/>
          </w:tcPr>
          <w:p w14:paraId="2F6E637C" w14:textId="77777777" w:rsidR="004B4A12" w:rsidRPr="00B211A3" w:rsidRDefault="004B4A12" w:rsidP="00F96022">
            <w:pPr>
              <w:spacing w:line="279" w:lineRule="exact"/>
              <w:ind w:left="120"/>
              <w:rPr>
                <w:rFonts w:ascii="Arial" w:hAnsi="Arial"/>
              </w:rPr>
            </w:pPr>
            <w:r w:rsidRPr="00B211A3">
              <w:rPr>
                <w:rFonts w:ascii="Arial" w:hAnsi="Arial"/>
              </w:rPr>
              <w:t>Dimensiune interioara al unei celule</w:t>
            </w:r>
          </w:p>
        </w:tc>
        <w:tc>
          <w:tcPr>
            <w:tcW w:w="2280" w:type="dxa"/>
            <w:tcBorders>
              <w:bottom w:val="single" w:sz="8" w:space="0" w:color="auto"/>
              <w:right w:val="single" w:sz="8" w:space="0" w:color="auto"/>
            </w:tcBorders>
            <w:shd w:val="clear" w:color="auto" w:fill="auto"/>
            <w:vAlign w:val="bottom"/>
          </w:tcPr>
          <w:p w14:paraId="38EB5BD9" w14:textId="77777777" w:rsidR="004B4A12" w:rsidRPr="00B211A3" w:rsidRDefault="004B4A12" w:rsidP="00F96022">
            <w:pPr>
              <w:spacing w:line="279" w:lineRule="exact"/>
              <w:ind w:left="100"/>
              <w:rPr>
                <w:rFonts w:ascii="Arial" w:hAnsi="Arial"/>
              </w:rPr>
            </w:pPr>
            <w:r w:rsidRPr="00B211A3">
              <w:rPr>
                <w:rFonts w:ascii="Arial" w:hAnsi="Arial"/>
              </w:rPr>
              <w:t>10,00 x 50,00 m</w:t>
            </w:r>
          </w:p>
        </w:tc>
      </w:tr>
      <w:tr w:rsidR="004B4A12" w:rsidRPr="00B211A3" w14:paraId="4C301694" w14:textId="77777777" w:rsidTr="00F96022">
        <w:trPr>
          <w:trHeight w:val="284"/>
        </w:trPr>
        <w:tc>
          <w:tcPr>
            <w:tcW w:w="4100" w:type="dxa"/>
            <w:tcBorders>
              <w:left w:val="single" w:sz="8" w:space="0" w:color="auto"/>
              <w:bottom w:val="single" w:sz="8" w:space="0" w:color="auto"/>
              <w:right w:val="single" w:sz="8" w:space="0" w:color="auto"/>
            </w:tcBorders>
            <w:shd w:val="clear" w:color="auto" w:fill="auto"/>
            <w:vAlign w:val="bottom"/>
          </w:tcPr>
          <w:p w14:paraId="0B61B5C2" w14:textId="034C9F3E" w:rsidR="004B4A12" w:rsidRPr="00B211A3" w:rsidRDefault="004B4A12" w:rsidP="00F96022">
            <w:pPr>
              <w:spacing w:line="281" w:lineRule="exact"/>
              <w:ind w:left="120"/>
              <w:rPr>
                <w:rFonts w:ascii="Arial" w:hAnsi="Arial"/>
              </w:rPr>
            </w:pPr>
            <w:r w:rsidRPr="00B211A3">
              <w:rPr>
                <w:rFonts w:ascii="Arial" w:hAnsi="Arial"/>
              </w:rPr>
              <w:t xml:space="preserve">Regim de </w:t>
            </w:r>
            <w:r w:rsidR="00CE1CBD" w:rsidRPr="00B211A3">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3E8695DD" w14:textId="77777777" w:rsidR="004B4A12" w:rsidRPr="00B211A3" w:rsidRDefault="004B4A12" w:rsidP="00F96022">
            <w:pPr>
              <w:spacing w:line="281" w:lineRule="exact"/>
              <w:ind w:left="100"/>
              <w:rPr>
                <w:rFonts w:ascii="Arial" w:hAnsi="Arial"/>
              </w:rPr>
            </w:pPr>
            <w:r w:rsidRPr="00B211A3">
              <w:rPr>
                <w:rFonts w:ascii="Arial" w:hAnsi="Arial"/>
              </w:rPr>
              <w:t>P ( parter)</w:t>
            </w:r>
          </w:p>
        </w:tc>
      </w:tr>
      <w:tr w:rsidR="004B4A12" w:rsidRPr="00B211A3" w14:paraId="2BFC1268"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BDEF6B1" w14:textId="7DA6418D" w:rsidR="004B4A12" w:rsidRPr="00B211A3" w:rsidRDefault="00CE1CBD" w:rsidP="00F96022">
            <w:pPr>
              <w:spacing w:line="280" w:lineRule="exact"/>
              <w:ind w:left="120"/>
              <w:rPr>
                <w:rFonts w:ascii="Arial" w:hAnsi="Arial"/>
              </w:rPr>
            </w:pPr>
            <w:r w:rsidRPr="00B211A3">
              <w:rPr>
                <w:rFonts w:ascii="Arial" w:hAnsi="Arial"/>
              </w:rPr>
              <w:t>Înălțime</w:t>
            </w:r>
            <w:r w:rsidR="004B4A12" w:rsidRPr="00B211A3">
              <w:rPr>
                <w:rFonts w:ascii="Arial" w:hAnsi="Arial"/>
              </w:rPr>
              <w:t xml:space="preserve"> maxima</w:t>
            </w:r>
          </w:p>
        </w:tc>
        <w:tc>
          <w:tcPr>
            <w:tcW w:w="2280" w:type="dxa"/>
            <w:tcBorders>
              <w:bottom w:val="single" w:sz="8" w:space="0" w:color="auto"/>
              <w:right w:val="single" w:sz="8" w:space="0" w:color="auto"/>
            </w:tcBorders>
            <w:shd w:val="clear" w:color="auto" w:fill="auto"/>
            <w:vAlign w:val="bottom"/>
          </w:tcPr>
          <w:p w14:paraId="63AAD6B7" w14:textId="77777777" w:rsidR="004B4A12" w:rsidRPr="00B211A3" w:rsidRDefault="004B4A12" w:rsidP="00F96022">
            <w:pPr>
              <w:spacing w:line="280" w:lineRule="exact"/>
              <w:ind w:left="100"/>
              <w:rPr>
                <w:rFonts w:ascii="Arial" w:hAnsi="Arial"/>
              </w:rPr>
            </w:pPr>
            <w:r w:rsidRPr="00B211A3">
              <w:rPr>
                <w:rFonts w:ascii="Arial" w:hAnsi="Arial"/>
              </w:rPr>
              <w:t>9,05 m</w:t>
            </w:r>
          </w:p>
        </w:tc>
      </w:tr>
      <w:tr w:rsidR="004B4A12" w:rsidRPr="00B211A3" w14:paraId="691A4752"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005AF727" w14:textId="06C18E9A" w:rsidR="004B4A12" w:rsidRPr="00B211A3" w:rsidRDefault="00CE1CBD" w:rsidP="00F96022">
            <w:pPr>
              <w:spacing w:line="280" w:lineRule="exact"/>
              <w:ind w:left="120"/>
              <w:rPr>
                <w:rFonts w:ascii="Arial" w:hAnsi="Arial"/>
              </w:rPr>
            </w:pPr>
            <w:r w:rsidRPr="00B211A3">
              <w:rPr>
                <w:rFonts w:ascii="Arial" w:hAnsi="Arial"/>
              </w:rPr>
              <w:t>Suprafața</w:t>
            </w:r>
            <w:r w:rsidR="004B4A12" w:rsidRPr="00B211A3">
              <w:rPr>
                <w:rFonts w:ascii="Arial" w:hAnsi="Arial"/>
              </w:rPr>
              <w:t xml:space="preserve"> construita</w:t>
            </w:r>
          </w:p>
        </w:tc>
        <w:tc>
          <w:tcPr>
            <w:tcW w:w="2280" w:type="dxa"/>
            <w:tcBorders>
              <w:bottom w:val="single" w:sz="8" w:space="0" w:color="auto"/>
              <w:right w:val="single" w:sz="8" w:space="0" w:color="auto"/>
            </w:tcBorders>
            <w:shd w:val="clear" w:color="auto" w:fill="auto"/>
            <w:vAlign w:val="bottom"/>
          </w:tcPr>
          <w:p w14:paraId="3CC83EB4" w14:textId="77777777" w:rsidR="004B4A12" w:rsidRPr="00B211A3" w:rsidRDefault="004B4A12" w:rsidP="00F96022">
            <w:pPr>
              <w:spacing w:line="280" w:lineRule="exact"/>
              <w:ind w:left="100"/>
              <w:rPr>
                <w:rFonts w:ascii="Arial" w:hAnsi="Arial"/>
              </w:rPr>
            </w:pPr>
            <w:r w:rsidRPr="00B211A3">
              <w:rPr>
                <w:rFonts w:ascii="Arial" w:hAnsi="Arial"/>
              </w:rPr>
              <w:t>6790,50 mp</w:t>
            </w:r>
          </w:p>
        </w:tc>
      </w:tr>
      <w:tr w:rsidR="004B4A12" w:rsidRPr="00B211A3" w14:paraId="69989C4C"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302F0B67" w14:textId="44E82D38" w:rsidR="004B4A12" w:rsidRPr="00B211A3" w:rsidRDefault="00CE1CBD" w:rsidP="00F96022">
            <w:pPr>
              <w:spacing w:line="280" w:lineRule="exact"/>
              <w:ind w:left="120"/>
              <w:rPr>
                <w:rFonts w:ascii="Arial" w:hAnsi="Arial"/>
              </w:rPr>
            </w:pPr>
            <w:r w:rsidRPr="00B211A3">
              <w:rPr>
                <w:rFonts w:ascii="Arial" w:hAnsi="Arial"/>
              </w:rPr>
              <w:lastRenderedPageBreak/>
              <w:t>Suprafața</w:t>
            </w:r>
            <w:r w:rsidR="004B4A12" w:rsidRPr="00B211A3">
              <w:rPr>
                <w:rFonts w:ascii="Arial" w:hAnsi="Arial"/>
              </w:rPr>
              <w:t xml:space="preserve"> </w:t>
            </w:r>
            <w:r w:rsidRPr="00B211A3">
              <w:rPr>
                <w:rFonts w:ascii="Arial" w:hAnsi="Arial"/>
              </w:rPr>
              <w:t>desfășurata</w:t>
            </w:r>
          </w:p>
        </w:tc>
        <w:tc>
          <w:tcPr>
            <w:tcW w:w="2280" w:type="dxa"/>
            <w:tcBorders>
              <w:bottom w:val="single" w:sz="8" w:space="0" w:color="auto"/>
              <w:right w:val="single" w:sz="8" w:space="0" w:color="auto"/>
            </w:tcBorders>
            <w:shd w:val="clear" w:color="auto" w:fill="auto"/>
            <w:vAlign w:val="bottom"/>
          </w:tcPr>
          <w:p w14:paraId="17D53680" w14:textId="77777777" w:rsidR="004B4A12" w:rsidRPr="00B211A3" w:rsidRDefault="004B4A12" w:rsidP="00F96022">
            <w:pPr>
              <w:spacing w:line="280" w:lineRule="exact"/>
              <w:ind w:left="100"/>
              <w:rPr>
                <w:rFonts w:ascii="Arial" w:hAnsi="Arial"/>
              </w:rPr>
            </w:pPr>
            <w:r w:rsidRPr="00B211A3">
              <w:rPr>
                <w:rFonts w:ascii="Arial" w:hAnsi="Arial"/>
              </w:rPr>
              <w:t>6790,50 mp</w:t>
            </w:r>
          </w:p>
        </w:tc>
      </w:tr>
      <w:tr w:rsidR="004B4A12" w:rsidRPr="00B211A3" w14:paraId="1BDF7822"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1EB0FA9C" w14:textId="77777777" w:rsidR="004B4A12" w:rsidRPr="00B211A3" w:rsidRDefault="004B4A12" w:rsidP="00F96022">
            <w:pPr>
              <w:spacing w:line="282" w:lineRule="exact"/>
              <w:ind w:left="120"/>
              <w:rPr>
                <w:rFonts w:ascii="Arial" w:hAnsi="Arial"/>
              </w:rPr>
            </w:pPr>
            <w:r w:rsidRPr="00B211A3">
              <w:rPr>
                <w:rFonts w:ascii="Arial" w:hAnsi="Arial"/>
              </w:rPr>
              <w:t>Volum construit/ celula</w:t>
            </w:r>
          </w:p>
        </w:tc>
        <w:tc>
          <w:tcPr>
            <w:tcW w:w="2280" w:type="dxa"/>
            <w:tcBorders>
              <w:bottom w:val="single" w:sz="8" w:space="0" w:color="auto"/>
              <w:right w:val="single" w:sz="8" w:space="0" w:color="auto"/>
            </w:tcBorders>
            <w:shd w:val="clear" w:color="auto" w:fill="auto"/>
            <w:vAlign w:val="bottom"/>
          </w:tcPr>
          <w:p w14:paraId="068AF4D6" w14:textId="77777777" w:rsidR="004B4A12" w:rsidRPr="00B211A3" w:rsidRDefault="004B4A12" w:rsidP="00F96022">
            <w:pPr>
              <w:spacing w:line="282" w:lineRule="exact"/>
              <w:ind w:left="100"/>
              <w:rPr>
                <w:rFonts w:ascii="Arial" w:hAnsi="Arial"/>
              </w:rPr>
            </w:pPr>
            <w:r w:rsidRPr="00B211A3">
              <w:rPr>
                <w:rFonts w:ascii="Arial" w:hAnsi="Arial"/>
              </w:rPr>
              <w:t>4147,50 mc</w:t>
            </w:r>
          </w:p>
        </w:tc>
      </w:tr>
      <w:tr w:rsidR="004B4A12" w:rsidRPr="00B211A3" w14:paraId="5538620B"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7106147" w14:textId="53C396BA" w:rsidR="004B4A12" w:rsidRPr="00B211A3" w:rsidRDefault="00CE1CBD" w:rsidP="00F96022">
            <w:pPr>
              <w:spacing w:line="280" w:lineRule="exact"/>
              <w:ind w:left="120"/>
              <w:rPr>
                <w:rFonts w:ascii="Arial" w:hAnsi="Arial"/>
              </w:rPr>
            </w:pPr>
            <w:r w:rsidRPr="00B211A3">
              <w:rPr>
                <w:rFonts w:ascii="Arial" w:hAnsi="Arial"/>
              </w:rPr>
              <w:t>Număr</w:t>
            </w:r>
            <w:r w:rsidR="004B4A12" w:rsidRPr="00B211A3">
              <w:rPr>
                <w:rFonts w:ascii="Arial" w:hAnsi="Arial"/>
              </w:rPr>
              <w:t xml:space="preserve"> celule</w:t>
            </w:r>
          </w:p>
        </w:tc>
        <w:tc>
          <w:tcPr>
            <w:tcW w:w="2280" w:type="dxa"/>
            <w:tcBorders>
              <w:bottom w:val="single" w:sz="8" w:space="0" w:color="auto"/>
              <w:right w:val="single" w:sz="8" w:space="0" w:color="auto"/>
            </w:tcBorders>
            <w:shd w:val="clear" w:color="auto" w:fill="auto"/>
            <w:vAlign w:val="bottom"/>
          </w:tcPr>
          <w:p w14:paraId="7A70D215" w14:textId="77777777" w:rsidR="004B4A12" w:rsidRPr="00B211A3" w:rsidRDefault="004B4A12" w:rsidP="00F96022">
            <w:pPr>
              <w:spacing w:line="280" w:lineRule="exact"/>
              <w:ind w:left="100"/>
              <w:rPr>
                <w:rFonts w:ascii="Arial" w:hAnsi="Arial"/>
              </w:rPr>
            </w:pPr>
            <w:r w:rsidRPr="00B211A3">
              <w:rPr>
                <w:rFonts w:ascii="Arial" w:hAnsi="Arial"/>
              </w:rPr>
              <w:t>13</w:t>
            </w:r>
          </w:p>
        </w:tc>
      </w:tr>
      <w:tr w:rsidR="004B4A12" w:rsidRPr="00B211A3" w14:paraId="4FA1977E" w14:textId="77777777" w:rsidTr="00F96022">
        <w:trPr>
          <w:trHeight w:val="284"/>
        </w:trPr>
        <w:tc>
          <w:tcPr>
            <w:tcW w:w="4100" w:type="dxa"/>
            <w:tcBorders>
              <w:left w:val="single" w:sz="8" w:space="0" w:color="auto"/>
              <w:bottom w:val="single" w:sz="8" w:space="0" w:color="auto"/>
              <w:right w:val="single" w:sz="8" w:space="0" w:color="auto"/>
            </w:tcBorders>
            <w:shd w:val="clear" w:color="auto" w:fill="auto"/>
            <w:vAlign w:val="bottom"/>
          </w:tcPr>
          <w:p w14:paraId="6F1627EB" w14:textId="77777777" w:rsidR="004B4A12" w:rsidRPr="00B211A3" w:rsidRDefault="004B4A12" w:rsidP="00F96022">
            <w:pPr>
              <w:spacing w:line="280" w:lineRule="exact"/>
              <w:ind w:left="120"/>
              <w:rPr>
                <w:rFonts w:ascii="Arial" w:hAnsi="Arial"/>
              </w:rPr>
            </w:pPr>
            <w:r w:rsidRPr="00B211A3">
              <w:rPr>
                <w:rFonts w:ascii="Arial" w:hAnsi="Arial"/>
              </w:rPr>
              <w:t>Volum construit total</w:t>
            </w:r>
          </w:p>
        </w:tc>
        <w:tc>
          <w:tcPr>
            <w:tcW w:w="2280" w:type="dxa"/>
            <w:tcBorders>
              <w:bottom w:val="single" w:sz="8" w:space="0" w:color="auto"/>
              <w:right w:val="single" w:sz="8" w:space="0" w:color="auto"/>
            </w:tcBorders>
            <w:shd w:val="clear" w:color="auto" w:fill="auto"/>
            <w:vAlign w:val="bottom"/>
          </w:tcPr>
          <w:p w14:paraId="4006601A" w14:textId="77777777" w:rsidR="004B4A12" w:rsidRPr="00B211A3" w:rsidRDefault="004B4A12" w:rsidP="00F96022">
            <w:pPr>
              <w:spacing w:line="280" w:lineRule="exact"/>
              <w:ind w:left="100"/>
              <w:rPr>
                <w:rFonts w:ascii="Arial" w:hAnsi="Arial"/>
              </w:rPr>
            </w:pPr>
            <w:r w:rsidRPr="00B211A3">
              <w:rPr>
                <w:rFonts w:ascii="Arial" w:hAnsi="Arial"/>
              </w:rPr>
              <w:t>53917,50mc</w:t>
            </w:r>
          </w:p>
        </w:tc>
      </w:tr>
    </w:tbl>
    <w:p w14:paraId="053D92A5" w14:textId="77777777" w:rsidR="004B4A12" w:rsidRPr="00B211A3" w:rsidRDefault="004B4A12" w:rsidP="004B4A12">
      <w:pPr>
        <w:spacing w:line="20" w:lineRule="exact"/>
        <w:rPr>
          <w:rFonts w:ascii="Arial" w:eastAsia="Times New Roman" w:hAnsi="Arial"/>
        </w:rPr>
      </w:pPr>
      <w:r w:rsidRPr="00B211A3">
        <w:rPr>
          <w:rFonts w:ascii="Arial" w:hAnsi="Arial"/>
          <w:noProof/>
        </w:rPr>
        <mc:AlternateContent>
          <mc:Choice Requires="wps">
            <w:drawing>
              <wp:anchor distT="0" distB="0" distL="114300" distR="114300" simplePos="0" relativeHeight="251703296" behindDoc="1" locked="0" layoutInCell="1" allowOverlap="1" wp14:anchorId="3085D650" wp14:editId="197B8565">
                <wp:simplePos x="0" y="0"/>
                <wp:positionH relativeFrom="column">
                  <wp:posOffset>4807585</wp:posOffset>
                </wp:positionH>
                <wp:positionV relativeFrom="paragraph">
                  <wp:posOffset>-1548765</wp:posOffset>
                </wp:positionV>
                <wp:extent cx="12700" cy="12700"/>
                <wp:effectExtent l="0" t="3810" r="0" b="254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B6F3" id="Rectangle 66" o:spid="_x0000_s1026" style="position:absolute;margin-left:378.55pt;margin-top:-121.95pt;width:1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" fillcolor="black" strokecolor="white"/>
            </w:pict>
          </mc:Fallback>
        </mc:AlternateContent>
      </w:r>
      <w:r w:rsidRPr="00B211A3">
        <w:rPr>
          <w:rFonts w:ascii="Arial" w:hAnsi="Arial"/>
          <w:noProof/>
        </w:rPr>
        <mc:AlternateContent>
          <mc:Choice Requires="wps">
            <w:drawing>
              <wp:anchor distT="0" distB="0" distL="114300" distR="114300" simplePos="0" relativeHeight="251704320" behindDoc="1" locked="0" layoutInCell="1" allowOverlap="1" wp14:anchorId="32B92E5D" wp14:editId="053461E2">
                <wp:simplePos x="0" y="0"/>
                <wp:positionH relativeFrom="column">
                  <wp:posOffset>4807585</wp:posOffset>
                </wp:positionH>
                <wp:positionV relativeFrom="paragraph">
                  <wp:posOffset>-8890</wp:posOffset>
                </wp:positionV>
                <wp:extent cx="12700" cy="12065"/>
                <wp:effectExtent l="0" t="635"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AD56A" id="Rectangle 65" o:spid="_x0000_s1026" style="position:absolute;margin-left:378.55pt;margin-top:-.7pt;width:1pt;height:.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OqHg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" fillcolor="black" strokecolor="white"/>
            </w:pict>
          </mc:Fallback>
        </mc:AlternateContent>
      </w:r>
    </w:p>
    <w:p w14:paraId="262F7D90" w14:textId="77777777" w:rsidR="004B4A12" w:rsidRPr="00B211A3" w:rsidRDefault="004B4A12" w:rsidP="004B4A12">
      <w:pPr>
        <w:spacing w:line="28" w:lineRule="exact"/>
        <w:rPr>
          <w:rFonts w:ascii="Arial" w:eastAsia="Times New Roman" w:hAnsi="Arial"/>
        </w:rPr>
      </w:pPr>
    </w:p>
    <w:p w14:paraId="7838C802" w14:textId="77777777" w:rsidR="00967BB8" w:rsidRDefault="00967BB8" w:rsidP="004B4A12">
      <w:pPr>
        <w:spacing w:line="218" w:lineRule="auto"/>
        <w:ind w:right="20"/>
        <w:rPr>
          <w:rFonts w:ascii="Arial" w:hAnsi="Arial"/>
        </w:rPr>
      </w:pPr>
    </w:p>
    <w:p w14:paraId="06F0CAF1" w14:textId="45A8CFCD" w:rsidR="004B4A12" w:rsidRDefault="004B4A12" w:rsidP="004B4A12">
      <w:pPr>
        <w:spacing w:line="218" w:lineRule="auto"/>
        <w:ind w:right="20"/>
        <w:rPr>
          <w:rFonts w:ascii="Arial" w:hAnsi="Arial"/>
        </w:rPr>
      </w:pPr>
      <w:r w:rsidRPr="00B211A3">
        <w:rPr>
          <w:rFonts w:ascii="Arial" w:hAnsi="Arial"/>
        </w:rPr>
        <w:t xml:space="preserve">Din punct de vedere constructiv, celulele au o structura cu </w:t>
      </w:r>
      <w:r w:rsidR="00CE1CBD" w:rsidRPr="00B211A3">
        <w:rPr>
          <w:rFonts w:ascii="Arial" w:hAnsi="Arial"/>
        </w:rPr>
        <w:t>stâlpi</w:t>
      </w:r>
      <w:r w:rsidRPr="00B211A3">
        <w:rPr>
          <w:rFonts w:ascii="Arial" w:hAnsi="Arial"/>
        </w:rPr>
        <w:t xml:space="preserve"> de beton armat si diafragma de beton armat pe toate laturile ( acestea se </w:t>
      </w:r>
      <w:r w:rsidR="00CE1CBD" w:rsidRPr="00B211A3">
        <w:rPr>
          <w:rFonts w:ascii="Arial" w:hAnsi="Arial"/>
        </w:rPr>
        <w:t>întrerupe</w:t>
      </w:r>
      <w:r w:rsidRPr="00B211A3">
        <w:rPr>
          <w:rFonts w:ascii="Arial" w:hAnsi="Arial"/>
        </w:rPr>
        <w:t xml:space="preserve"> in zonele de acces propuse).</w:t>
      </w:r>
    </w:p>
    <w:p w14:paraId="6CAA6CE6" w14:textId="77777777" w:rsidR="00967BB8" w:rsidRPr="00B211A3" w:rsidRDefault="00967BB8" w:rsidP="004B4A12">
      <w:pPr>
        <w:spacing w:line="218" w:lineRule="auto"/>
        <w:ind w:right="20"/>
        <w:rPr>
          <w:rFonts w:ascii="Arial" w:hAnsi="Arial"/>
        </w:rPr>
      </w:pPr>
    </w:p>
    <w:p w14:paraId="5EA639EB" w14:textId="77777777" w:rsidR="004B4A12" w:rsidRPr="00B211A3" w:rsidRDefault="004B4A12" w:rsidP="004B4A12">
      <w:pPr>
        <w:spacing w:line="53" w:lineRule="exact"/>
        <w:rPr>
          <w:rFonts w:ascii="Arial" w:eastAsia="Times New Roman" w:hAnsi="Arial"/>
        </w:rPr>
      </w:pPr>
    </w:p>
    <w:p w14:paraId="7852FBCB" w14:textId="45A17B25" w:rsidR="004B4A12" w:rsidRPr="00B211A3" w:rsidRDefault="004B4A12" w:rsidP="004B4A12">
      <w:pPr>
        <w:spacing w:line="0" w:lineRule="atLeast"/>
        <w:rPr>
          <w:rFonts w:ascii="Arial" w:hAnsi="Arial"/>
          <w:b/>
          <w:i/>
        </w:rPr>
      </w:pPr>
      <w:r w:rsidRPr="00B211A3">
        <w:rPr>
          <w:rFonts w:ascii="Arial" w:hAnsi="Arial"/>
        </w:rPr>
        <w:t xml:space="preserve">Infrastructura – </w:t>
      </w:r>
      <w:r w:rsidR="00CE1CBD" w:rsidRPr="00B211A3">
        <w:rPr>
          <w:rFonts w:ascii="Arial" w:hAnsi="Arial"/>
        </w:rPr>
        <w:t>Fundațiile</w:t>
      </w:r>
      <w:r w:rsidRPr="00B211A3">
        <w:rPr>
          <w:rFonts w:ascii="Arial" w:hAnsi="Arial"/>
        </w:rPr>
        <w:t xml:space="preserve"> sunt de tip radier de b.a (C35/45) sub care s-a turnat un strat de 5 cm de beton de egalizare(C8/10) pe o perna de balast compactat</w:t>
      </w:r>
    </w:p>
    <w:p w14:paraId="13B9EE61" w14:textId="5EFAA85F" w:rsidR="004B4A12" w:rsidRPr="00B211A3" w:rsidRDefault="004B4A12" w:rsidP="006617E9">
      <w:pPr>
        <w:spacing w:line="0" w:lineRule="atLeast"/>
        <w:rPr>
          <w:rFonts w:ascii="Arial" w:hAnsi="Arial"/>
          <w:b/>
          <w:i/>
        </w:rPr>
      </w:pPr>
    </w:p>
    <w:p w14:paraId="27222004" w14:textId="2DC07E41" w:rsidR="004B4A12" w:rsidRPr="00B211A3" w:rsidRDefault="004B4A12" w:rsidP="00967BB8">
      <w:pPr>
        <w:spacing w:line="254" w:lineRule="auto"/>
        <w:ind w:right="20"/>
        <w:jc w:val="both"/>
        <w:rPr>
          <w:rFonts w:ascii="Arial" w:hAnsi="Arial"/>
        </w:rPr>
      </w:pPr>
      <w:r w:rsidRPr="00B211A3">
        <w:rPr>
          <w:rFonts w:ascii="Arial" w:hAnsi="Arial"/>
        </w:rPr>
        <w:t xml:space="preserve">Structura celulelor: diafragme beton cu </w:t>
      </w:r>
      <w:r w:rsidR="00CE1CBD" w:rsidRPr="00B211A3">
        <w:rPr>
          <w:rFonts w:ascii="Arial" w:hAnsi="Arial"/>
        </w:rPr>
        <w:t>înălțimea</w:t>
      </w:r>
      <w:r w:rsidRPr="00B211A3">
        <w:rPr>
          <w:rFonts w:ascii="Arial" w:hAnsi="Arial"/>
        </w:rPr>
        <w:t xml:space="preserve"> de 3,00 m, </w:t>
      </w:r>
      <w:r w:rsidR="00CE1CBD" w:rsidRPr="00B211A3">
        <w:rPr>
          <w:rFonts w:ascii="Arial" w:hAnsi="Arial"/>
        </w:rPr>
        <w:t>stâlpi</w:t>
      </w:r>
      <w:r w:rsidRPr="00B211A3">
        <w:rPr>
          <w:rFonts w:ascii="Arial" w:hAnsi="Arial"/>
        </w:rPr>
        <w:t xml:space="preserve"> de beton armat. Structura </w:t>
      </w:r>
      <w:r w:rsidR="00CE1CBD" w:rsidRPr="00B211A3">
        <w:rPr>
          <w:rFonts w:ascii="Arial" w:hAnsi="Arial"/>
        </w:rPr>
        <w:t>acoperișului</w:t>
      </w:r>
      <w:r w:rsidRPr="00B211A3">
        <w:rPr>
          <w:rFonts w:ascii="Arial" w:hAnsi="Arial"/>
        </w:rPr>
        <w:t xml:space="preserve"> este </w:t>
      </w:r>
      <w:r w:rsidR="00CE1CBD">
        <w:rPr>
          <w:rFonts w:ascii="Arial" w:hAnsi="Arial"/>
        </w:rPr>
        <w:t>realizata</w:t>
      </w:r>
      <w:r w:rsidRPr="00B211A3">
        <w:rPr>
          <w:rFonts w:ascii="Arial" w:hAnsi="Arial"/>
        </w:rPr>
        <w:t xml:space="preserve"> din </w:t>
      </w:r>
      <w:r w:rsidR="00CE1CBD" w:rsidRPr="00B211A3">
        <w:rPr>
          <w:rFonts w:ascii="Arial" w:hAnsi="Arial"/>
        </w:rPr>
        <w:t>țevi</w:t>
      </w:r>
      <w:r w:rsidRPr="00B211A3">
        <w:rPr>
          <w:rFonts w:ascii="Arial" w:hAnsi="Arial"/>
        </w:rPr>
        <w:t xml:space="preserve"> de inox in forma de arce de cerc cu contravanturi si </w:t>
      </w:r>
      <w:r w:rsidR="00CE1CBD" w:rsidRPr="00B211A3">
        <w:rPr>
          <w:rFonts w:ascii="Arial" w:hAnsi="Arial"/>
        </w:rPr>
        <w:t>rigidizări</w:t>
      </w:r>
      <w:r w:rsidRPr="00B211A3">
        <w:rPr>
          <w:rFonts w:ascii="Arial" w:hAnsi="Arial"/>
        </w:rPr>
        <w:t xml:space="preserve"> locale.</w:t>
      </w:r>
    </w:p>
    <w:p w14:paraId="63330F2B" w14:textId="77777777" w:rsidR="004B4A12" w:rsidRPr="00B211A3" w:rsidRDefault="004B4A12" w:rsidP="004B4A12">
      <w:pPr>
        <w:spacing w:line="282" w:lineRule="exact"/>
        <w:rPr>
          <w:rFonts w:ascii="Arial" w:eastAsia="Times New Roman" w:hAnsi="Arial"/>
        </w:rPr>
      </w:pPr>
    </w:p>
    <w:p w14:paraId="38D9DD08" w14:textId="53C84BF4" w:rsidR="004B4A12" w:rsidRPr="00B211A3" w:rsidRDefault="00CE1CBD" w:rsidP="00967BB8">
      <w:pPr>
        <w:spacing w:line="254" w:lineRule="auto"/>
        <w:ind w:right="20"/>
        <w:jc w:val="both"/>
        <w:rPr>
          <w:rFonts w:ascii="Arial" w:hAnsi="Arial"/>
        </w:rPr>
      </w:pPr>
      <w:r w:rsidRPr="00B211A3">
        <w:rPr>
          <w:rFonts w:ascii="Arial" w:hAnsi="Arial"/>
        </w:rPr>
        <w:t>Întregul</w:t>
      </w:r>
      <w:r w:rsidR="004B4A12" w:rsidRPr="00B211A3">
        <w:rPr>
          <w:rFonts w:ascii="Arial" w:hAnsi="Arial"/>
        </w:rPr>
        <w:t xml:space="preserve"> ansamblu de celule este </w:t>
      </w:r>
      <w:r w:rsidRPr="00B211A3">
        <w:rPr>
          <w:rFonts w:ascii="Arial" w:hAnsi="Arial"/>
        </w:rPr>
        <w:t>închis</w:t>
      </w:r>
      <w:r w:rsidR="004B4A12" w:rsidRPr="00B211A3">
        <w:rPr>
          <w:rFonts w:ascii="Arial" w:hAnsi="Arial"/>
        </w:rPr>
        <w:t xml:space="preserve"> perimetral cu </w:t>
      </w:r>
      <w:r w:rsidRPr="00B211A3">
        <w:rPr>
          <w:rFonts w:ascii="Arial" w:hAnsi="Arial"/>
        </w:rPr>
        <w:t>zidărie</w:t>
      </w:r>
      <w:r w:rsidR="004B4A12" w:rsidRPr="00B211A3">
        <w:rPr>
          <w:rFonts w:ascii="Arial" w:hAnsi="Arial"/>
        </w:rPr>
        <w:t xml:space="preserve"> tencuita iar zonele de </w:t>
      </w:r>
      <w:r w:rsidRPr="00B211A3">
        <w:rPr>
          <w:rFonts w:ascii="Arial" w:hAnsi="Arial"/>
        </w:rPr>
        <w:t>închidere</w:t>
      </w:r>
      <w:r w:rsidR="004B4A12" w:rsidRPr="00B211A3">
        <w:rPr>
          <w:rFonts w:ascii="Arial" w:hAnsi="Arial"/>
        </w:rPr>
        <w:t xml:space="preserve"> cu membrana acestea este fixata de structura de beton a </w:t>
      </w:r>
      <w:r w:rsidRPr="00B211A3">
        <w:rPr>
          <w:rFonts w:ascii="Arial" w:hAnsi="Arial"/>
        </w:rPr>
        <w:t>parapetelor</w:t>
      </w:r>
      <w:r w:rsidR="004B4A12" w:rsidRPr="00B211A3">
        <w:rPr>
          <w:rFonts w:ascii="Arial" w:hAnsi="Arial"/>
        </w:rPr>
        <w:t xml:space="preserve">, a </w:t>
      </w:r>
      <w:r w:rsidRPr="00B211A3">
        <w:rPr>
          <w:rFonts w:ascii="Arial" w:hAnsi="Arial"/>
        </w:rPr>
        <w:t>stâlpilor</w:t>
      </w:r>
      <w:r w:rsidR="004B4A12" w:rsidRPr="00B211A3">
        <w:rPr>
          <w:rFonts w:ascii="Arial" w:hAnsi="Arial"/>
        </w:rPr>
        <w:t>, a grinzilor de beton armat si de arcele de cerc aflate in axele A si M pentru fiecare celula in parte.</w:t>
      </w:r>
    </w:p>
    <w:p w14:paraId="190151C7" w14:textId="77777777" w:rsidR="004B4A12" w:rsidRPr="00B211A3" w:rsidRDefault="004B4A12" w:rsidP="004B4A12">
      <w:pPr>
        <w:spacing w:line="279" w:lineRule="exact"/>
        <w:rPr>
          <w:rFonts w:ascii="Arial" w:eastAsia="Times New Roman" w:hAnsi="Arial"/>
        </w:rPr>
      </w:pPr>
    </w:p>
    <w:p w14:paraId="62AAF8E9" w14:textId="491B8129" w:rsidR="004B4A12" w:rsidRPr="00B211A3" w:rsidRDefault="004B4A12" w:rsidP="00967BB8">
      <w:pPr>
        <w:spacing w:line="236" w:lineRule="auto"/>
        <w:ind w:right="20"/>
        <w:jc w:val="both"/>
        <w:rPr>
          <w:rFonts w:ascii="Arial" w:hAnsi="Arial"/>
        </w:rPr>
      </w:pPr>
      <w:r w:rsidRPr="00B211A3">
        <w:rPr>
          <w:rFonts w:ascii="Arial" w:hAnsi="Arial"/>
        </w:rPr>
        <w:t xml:space="preserve">Scurgerea apelor este realizata </w:t>
      </w:r>
      <w:r w:rsidR="00CE1CBD" w:rsidRPr="00B211A3">
        <w:rPr>
          <w:rFonts w:ascii="Arial" w:hAnsi="Arial"/>
        </w:rPr>
        <w:t>atât</w:t>
      </w:r>
      <w:r w:rsidRPr="00B211A3">
        <w:rPr>
          <w:rFonts w:ascii="Arial" w:hAnsi="Arial"/>
        </w:rPr>
        <w:t xml:space="preserve"> prin panta de 1% a </w:t>
      </w:r>
      <w:r w:rsidR="00CE1CBD" w:rsidRPr="00B211A3">
        <w:rPr>
          <w:rFonts w:ascii="Arial" w:hAnsi="Arial"/>
        </w:rPr>
        <w:t>întregii</w:t>
      </w:r>
      <w:r w:rsidRPr="00B211A3">
        <w:rPr>
          <w:rFonts w:ascii="Arial" w:hAnsi="Arial"/>
        </w:rPr>
        <w:t xml:space="preserve"> structuri a celulelor cat si prin </w:t>
      </w:r>
      <w:r w:rsidR="00CE1CBD" w:rsidRPr="00B211A3">
        <w:rPr>
          <w:rFonts w:ascii="Arial" w:hAnsi="Arial"/>
        </w:rPr>
        <w:t>închiderile</w:t>
      </w:r>
      <w:r w:rsidRPr="00B211A3">
        <w:rPr>
          <w:rFonts w:ascii="Arial" w:hAnsi="Arial"/>
        </w:rPr>
        <w:t xml:space="preserve"> membranei intre arce, de forma unui </w:t>
      </w:r>
      <w:r w:rsidR="00CE1CBD" w:rsidRPr="00B211A3">
        <w:rPr>
          <w:rFonts w:ascii="Arial" w:hAnsi="Arial"/>
        </w:rPr>
        <w:t>jgheab</w:t>
      </w:r>
      <w:r w:rsidRPr="00B211A3">
        <w:rPr>
          <w:rFonts w:ascii="Arial" w:hAnsi="Arial"/>
        </w:rPr>
        <w:t>.</w:t>
      </w:r>
    </w:p>
    <w:p w14:paraId="541BF6A2" w14:textId="77777777" w:rsidR="004B4A12" w:rsidRPr="00B211A3" w:rsidRDefault="004B4A12" w:rsidP="004B4A12">
      <w:pPr>
        <w:spacing w:line="244" w:lineRule="exact"/>
        <w:rPr>
          <w:rFonts w:ascii="Arial" w:eastAsia="Times New Roman" w:hAnsi="Arial"/>
        </w:rPr>
      </w:pPr>
    </w:p>
    <w:p w14:paraId="4FD18595" w14:textId="372E063F" w:rsidR="004B4A12" w:rsidRPr="00B211A3" w:rsidRDefault="004B4A12" w:rsidP="00967BB8">
      <w:pPr>
        <w:spacing w:line="0" w:lineRule="atLeast"/>
        <w:rPr>
          <w:rFonts w:ascii="Arial" w:hAnsi="Arial"/>
        </w:rPr>
      </w:pPr>
      <w:r w:rsidRPr="00B211A3">
        <w:rPr>
          <w:rFonts w:ascii="Arial" w:hAnsi="Arial"/>
        </w:rPr>
        <w:t xml:space="preserve">Fiecare celula este echipata cu un sistem de aerare in podea. Sistemul este </w:t>
      </w:r>
      <w:r w:rsidR="00CE1CBD" w:rsidRPr="00B211A3">
        <w:rPr>
          <w:rFonts w:ascii="Arial" w:hAnsi="Arial"/>
        </w:rPr>
        <w:t>alcătuit</w:t>
      </w:r>
      <w:r w:rsidRPr="00B211A3">
        <w:rPr>
          <w:rFonts w:ascii="Arial" w:hAnsi="Arial"/>
        </w:rPr>
        <w:t xml:space="preserve"> din :</w:t>
      </w:r>
    </w:p>
    <w:p w14:paraId="33FE9213" w14:textId="77777777" w:rsidR="004B4A12" w:rsidRPr="00B211A3" w:rsidRDefault="004B4A12" w:rsidP="004B4A12">
      <w:pPr>
        <w:spacing w:line="98" w:lineRule="exact"/>
        <w:rPr>
          <w:rFonts w:ascii="Arial" w:eastAsia="Times New Roman" w:hAnsi="Arial"/>
        </w:rPr>
      </w:pPr>
    </w:p>
    <w:p w14:paraId="4836C0CA" w14:textId="7711092F" w:rsidR="004B4A12" w:rsidRPr="00B211A3" w:rsidRDefault="004B4A12" w:rsidP="00066B20">
      <w:pPr>
        <w:numPr>
          <w:ilvl w:val="0"/>
          <w:numId w:val="31"/>
        </w:numPr>
        <w:tabs>
          <w:tab w:val="left" w:pos="1180"/>
        </w:tabs>
        <w:spacing w:line="236" w:lineRule="auto"/>
        <w:ind w:left="1180" w:right="20" w:hanging="352"/>
        <w:rPr>
          <w:rFonts w:ascii="Arial" w:hAnsi="Arial"/>
        </w:rPr>
      </w:pPr>
      <w:r w:rsidRPr="00B211A3">
        <w:rPr>
          <w:rFonts w:ascii="Arial" w:hAnsi="Arial"/>
        </w:rPr>
        <w:t xml:space="preserve">2x5 canale de beton integrate in podea </w:t>
      </w:r>
      <w:r w:rsidR="00CE1CBD" w:rsidRPr="00B211A3">
        <w:rPr>
          <w:rFonts w:ascii="Arial" w:hAnsi="Arial"/>
        </w:rPr>
        <w:t>împărțite</w:t>
      </w:r>
      <w:r w:rsidRPr="00B211A3">
        <w:rPr>
          <w:rFonts w:ascii="Arial" w:hAnsi="Arial"/>
        </w:rPr>
        <w:t xml:space="preserve"> in 2 </w:t>
      </w:r>
      <w:r w:rsidR="00CE1CBD" w:rsidRPr="00B211A3">
        <w:rPr>
          <w:rFonts w:ascii="Arial" w:hAnsi="Arial"/>
        </w:rPr>
        <w:t>secțiuni</w:t>
      </w:r>
      <w:r w:rsidRPr="00B211A3">
        <w:rPr>
          <w:rFonts w:ascii="Arial" w:hAnsi="Arial"/>
        </w:rPr>
        <w:t xml:space="preserve"> ( fiecare cca 24 m lungime)</w:t>
      </w:r>
    </w:p>
    <w:p w14:paraId="778ECFB5" w14:textId="77777777" w:rsidR="004B4A12" w:rsidRPr="00B211A3" w:rsidRDefault="004B4A12" w:rsidP="004B4A12">
      <w:pPr>
        <w:spacing w:line="45" w:lineRule="exact"/>
        <w:rPr>
          <w:rFonts w:ascii="Arial" w:hAnsi="Arial"/>
        </w:rPr>
      </w:pPr>
    </w:p>
    <w:p w14:paraId="3CC35A26" w14:textId="77777777" w:rsidR="004B4A12" w:rsidRPr="00B211A3" w:rsidRDefault="004B4A12" w:rsidP="00066B20">
      <w:pPr>
        <w:numPr>
          <w:ilvl w:val="0"/>
          <w:numId w:val="31"/>
        </w:numPr>
        <w:tabs>
          <w:tab w:val="left" w:pos="1180"/>
        </w:tabs>
        <w:spacing w:line="0" w:lineRule="atLeast"/>
        <w:ind w:left="1180" w:hanging="352"/>
        <w:rPr>
          <w:rFonts w:ascii="Arial" w:hAnsi="Arial"/>
        </w:rPr>
      </w:pPr>
      <w:r w:rsidRPr="00B211A3">
        <w:rPr>
          <w:rFonts w:ascii="Arial" w:hAnsi="Arial"/>
        </w:rPr>
        <w:t>conectare la tubulatura de canal Dn200 si Dn 160</w:t>
      </w:r>
    </w:p>
    <w:p w14:paraId="2D664656" w14:textId="77777777" w:rsidR="004B4A12" w:rsidRPr="00B211A3" w:rsidRDefault="004B4A12" w:rsidP="004B4A12">
      <w:pPr>
        <w:spacing w:line="43" w:lineRule="exact"/>
        <w:rPr>
          <w:rFonts w:ascii="Arial" w:hAnsi="Arial"/>
        </w:rPr>
      </w:pPr>
    </w:p>
    <w:p w14:paraId="47A5259C" w14:textId="77777777" w:rsidR="004B4A12" w:rsidRPr="00B211A3" w:rsidRDefault="004B4A12" w:rsidP="00066B20">
      <w:pPr>
        <w:numPr>
          <w:ilvl w:val="0"/>
          <w:numId w:val="31"/>
        </w:numPr>
        <w:tabs>
          <w:tab w:val="left" w:pos="1180"/>
        </w:tabs>
        <w:spacing w:line="0" w:lineRule="atLeast"/>
        <w:ind w:left="1180" w:hanging="352"/>
        <w:rPr>
          <w:rFonts w:ascii="Arial" w:hAnsi="Arial"/>
        </w:rPr>
      </w:pPr>
      <w:r w:rsidRPr="00B211A3">
        <w:rPr>
          <w:rFonts w:ascii="Arial" w:hAnsi="Arial"/>
        </w:rPr>
        <w:t>Canale de beton acoperite cu capace performante</w:t>
      </w:r>
    </w:p>
    <w:p w14:paraId="25A0BFBE" w14:textId="77777777" w:rsidR="004B4A12" w:rsidRPr="00B211A3" w:rsidRDefault="004B4A12" w:rsidP="004B4A12">
      <w:pPr>
        <w:spacing w:line="43" w:lineRule="exact"/>
        <w:rPr>
          <w:rFonts w:ascii="Arial" w:hAnsi="Arial"/>
        </w:rPr>
      </w:pPr>
    </w:p>
    <w:p w14:paraId="22E8AF59" w14:textId="0DB7D451" w:rsidR="004B4A12" w:rsidRPr="00B211A3" w:rsidRDefault="004B4A12" w:rsidP="00066B20">
      <w:pPr>
        <w:numPr>
          <w:ilvl w:val="0"/>
          <w:numId w:val="31"/>
        </w:numPr>
        <w:tabs>
          <w:tab w:val="left" w:pos="1180"/>
        </w:tabs>
        <w:spacing w:line="0" w:lineRule="atLeast"/>
        <w:ind w:left="1180" w:hanging="352"/>
        <w:rPr>
          <w:rFonts w:ascii="Arial" w:hAnsi="Arial"/>
        </w:rPr>
      </w:pPr>
      <w:r w:rsidRPr="00B211A3">
        <w:rPr>
          <w:rFonts w:ascii="Arial" w:hAnsi="Arial"/>
        </w:rPr>
        <w:t xml:space="preserve">distribuitor aer, Dn 560 cu 10 conexiuni pe partea din spate a </w:t>
      </w:r>
      <w:r w:rsidR="00CE1CBD" w:rsidRPr="00B211A3">
        <w:rPr>
          <w:rFonts w:ascii="Arial" w:hAnsi="Arial"/>
        </w:rPr>
        <w:t>fiecărei</w:t>
      </w:r>
      <w:r w:rsidRPr="00B211A3">
        <w:rPr>
          <w:rFonts w:ascii="Arial" w:hAnsi="Arial"/>
        </w:rPr>
        <w:t xml:space="preserve"> celule ( inclusiv</w:t>
      </w:r>
    </w:p>
    <w:p w14:paraId="539B9C35" w14:textId="77777777" w:rsidR="004B4A12" w:rsidRPr="00B211A3" w:rsidRDefault="004B4A12" w:rsidP="004B4A12">
      <w:pPr>
        <w:spacing w:line="45" w:lineRule="exact"/>
        <w:rPr>
          <w:rFonts w:ascii="Arial" w:eastAsia="Times New Roman" w:hAnsi="Arial"/>
        </w:rPr>
      </w:pPr>
    </w:p>
    <w:p w14:paraId="13C483E9" w14:textId="77777777" w:rsidR="004B4A12" w:rsidRPr="00B211A3" w:rsidRDefault="004B4A12" w:rsidP="004B4A12">
      <w:pPr>
        <w:spacing w:line="0" w:lineRule="atLeast"/>
        <w:ind w:left="1180"/>
        <w:rPr>
          <w:rFonts w:ascii="Arial" w:hAnsi="Arial"/>
        </w:rPr>
      </w:pPr>
      <w:r w:rsidRPr="00B211A3">
        <w:rPr>
          <w:rFonts w:ascii="Arial" w:hAnsi="Arial"/>
        </w:rPr>
        <w:t>compensatoarele si conectarea la canalele de aerisire si ventilatoare).</w:t>
      </w:r>
    </w:p>
    <w:p w14:paraId="75052F46" w14:textId="77777777" w:rsidR="004B4A12" w:rsidRPr="00B211A3" w:rsidRDefault="004B4A12" w:rsidP="004B4A12">
      <w:pPr>
        <w:spacing w:line="96" w:lineRule="exact"/>
        <w:rPr>
          <w:rFonts w:ascii="Arial" w:eastAsia="Times New Roman" w:hAnsi="Arial"/>
        </w:rPr>
      </w:pPr>
    </w:p>
    <w:p w14:paraId="62F38205" w14:textId="306E57E8" w:rsidR="004B4A12" w:rsidRPr="00B211A3" w:rsidRDefault="004B4A12" w:rsidP="004B4A12">
      <w:pPr>
        <w:spacing w:line="236" w:lineRule="auto"/>
        <w:ind w:left="120" w:right="20"/>
        <w:rPr>
          <w:rFonts w:ascii="Arial" w:hAnsi="Arial"/>
        </w:rPr>
      </w:pPr>
      <w:r w:rsidRPr="00B211A3">
        <w:rPr>
          <w:rFonts w:ascii="Arial" w:hAnsi="Arial"/>
        </w:rPr>
        <w:t xml:space="preserve">Invelitoarea este o membrana semipermeabila de culoare gri, prinsa de structura </w:t>
      </w:r>
      <w:r w:rsidR="00CE1CBD" w:rsidRPr="00B211A3">
        <w:rPr>
          <w:rFonts w:ascii="Arial" w:hAnsi="Arial"/>
        </w:rPr>
        <w:t>acoperișului</w:t>
      </w:r>
      <w:r w:rsidRPr="00B211A3">
        <w:rPr>
          <w:rFonts w:ascii="Arial" w:hAnsi="Arial"/>
        </w:rPr>
        <w:t xml:space="preserve"> cu ajutorul unor </w:t>
      </w:r>
      <w:r w:rsidR="00CE1CBD" w:rsidRPr="00B211A3">
        <w:rPr>
          <w:rFonts w:ascii="Arial" w:hAnsi="Arial"/>
        </w:rPr>
        <w:t>țevi</w:t>
      </w:r>
      <w:r w:rsidRPr="00B211A3">
        <w:rPr>
          <w:rFonts w:ascii="Arial" w:hAnsi="Arial"/>
        </w:rPr>
        <w:t xml:space="preserve"> de ghidaj.</w:t>
      </w:r>
    </w:p>
    <w:p w14:paraId="32CFE1BE" w14:textId="77777777" w:rsidR="004B4A12" w:rsidRPr="00C334AA" w:rsidRDefault="004B4A12" w:rsidP="004B4A12">
      <w:pPr>
        <w:spacing w:line="381" w:lineRule="exact"/>
        <w:rPr>
          <w:rFonts w:ascii="Arial" w:eastAsia="Times New Roman" w:hAnsi="Arial"/>
        </w:rPr>
      </w:pPr>
    </w:p>
    <w:p w14:paraId="6C140D63" w14:textId="77777777" w:rsidR="004B4A12" w:rsidRPr="00967BB8" w:rsidRDefault="004B4A12" w:rsidP="004B4A12">
      <w:pPr>
        <w:spacing w:line="0" w:lineRule="atLeast"/>
        <w:ind w:left="120"/>
        <w:rPr>
          <w:rFonts w:ascii="Arial" w:hAnsi="Arial"/>
          <w:b/>
          <w:iCs/>
        </w:rPr>
      </w:pPr>
      <w:r w:rsidRPr="00967BB8">
        <w:rPr>
          <w:rFonts w:ascii="Arial" w:hAnsi="Arial"/>
          <w:b/>
          <w:iCs/>
        </w:rPr>
        <w:t>Caracteristici membrana semipermeabila</w:t>
      </w:r>
    </w:p>
    <w:p w14:paraId="58528739" w14:textId="77777777" w:rsidR="004B4A12" w:rsidRPr="00C334AA" w:rsidRDefault="004B4A12" w:rsidP="004B4A12">
      <w:pPr>
        <w:spacing w:line="230" w:lineRule="exact"/>
        <w:rPr>
          <w:rFonts w:ascii="Arial" w:eastAsia="Times New Roman" w:hAnsi="Arial"/>
        </w:rPr>
      </w:pPr>
    </w:p>
    <w:tbl>
      <w:tblPr>
        <w:tblW w:w="0" w:type="auto"/>
        <w:tblInd w:w="10" w:type="dxa"/>
        <w:tblLayout w:type="fixed"/>
        <w:tblCellMar>
          <w:left w:w="0" w:type="dxa"/>
          <w:right w:w="0" w:type="dxa"/>
        </w:tblCellMar>
        <w:tblLook w:val="0000" w:firstRow="0" w:lastRow="0" w:firstColumn="0" w:lastColumn="0" w:noHBand="0" w:noVBand="0"/>
      </w:tblPr>
      <w:tblGrid>
        <w:gridCol w:w="1100"/>
        <w:gridCol w:w="1880"/>
        <w:gridCol w:w="3120"/>
        <w:gridCol w:w="2400"/>
      </w:tblGrid>
      <w:tr w:rsidR="004B4A12" w:rsidRPr="00B211A3" w14:paraId="3AE8A0E5" w14:textId="77777777" w:rsidTr="00F96022">
        <w:trPr>
          <w:trHeight w:val="270"/>
        </w:trPr>
        <w:tc>
          <w:tcPr>
            <w:tcW w:w="2980" w:type="dxa"/>
            <w:gridSpan w:val="2"/>
            <w:tcBorders>
              <w:top w:val="single" w:sz="8" w:space="0" w:color="auto"/>
              <w:left w:val="single" w:sz="8" w:space="0" w:color="auto"/>
            </w:tcBorders>
            <w:shd w:val="clear" w:color="auto" w:fill="auto"/>
            <w:vAlign w:val="bottom"/>
          </w:tcPr>
          <w:p w14:paraId="711A8413" w14:textId="77777777" w:rsidR="004B4A12" w:rsidRPr="00B211A3" w:rsidRDefault="004B4A12" w:rsidP="00F96022">
            <w:pPr>
              <w:spacing w:line="0" w:lineRule="atLeast"/>
              <w:ind w:left="180"/>
              <w:rPr>
                <w:rFonts w:ascii="Arial" w:hAnsi="Arial"/>
              </w:rPr>
            </w:pPr>
            <w:r w:rsidRPr="00B211A3">
              <w:rPr>
                <w:rFonts w:ascii="Arial" w:hAnsi="Arial"/>
              </w:rPr>
              <w:t>Membrana are 3 straturi:</w:t>
            </w:r>
          </w:p>
        </w:tc>
        <w:tc>
          <w:tcPr>
            <w:tcW w:w="3120" w:type="dxa"/>
            <w:tcBorders>
              <w:top w:val="single" w:sz="8" w:space="0" w:color="auto"/>
              <w:right w:val="single" w:sz="8" w:space="0" w:color="auto"/>
            </w:tcBorders>
            <w:shd w:val="clear" w:color="auto" w:fill="auto"/>
            <w:vAlign w:val="bottom"/>
          </w:tcPr>
          <w:p w14:paraId="2149BC19" w14:textId="77777777" w:rsidR="004B4A12" w:rsidRPr="00B211A3" w:rsidRDefault="004B4A12" w:rsidP="00F96022">
            <w:pPr>
              <w:spacing w:line="0" w:lineRule="atLeast"/>
              <w:rPr>
                <w:rFonts w:ascii="Arial" w:eastAsia="Times New Roman" w:hAnsi="Arial"/>
              </w:rPr>
            </w:pPr>
          </w:p>
        </w:tc>
        <w:tc>
          <w:tcPr>
            <w:tcW w:w="2400" w:type="dxa"/>
            <w:tcBorders>
              <w:top w:val="single" w:sz="8" w:space="0" w:color="auto"/>
              <w:right w:val="single" w:sz="8" w:space="0" w:color="auto"/>
            </w:tcBorders>
            <w:shd w:val="clear" w:color="auto" w:fill="auto"/>
            <w:vAlign w:val="bottom"/>
          </w:tcPr>
          <w:p w14:paraId="24C1D3D7" w14:textId="77777777" w:rsidR="004B4A12" w:rsidRPr="00B211A3" w:rsidRDefault="004B4A12" w:rsidP="00F96022">
            <w:pPr>
              <w:spacing w:line="0" w:lineRule="atLeast"/>
              <w:rPr>
                <w:rFonts w:ascii="Arial" w:eastAsia="Times New Roman" w:hAnsi="Arial"/>
              </w:rPr>
            </w:pPr>
          </w:p>
        </w:tc>
      </w:tr>
      <w:tr w:rsidR="004B4A12" w:rsidRPr="00B211A3" w14:paraId="2CE3003A" w14:textId="77777777" w:rsidTr="00F96022">
        <w:trPr>
          <w:trHeight w:val="269"/>
        </w:trPr>
        <w:tc>
          <w:tcPr>
            <w:tcW w:w="1100" w:type="dxa"/>
            <w:tcBorders>
              <w:left w:val="single" w:sz="8" w:space="0" w:color="auto"/>
            </w:tcBorders>
            <w:shd w:val="clear" w:color="auto" w:fill="auto"/>
            <w:vAlign w:val="bottom"/>
          </w:tcPr>
          <w:p w14:paraId="0971371A" w14:textId="77777777" w:rsidR="004B4A12" w:rsidRPr="00B211A3" w:rsidRDefault="004B4A12" w:rsidP="00F96022">
            <w:pPr>
              <w:spacing w:line="0" w:lineRule="atLeast"/>
              <w:ind w:left="820"/>
              <w:rPr>
                <w:rFonts w:ascii="Arial" w:hAnsi="Arial"/>
              </w:rPr>
            </w:pPr>
            <w:r w:rsidRPr="00B211A3">
              <w:rPr>
                <w:rFonts w:ascii="Arial" w:hAnsi="Arial"/>
              </w:rPr>
              <w:t>-</w:t>
            </w:r>
          </w:p>
        </w:tc>
        <w:tc>
          <w:tcPr>
            <w:tcW w:w="1880" w:type="dxa"/>
            <w:shd w:val="clear" w:color="auto" w:fill="auto"/>
            <w:vAlign w:val="bottom"/>
          </w:tcPr>
          <w:p w14:paraId="575BA5FA" w14:textId="0757B2C7" w:rsidR="004B4A12" w:rsidRPr="00B211A3" w:rsidRDefault="004B4A12" w:rsidP="00F96022">
            <w:pPr>
              <w:spacing w:line="0" w:lineRule="atLeast"/>
              <w:ind w:left="80"/>
              <w:rPr>
                <w:rFonts w:ascii="Arial" w:hAnsi="Arial"/>
              </w:rPr>
            </w:pPr>
            <w:r w:rsidRPr="00B211A3">
              <w:rPr>
                <w:rFonts w:ascii="Arial" w:hAnsi="Arial"/>
              </w:rPr>
              <w:t>strat polieste</w:t>
            </w:r>
            <w:r w:rsidR="00B211A3" w:rsidRPr="00B211A3">
              <w:rPr>
                <w:rFonts w:ascii="Arial" w:hAnsi="Arial"/>
              </w:rPr>
              <w:t>r</w:t>
            </w:r>
          </w:p>
        </w:tc>
        <w:tc>
          <w:tcPr>
            <w:tcW w:w="3120" w:type="dxa"/>
            <w:tcBorders>
              <w:right w:val="single" w:sz="8" w:space="0" w:color="auto"/>
            </w:tcBorders>
            <w:shd w:val="clear" w:color="auto" w:fill="auto"/>
            <w:vAlign w:val="bottom"/>
          </w:tcPr>
          <w:p w14:paraId="71FB573C" w14:textId="77777777" w:rsidR="004B4A12" w:rsidRPr="00B211A3" w:rsidRDefault="004B4A12" w:rsidP="00F96022">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524E9CD2" w14:textId="77777777" w:rsidR="004B4A12" w:rsidRPr="00B211A3" w:rsidRDefault="004B4A12" w:rsidP="00F96022">
            <w:pPr>
              <w:spacing w:line="0" w:lineRule="atLeast"/>
              <w:ind w:left="80"/>
              <w:rPr>
                <w:rFonts w:ascii="Arial" w:hAnsi="Arial"/>
              </w:rPr>
            </w:pPr>
            <w:r w:rsidRPr="00B211A3">
              <w:rPr>
                <w:rFonts w:ascii="Arial" w:hAnsi="Arial"/>
              </w:rPr>
              <w:t>100% PL</w:t>
            </w:r>
          </w:p>
        </w:tc>
      </w:tr>
      <w:tr w:rsidR="004B4A12" w:rsidRPr="00B211A3" w14:paraId="24BEC6F0" w14:textId="77777777" w:rsidTr="00F96022">
        <w:trPr>
          <w:trHeight w:val="269"/>
        </w:trPr>
        <w:tc>
          <w:tcPr>
            <w:tcW w:w="1100" w:type="dxa"/>
            <w:tcBorders>
              <w:left w:val="single" w:sz="8" w:space="0" w:color="auto"/>
            </w:tcBorders>
            <w:shd w:val="clear" w:color="auto" w:fill="auto"/>
            <w:vAlign w:val="bottom"/>
          </w:tcPr>
          <w:p w14:paraId="1B8C860B" w14:textId="77777777" w:rsidR="004B4A12" w:rsidRPr="00B211A3" w:rsidRDefault="004B4A12" w:rsidP="00F96022">
            <w:pPr>
              <w:spacing w:line="0" w:lineRule="atLeast"/>
              <w:ind w:left="820"/>
              <w:rPr>
                <w:rFonts w:ascii="Arial" w:hAnsi="Arial"/>
              </w:rPr>
            </w:pPr>
            <w:r w:rsidRPr="00B211A3">
              <w:rPr>
                <w:rFonts w:ascii="Arial" w:hAnsi="Arial"/>
              </w:rPr>
              <w:t>-</w:t>
            </w:r>
          </w:p>
        </w:tc>
        <w:tc>
          <w:tcPr>
            <w:tcW w:w="1880" w:type="dxa"/>
            <w:shd w:val="clear" w:color="auto" w:fill="auto"/>
            <w:vAlign w:val="bottom"/>
          </w:tcPr>
          <w:p w14:paraId="78FF06B8" w14:textId="77777777" w:rsidR="004B4A12" w:rsidRPr="00B211A3" w:rsidRDefault="004B4A12" w:rsidP="00F96022">
            <w:pPr>
              <w:spacing w:line="0" w:lineRule="atLeast"/>
              <w:ind w:left="80"/>
              <w:rPr>
                <w:rFonts w:ascii="Arial" w:hAnsi="Arial"/>
              </w:rPr>
            </w:pPr>
            <w:r w:rsidRPr="00B211A3">
              <w:rPr>
                <w:rFonts w:ascii="Arial" w:hAnsi="Arial"/>
              </w:rPr>
              <w:t>membrana PTFE</w:t>
            </w:r>
          </w:p>
        </w:tc>
        <w:tc>
          <w:tcPr>
            <w:tcW w:w="3120" w:type="dxa"/>
            <w:tcBorders>
              <w:right w:val="single" w:sz="8" w:space="0" w:color="auto"/>
            </w:tcBorders>
            <w:shd w:val="clear" w:color="auto" w:fill="auto"/>
            <w:vAlign w:val="bottom"/>
          </w:tcPr>
          <w:p w14:paraId="6AB1BFEB" w14:textId="77777777" w:rsidR="004B4A12" w:rsidRPr="00B211A3" w:rsidRDefault="004B4A12" w:rsidP="00F96022">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401C9CF9" w14:textId="77777777" w:rsidR="004B4A12" w:rsidRPr="00B211A3" w:rsidRDefault="004B4A12" w:rsidP="00F96022">
            <w:pPr>
              <w:spacing w:line="0" w:lineRule="atLeast"/>
              <w:ind w:left="80"/>
              <w:rPr>
                <w:rFonts w:ascii="Arial" w:hAnsi="Arial"/>
              </w:rPr>
            </w:pPr>
            <w:r w:rsidRPr="00B211A3">
              <w:rPr>
                <w:rFonts w:ascii="Arial" w:hAnsi="Arial"/>
              </w:rPr>
              <w:t>100% PTFE</w:t>
            </w:r>
          </w:p>
        </w:tc>
      </w:tr>
      <w:tr w:rsidR="004B4A12" w:rsidRPr="00B211A3" w14:paraId="012C958C" w14:textId="77777777" w:rsidTr="00F96022">
        <w:trPr>
          <w:trHeight w:val="269"/>
        </w:trPr>
        <w:tc>
          <w:tcPr>
            <w:tcW w:w="1100" w:type="dxa"/>
            <w:tcBorders>
              <w:left w:val="single" w:sz="8" w:space="0" w:color="auto"/>
            </w:tcBorders>
            <w:shd w:val="clear" w:color="auto" w:fill="auto"/>
            <w:vAlign w:val="bottom"/>
          </w:tcPr>
          <w:p w14:paraId="45E2ADCB" w14:textId="77777777" w:rsidR="004B4A12" w:rsidRPr="00B211A3" w:rsidRDefault="004B4A12" w:rsidP="00F96022">
            <w:pPr>
              <w:spacing w:line="0" w:lineRule="atLeast"/>
              <w:ind w:left="820"/>
              <w:rPr>
                <w:rFonts w:ascii="Arial" w:hAnsi="Arial"/>
              </w:rPr>
            </w:pPr>
            <w:r w:rsidRPr="00B211A3">
              <w:rPr>
                <w:rFonts w:ascii="Arial" w:hAnsi="Arial"/>
              </w:rPr>
              <w:t>-</w:t>
            </w:r>
          </w:p>
        </w:tc>
        <w:tc>
          <w:tcPr>
            <w:tcW w:w="1880" w:type="dxa"/>
            <w:shd w:val="clear" w:color="auto" w:fill="auto"/>
            <w:vAlign w:val="bottom"/>
          </w:tcPr>
          <w:p w14:paraId="24321EF6" w14:textId="77777777" w:rsidR="004B4A12" w:rsidRPr="00B211A3" w:rsidRDefault="004B4A12" w:rsidP="00F96022">
            <w:pPr>
              <w:spacing w:line="0" w:lineRule="atLeast"/>
              <w:ind w:left="80"/>
              <w:rPr>
                <w:rFonts w:ascii="Arial" w:hAnsi="Arial"/>
              </w:rPr>
            </w:pPr>
            <w:r w:rsidRPr="00B211A3">
              <w:rPr>
                <w:rFonts w:ascii="Arial" w:hAnsi="Arial"/>
              </w:rPr>
              <w:t>strat poliester</w:t>
            </w:r>
          </w:p>
        </w:tc>
        <w:tc>
          <w:tcPr>
            <w:tcW w:w="3120" w:type="dxa"/>
            <w:tcBorders>
              <w:right w:val="single" w:sz="8" w:space="0" w:color="auto"/>
            </w:tcBorders>
            <w:shd w:val="clear" w:color="auto" w:fill="auto"/>
            <w:vAlign w:val="bottom"/>
          </w:tcPr>
          <w:p w14:paraId="31DA9185" w14:textId="77777777" w:rsidR="004B4A12" w:rsidRPr="00B211A3" w:rsidRDefault="004B4A12" w:rsidP="00F96022">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290D601A" w14:textId="77777777" w:rsidR="004B4A12" w:rsidRPr="00B211A3" w:rsidRDefault="004B4A12" w:rsidP="00F96022">
            <w:pPr>
              <w:spacing w:line="0" w:lineRule="atLeast"/>
              <w:ind w:left="80"/>
              <w:rPr>
                <w:rFonts w:ascii="Arial" w:hAnsi="Arial"/>
              </w:rPr>
            </w:pPr>
            <w:r w:rsidRPr="00B211A3">
              <w:rPr>
                <w:rFonts w:ascii="Arial" w:hAnsi="Arial"/>
              </w:rPr>
              <w:t>100% PL</w:t>
            </w:r>
          </w:p>
        </w:tc>
      </w:tr>
      <w:tr w:rsidR="004B4A12" w:rsidRPr="00B211A3" w14:paraId="13849684" w14:textId="77777777" w:rsidTr="00F96022">
        <w:trPr>
          <w:trHeight w:val="64"/>
        </w:trPr>
        <w:tc>
          <w:tcPr>
            <w:tcW w:w="2980" w:type="dxa"/>
            <w:gridSpan w:val="2"/>
            <w:tcBorders>
              <w:left w:val="single" w:sz="8" w:space="0" w:color="auto"/>
              <w:bottom w:val="single" w:sz="8" w:space="0" w:color="auto"/>
            </w:tcBorders>
            <w:shd w:val="clear" w:color="auto" w:fill="auto"/>
            <w:vAlign w:val="bottom"/>
          </w:tcPr>
          <w:p w14:paraId="2671D601" w14:textId="77777777" w:rsidR="004B4A12" w:rsidRPr="00B211A3" w:rsidRDefault="004B4A12" w:rsidP="00F96022">
            <w:pPr>
              <w:spacing w:line="0" w:lineRule="atLeast"/>
              <w:rPr>
                <w:rFonts w:ascii="Arial" w:eastAsia="Times New Roman" w:hAnsi="Arial"/>
              </w:rPr>
            </w:pPr>
          </w:p>
        </w:tc>
        <w:tc>
          <w:tcPr>
            <w:tcW w:w="3120" w:type="dxa"/>
            <w:tcBorders>
              <w:bottom w:val="single" w:sz="8" w:space="0" w:color="auto"/>
              <w:right w:val="single" w:sz="8" w:space="0" w:color="auto"/>
            </w:tcBorders>
            <w:shd w:val="clear" w:color="auto" w:fill="auto"/>
            <w:vAlign w:val="bottom"/>
          </w:tcPr>
          <w:p w14:paraId="782BBC67" w14:textId="77777777" w:rsidR="004B4A12" w:rsidRPr="00B211A3" w:rsidRDefault="004B4A12" w:rsidP="00F96022">
            <w:pPr>
              <w:spacing w:line="0" w:lineRule="atLeast"/>
              <w:rPr>
                <w:rFonts w:ascii="Arial" w:eastAsia="Times New Roman" w:hAnsi="Arial"/>
              </w:rPr>
            </w:pPr>
          </w:p>
        </w:tc>
        <w:tc>
          <w:tcPr>
            <w:tcW w:w="2400" w:type="dxa"/>
            <w:tcBorders>
              <w:bottom w:val="single" w:sz="8" w:space="0" w:color="auto"/>
              <w:right w:val="single" w:sz="8" w:space="0" w:color="auto"/>
            </w:tcBorders>
            <w:shd w:val="clear" w:color="auto" w:fill="auto"/>
            <w:vAlign w:val="bottom"/>
          </w:tcPr>
          <w:p w14:paraId="40E7B12B" w14:textId="77777777" w:rsidR="004B4A12" w:rsidRPr="00B211A3" w:rsidRDefault="004B4A12" w:rsidP="00F96022">
            <w:pPr>
              <w:spacing w:line="0" w:lineRule="atLeast"/>
              <w:rPr>
                <w:rFonts w:ascii="Arial" w:eastAsia="Times New Roman" w:hAnsi="Arial"/>
              </w:rPr>
            </w:pPr>
          </w:p>
        </w:tc>
      </w:tr>
      <w:tr w:rsidR="004B4A12" w:rsidRPr="00B211A3" w14:paraId="2A6240A2" w14:textId="77777777" w:rsidTr="00F96022">
        <w:trPr>
          <w:trHeight w:val="250"/>
        </w:trPr>
        <w:tc>
          <w:tcPr>
            <w:tcW w:w="6100" w:type="dxa"/>
            <w:gridSpan w:val="3"/>
            <w:tcBorders>
              <w:left w:val="single" w:sz="8" w:space="0" w:color="auto"/>
              <w:right w:val="single" w:sz="8" w:space="0" w:color="auto"/>
            </w:tcBorders>
            <w:shd w:val="clear" w:color="auto" w:fill="auto"/>
            <w:vAlign w:val="bottom"/>
          </w:tcPr>
          <w:p w14:paraId="608EFBE6" w14:textId="49E1FF86" w:rsidR="004B4A12" w:rsidRPr="00B211A3" w:rsidRDefault="004B4A12" w:rsidP="00F96022">
            <w:pPr>
              <w:spacing w:line="250" w:lineRule="exact"/>
              <w:ind w:left="120"/>
              <w:rPr>
                <w:rFonts w:ascii="Arial" w:hAnsi="Arial"/>
              </w:rPr>
            </w:pPr>
            <w:r w:rsidRPr="00B211A3">
              <w:rPr>
                <w:rFonts w:ascii="Arial" w:hAnsi="Arial"/>
              </w:rPr>
              <w:t xml:space="preserve">Dimensiune – celule </w:t>
            </w:r>
            <w:r w:rsidR="00CE1CBD" w:rsidRPr="00B211A3">
              <w:rPr>
                <w:rFonts w:ascii="Arial" w:hAnsi="Arial"/>
              </w:rPr>
              <w:t>deșeuri</w:t>
            </w:r>
            <w:r w:rsidRPr="00B211A3">
              <w:rPr>
                <w:rFonts w:ascii="Arial" w:hAnsi="Arial"/>
              </w:rPr>
              <w:t xml:space="preserve"> reziduale ( L x l)</w:t>
            </w:r>
          </w:p>
        </w:tc>
        <w:tc>
          <w:tcPr>
            <w:tcW w:w="2400" w:type="dxa"/>
            <w:tcBorders>
              <w:right w:val="single" w:sz="8" w:space="0" w:color="auto"/>
            </w:tcBorders>
            <w:shd w:val="clear" w:color="auto" w:fill="auto"/>
            <w:vAlign w:val="bottom"/>
          </w:tcPr>
          <w:p w14:paraId="68629E5D" w14:textId="77777777" w:rsidR="004B4A12" w:rsidRPr="00B211A3" w:rsidRDefault="004B4A12" w:rsidP="00F96022">
            <w:pPr>
              <w:spacing w:line="250" w:lineRule="exact"/>
              <w:ind w:left="80"/>
              <w:rPr>
                <w:rFonts w:ascii="Arial" w:hAnsi="Arial"/>
              </w:rPr>
            </w:pPr>
            <w:r w:rsidRPr="00B211A3">
              <w:rPr>
                <w:rFonts w:ascii="Arial" w:hAnsi="Arial"/>
              </w:rPr>
              <w:t>50m x10m</w:t>
            </w:r>
          </w:p>
        </w:tc>
      </w:tr>
      <w:tr w:rsidR="004B4A12" w:rsidRPr="00B211A3" w14:paraId="0CD847C2" w14:textId="77777777" w:rsidTr="00F96022">
        <w:trPr>
          <w:trHeight w:val="273"/>
        </w:trPr>
        <w:tc>
          <w:tcPr>
            <w:tcW w:w="6100" w:type="dxa"/>
            <w:gridSpan w:val="3"/>
            <w:tcBorders>
              <w:left w:val="single" w:sz="8" w:space="0" w:color="auto"/>
              <w:bottom w:val="single" w:sz="8" w:space="0" w:color="auto"/>
              <w:right w:val="single" w:sz="8" w:space="0" w:color="auto"/>
            </w:tcBorders>
            <w:shd w:val="clear" w:color="auto" w:fill="auto"/>
            <w:vAlign w:val="bottom"/>
          </w:tcPr>
          <w:p w14:paraId="16566171" w14:textId="0725D0E5" w:rsidR="004B4A12" w:rsidRPr="00B211A3" w:rsidRDefault="004B4A12" w:rsidP="00F96022">
            <w:pPr>
              <w:spacing w:line="0" w:lineRule="atLeast"/>
              <w:ind w:left="120"/>
              <w:rPr>
                <w:rFonts w:ascii="Arial" w:hAnsi="Arial"/>
              </w:rPr>
            </w:pPr>
            <w:r w:rsidRPr="00B211A3">
              <w:rPr>
                <w:rFonts w:ascii="Arial" w:hAnsi="Arial"/>
              </w:rPr>
              <w:t xml:space="preserve">Dimensiune – celule </w:t>
            </w:r>
            <w:r w:rsidR="00CE1CBD" w:rsidRPr="00B211A3">
              <w:rPr>
                <w:rFonts w:ascii="Arial" w:hAnsi="Arial"/>
              </w:rPr>
              <w:t>deșeuri</w:t>
            </w:r>
            <w:r w:rsidRPr="00B211A3">
              <w:rPr>
                <w:rFonts w:ascii="Arial" w:hAnsi="Arial"/>
              </w:rPr>
              <w:t xml:space="preserve"> verzi ( Lx l)</w:t>
            </w:r>
          </w:p>
        </w:tc>
        <w:tc>
          <w:tcPr>
            <w:tcW w:w="2400" w:type="dxa"/>
            <w:tcBorders>
              <w:bottom w:val="single" w:sz="8" w:space="0" w:color="auto"/>
              <w:right w:val="single" w:sz="8" w:space="0" w:color="auto"/>
            </w:tcBorders>
            <w:shd w:val="clear" w:color="auto" w:fill="auto"/>
            <w:vAlign w:val="bottom"/>
          </w:tcPr>
          <w:p w14:paraId="0AE4F6AF" w14:textId="77777777" w:rsidR="004B4A12" w:rsidRPr="00B211A3" w:rsidRDefault="004B4A12" w:rsidP="00F96022">
            <w:pPr>
              <w:spacing w:line="0" w:lineRule="atLeast"/>
              <w:ind w:left="80"/>
              <w:rPr>
                <w:rFonts w:ascii="Arial" w:hAnsi="Arial"/>
              </w:rPr>
            </w:pPr>
            <w:r w:rsidRPr="00B211A3">
              <w:rPr>
                <w:rFonts w:ascii="Arial" w:hAnsi="Arial"/>
              </w:rPr>
              <w:t>10mx7m</w:t>
            </w:r>
          </w:p>
        </w:tc>
      </w:tr>
      <w:tr w:rsidR="004B4A12" w:rsidRPr="00B211A3" w14:paraId="1F96CB14" w14:textId="77777777" w:rsidTr="00F96022">
        <w:trPr>
          <w:trHeight w:val="282"/>
        </w:trPr>
        <w:tc>
          <w:tcPr>
            <w:tcW w:w="2980" w:type="dxa"/>
            <w:gridSpan w:val="2"/>
            <w:tcBorders>
              <w:left w:val="single" w:sz="8" w:space="0" w:color="auto"/>
              <w:right w:val="single" w:sz="8" w:space="0" w:color="auto"/>
            </w:tcBorders>
            <w:shd w:val="clear" w:color="auto" w:fill="auto"/>
            <w:vAlign w:val="bottom"/>
          </w:tcPr>
          <w:p w14:paraId="60458915" w14:textId="77777777" w:rsidR="004B4A12" w:rsidRPr="00B211A3" w:rsidRDefault="004B4A12" w:rsidP="00F96022">
            <w:pPr>
              <w:spacing w:line="281" w:lineRule="exact"/>
              <w:ind w:left="800"/>
              <w:rPr>
                <w:rFonts w:ascii="Arial" w:hAnsi="Arial"/>
                <w:b/>
              </w:rPr>
            </w:pPr>
            <w:r w:rsidRPr="00B211A3">
              <w:rPr>
                <w:rFonts w:ascii="Arial" w:hAnsi="Arial"/>
                <w:b/>
              </w:rPr>
              <w:t>Caracteristica</w:t>
            </w:r>
          </w:p>
        </w:tc>
        <w:tc>
          <w:tcPr>
            <w:tcW w:w="3120" w:type="dxa"/>
            <w:tcBorders>
              <w:right w:val="single" w:sz="8" w:space="0" w:color="auto"/>
            </w:tcBorders>
            <w:shd w:val="clear" w:color="auto" w:fill="auto"/>
            <w:vAlign w:val="bottom"/>
          </w:tcPr>
          <w:p w14:paraId="66A8DFE4" w14:textId="77777777" w:rsidR="004B4A12" w:rsidRPr="00B211A3" w:rsidRDefault="004B4A12" w:rsidP="00F96022">
            <w:pPr>
              <w:spacing w:line="281" w:lineRule="exact"/>
              <w:ind w:left="1060"/>
              <w:rPr>
                <w:rFonts w:ascii="Arial" w:hAnsi="Arial"/>
                <w:b/>
              </w:rPr>
            </w:pPr>
            <w:r w:rsidRPr="00B211A3">
              <w:rPr>
                <w:rFonts w:ascii="Arial" w:hAnsi="Arial"/>
                <w:b/>
              </w:rPr>
              <w:t>Normativ</w:t>
            </w:r>
          </w:p>
        </w:tc>
        <w:tc>
          <w:tcPr>
            <w:tcW w:w="2400" w:type="dxa"/>
            <w:tcBorders>
              <w:right w:val="single" w:sz="8" w:space="0" w:color="auto"/>
            </w:tcBorders>
            <w:shd w:val="clear" w:color="auto" w:fill="auto"/>
            <w:vAlign w:val="bottom"/>
          </w:tcPr>
          <w:p w14:paraId="77A211EE" w14:textId="77777777" w:rsidR="004B4A12" w:rsidRPr="00B211A3" w:rsidRDefault="004B4A12" w:rsidP="00F96022">
            <w:pPr>
              <w:spacing w:line="281" w:lineRule="exact"/>
              <w:ind w:left="800"/>
              <w:rPr>
                <w:rFonts w:ascii="Arial" w:hAnsi="Arial"/>
                <w:b/>
              </w:rPr>
            </w:pPr>
            <w:r w:rsidRPr="00B211A3">
              <w:rPr>
                <w:rFonts w:ascii="Arial" w:hAnsi="Arial"/>
                <w:b/>
              </w:rPr>
              <w:t>Valoare</w:t>
            </w:r>
          </w:p>
        </w:tc>
      </w:tr>
      <w:tr w:rsidR="004B4A12" w:rsidRPr="00B211A3" w14:paraId="02003843" w14:textId="77777777" w:rsidTr="00F96022">
        <w:trPr>
          <w:trHeight w:val="247"/>
        </w:trPr>
        <w:tc>
          <w:tcPr>
            <w:tcW w:w="1100" w:type="dxa"/>
            <w:tcBorders>
              <w:left w:val="single" w:sz="8" w:space="0" w:color="auto"/>
              <w:bottom w:val="single" w:sz="8" w:space="0" w:color="auto"/>
            </w:tcBorders>
            <w:shd w:val="clear" w:color="auto" w:fill="auto"/>
            <w:vAlign w:val="bottom"/>
          </w:tcPr>
          <w:p w14:paraId="76F97C3A" w14:textId="77777777" w:rsidR="004B4A12" w:rsidRPr="00B211A3" w:rsidRDefault="004B4A12" w:rsidP="00F96022">
            <w:pPr>
              <w:spacing w:line="0" w:lineRule="atLeast"/>
              <w:rPr>
                <w:rFonts w:ascii="Arial" w:eastAsia="Times New Roman" w:hAnsi="Arial"/>
              </w:rPr>
            </w:pPr>
          </w:p>
        </w:tc>
        <w:tc>
          <w:tcPr>
            <w:tcW w:w="1880" w:type="dxa"/>
            <w:tcBorders>
              <w:bottom w:val="single" w:sz="8" w:space="0" w:color="auto"/>
              <w:right w:val="single" w:sz="8" w:space="0" w:color="auto"/>
            </w:tcBorders>
            <w:shd w:val="clear" w:color="auto" w:fill="auto"/>
            <w:vAlign w:val="bottom"/>
          </w:tcPr>
          <w:p w14:paraId="5C1FC597" w14:textId="77777777" w:rsidR="004B4A12" w:rsidRPr="00B211A3" w:rsidRDefault="004B4A12" w:rsidP="00F96022">
            <w:pPr>
              <w:spacing w:line="0" w:lineRule="atLeast"/>
              <w:rPr>
                <w:rFonts w:ascii="Arial" w:eastAsia="Times New Roman" w:hAnsi="Arial"/>
              </w:rPr>
            </w:pPr>
          </w:p>
        </w:tc>
        <w:tc>
          <w:tcPr>
            <w:tcW w:w="3120" w:type="dxa"/>
            <w:tcBorders>
              <w:bottom w:val="single" w:sz="8" w:space="0" w:color="auto"/>
              <w:right w:val="single" w:sz="8" w:space="0" w:color="auto"/>
            </w:tcBorders>
            <w:shd w:val="clear" w:color="auto" w:fill="auto"/>
            <w:vAlign w:val="bottom"/>
          </w:tcPr>
          <w:p w14:paraId="49EC09E5" w14:textId="77777777" w:rsidR="004B4A12" w:rsidRPr="00B211A3" w:rsidRDefault="004B4A12" w:rsidP="00F96022">
            <w:pPr>
              <w:spacing w:line="0" w:lineRule="atLeast"/>
              <w:rPr>
                <w:rFonts w:ascii="Arial" w:eastAsia="Times New Roman" w:hAnsi="Arial"/>
              </w:rPr>
            </w:pPr>
          </w:p>
        </w:tc>
        <w:tc>
          <w:tcPr>
            <w:tcW w:w="2400" w:type="dxa"/>
            <w:tcBorders>
              <w:bottom w:val="single" w:sz="8" w:space="0" w:color="auto"/>
              <w:right w:val="single" w:sz="8" w:space="0" w:color="auto"/>
            </w:tcBorders>
            <w:shd w:val="clear" w:color="auto" w:fill="auto"/>
            <w:vAlign w:val="bottom"/>
          </w:tcPr>
          <w:p w14:paraId="7F448070" w14:textId="77777777" w:rsidR="004B4A12" w:rsidRPr="00B211A3" w:rsidRDefault="004B4A12" w:rsidP="00F96022">
            <w:pPr>
              <w:spacing w:line="0" w:lineRule="atLeast"/>
              <w:rPr>
                <w:rFonts w:ascii="Arial" w:eastAsia="Times New Roman" w:hAnsi="Arial"/>
              </w:rPr>
            </w:pPr>
          </w:p>
        </w:tc>
      </w:tr>
      <w:tr w:rsidR="004B4A12" w:rsidRPr="00B211A3" w14:paraId="5882AEBB" w14:textId="77777777" w:rsidTr="00F96022">
        <w:trPr>
          <w:trHeight w:val="280"/>
        </w:trPr>
        <w:tc>
          <w:tcPr>
            <w:tcW w:w="1100" w:type="dxa"/>
            <w:tcBorders>
              <w:left w:val="single" w:sz="8" w:space="0" w:color="auto"/>
            </w:tcBorders>
            <w:shd w:val="clear" w:color="auto" w:fill="auto"/>
            <w:vAlign w:val="bottom"/>
          </w:tcPr>
          <w:p w14:paraId="5D7B0149" w14:textId="77777777" w:rsidR="004B4A12" w:rsidRPr="00B211A3" w:rsidRDefault="004B4A12" w:rsidP="00F96022">
            <w:pPr>
              <w:spacing w:line="280" w:lineRule="exact"/>
              <w:ind w:left="120"/>
              <w:rPr>
                <w:rFonts w:ascii="Arial" w:hAnsi="Arial"/>
              </w:rPr>
            </w:pPr>
            <w:r w:rsidRPr="00B211A3">
              <w:rPr>
                <w:rFonts w:ascii="Arial" w:hAnsi="Arial"/>
              </w:rPr>
              <w:t>Greutate</w:t>
            </w:r>
          </w:p>
        </w:tc>
        <w:tc>
          <w:tcPr>
            <w:tcW w:w="1880" w:type="dxa"/>
            <w:tcBorders>
              <w:right w:val="single" w:sz="8" w:space="0" w:color="auto"/>
            </w:tcBorders>
            <w:shd w:val="clear" w:color="auto" w:fill="auto"/>
            <w:vAlign w:val="bottom"/>
          </w:tcPr>
          <w:p w14:paraId="52ED2809" w14:textId="77777777" w:rsidR="004B4A12" w:rsidRPr="00B211A3" w:rsidRDefault="004B4A12" w:rsidP="00F96022">
            <w:pPr>
              <w:spacing w:line="0" w:lineRule="atLeast"/>
              <w:rPr>
                <w:rFonts w:ascii="Arial" w:eastAsia="Times New Roman" w:hAnsi="Arial"/>
              </w:rPr>
            </w:pPr>
          </w:p>
        </w:tc>
        <w:tc>
          <w:tcPr>
            <w:tcW w:w="3120" w:type="dxa"/>
            <w:tcBorders>
              <w:right w:val="single" w:sz="8" w:space="0" w:color="auto"/>
            </w:tcBorders>
            <w:shd w:val="clear" w:color="auto" w:fill="auto"/>
            <w:vAlign w:val="bottom"/>
          </w:tcPr>
          <w:p w14:paraId="6F25BBEE" w14:textId="77777777" w:rsidR="004B4A12" w:rsidRPr="00B211A3" w:rsidRDefault="004B4A12" w:rsidP="00F96022">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15A7916D" w14:textId="77777777" w:rsidR="004B4A12" w:rsidRPr="00B211A3" w:rsidRDefault="004B4A12" w:rsidP="00F96022">
            <w:pPr>
              <w:spacing w:line="280" w:lineRule="exact"/>
              <w:ind w:left="80"/>
              <w:rPr>
                <w:rFonts w:ascii="Arial" w:hAnsi="Arial"/>
              </w:rPr>
            </w:pPr>
            <w:r w:rsidRPr="00B211A3">
              <w:rPr>
                <w:rFonts w:ascii="Arial" w:hAnsi="Arial"/>
              </w:rPr>
              <w:t>495 ±10% g/mp</w:t>
            </w:r>
          </w:p>
        </w:tc>
      </w:tr>
      <w:tr w:rsidR="004B4A12" w:rsidRPr="00B211A3" w14:paraId="6BB3EF06" w14:textId="77777777" w:rsidTr="00F96022">
        <w:trPr>
          <w:trHeight w:val="278"/>
        </w:trPr>
        <w:tc>
          <w:tcPr>
            <w:tcW w:w="1100" w:type="dxa"/>
            <w:tcBorders>
              <w:left w:val="single" w:sz="8" w:space="0" w:color="auto"/>
            </w:tcBorders>
            <w:shd w:val="clear" w:color="auto" w:fill="auto"/>
            <w:vAlign w:val="bottom"/>
          </w:tcPr>
          <w:p w14:paraId="2273B0F7" w14:textId="77777777" w:rsidR="004B4A12" w:rsidRPr="00B211A3" w:rsidRDefault="004B4A12" w:rsidP="00F96022">
            <w:pPr>
              <w:spacing w:line="278" w:lineRule="exact"/>
              <w:ind w:left="120"/>
              <w:rPr>
                <w:rFonts w:ascii="Arial" w:hAnsi="Arial"/>
              </w:rPr>
            </w:pPr>
            <w:r w:rsidRPr="00B211A3">
              <w:rPr>
                <w:rFonts w:ascii="Arial" w:hAnsi="Arial"/>
              </w:rPr>
              <w:t>Grosime</w:t>
            </w:r>
          </w:p>
        </w:tc>
        <w:tc>
          <w:tcPr>
            <w:tcW w:w="1880" w:type="dxa"/>
            <w:tcBorders>
              <w:right w:val="single" w:sz="8" w:space="0" w:color="auto"/>
            </w:tcBorders>
            <w:shd w:val="clear" w:color="auto" w:fill="auto"/>
            <w:vAlign w:val="bottom"/>
          </w:tcPr>
          <w:p w14:paraId="4B58C780" w14:textId="77777777" w:rsidR="004B4A12" w:rsidRPr="00B211A3" w:rsidRDefault="004B4A12" w:rsidP="00F96022">
            <w:pPr>
              <w:spacing w:line="0" w:lineRule="atLeast"/>
              <w:rPr>
                <w:rFonts w:ascii="Arial" w:eastAsia="Times New Roman" w:hAnsi="Arial"/>
              </w:rPr>
            </w:pPr>
          </w:p>
        </w:tc>
        <w:tc>
          <w:tcPr>
            <w:tcW w:w="3120" w:type="dxa"/>
            <w:tcBorders>
              <w:right w:val="single" w:sz="8" w:space="0" w:color="auto"/>
            </w:tcBorders>
            <w:shd w:val="clear" w:color="auto" w:fill="auto"/>
            <w:vAlign w:val="bottom"/>
          </w:tcPr>
          <w:p w14:paraId="27EA5630" w14:textId="77777777" w:rsidR="004B4A12" w:rsidRPr="00B211A3" w:rsidRDefault="004B4A12" w:rsidP="00F96022">
            <w:pPr>
              <w:spacing w:line="278" w:lineRule="exact"/>
              <w:ind w:left="80"/>
              <w:rPr>
                <w:rFonts w:ascii="Arial" w:hAnsi="Arial"/>
              </w:rPr>
            </w:pPr>
            <w:r w:rsidRPr="00B211A3">
              <w:rPr>
                <w:rFonts w:ascii="Arial" w:hAnsi="Arial"/>
              </w:rPr>
              <w:t>EN ISO 5084</w:t>
            </w:r>
          </w:p>
        </w:tc>
        <w:tc>
          <w:tcPr>
            <w:tcW w:w="2400" w:type="dxa"/>
            <w:tcBorders>
              <w:right w:val="single" w:sz="8" w:space="0" w:color="auto"/>
            </w:tcBorders>
            <w:shd w:val="clear" w:color="auto" w:fill="auto"/>
            <w:vAlign w:val="bottom"/>
          </w:tcPr>
          <w:p w14:paraId="63F93D5C" w14:textId="77777777" w:rsidR="004B4A12" w:rsidRPr="00B211A3" w:rsidRDefault="004B4A12" w:rsidP="00F96022">
            <w:pPr>
              <w:spacing w:line="278" w:lineRule="exact"/>
              <w:ind w:left="80"/>
              <w:rPr>
                <w:rFonts w:ascii="Arial" w:hAnsi="Arial"/>
              </w:rPr>
            </w:pPr>
            <w:r w:rsidRPr="00B211A3">
              <w:rPr>
                <w:rFonts w:ascii="Arial" w:hAnsi="Arial"/>
              </w:rPr>
              <w:t>0,9±0,2 mm</w:t>
            </w:r>
          </w:p>
        </w:tc>
      </w:tr>
      <w:tr w:rsidR="004B4A12" w:rsidRPr="00B211A3" w14:paraId="65B2080B" w14:textId="77777777" w:rsidTr="00F96022">
        <w:trPr>
          <w:trHeight w:val="278"/>
        </w:trPr>
        <w:tc>
          <w:tcPr>
            <w:tcW w:w="2980" w:type="dxa"/>
            <w:gridSpan w:val="2"/>
            <w:tcBorders>
              <w:left w:val="single" w:sz="8" w:space="0" w:color="auto"/>
              <w:right w:val="single" w:sz="8" w:space="0" w:color="auto"/>
            </w:tcBorders>
            <w:shd w:val="clear" w:color="auto" w:fill="auto"/>
            <w:vAlign w:val="bottom"/>
          </w:tcPr>
          <w:p w14:paraId="239391EB" w14:textId="77777777" w:rsidR="004B4A12" w:rsidRPr="00B211A3" w:rsidRDefault="004B4A12" w:rsidP="00F96022">
            <w:pPr>
              <w:spacing w:line="278" w:lineRule="exact"/>
              <w:ind w:left="120"/>
              <w:rPr>
                <w:rFonts w:ascii="Arial" w:hAnsi="Arial"/>
              </w:rPr>
            </w:pPr>
            <w:r w:rsidRPr="00B211A3">
              <w:rPr>
                <w:rFonts w:ascii="Arial" w:hAnsi="Arial"/>
              </w:rPr>
              <w:t>Rezistenta la abraziune</w:t>
            </w:r>
          </w:p>
        </w:tc>
        <w:tc>
          <w:tcPr>
            <w:tcW w:w="3120" w:type="dxa"/>
            <w:tcBorders>
              <w:right w:val="single" w:sz="8" w:space="0" w:color="auto"/>
            </w:tcBorders>
            <w:shd w:val="clear" w:color="auto" w:fill="auto"/>
            <w:vAlign w:val="bottom"/>
          </w:tcPr>
          <w:p w14:paraId="6F51B165" w14:textId="77777777" w:rsidR="004B4A12" w:rsidRPr="00B211A3" w:rsidRDefault="004B4A12" w:rsidP="00F96022">
            <w:pPr>
              <w:spacing w:line="278" w:lineRule="exact"/>
              <w:ind w:left="80"/>
              <w:rPr>
                <w:rFonts w:ascii="Arial" w:hAnsi="Arial"/>
              </w:rPr>
            </w:pPr>
            <w:r w:rsidRPr="00B211A3">
              <w:rPr>
                <w:rFonts w:ascii="Arial" w:hAnsi="Arial"/>
              </w:rPr>
              <w:t>EN ISO 12947/2A</w:t>
            </w:r>
          </w:p>
        </w:tc>
        <w:tc>
          <w:tcPr>
            <w:tcW w:w="2400" w:type="dxa"/>
            <w:tcBorders>
              <w:right w:val="single" w:sz="8" w:space="0" w:color="auto"/>
            </w:tcBorders>
            <w:shd w:val="clear" w:color="auto" w:fill="auto"/>
            <w:vAlign w:val="bottom"/>
          </w:tcPr>
          <w:p w14:paraId="2C0F6568" w14:textId="77777777" w:rsidR="004B4A12" w:rsidRPr="00B211A3" w:rsidRDefault="004B4A12" w:rsidP="00F96022">
            <w:pPr>
              <w:spacing w:line="278" w:lineRule="exact"/>
              <w:ind w:left="80"/>
              <w:rPr>
                <w:rFonts w:ascii="Arial" w:hAnsi="Arial"/>
              </w:rPr>
            </w:pPr>
            <w:r w:rsidRPr="00B211A3">
              <w:rPr>
                <w:rFonts w:ascii="Arial" w:hAnsi="Arial"/>
              </w:rPr>
              <w:t>50 000 cicluri uscate</w:t>
            </w:r>
          </w:p>
        </w:tc>
      </w:tr>
      <w:tr w:rsidR="004B4A12" w:rsidRPr="00B211A3" w14:paraId="583E45A3" w14:textId="77777777" w:rsidTr="00F96022">
        <w:trPr>
          <w:trHeight w:val="250"/>
        </w:trPr>
        <w:tc>
          <w:tcPr>
            <w:tcW w:w="2980" w:type="dxa"/>
            <w:gridSpan w:val="2"/>
            <w:tcBorders>
              <w:left w:val="single" w:sz="8" w:space="0" w:color="auto"/>
              <w:right w:val="single" w:sz="8" w:space="0" w:color="auto"/>
            </w:tcBorders>
            <w:shd w:val="clear" w:color="auto" w:fill="auto"/>
            <w:vAlign w:val="bottom"/>
          </w:tcPr>
          <w:p w14:paraId="098B9CC9" w14:textId="1B80EF04" w:rsidR="004B4A12" w:rsidRPr="00B211A3" w:rsidRDefault="004B4A12" w:rsidP="00F96022">
            <w:pPr>
              <w:spacing w:line="250" w:lineRule="exact"/>
              <w:ind w:left="120"/>
              <w:rPr>
                <w:rFonts w:ascii="Arial" w:hAnsi="Arial"/>
              </w:rPr>
            </w:pPr>
            <w:r w:rsidRPr="00B211A3">
              <w:rPr>
                <w:rFonts w:ascii="Arial" w:hAnsi="Arial"/>
              </w:rPr>
              <w:t>Rezistenta maxima la</w:t>
            </w:r>
            <w:r w:rsidR="00B211A3" w:rsidRPr="00B211A3">
              <w:rPr>
                <w:rFonts w:ascii="Arial" w:hAnsi="Arial"/>
              </w:rPr>
              <w:t xml:space="preserve"> </w:t>
            </w:r>
            <w:r w:rsidR="00CE1CBD" w:rsidRPr="00B211A3">
              <w:rPr>
                <w:rFonts w:ascii="Arial" w:hAnsi="Arial"/>
              </w:rPr>
              <w:t>tracțiune</w:t>
            </w:r>
          </w:p>
        </w:tc>
        <w:tc>
          <w:tcPr>
            <w:tcW w:w="3120" w:type="dxa"/>
            <w:tcBorders>
              <w:right w:val="single" w:sz="8" w:space="0" w:color="auto"/>
            </w:tcBorders>
            <w:shd w:val="clear" w:color="auto" w:fill="auto"/>
            <w:vAlign w:val="bottom"/>
          </w:tcPr>
          <w:p w14:paraId="4C0A8550" w14:textId="77777777" w:rsidR="004B4A12" w:rsidRPr="00B211A3" w:rsidRDefault="004B4A12" w:rsidP="00F96022">
            <w:pPr>
              <w:spacing w:line="250" w:lineRule="exact"/>
              <w:ind w:left="80"/>
              <w:rPr>
                <w:rFonts w:ascii="Arial" w:hAnsi="Arial"/>
              </w:rPr>
            </w:pPr>
            <w:r w:rsidRPr="00B211A3">
              <w:rPr>
                <w:rFonts w:ascii="Arial" w:hAnsi="Arial"/>
              </w:rPr>
              <w:t>EN ISO 13934-1</w:t>
            </w:r>
          </w:p>
        </w:tc>
        <w:tc>
          <w:tcPr>
            <w:tcW w:w="2400" w:type="dxa"/>
            <w:tcBorders>
              <w:right w:val="single" w:sz="8" w:space="0" w:color="auto"/>
            </w:tcBorders>
            <w:shd w:val="clear" w:color="auto" w:fill="auto"/>
            <w:vAlign w:val="bottom"/>
          </w:tcPr>
          <w:p w14:paraId="4AA9340A" w14:textId="77777777" w:rsidR="004B4A12" w:rsidRPr="00B211A3" w:rsidRDefault="004B4A12" w:rsidP="00F96022">
            <w:pPr>
              <w:spacing w:line="0" w:lineRule="atLeast"/>
              <w:rPr>
                <w:rFonts w:ascii="Arial" w:eastAsia="Times New Roman" w:hAnsi="Arial"/>
              </w:rPr>
            </w:pPr>
          </w:p>
        </w:tc>
      </w:tr>
      <w:tr w:rsidR="004B4A12" w:rsidRPr="00B211A3" w14:paraId="52394222" w14:textId="77777777" w:rsidTr="00F96022">
        <w:trPr>
          <w:trHeight w:val="269"/>
        </w:trPr>
        <w:tc>
          <w:tcPr>
            <w:tcW w:w="1100" w:type="dxa"/>
            <w:tcBorders>
              <w:left w:val="single" w:sz="8" w:space="0" w:color="auto"/>
            </w:tcBorders>
            <w:shd w:val="clear" w:color="auto" w:fill="auto"/>
            <w:vAlign w:val="bottom"/>
          </w:tcPr>
          <w:p w14:paraId="1F8C29E6" w14:textId="77777777" w:rsidR="004B4A12" w:rsidRPr="00B211A3" w:rsidRDefault="004B4A12" w:rsidP="00F96022">
            <w:pPr>
              <w:spacing w:line="0" w:lineRule="atLeast"/>
              <w:ind w:left="820"/>
              <w:rPr>
                <w:rFonts w:ascii="Arial" w:hAnsi="Arial"/>
              </w:rPr>
            </w:pPr>
            <w:r w:rsidRPr="00B211A3">
              <w:rPr>
                <w:rFonts w:ascii="Arial" w:hAnsi="Arial"/>
              </w:rPr>
              <w:t>-</w:t>
            </w:r>
          </w:p>
        </w:tc>
        <w:tc>
          <w:tcPr>
            <w:tcW w:w="1880" w:type="dxa"/>
            <w:tcBorders>
              <w:right w:val="single" w:sz="8" w:space="0" w:color="auto"/>
            </w:tcBorders>
            <w:shd w:val="clear" w:color="auto" w:fill="auto"/>
            <w:vAlign w:val="bottom"/>
          </w:tcPr>
          <w:p w14:paraId="5F302FF3" w14:textId="77777777" w:rsidR="004B4A12" w:rsidRPr="00B211A3" w:rsidRDefault="004B4A12" w:rsidP="00F96022">
            <w:pPr>
              <w:spacing w:line="0" w:lineRule="atLeast"/>
              <w:ind w:left="80"/>
              <w:rPr>
                <w:rFonts w:ascii="Arial" w:hAnsi="Arial"/>
              </w:rPr>
            </w:pPr>
            <w:r w:rsidRPr="00B211A3">
              <w:rPr>
                <w:rFonts w:ascii="Arial" w:hAnsi="Arial"/>
              </w:rPr>
              <w:t>Urzeala</w:t>
            </w:r>
          </w:p>
        </w:tc>
        <w:tc>
          <w:tcPr>
            <w:tcW w:w="3120" w:type="dxa"/>
            <w:tcBorders>
              <w:right w:val="single" w:sz="8" w:space="0" w:color="auto"/>
            </w:tcBorders>
            <w:shd w:val="clear" w:color="auto" w:fill="auto"/>
            <w:vAlign w:val="bottom"/>
          </w:tcPr>
          <w:p w14:paraId="56AC5D7C" w14:textId="77777777" w:rsidR="004B4A12" w:rsidRPr="00B211A3" w:rsidRDefault="004B4A12" w:rsidP="00F96022">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2D8B4094" w14:textId="4D6611E0" w:rsidR="004B4A12" w:rsidRPr="00B211A3" w:rsidRDefault="00B211A3" w:rsidP="00F96022">
            <w:pPr>
              <w:spacing w:line="0" w:lineRule="atLeast"/>
              <w:ind w:left="80"/>
              <w:rPr>
                <w:rFonts w:ascii="Arial" w:hAnsi="Arial"/>
              </w:rPr>
            </w:pPr>
            <w:r w:rsidRPr="00B211A3">
              <w:rPr>
                <w:rFonts w:ascii="Arial" w:hAnsi="Arial"/>
              </w:rPr>
              <w:t>&gt;3000 N</w:t>
            </w:r>
          </w:p>
        </w:tc>
      </w:tr>
      <w:tr w:rsidR="00B211A3" w:rsidRPr="00B211A3" w14:paraId="6E29FF54" w14:textId="77777777" w:rsidTr="00F96022">
        <w:trPr>
          <w:trHeight w:val="273"/>
        </w:trPr>
        <w:tc>
          <w:tcPr>
            <w:tcW w:w="1100" w:type="dxa"/>
            <w:tcBorders>
              <w:left w:val="single" w:sz="8" w:space="0" w:color="auto"/>
              <w:bottom w:val="single" w:sz="8" w:space="0" w:color="auto"/>
            </w:tcBorders>
            <w:shd w:val="clear" w:color="auto" w:fill="auto"/>
            <w:vAlign w:val="bottom"/>
          </w:tcPr>
          <w:p w14:paraId="79AB006B" w14:textId="77777777" w:rsidR="00B211A3" w:rsidRPr="00B211A3" w:rsidRDefault="00B211A3" w:rsidP="00B211A3">
            <w:pPr>
              <w:spacing w:line="0" w:lineRule="atLeast"/>
              <w:ind w:left="820"/>
              <w:rPr>
                <w:rFonts w:ascii="Arial" w:hAnsi="Arial"/>
              </w:rPr>
            </w:pPr>
            <w:r w:rsidRPr="00B211A3">
              <w:rPr>
                <w:rFonts w:ascii="Arial" w:hAnsi="Arial"/>
              </w:rPr>
              <w:t>-</w:t>
            </w:r>
          </w:p>
        </w:tc>
        <w:tc>
          <w:tcPr>
            <w:tcW w:w="1880" w:type="dxa"/>
            <w:tcBorders>
              <w:bottom w:val="single" w:sz="8" w:space="0" w:color="auto"/>
              <w:right w:val="single" w:sz="8" w:space="0" w:color="auto"/>
            </w:tcBorders>
            <w:shd w:val="clear" w:color="auto" w:fill="auto"/>
            <w:vAlign w:val="bottom"/>
          </w:tcPr>
          <w:p w14:paraId="303C028E" w14:textId="045763FA" w:rsidR="00B211A3" w:rsidRPr="00B211A3" w:rsidRDefault="00CE1CBD" w:rsidP="00B211A3">
            <w:pPr>
              <w:spacing w:line="0" w:lineRule="atLeast"/>
              <w:ind w:left="80"/>
              <w:rPr>
                <w:rFonts w:ascii="Arial" w:hAnsi="Arial"/>
              </w:rPr>
            </w:pPr>
            <w:r w:rsidRPr="00B211A3">
              <w:rPr>
                <w:rFonts w:ascii="Arial" w:hAnsi="Arial"/>
              </w:rPr>
              <w:t>Bătătura</w:t>
            </w:r>
          </w:p>
        </w:tc>
        <w:tc>
          <w:tcPr>
            <w:tcW w:w="3120" w:type="dxa"/>
            <w:tcBorders>
              <w:bottom w:val="single" w:sz="8" w:space="0" w:color="auto"/>
              <w:right w:val="single" w:sz="8" w:space="0" w:color="auto"/>
            </w:tcBorders>
            <w:shd w:val="clear" w:color="auto" w:fill="auto"/>
            <w:vAlign w:val="bottom"/>
          </w:tcPr>
          <w:p w14:paraId="093ADAD4" w14:textId="77777777" w:rsidR="00B211A3" w:rsidRPr="00B211A3" w:rsidRDefault="00B211A3" w:rsidP="00B211A3">
            <w:pPr>
              <w:spacing w:line="0" w:lineRule="atLeast"/>
              <w:rPr>
                <w:rFonts w:ascii="Arial" w:eastAsia="Times New Roman" w:hAnsi="Arial"/>
              </w:rPr>
            </w:pPr>
          </w:p>
        </w:tc>
        <w:tc>
          <w:tcPr>
            <w:tcW w:w="2400" w:type="dxa"/>
            <w:tcBorders>
              <w:bottom w:val="single" w:sz="8" w:space="0" w:color="auto"/>
              <w:right w:val="single" w:sz="8" w:space="0" w:color="auto"/>
            </w:tcBorders>
            <w:shd w:val="clear" w:color="auto" w:fill="auto"/>
            <w:vAlign w:val="bottom"/>
          </w:tcPr>
          <w:p w14:paraId="31E9B74E" w14:textId="21CCFEF1" w:rsidR="00B211A3" w:rsidRPr="00B211A3" w:rsidRDefault="00B211A3" w:rsidP="00B211A3">
            <w:pPr>
              <w:spacing w:line="0" w:lineRule="atLeast"/>
              <w:rPr>
                <w:rFonts w:ascii="Arial" w:eastAsia="Times New Roman" w:hAnsi="Arial"/>
              </w:rPr>
            </w:pPr>
            <w:r w:rsidRPr="00B211A3">
              <w:rPr>
                <w:rFonts w:ascii="Arial" w:hAnsi="Arial"/>
              </w:rPr>
              <w:t>&gt;2000 N</w:t>
            </w:r>
          </w:p>
        </w:tc>
      </w:tr>
      <w:tr w:rsidR="00B211A3" w:rsidRPr="00B211A3" w14:paraId="67D604CD" w14:textId="77777777" w:rsidTr="00F96022">
        <w:trPr>
          <w:trHeight w:val="254"/>
        </w:trPr>
        <w:tc>
          <w:tcPr>
            <w:tcW w:w="2980" w:type="dxa"/>
            <w:gridSpan w:val="2"/>
            <w:tcBorders>
              <w:left w:val="single" w:sz="8" w:space="0" w:color="auto"/>
              <w:right w:val="single" w:sz="8" w:space="0" w:color="auto"/>
            </w:tcBorders>
            <w:shd w:val="clear" w:color="auto" w:fill="auto"/>
            <w:vAlign w:val="bottom"/>
          </w:tcPr>
          <w:p w14:paraId="5C352B1B" w14:textId="77777777" w:rsidR="00B211A3" w:rsidRPr="00B211A3" w:rsidRDefault="00B211A3" w:rsidP="00B211A3">
            <w:pPr>
              <w:spacing w:line="255" w:lineRule="exact"/>
              <w:ind w:left="120"/>
              <w:rPr>
                <w:rFonts w:ascii="Arial" w:hAnsi="Arial"/>
              </w:rPr>
            </w:pPr>
            <w:r w:rsidRPr="00B211A3">
              <w:rPr>
                <w:rFonts w:ascii="Arial" w:hAnsi="Arial"/>
              </w:rPr>
              <w:t>Alungire maxima</w:t>
            </w:r>
          </w:p>
        </w:tc>
        <w:tc>
          <w:tcPr>
            <w:tcW w:w="3120" w:type="dxa"/>
            <w:tcBorders>
              <w:right w:val="single" w:sz="8" w:space="0" w:color="auto"/>
            </w:tcBorders>
            <w:shd w:val="clear" w:color="auto" w:fill="auto"/>
            <w:vAlign w:val="bottom"/>
          </w:tcPr>
          <w:p w14:paraId="7EC392BB" w14:textId="77777777" w:rsidR="00B211A3" w:rsidRPr="00B211A3" w:rsidRDefault="00B211A3" w:rsidP="00B211A3">
            <w:pPr>
              <w:spacing w:line="255" w:lineRule="exact"/>
              <w:ind w:left="80"/>
              <w:rPr>
                <w:rFonts w:ascii="Arial" w:hAnsi="Arial"/>
              </w:rPr>
            </w:pPr>
            <w:r w:rsidRPr="00B211A3">
              <w:rPr>
                <w:rFonts w:ascii="Arial" w:hAnsi="Arial"/>
              </w:rPr>
              <w:t>EN ISO 4674-1</w:t>
            </w:r>
          </w:p>
        </w:tc>
        <w:tc>
          <w:tcPr>
            <w:tcW w:w="2400" w:type="dxa"/>
            <w:tcBorders>
              <w:right w:val="single" w:sz="8" w:space="0" w:color="auto"/>
            </w:tcBorders>
            <w:shd w:val="clear" w:color="auto" w:fill="auto"/>
            <w:vAlign w:val="bottom"/>
          </w:tcPr>
          <w:p w14:paraId="2FE10DAA" w14:textId="77777777" w:rsidR="00B211A3" w:rsidRPr="00B211A3" w:rsidRDefault="00B211A3" w:rsidP="00B211A3">
            <w:pPr>
              <w:spacing w:line="0" w:lineRule="atLeast"/>
              <w:rPr>
                <w:rFonts w:ascii="Arial" w:eastAsia="Times New Roman" w:hAnsi="Arial"/>
              </w:rPr>
            </w:pPr>
          </w:p>
        </w:tc>
      </w:tr>
      <w:tr w:rsidR="00B211A3" w:rsidRPr="00B211A3" w14:paraId="2F38CC61" w14:textId="77777777" w:rsidTr="00F96022">
        <w:trPr>
          <w:trHeight w:val="269"/>
        </w:trPr>
        <w:tc>
          <w:tcPr>
            <w:tcW w:w="1100" w:type="dxa"/>
            <w:tcBorders>
              <w:left w:val="single" w:sz="8" w:space="0" w:color="auto"/>
            </w:tcBorders>
            <w:shd w:val="clear" w:color="auto" w:fill="auto"/>
            <w:vAlign w:val="bottom"/>
          </w:tcPr>
          <w:p w14:paraId="188328B5" w14:textId="77777777" w:rsidR="00B211A3" w:rsidRPr="00B211A3" w:rsidRDefault="00B211A3" w:rsidP="00B211A3">
            <w:pPr>
              <w:spacing w:line="0" w:lineRule="atLeast"/>
              <w:ind w:left="820"/>
              <w:rPr>
                <w:rFonts w:ascii="Arial" w:hAnsi="Arial"/>
              </w:rPr>
            </w:pPr>
            <w:r w:rsidRPr="00B211A3">
              <w:rPr>
                <w:rFonts w:ascii="Arial" w:hAnsi="Arial"/>
              </w:rPr>
              <w:t>-</w:t>
            </w:r>
          </w:p>
        </w:tc>
        <w:tc>
          <w:tcPr>
            <w:tcW w:w="1880" w:type="dxa"/>
            <w:tcBorders>
              <w:right w:val="single" w:sz="8" w:space="0" w:color="auto"/>
            </w:tcBorders>
            <w:shd w:val="clear" w:color="auto" w:fill="auto"/>
            <w:vAlign w:val="bottom"/>
          </w:tcPr>
          <w:p w14:paraId="7ABD615F" w14:textId="77777777" w:rsidR="00B211A3" w:rsidRPr="00B211A3" w:rsidRDefault="00B211A3" w:rsidP="00B211A3">
            <w:pPr>
              <w:spacing w:line="0" w:lineRule="atLeast"/>
              <w:ind w:left="80"/>
              <w:rPr>
                <w:rFonts w:ascii="Arial" w:hAnsi="Arial"/>
              </w:rPr>
            </w:pPr>
            <w:r w:rsidRPr="00B211A3">
              <w:rPr>
                <w:rFonts w:ascii="Arial" w:hAnsi="Arial"/>
              </w:rPr>
              <w:t>Urzeala</w:t>
            </w:r>
          </w:p>
        </w:tc>
        <w:tc>
          <w:tcPr>
            <w:tcW w:w="3120" w:type="dxa"/>
            <w:tcBorders>
              <w:right w:val="single" w:sz="8" w:space="0" w:color="auto"/>
            </w:tcBorders>
            <w:shd w:val="clear" w:color="auto" w:fill="auto"/>
            <w:vAlign w:val="bottom"/>
          </w:tcPr>
          <w:p w14:paraId="4E4D6D80" w14:textId="77777777" w:rsidR="00B211A3" w:rsidRPr="00B211A3" w:rsidRDefault="00B211A3" w:rsidP="00B211A3">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0B6EA83C" w14:textId="77777777" w:rsidR="00B211A3" w:rsidRPr="00B211A3" w:rsidRDefault="00B211A3" w:rsidP="00B211A3">
            <w:pPr>
              <w:spacing w:line="0" w:lineRule="atLeast"/>
              <w:ind w:left="80"/>
              <w:rPr>
                <w:rFonts w:ascii="Arial" w:hAnsi="Arial"/>
              </w:rPr>
            </w:pPr>
            <w:r w:rsidRPr="00B211A3">
              <w:rPr>
                <w:rFonts w:ascii="Arial" w:hAnsi="Arial"/>
              </w:rPr>
              <w:t>&gt;30%</w:t>
            </w:r>
          </w:p>
        </w:tc>
      </w:tr>
      <w:tr w:rsidR="00B211A3" w:rsidRPr="00B211A3" w14:paraId="0E5F87F4" w14:textId="77777777" w:rsidTr="00F96022">
        <w:trPr>
          <w:trHeight w:val="273"/>
        </w:trPr>
        <w:tc>
          <w:tcPr>
            <w:tcW w:w="1100" w:type="dxa"/>
            <w:tcBorders>
              <w:left w:val="single" w:sz="8" w:space="0" w:color="auto"/>
              <w:bottom w:val="single" w:sz="8" w:space="0" w:color="auto"/>
            </w:tcBorders>
            <w:shd w:val="clear" w:color="auto" w:fill="auto"/>
            <w:vAlign w:val="bottom"/>
          </w:tcPr>
          <w:p w14:paraId="31058320" w14:textId="77777777" w:rsidR="00B211A3" w:rsidRPr="00B211A3" w:rsidRDefault="00B211A3" w:rsidP="00B211A3">
            <w:pPr>
              <w:spacing w:line="0" w:lineRule="atLeast"/>
              <w:ind w:left="820"/>
              <w:rPr>
                <w:rFonts w:ascii="Arial" w:hAnsi="Arial"/>
              </w:rPr>
            </w:pPr>
            <w:r w:rsidRPr="00B211A3">
              <w:rPr>
                <w:rFonts w:ascii="Arial" w:hAnsi="Arial"/>
              </w:rPr>
              <w:t>-</w:t>
            </w:r>
          </w:p>
        </w:tc>
        <w:tc>
          <w:tcPr>
            <w:tcW w:w="1880" w:type="dxa"/>
            <w:tcBorders>
              <w:bottom w:val="single" w:sz="8" w:space="0" w:color="auto"/>
              <w:right w:val="single" w:sz="8" w:space="0" w:color="auto"/>
            </w:tcBorders>
            <w:shd w:val="clear" w:color="auto" w:fill="auto"/>
            <w:vAlign w:val="bottom"/>
          </w:tcPr>
          <w:p w14:paraId="3B842CF4" w14:textId="3AB995D5" w:rsidR="00B211A3" w:rsidRPr="00B211A3" w:rsidRDefault="00CE1CBD" w:rsidP="00B211A3">
            <w:pPr>
              <w:spacing w:line="0" w:lineRule="atLeast"/>
              <w:ind w:left="80"/>
              <w:rPr>
                <w:rFonts w:ascii="Arial" w:hAnsi="Arial"/>
              </w:rPr>
            </w:pPr>
            <w:r w:rsidRPr="00B211A3">
              <w:rPr>
                <w:rFonts w:ascii="Arial" w:hAnsi="Arial"/>
              </w:rPr>
              <w:t>Bătătura</w:t>
            </w:r>
          </w:p>
        </w:tc>
        <w:tc>
          <w:tcPr>
            <w:tcW w:w="3120" w:type="dxa"/>
            <w:tcBorders>
              <w:bottom w:val="single" w:sz="8" w:space="0" w:color="auto"/>
              <w:right w:val="single" w:sz="8" w:space="0" w:color="auto"/>
            </w:tcBorders>
            <w:shd w:val="clear" w:color="auto" w:fill="auto"/>
            <w:vAlign w:val="bottom"/>
          </w:tcPr>
          <w:p w14:paraId="58BD6DAC" w14:textId="77777777" w:rsidR="00B211A3" w:rsidRPr="00B211A3" w:rsidRDefault="00B211A3" w:rsidP="00B211A3">
            <w:pPr>
              <w:spacing w:line="0" w:lineRule="atLeast"/>
              <w:rPr>
                <w:rFonts w:ascii="Arial" w:eastAsia="Times New Roman" w:hAnsi="Arial"/>
              </w:rPr>
            </w:pPr>
          </w:p>
        </w:tc>
        <w:tc>
          <w:tcPr>
            <w:tcW w:w="2400" w:type="dxa"/>
            <w:tcBorders>
              <w:bottom w:val="single" w:sz="8" w:space="0" w:color="auto"/>
              <w:right w:val="single" w:sz="8" w:space="0" w:color="auto"/>
            </w:tcBorders>
            <w:shd w:val="clear" w:color="auto" w:fill="auto"/>
            <w:vAlign w:val="bottom"/>
          </w:tcPr>
          <w:p w14:paraId="762541F0" w14:textId="77777777" w:rsidR="00B211A3" w:rsidRPr="00B211A3" w:rsidRDefault="00B211A3" w:rsidP="00B211A3">
            <w:pPr>
              <w:spacing w:line="0" w:lineRule="atLeast"/>
              <w:ind w:left="80"/>
              <w:rPr>
                <w:rFonts w:ascii="Arial" w:hAnsi="Arial"/>
              </w:rPr>
            </w:pPr>
            <w:r w:rsidRPr="00B211A3">
              <w:rPr>
                <w:rFonts w:ascii="Arial" w:hAnsi="Arial"/>
              </w:rPr>
              <w:t>&gt;30%</w:t>
            </w:r>
          </w:p>
        </w:tc>
      </w:tr>
      <w:tr w:rsidR="00B211A3" w:rsidRPr="00B211A3" w14:paraId="2691704B" w14:textId="77777777" w:rsidTr="00F96022">
        <w:trPr>
          <w:trHeight w:val="254"/>
        </w:trPr>
        <w:tc>
          <w:tcPr>
            <w:tcW w:w="2980" w:type="dxa"/>
            <w:gridSpan w:val="2"/>
            <w:tcBorders>
              <w:left w:val="single" w:sz="8" w:space="0" w:color="auto"/>
              <w:right w:val="single" w:sz="8" w:space="0" w:color="auto"/>
            </w:tcBorders>
            <w:shd w:val="clear" w:color="auto" w:fill="auto"/>
            <w:vAlign w:val="bottom"/>
          </w:tcPr>
          <w:p w14:paraId="01EF678C" w14:textId="77777777" w:rsidR="00B211A3" w:rsidRPr="00B211A3" w:rsidRDefault="00B211A3" w:rsidP="00B211A3">
            <w:pPr>
              <w:spacing w:line="255" w:lineRule="exact"/>
              <w:ind w:left="120"/>
              <w:rPr>
                <w:rFonts w:ascii="Arial" w:hAnsi="Arial"/>
              </w:rPr>
            </w:pPr>
            <w:r w:rsidRPr="00B211A3">
              <w:rPr>
                <w:rFonts w:ascii="Arial" w:hAnsi="Arial"/>
              </w:rPr>
              <w:t>Rezistenta la rupere</w:t>
            </w:r>
          </w:p>
        </w:tc>
        <w:tc>
          <w:tcPr>
            <w:tcW w:w="3120" w:type="dxa"/>
            <w:tcBorders>
              <w:right w:val="single" w:sz="8" w:space="0" w:color="auto"/>
            </w:tcBorders>
            <w:shd w:val="clear" w:color="auto" w:fill="auto"/>
            <w:vAlign w:val="bottom"/>
          </w:tcPr>
          <w:p w14:paraId="58641969" w14:textId="77777777" w:rsidR="00B211A3" w:rsidRPr="00B211A3" w:rsidRDefault="00B211A3" w:rsidP="00B211A3">
            <w:pPr>
              <w:spacing w:line="255" w:lineRule="exact"/>
              <w:ind w:left="80"/>
              <w:rPr>
                <w:rFonts w:ascii="Arial" w:hAnsi="Arial"/>
              </w:rPr>
            </w:pPr>
            <w:r w:rsidRPr="00B211A3">
              <w:rPr>
                <w:rFonts w:ascii="Arial" w:hAnsi="Arial"/>
              </w:rPr>
              <w:t>EN ISO 4674-1</w:t>
            </w:r>
          </w:p>
        </w:tc>
        <w:tc>
          <w:tcPr>
            <w:tcW w:w="2400" w:type="dxa"/>
            <w:tcBorders>
              <w:right w:val="single" w:sz="8" w:space="0" w:color="auto"/>
            </w:tcBorders>
            <w:shd w:val="clear" w:color="auto" w:fill="auto"/>
            <w:vAlign w:val="bottom"/>
          </w:tcPr>
          <w:p w14:paraId="132FA9CA" w14:textId="77777777" w:rsidR="00B211A3" w:rsidRPr="00B211A3" w:rsidRDefault="00B211A3" w:rsidP="00B211A3">
            <w:pPr>
              <w:spacing w:line="0" w:lineRule="atLeast"/>
              <w:rPr>
                <w:rFonts w:ascii="Arial" w:eastAsia="Times New Roman" w:hAnsi="Arial"/>
              </w:rPr>
            </w:pPr>
          </w:p>
        </w:tc>
      </w:tr>
      <w:tr w:rsidR="00B211A3" w:rsidRPr="00B211A3" w14:paraId="0CA9B4AA" w14:textId="77777777" w:rsidTr="00F96022">
        <w:trPr>
          <w:trHeight w:val="269"/>
        </w:trPr>
        <w:tc>
          <w:tcPr>
            <w:tcW w:w="1100" w:type="dxa"/>
            <w:tcBorders>
              <w:left w:val="single" w:sz="8" w:space="0" w:color="auto"/>
            </w:tcBorders>
            <w:shd w:val="clear" w:color="auto" w:fill="auto"/>
            <w:vAlign w:val="bottom"/>
          </w:tcPr>
          <w:p w14:paraId="348DB2C8" w14:textId="77777777" w:rsidR="00B211A3" w:rsidRPr="00B211A3" w:rsidRDefault="00B211A3" w:rsidP="00B211A3">
            <w:pPr>
              <w:spacing w:line="0" w:lineRule="atLeast"/>
              <w:ind w:left="820"/>
              <w:rPr>
                <w:rFonts w:ascii="Arial" w:hAnsi="Arial"/>
              </w:rPr>
            </w:pPr>
            <w:r w:rsidRPr="00B211A3">
              <w:rPr>
                <w:rFonts w:ascii="Arial" w:hAnsi="Arial"/>
              </w:rPr>
              <w:t>-</w:t>
            </w:r>
          </w:p>
        </w:tc>
        <w:tc>
          <w:tcPr>
            <w:tcW w:w="1880" w:type="dxa"/>
            <w:tcBorders>
              <w:right w:val="single" w:sz="8" w:space="0" w:color="auto"/>
            </w:tcBorders>
            <w:shd w:val="clear" w:color="auto" w:fill="auto"/>
            <w:vAlign w:val="bottom"/>
          </w:tcPr>
          <w:p w14:paraId="3B106BB6" w14:textId="77777777" w:rsidR="00B211A3" w:rsidRPr="00B211A3" w:rsidRDefault="00B211A3" w:rsidP="00B211A3">
            <w:pPr>
              <w:spacing w:line="0" w:lineRule="atLeast"/>
              <w:ind w:left="80"/>
              <w:rPr>
                <w:rFonts w:ascii="Arial" w:hAnsi="Arial"/>
              </w:rPr>
            </w:pPr>
            <w:r w:rsidRPr="00B211A3">
              <w:rPr>
                <w:rFonts w:ascii="Arial" w:hAnsi="Arial"/>
              </w:rPr>
              <w:t>Urzeala</w:t>
            </w:r>
          </w:p>
        </w:tc>
        <w:tc>
          <w:tcPr>
            <w:tcW w:w="3120" w:type="dxa"/>
            <w:tcBorders>
              <w:right w:val="single" w:sz="8" w:space="0" w:color="auto"/>
            </w:tcBorders>
            <w:shd w:val="clear" w:color="auto" w:fill="auto"/>
            <w:vAlign w:val="bottom"/>
          </w:tcPr>
          <w:p w14:paraId="000102C8" w14:textId="77777777" w:rsidR="00B211A3" w:rsidRPr="00B211A3" w:rsidRDefault="00B211A3" w:rsidP="00B211A3">
            <w:pPr>
              <w:spacing w:line="0" w:lineRule="atLeast"/>
              <w:rPr>
                <w:rFonts w:ascii="Arial" w:eastAsia="Times New Roman" w:hAnsi="Arial"/>
              </w:rPr>
            </w:pPr>
          </w:p>
        </w:tc>
        <w:tc>
          <w:tcPr>
            <w:tcW w:w="2400" w:type="dxa"/>
            <w:tcBorders>
              <w:right w:val="single" w:sz="8" w:space="0" w:color="auto"/>
            </w:tcBorders>
            <w:shd w:val="clear" w:color="auto" w:fill="auto"/>
            <w:vAlign w:val="bottom"/>
          </w:tcPr>
          <w:p w14:paraId="41D46815" w14:textId="77777777" w:rsidR="00B211A3" w:rsidRPr="00B211A3" w:rsidRDefault="00B211A3" w:rsidP="00B211A3">
            <w:pPr>
              <w:spacing w:line="0" w:lineRule="atLeast"/>
              <w:ind w:left="80"/>
              <w:rPr>
                <w:rFonts w:ascii="Arial" w:hAnsi="Arial"/>
              </w:rPr>
            </w:pPr>
            <w:r w:rsidRPr="00B211A3">
              <w:rPr>
                <w:rFonts w:ascii="Arial" w:hAnsi="Arial"/>
              </w:rPr>
              <w:t>&gt;200 N</w:t>
            </w:r>
          </w:p>
        </w:tc>
      </w:tr>
      <w:tr w:rsidR="00B211A3" w:rsidRPr="00B211A3" w14:paraId="1E8DC8D9" w14:textId="77777777" w:rsidTr="00F96022">
        <w:trPr>
          <w:trHeight w:val="273"/>
        </w:trPr>
        <w:tc>
          <w:tcPr>
            <w:tcW w:w="1100" w:type="dxa"/>
            <w:tcBorders>
              <w:left w:val="single" w:sz="8" w:space="0" w:color="auto"/>
              <w:bottom w:val="single" w:sz="8" w:space="0" w:color="auto"/>
            </w:tcBorders>
            <w:shd w:val="clear" w:color="auto" w:fill="auto"/>
            <w:vAlign w:val="bottom"/>
          </w:tcPr>
          <w:p w14:paraId="6584A696" w14:textId="77777777" w:rsidR="00B211A3" w:rsidRPr="00B211A3" w:rsidRDefault="00B211A3" w:rsidP="00B211A3">
            <w:pPr>
              <w:spacing w:line="0" w:lineRule="atLeast"/>
              <w:ind w:left="820"/>
              <w:rPr>
                <w:rFonts w:ascii="Arial" w:hAnsi="Arial"/>
              </w:rPr>
            </w:pPr>
            <w:r w:rsidRPr="00B211A3">
              <w:rPr>
                <w:rFonts w:ascii="Arial" w:hAnsi="Arial"/>
              </w:rPr>
              <w:t>-</w:t>
            </w:r>
          </w:p>
        </w:tc>
        <w:tc>
          <w:tcPr>
            <w:tcW w:w="1880" w:type="dxa"/>
            <w:tcBorders>
              <w:bottom w:val="single" w:sz="8" w:space="0" w:color="auto"/>
              <w:right w:val="single" w:sz="8" w:space="0" w:color="auto"/>
            </w:tcBorders>
            <w:shd w:val="clear" w:color="auto" w:fill="auto"/>
            <w:vAlign w:val="bottom"/>
          </w:tcPr>
          <w:p w14:paraId="2CF7B79D" w14:textId="65992EB1" w:rsidR="00B211A3" w:rsidRPr="00B211A3" w:rsidRDefault="00CE1CBD" w:rsidP="00B211A3">
            <w:pPr>
              <w:spacing w:line="0" w:lineRule="atLeast"/>
              <w:ind w:left="80"/>
              <w:rPr>
                <w:rFonts w:ascii="Arial" w:hAnsi="Arial"/>
              </w:rPr>
            </w:pPr>
            <w:r w:rsidRPr="00B211A3">
              <w:rPr>
                <w:rFonts w:ascii="Arial" w:hAnsi="Arial"/>
              </w:rPr>
              <w:t>Bătătura</w:t>
            </w:r>
          </w:p>
        </w:tc>
        <w:tc>
          <w:tcPr>
            <w:tcW w:w="3120" w:type="dxa"/>
            <w:tcBorders>
              <w:bottom w:val="single" w:sz="8" w:space="0" w:color="auto"/>
              <w:right w:val="single" w:sz="8" w:space="0" w:color="auto"/>
            </w:tcBorders>
            <w:shd w:val="clear" w:color="auto" w:fill="auto"/>
            <w:vAlign w:val="bottom"/>
          </w:tcPr>
          <w:p w14:paraId="364BC3D3" w14:textId="77777777" w:rsidR="00B211A3" w:rsidRPr="00B211A3" w:rsidRDefault="00B211A3" w:rsidP="00B211A3">
            <w:pPr>
              <w:spacing w:line="0" w:lineRule="atLeast"/>
              <w:rPr>
                <w:rFonts w:ascii="Arial" w:eastAsia="Times New Roman" w:hAnsi="Arial"/>
              </w:rPr>
            </w:pPr>
          </w:p>
        </w:tc>
        <w:tc>
          <w:tcPr>
            <w:tcW w:w="2400" w:type="dxa"/>
            <w:tcBorders>
              <w:bottom w:val="single" w:sz="8" w:space="0" w:color="auto"/>
              <w:right w:val="single" w:sz="8" w:space="0" w:color="auto"/>
            </w:tcBorders>
            <w:shd w:val="clear" w:color="auto" w:fill="auto"/>
            <w:vAlign w:val="bottom"/>
          </w:tcPr>
          <w:p w14:paraId="13A43B90" w14:textId="77777777" w:rsidR="00B211A3" w:rsidRPr="00B211A3" w:rsidRDefault="00B211A3" w:rsidP="00B211A3">
            <w:pPr>
              <w:spacing w:line="0" w:lineRule="atLeast"/>
              <w:ind w:left="80"/>
              <w:rPr>
                <w:rFonts w:ascii="Arial" w:hAnsi="Arial"/>
              </w:rPr>
            </w:pPr>
            <w:r w:rsidRPr="00B211A3">
              <w:rPr>
                <w:rFonts w:ascii="Arial" w:hAnsi="Arial"/>
              </w:rPr>
              <w:t>&gt;230 N</w:t>
            </w:r>
          </w:p>
        </w:tc>
      </w:tr>
      <w:tr w:rsidR="00B211A3" w:rsidRPr="00B211A3" w14:paraId="023C8F8B" w14:textId="77777777" w:rsidTr="00F96022">
        <w:trPr>
          <w:trHeight w:val="258"/>
        </w:trPr>
        <w:tc>
          <w:tcPr>
            <w:tcW w:w="2980" w:type="dxa"/>
            <w:gridSpan w:val="2"/>
            <w:tcBorders>
              <w:left w:val="single" w:sz="8" w:space="0" w:color="auto"/>
              <w:bottom w:val="single" w:sz="8" w:space="0" w:color="auto"/>
              <w:right w:val="single" w:sz="8" w:space="0" w:color="auto"/>
            </w:tcBorders>
            <w:shd w:val="clear" w:color="auto" w:fill="auto"/>
            <w:vAlign w:val="bottom"/>
          </w:tcPr>
          <w:p w14:paraId="405EF5E3" w14:textId="77777777" w:rsidR="00B211A3" w:rsidRPr="00B211A3" w:rsidRDefault="00B211A3" w:rsidP="00B211A3">
            <w:pPr>
              <w:spacing w:line="255" w:lineRule="exact"/>
              <w:ind w:left="120"/>
              <w:rPr>
                <w:rFonts w:ascii="Arial" w:hAnsi="Arial"/>
              </w:rPr>
            </w:pPr>
            <w:r w:rsidRPr="00B211A3">
              <w:rPr>
                <w:rFonts w:ascii="Arial" w:hAnsi="Arial"/>
              </w:rPr>
              <w:t>Permeabilitatea la aer</w:t>
            </w:r>
          </w:p>
        </w:tc>
        <w:tc>
          <w:tcPr>
            <w:tcW w:w="3120" w:type="dxa"/>
            <w:tcBorders>
              <w:bottom w:val="single" w:sz="8" w:space="0" w:color="auto"/>
              <w:right w:val="single" w:sz="8" w:space="0" w:color="auto"/>
            </w:tcBorders>
            <w:shd w:val="clear" w:color="auto" w:fill="auto"/>
            <w:vAlign w:val="bottom"/>
          </w:tcPr>
          <w:p w14:paraId="160BE321" w14:textId="77777777" w:rsidR="00B211A3" w:rsidRPr="00B211A3" w:rsidRDefault="00B211A3" w:rsidP="00B211A3">
            <w:pPr>
              <w:spacing w:line="255" w:lineRule="exact"/>
              <w:ind w:left="80"/>
              <w:rPr>
                <w:rFonts w:ascii="Arial" w:hAnsi="Arial"/>
              </w:rPr>
            </w:pPr>
            <w:r w:rsidRPr="00B211A3">
              <w:rPr>
                <w:rFonts w:ascii="Arial" w:hAnsi="Arial"/>
              </w:rPr>
              <w:t>ASTM D 737(200Pa)</w:t>
            </w:r>
          </w:p>
        </w:tc>
        <w:tc>
          <w:tcPr>
            <w:tcW w:w="2400" w:type="dxa"/>
            <w:tcBorders>
              <w:bottom w:val="single" w:sz="8" w:space="0" w:color="auto"/>
              <w:right w:val="single" w:sz="8" w:space="0" w:color="auto"/>
            </w:tcBorders>
            <w:shd w:val="clear" w:color="auto" w:fill="auto"/>
            <w:vAlign w:val="bottom"/>
          </w:tcPr>
          <w:p w14:paraId="61151E69" w14:textId="77777777" w:rsidR="00B211A3" w:rsidRPr="00B211A3" w:rsidRDefault="00B211A3" w:rsidP="00B211A3">
            <w:pPr>
              <w:spacing w:line="255" w:lineRule="exact"/>
              <w:ind w:left="80"/>
              <w:rPr>
                <w:rFonts w:ascii="Arial" w:hAnsi="Arial"/>
              </w:rPr>
            </w:pPr>
            <w:r w:rsidRPr="00B211A3">
              <w:rPr>
                <w:rFonts w:ascii="Arial" w:hAnsi="Arial"/>
              </w:rPr>
              <w:t>4-8 mc/mp/h</w:t>
            </w:r>
          </w:p>
        </w:tc>
      </w:tr>
      <w:tr w:rsidR="00B211A3" w:rsidRPr="00B211A3" w14:paraId="2C85F70A" w14:textId="77777777" w:rsidTr="00F96022">
        <w:trPr>
          <w:trHeight w:val="261"/>
        </w:trPr>
        <w:tc>
          <w:tcPr>
            <w:tcW w:w="2980" w:type="dxa"/>
            <w:gridSpan w:val="2"/>
            <w:tcBorders>
              <w:left w:val="single" w:sz="8" w:space="0" w:color="auto"/>
              <w:bottom w:val="single" w:sz="8" w:space="0" w:color="auto"/>
              <w:right w:val="single" w:sz="8" w:space="0" w:color="auto"/>
            </w:tcBorders>
            <w:shd w:val="clear" w:color="auto" w:fill="auto"/>
            <w:vAlign w:val="bottom"/>
          </w:tcPr>
          <w:p w14:paraId="685B8276" w14:textId="7C8DBF71" w:rsidR="00B211A3" w:rsidRPr="00B211A3" w:rsidRDefault="00B211A3" w:rsidP="00B211A3">
            <w:pPr>
              <w:spacing w:line="255" w:lineRule="exact"/>
              <w:ind w:left="120"/>
              <w:rPr>
                <w:rFonts w:ascii="Arial" w:hAnsi="Arial"/>
              </w:rPr>
            </w:pPr>
            <w:r w:rsidRPr="00B211A3">
              <w:rPr>
                <w:rFonts w:ascii="Arial" w:hAnsi="Arial"/>
              </w:rPr>
              <w:lastRenderedPageBreak/>
              <w:t>Permeabilitate la vapori de apa</w:t>
            </w:r>
          </w:p>
        </w:tc>
        <w:tc>
          <w:tcPr>
            <w:tcW w:w="3120" w:type="dxa"/>
            <w:tcBorders>
              <w:bottom w:val="single" w:sz="8" w:space="0" w:color="auto"/>
              <w:right w:val="single" w:sz="8" w:space="0" w:color="auto"/>
            </w:tcBorders>
            <w:shd w:val="clear" w:color="auto" w:fill="auto"/>
            <w:vAlign w:val="bottom"/>
          </w:tcPr>
          <w:p w14:paraId="19A8E734" w14:textId="77777777" w:rsidR="00B211A3" w:rsidRPr="00B211A3" w:rsidRDefault="00B211A3" w:rsidP="00B211A3">
            <w:pPr>
              <w:spacing w:line="255" w:lineRule="exact"/>
              <w:ind w:left="80"/>
              <w:rPr>
                <w:rFonts w:ascii="Arial" w:hAnsi="Arial"/>
              </w:rPr>
            </w:pPr>
            <w:r w:rsidRPr="00B211A3">
              <w:rPr>
                <w:rFonts w:ascii="Arial" w:hAnsi="Arial"/>
              </w:rPr>
              <w:t>JIS L 1099B-2</w:t>
            </w:r>
          </w:p>
        </w:tc>
        <w:tc>
          <w:tcPr>
            <w:tcW w:w="2400" w:type="dxa"/>
            <w:tcBorders>
              <w:bottom w:val="single" w:sz="8" w:space="0" w:color="auto"/>
              <w:right w:val="single" w:sz="8" w:space="0" w:color="auto"/>
            </w:tcBorders>
            <w:shd w:val="clear" w:color="auto" w:fill="auto"/>
            <w:vAlign w:val="bottom"/>
          </w:tcPr>
          <w:p w14:paraId="7FBA6372" w14:textId="77777777" w:rsidR="00B211A3" w:rsidRPr="00B211A3" w:rsidRDefault="00B211A3" w:rsidP="00B211A3">
            <w:pPr>
              <w:spacing w:line="255" w:lineRule="exact"/>
              <w:ind w:left="80"/>
              <w:rPr>
                <w:rFonts w:ascii="Arial" w:hAnsi="Arial"/>
              </w:rPr>
            </w:pPr>
            <w:r w:rsidRPr="00B211A3">
              <w:rPr>
                <w:rFonts w:ascii="Arial" w:hAnsi="Arial"/>
              </w:rPr>
              <w:t>&gt;7000 g/mp/24h</w:t>
            </w:r>
          </w:p>
        </w:tc>
      </w:tr>
      <w:tr w:rsidR="00B211A3" w:rsidRPr="00B211A3" w14:paraId="72A35A67" w14:textId="77777777" w:rsidTr="004B4A12">
        <w:trPr>
          <w:trHeight w:val="261"/>
        </w:trPr>
        <w:tc>
          <w:tcPr>
            <w:tcW w:w="2980" w:type="dxa"/>
            <w:gridSpan w:val="2"/>
            <w:tcBorders>
              <w:left w:val="single" w:sz="8" w:space="0" w:color="auto"/>
              <w:bottom w:val="single" w:sz="8" w:space="0" w:color="auto"/>
              <w:right w:val="single" w:sz="8" w:space="0" w:color="auto"/>
            </w:tcBorders>
            <w:shd w:val="clear" w:color="auto" w:fill="auto"/>
            <w:vAlign w:val="bottom"/>
          </w:tcPr>
          <w:p w14:paraId="24B552B8" w14:textId="77777777" w:rsidR="00B211A3" w:rsidRPr="00B211A3" w:rsidRDefault="00B211A3" w:rsidP="00B211A3">
            <w:pPr>
              <w:spacing w:line="255" w:lineRule="exact"/>
              <w:ind w:left="120"/>
              <w:rPr>
                <w:rFonts w:ascii="Arial" w:hAnsi="Arial"/>
              </w:rPr>
            </w:pPr>
            <w:r w:rsidRPr="00B211A3">
              <w:rPr>
                <w:rFonts w:ascii="Arial" w:hAnsi="Arial"/>
              </w:rPr>
              <w:t>Coloana de apa</w:t>
            </w:r>
          </w:p>
        </w:tc>
        <w:tc>
          <w:tcPr>
            <w:tcW w:w="3120" w:type="dxa"/>
            <w:tcBorders>
              <w:bottom w:val="single" w:sz="8" w:space="0" w:color="auto"/>
              <w:right w:val="single" w:sz="8" w:space="0" w:color="auto"/>
            </w:tcBorders>
            <w:shd w:val="clear" w:color="auto" w:fill="auto"/>
            <w:vAlign w:val="bottom"/>
          </w:tcPr>
          <w:p w14:paraId="5B331FFA" w14:textId="77777777" w:rsidR="00B211A3" w:rsidRPr="00B211A3" w:rsidRDefault="00B211A3" w:rsidP="00B211A3">
            <w:pPr>
              <w:spacing w:line="255" w:lineRule="exact"/>
              <w:ind w:left="80"/>
              <w:rPr>
                <w:rFonts w:ascii="Arial" w:hAnsi="Arial"/>
              </w:rPr>
            </w:pPr>
            <w:r w:rsidRPr="00B211A3">
              <w:rPr>
                <w:rFonts w:ascii="Arial" w:hAnsi="Arial"/>
              </w:rPr>
              <w:t>EN ISO 20811</w:t>
            </w:r>
          </w:p>
        </w:tc>
        <w:tc>
          <w:tcPr>
            <w:tcW w:w="2400" w:type="dxa"/>
            <w:tcBorders>
              <w:bottom w:val="single" w:sz="8" w:space="0" w:color="auto"/>
              <w:right w:val="single" w:sz="8" w:space="0" w:color="auto"/>
            </w:tcBorders>
            <w:shd w:val="clear" w:color="auto" w:fill="auto"/>
            <w:vAlign w:val="bottom"/>
          </w:tcPr>
          <w:p w14:paraId="535EB06E" w14:textId="77777777" w:rsidR="00B211A3" w:rsidRPr="00B211A3" w:rsidRDefault="00B211A3" w:rsidP="00B211A3">
            <w:pPr>
              <w:spacing w:line="255" w:lineRule="exact"/>
              <w:ind w:left="80"/>
              <w:rPr>
                <w:rFonts w:ascii="Arial" w:hAnsi="Arial"/>
              </w:rPr>
            </w:pPr>
            <w:r w:rsidRPr="00B211A3">
              <w:rPr>
                <w:rFonts w:ascii="Arial" w:hAnsi="Arial"/>
              </w:rPr>
              <w:t>&gt;10000 mm</w:t>
            </w:r>
          </w:p>
        </w:tc>
      </w:tr>
      <w:tr w:rsidR="00B211A3" w:rsidRPr="00B211A3" w14:paraId="4DE66A5F" w14:textId="77777777" w:rsidTr="004B4A12">
        <w:trPr>
          <w:trHeight w:val="261"/>
        </w:trPr>
        <w:tc>
          <w:tcPr>
            <w:tcW w:w="2980" w:type="dxa"/>
            <w:gridSpan w:val="2"/>
            <w:tcBorders>
              <w:left w:val="single" w:sz="8" w:space="0" w:color="auto"/>
              <w:bottom w:val="single" w:sz="8" w:space="0" w:color="auto"/>
              <w:right w:val="single" w:sz="8" w:space="0" w:color="auto"/>
            </w:tcBorders>
            <w:shd w:val="clear" w:color="auto" w:fill="auto"/>
            <w:vAlign w:val="bottom"/>
          </w:tcPr>
          <w:p w14:paraId="7FD01794" w14:textId="77777777" w:rsidR="00B211A3" w:rsidRPr="00B211A3" w:rsidRDefault="00B211A3" w:rsidP="00B211A3">
            <w:pPr>
              <w:spacing w:line="255" w:lineRule="exact"/>
              <w:ind w:left="120"/>
              <w:rPr>
                <w:rFonts w:ascii="Arial" w:hAnsi="Arial"/>
              </w:rPr>
            </w:pPr>
            <w:r w:rsidRPr="00B211A3">
              <w:rPr>
                <w:rFonts w:ascii="Arial" w:hAnsi="Arial"/>
              </w:rPr>
              <w:t>test de pulverizare</w:t>
            </w:r>
          </w:p>
        </w:tc>
        <w:tc>
          <w:tcPr>
            <w:tcW w:w="3120" w:type="dxa"/>
            <w:tcBorders>
              <w:bottom w:val="single" w:sz="8" w:space="0" w:color="auto"/>
              <w:right w:val="single" w:sz="8" w:space="0" w:color="auto"/>
            </w:tcBorders>
            <w:shd w:val="clear" w:color="auto" w:fill="auto"/>
            <w:vAlign w:val="bottom"/>
          </w:tcPr>
          <w:p w14:paraId="6D2573D6" w14:textId="77777777" w:rsidR="00B211A3" w:rsidRPr="00B211A3" w:rsidRDefault="00B211A3" w:rsidP="00B211A3">
            <w:pPr>
              <w:spacing w:line="255" w:lineRule="exact"/>
              <w:ind w:left="80"/>
              <w:rPr>
                <w:rFonts w:ascii="Arial" w:hAnsi="Arial"/>
              </w:rPr>
            </w:pPr>
            <w:r w:rsidRPr="00B211A3">
              <w:rPr>
                <w:rFonts w:ascii="Arial" w:hAnsi="Arial"/>
              </w:rPr>
              <w:t>AATCC22</w:t>
            </w:r>
          </w:p>
        </w:tc>
        <w:tc>
          <w:tcPr>
            <w:tcW w:w="2400" w:type="dxa"/>
            <w:tcBorders>
              <w:bottom w:val="single" w:sz="8" w:space="0" w:color="auto"/>
              <w:right w:val="single" w:sz="8" w:space="0" w:color="auto"/>
            </w:tcBorders>
            <w:shd w:val="clear" w:color="auto" w:fill="auto"/>
            <w:vAlign w:val="bottom"/>
          </w:tcPr>
          <w:p w14:paraId="50D9C84F" w14:textId="77777777" w:rsidR="00B211A3" w:rsidRPr="00B211A3" w:rsidRDefault="00B211A3" w:rsidP="00B211A3">
            <w:pPr>
              <w:spacing w:line="255" w:lineRule="exact"/>
              <w:ind w:left="80"/>
              <w:rPr>
                <w:rFonts w:ascii="Arial" w:hAnsi="Arial"/>
              </w:rPr>
            </w:pPr>
            <w:r w:rsidRPr="00B211A3">
              <w:rPr>
                <w:rFonts w:ascii="Arial" w:hAnsi="Arial"/>
              </w:rPr>
              <w:t>5 grade</w:t>
            </w:r>
          </w:p>
        </w:tc>
      </w:tr>
    </w:tbl>
    <w:p w14:paraId="511A3A00" w14:textId="6722A6CE" w:rsidR="004B4A12" w:rsidRDefault="004B4A12" w:rsidP="006617E9">
      <w:pPr>
        <w:spacing w:line="0" w:lineRule="atLeast"/>
        <w:rPr>
          <w:rFonts w:ascii="Arial" w:hAnsi="Arial"/>
          <w:b/>
          <w:i/>
          <w:sz w:val="24"/>
        </w:rPr>
      </w:pPr>
    </w:p>
    <w:p w14:paraId="65173319" w14:textId="0A6A3B98" w:rsidR="004B4A12" w:rsidRPr="00AF235A" w:rsidRDefault="004B4A12" w:rsidP="004B4A12">
      <w:pPr>
        <w:spacing w:line="254" w:lineRule="auto"/>
        <w:ind w:left="120" w:right="40"/>
        <w:jc w:val="both"/>
        <w:rPr>
          <w:rFonts w:ascii="Arial" w:hAnsi="Arial"/>
        </w:rPr>
      </w:pPr>
      <w:r w:rsidRPr="00AF235A">
        <w:rPr>
          <w:rFonts w:ascii="Arial" w:hAnsi="Arial"/>
        </w:rPr>
        <w:t xml:space="preserve">Fiecare dintre celule de compostare intensiva este </w:t>
      </w:r>
      <w:r w:rsidR="00AF235A" w:rsidRPr="00AF235A">
        <w:rPr>
          <w:rFonts w:ascii="Arial" w:hAnsi="Arial"/>
        </w:rPr>
        <w:t>închisa</w:t>
      </w:r>
      <w:r w:rsidRPr="00AF235A">
        <w:rPr>
          <w:rFonts w:ascii="Arial" w:hAnsi="Arial"/>
        </w:rPr>
        <w:t xml:space="preserve"> cu o </w:t>
      </w:r>
      <w:r w:rsidR="00CE1CBD" w:rsidRPr="00AF235A">
        <w:rPr>
          <w:rFonts w:ascii="Arial" w:hAnsi="Arial"/>
        </w:rPr>
        <w:t>ușa</w:t>
      </w:r>
      <w:r w:rsidRPr="00AF235A">
        <w:rPr>
          <w:rFonts w:ascii="Arial" w:hAnsi="Arial"/>
        </w:rPr>
        <w:t xml:space="preserve">, </w:t>
      </w:r>
      <w:r w:rsidR="00CE1CBD" w:rsidRPr="00AF235A">
        <w:rPr>
          <w:rFonts w:ascii="Arial" w:hAnsi="Arial"/>
        </w:rPr>
        <w:t>acționata</w:t>
      </w:r>
      <w:r w:rsidRPr="00AF235A">
        <w:rPr>
          <w:rFonts w:ascii="Arial" w:hAnsi="Arial"/>
        </w:rPr>
        <w:t xml:space="preserve"> electric, care poate fi deschisa pentru a permite accesul pentru umplere, deplasare si golirea celulei. Aceste </w:t>
      </w:r>
      <w:r w:rsidR="00CE1CBD" w:rsidRPr="00AF235A">
        <w:rPr>
          <w:rFonts w:ascii="Arial" w:hAnsi="Arial"/>
        </w:rPr>
        <w:t>uși</w:t>
      </w:r>
      <w:r w:rsidRPr="00AF235A">
        <w:rPr>
          <w:rFonts w:ascii="Arial" w:hAnsi="Arial"/>
        </w:rPr>
        <w:t xml:space="preserve"> sunt </w:t>
      </w:r>
      <w:r w:rsidR="00CE1CBD" w:rsidRPr="00AF235A">
        <w:rPr>
          <w:rFonts w:ascii="Arial" w:hAnsi="Arial"/>
        </w:rPr>
        <w:t>închise</w:t>
      </w:r>
      <w:r w:rsidRPr="00AF235A">
        <w:rPr>
          <w:rFonts w:ascii="Arial" w:hAnsi="Arial"/>
        </w:rPr>
        <w:t xml:space="preserve"> in timpul procesului de compostare</w:t>
      </w:r>
    </w:p>
    <w:p w14:paraId="46102B29" w14:textId="77777777" w:rsidR="004B4A12" w:rsidRPr="00C334AA" w:rsidRDefault="004B4A12" w:rsidP="004B4A12">
      <w:pPr>
        <w:spacing w:line="226" w:lineRule="exact"/>
        <w:rPr>
          <w:rFonts w:ascii="Arial" w:eastAsia="Times New Roman" w:hAnsi="Arial"/>
        </w:rPr>
      </w:pPr>
    </w:p>
    <w:p w14:paraId="75549F01" w14:textId="6314920D" w:rsidR="004B4A12" w:rsidRPr="00967BB8" w:rsidRDefault="004B4A12" w:rsidP="004B4A12">
      <w:pPr>
        <w:pStyle w:val="Heading3"/>
        <w:rPr>
          <w:b/>
          <w:bCs/>
          <w:color w:val="auto"/>
          <w:sz w:val="20"/>
          <w:szCs w:val="20"/>
          <w:u w:val="single"/>
        </w:rPr>
      </w:pPr>
      <w:r w:rsidRPr="00967BB8">
        <w:rPr>
          <w:b/>
          <w:bCs/>
          <w:color w:val="auto"/>
          <w:sz w:val="20"/>
          <w:szCs w:val="20"/>
          <w:u w:val="single"/>
        </w:rPr>
        <w:t xml:space="preserve">Celule de biostabilizare </w:t>
      </w:r>
      <w:r w:rsidR="00AF235A" w:rsidRPr="00967BB8">
        <w:rPr>
          <w:b/>
          <w:bCs/>
          <w:color w:val="auto"/>
          <w:sz w:val="20"/>
          <w:szCs w:val="20"/>
          <w:u w:val="single"/>
        </w:rPr>
        <w:t>deșeuri</w:t>
      </w:r>
      <w:r w:rsidRPr="00967BB8">
        <w:rPr>
          <w:b/>
          <w:bCs/>
          <w:color w:val="auto"/>
          <w:sz w:val="20"/>
          <w:szCs w:val="20"/>
          <w:u w:val="single"/>
        </w:rPr>
        <w:t xml:space="preserve"> biodegradabile verzi</w:t>
      </w:r>
    </w:p>
    <w:p w14:paraId="4A64E4C5" w14:textId="77777777" w:rsidR="004B4A12" w:rsidRPr="00C334AA" w:rsidRDefault="004B4A12" w:rsidP="004B4A12">
      <w:pPr>
        <w:spacing w:line="245" w:lineRule="exact"/>
        <w:rPr>
          <w:rFonts w:ascii="Arial" w:eastAsia="Times New Roman" w:hAnsi="Arial"/>
        </w:rPr>
      </w:pPr>
    </w:p>
    <w:p w14:paraId="1BA939B4" w14:textId="77777777" w:rsidR="004B4A12" w:rsidRDefault="004B4A12" w:rsidP="004B4A12">
      <w:pPr>
        <w:spacing w:line="0" w:lineRule="atLeast"/>
        <w:ind w:left="820"/>
        <w:rPr>
          <w:rFonts w:ascii="Arial" w:hAnsi="Arial"/>
          <w:b/>
          <w:bCs/>
        </w:rPr>
      </w:pPr>
      <w:r w:rsidRPr="00967BB8">
        <w:rPr>
          <w:rFonts w:ascii="Arial" w:hAnsi="Arial"/>
          <w:b/>
          <w:bCs/>
        </w:rPr>
        <w:t>Caracteristici dimensionale:</w:t>
      </w:r>
    </w:p>
    <w:p w14:paraId="123C91C9" w14:textId="77777777" w:rsidR="00967BB8" w:rsidRPr="00967BB8" w:rsidRDefault="00967BB8" w:rsidP="004B4A12">
      <w:pPr>
        <w:spacing w:line="0" w:lineRule="atLeast"/>
        <w:ind w:left="820"/>
        <w:rPr>
          <w:rFonts w:ascii="Arial" w:hAnsi="Arial"/>
          <w:b/>
          <w:bCs/>
        </w:rPr>
      </w:pPr>
    </w:p>
    <w:tbl>
      <w:tblPr>
        <w:tblW w:w="0" w:type="auto"/>
        <w:tblInd w:w="1350" w:type="dxa"/>
        <w:tblLayout w:type="fixed"/>
        <w:tblCellMar>
          <w:left w:w="0" w:type="dxa"/>
          <w:right w:w="0" w:type="dxa"/>
        </w:tblCellMar>
        <w:tblLook w:val="0000" w:firstRow="0" w:lastRow="0" w:firstColumn="0" w:lastColumn="0" w:noHBand="0" w:noVBand="0"/>
      </w:tblPr>
      <w:tblGrid>
        <w:gridCol w:w="4100"/>
        <w:gridCol w:w="2280"/>
      </w:tblGrid>
      <w:tr w:rsidR="004B4A12" w:rsidRPr="00AF235A" w14:paraId="6466CDA9" w14:textId="77777777" w:rsidTr="00F96022">
        <w:trPr>
          <w:trHeight w:val="282"/>
        </w:trPr>
        <w:tc>
          <w:tcPr>
            <w:tcW w:w="4100" w:type="dxa"/>
            <w:tcBorders>
              <w:top w:val="single" w:sz="8" w:space="0" w:color="auto"/>
              <w:left w:val="single" w:sz="8" w:space="0" w:color="auto"/>
              <w:right w:val="single" w:sz="8" w:space="0" w:color="auto"/>
            </w:tcBorders>
            <w:shd w:val="clear" w:color="auto" w:fill="auto"/>
            <w:vAlign w:val="bottom"/>
          </w:tcPr>
          <w:p w14:paraId="46176397" w14:textId="77777777" w:rsidR="004B4A12" w:rsidRPr="00AF235A" w:rsidRDefault="004B4A12" w:rsidP="00F96022">
            <w:pPr>
              <w:spacing w:line="282" w:lineRule="exact"/>
              <w:ind w:left="120"/>
              <w:rPr>
                <w:rFonts w:ascii="Arial" w:hAnsi="Arial"/>
              </w:rPr>
            </w:pPr>
            <w:r w:rsidRPr="00AF235A">
              <w:rPr>
                <w:rFonts w:ascii="Arial" w:hAnsi="Arial"/>
              </w:rPr>
              <w:t>Dimensiune  exterioara  maxime  ale</w:t>
            </w:r>
          </w:p>
        </w:tc>
        <w:tc>
          <w:tcPr>
            <w:tcW w:w="2280" w:type="dxa"/>
            <w:tcBorders>
              <w:top w:val="single" w:sz="8" w:space="0" w:color="auto"/>
              <w:right w:val="single" w:sz="8" w:space="0" w:color="auto"/>
            </w:tcBorders>
            <w:shd w:val="clear" w:color="auto" w:fill="auto"/>
            <w:vAlign w:val="bottom"/>
          </w:tcPr>
          <w:p w14:paraId="0A547059" w14:textId="77777777" w:rsidR="004B4A12" w:rsidRPr="00AF235A" w:rsidRDefault="004B4A12" w:rsidP="00F96022">
            <w:pPr>
              <w:spacing w:line="282" w:lineRule="exact"/>
              <w:ind w:left="100"/>
              <w:rPr>
                <w:rFonts w:ascii="Arial" w:hAnsi="Arial"/>
              </w:rPr>
            </w:pPr>
            <w:r w:rsidRPr="00AF235A">
              <w:rPr>
                <w:rFonts w:ascii="Arial" w:hAnsi="Arial"/>
              </w:rPr>
              <w:t>10,60 x 29,50 m</w:t>
            </w:r>
          </w:p>
        </w:tc>
      </w:tr>
      <w:tr w:rsidR="004B4A12" w:rsidRPr="00AF235A" w14:paraId="50F49A60" w14:textId="77777777" w:rsidTr="00F96022">
        <w:trPr>
          <w:trHeight w:val="295"/>
        </w:trPr>
        <w:tc>
          <w:tcPr>
            <w:tcW w:w="4100" w:type="dxa"/>
            <w:tcBorders>
              <w:left w:val="single" w:sz="8" w:space="0" w:color="auto"/>
              <w:bottom w:val="single" w:sz="8" w:space="0" w:color="auto"/>
              <w:right w:val="single" w:sz="8" w:space="0" w:color="auto"/>
            </w:tcBorders>
            <w:shd w:val="clear" w:color="auto" w:fill="auto"/>
            <w:vAlign w:val="bottom"/>
          </w:tcPr>
          <w:p w14:paraId="56ECC999" w14:textId="38336BCD" w:rsidR="004B4A12" w:rsidRPr="00AF235A" w:rsidRDefault="00CE1CBD" w:rsidP="00F96022">
            <w:pPr>
              <w:spacing w:line="0" w:lineRule="atLeast"/>
              <w:ind w:left="120"/>
              <w:rPr>
                <w:rFonts w:ascii="Arial" w:hAnsi="Arial"/>
              </w:rPr>
            </w:pPr>
            <w:r w:rsidRPr="00AF235A">
              <w:rPr>
                <w:rFonts w:ascii="Arial" w:hAnsi="Arial"/>
              </w:rPr>
              <w:t>construcției</w:t>
            </w:r>
          </w:p>
        </w:tc>
        <w:tc>
          <w:tcPr>
            <w:tcW w:w="2280" w:type="dxa"/>
            <w:tcBorders>
              <w:bottom w:val="single" w:sz="8" w:space="0" w:color="auto"/>
              <w:right w:val="single" w:sz="8" w:space="0" w:color="auto"/>
            </w:tcBorders>
            <w:shd w:val="clear" w:color="auto" w:fill="auto"/>
            <w:vAlign w:val="bottom"/>
          </w:tcPr>
          <w:p w14:paraId="54FEE06D" w14:textId="77777777" w:rsidR="004B4A12" w:rsidRPr="00AF235A" w:rsidRDefault="004B4A12" w:rsidP="00F96022">
            <w:pPr>
              <w:spacing w:line="0" w:lineRule="atLeast"/>
              <w:rPr>
                <w:rFonts w:ascii="Arial" w:eastAsia="Times New Roman" w:hAnsi="Arial"/>
              </w:rPr>
            </w:pPr>
          </w:p>
        </w:tc>
      </w:tr>
      <w:tr w:rsidR="004B4A12" w:rsidRPr="00AF235A" w14:paraId="55D94664"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52D33A7A" w14:textId="77777777" w:rsidR="004B4A12" w:rsidRPr="00AF235A" w:rsidRDefault="004B4A12" w:rsidP="00F96022">
            <w:pPr>
              <w:spacing w:line="282" w:lineRule="exact"/>
              <w:ind w:left="120"/>
              <w:rPr>
                <w:rFonts w:ascii="Arial" w:hAnsi="Arial"/>
              </w:rPr>
            </w:pPr>
            <w:r w:rsidRPr="00AF235A">
              <w:rPr>
                <w:rFonts w:ascii="Arial" w:hAnsi="Arial"/>
              </w:rPr>
              <w:t>Dimensiune interioara al unei celule</w:t>
            </w:r>
          </w:p>
        </w:tc>
        <w:tc>
          <w:tcPr>
            <w:tcW w:w="2280" w:type="dxa"/>
            <w:tcBorders>
              <w:bottom w:val="single" w:sz="8" w:space="0" w:color="auto"/>
              <w:right w:val="single" w:sz="8" w:space="0" w:color="auto"/>
            </w:tcBorders>
            <w:shd w:val="clear" w:color="auto" w:fill="auto"/>
            <w:vAlign w:val="bottom"/>
          </w:tcPr>
          <w:p w14:paraId="0C773FDA" w14:textId="77777777" w:rsidR="004B4A12" w:rsidRPr="00AF235A" w:rsidRDefault="004B4A12" w:rsidP="00F96022">
            <w:pPr>
              <w:spacing w:line="282" w:lineRule="exact"/>
              <w:ind w:left="100"/>
              <w:rPr>
                <w:rFonts w:ascii="Arial" w:hAnsi="Arial"/>
              </w:rPr>
            </w:pPr>
            <w:r w:rsidRPr="00AF235A">
              <w:rPr>
                <w:rFonts w:ascii="Arial" w:hAnsi="Arial"/>
              </w:rPr>
              <w:t>7,00 x 10,00 m</w:t>
            </w:r>
          </w:p>
        </w:tc>
      </w:tr>
      <w:tr w:rsidR="004B4A12" w:rsidRPr="00AF235A" w14:paraId="3F45A0BC" w14:textId="77777777" w:rsidTr="00F96022">
        <w:trPr>
          <w:trHeight w:val="283"/>
        </w:trPr>
        <w:tc>
          <w:tcPr>
            <w:tcW w:w="4100" w:type="dxa"/>
            <w:tcBorders>
              <w:left w:val="single" w:sz="8" w:space="0" w:color="auto"/>
              <w:bottom w:val="single" w:sz="8" w:space="0" w:color="auto"/>
              <w:right w:val="single" w:sz="8" w:space="0" w:color="auto"/>
            </w:tcBorders>
            <w:shd w:val="clear" w:color="auto" w:fill="auto"/>
            <w:vAlign w:val="bottom"/>
          </w:tcPr>
          <w:p w14:paraId="0B6E4D03" w14:textId="5AD4B44E" w:rsidR="004B4A12" w:rsidRPr="00AF235A" w:rsidRDefault="004B4A12" w:rsidP="00F96022">
            <w:pPr>
              <w:spacing w:line="280" w:lineRule="exact"/>
              <w:ind w:left="120"/>
              <w:rPr>
                <w:rFonts w:ascii="Arial" w:hAnsi="Arial"/>
              </w:rPr>
            </w:pPr>
            <w:r w:rsidRPr="00AF235A">
              <w:rPr>
                <w:rFonts w:ascii="Arial" w:hAnsi="Arial"/>
              </w:rPr>
              <w:t xml:space="preserve">Regim de </w:t>
            </w:r>
            <w:r w:rsidR="00CE1CBD" w:rsidRPr="00AF235A">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218D2809" w14:textId="77777777" w:rsidR="004B4A12" w:rsidRPr="00AF235A" w:rsidRDefault="004B4A12" w:rsidP="00F96022">
            <w:pPr>
              <w:spacing w:line="280" w:lineRule="exact"/>
              <w:ind w:left="100"/>
              <w:rPr>
                <w:rFonts w:ascii="Arial" w:hAnsi="Arial"/>
              </w:rPr>
            </w:pPr>
            <w:r w:rsidRPr="00AF235A">
              <w:rPr>
                <w:rFonts w:ascii="Arial" w:hAnsi="Arial"/>
              </w:rPr>
              <w:t>P ( parter)</w:t>
            </w:r>
          </w:p>
        </w:tc>
      </w:tr>
      <w:tr w:rsidR="004B4A12" w:rsidRPr="00AF235A" w14:paraId="0BDD7BDA"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D34205D" w14:textId="3FA96BA3" w:rsidR="004B4A12" w:rsidRPr="00AF235A" w:rsidRDefault="00CE1CBD" w:rsidP="00F96022">
            <w:pPr>
              <w:spacing w:line="280" w:lineRule="exact"/>
              <w:ind w:left="120"/>
              <w:rPr>
                <w:rFonts w:ascii="Arial" w:hAnsi="Arial"/>
              </w:rPr>
            </w:pPr>
            <w:r w:rsidRPr="00AF235A">
              <w:rPr>
                <w:rFonts w:ascii="Arial" w:hAnsi="Arial"/>
              </w:rPr>
              <w:t>Înălțime</w:t>
            </w:r>
            <w:r w:rsidR="004B4A12" w:rsidRPr="00AF235A">
              <w:rPr>
                <w:rFonts w:ascii="Arial" w:hAnsi="Arial"/>
              </w:rPr>
              <w:t xml:space="preserve"> maxima</w:t>
            </w:r>
          </w:p>
        </w:tc>
        <w:tc>
          <w:tcPr>
            <w:tcW w:w="2280" w:type="dxa"/>
            <w:tcBorders>
              <w:bottom w:val="single" w:sz="8" w:space="0" w:color="auto"/>
              <w:right w:val="single" w:sz="8" w:space="0" w:color="auto"/>
            </w:tcBorders>
            <w:shd w:val="clear" w:color="auto" w:fill="auto"/>
            <w:vAlign w:val="bottom"/>
          </w:tcPr>
          <w:p w14:paraId="03CA8859" w14:textId="77777777" w:rsidR="004B4A12" w:rsidRPr="00AF235A" w:rsidRDefault="004B4A12" w:rsidP="00F96022">
            <w:pPr>
              <w:spacing w:line="280" w:lineRule="exact"/>
              <w:ind w:left="100"/>
              <w:rPr>
                <w:rFonts w:ascii="Arial" w:hAnsi="Arial"/>
              </w:rPr>
            </w:pPr>
            <w:r w:rsidRPr="00AF235A">
              <w:rPr>
                <w:rFonts w:ascii="Arial" w:hAnsi="Arial"/>
              </w:rPr>
              <w:t>6,45 m</w:t>
            </w:r>
          </w:p>
        </w:tc>
      </w:tr>
      <w:tr w:rsidR="004B4A12" w:rsidRPr="00AF235A" w14:paraId="4DF927D0"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4AE5128B" w14:textId="2F69D8E9"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construita</w:t>
            </w:r>
          </w:p>
        </w:tc>
        <w:tc>
          <w:tcPr>
            <w:tcW w:w="2280" w:type="dxa"/>
            <w:tcBorders>
              <w:bottom w:val="single" w:sz="8" w:space="0" w:color="auto"/>
              <w:right w:val="single" w:sz="8" w:space="0" w:color="auto"/>
            </w:tcBorders>
            <w:shd w:val="clear" w:color="auto" w:fill="auto"/>
            <w:vAlign w:val="bottom"/>
          </w:tcPr>
          <w:p w14:paraId="510528C0" w14:textId="77777777" w:rsidR="004B4A12" w:rsidRPr="00AF235A" w:rsidRDefault="004B4A12" w:rsidP="00F96022">
            <w:pPr>
              <w:spacing w:line="280" w:lineRule="exact"/>
              <w:ind w:left="100"/>
              <w:rPr>
                <w:rFonts w:ascii="Arial" w:hAnsi="Arial"/>
              </w:rPr>
            </w:pPr>
            <w:r w:rsidRPr="00AF235A">
              <w:rPr>
                <w:rFonts w:ascii="Arial" w:hAnsi="Arial"/>
              </w:rPr>
              <w:t>312,70 mp</w:t>
            </w:r>
          </w:p>
        </w:tc>
      </w:tr>
      <w:tr w:rsidR="004B4A12" w:rsidRPr="00AF235A" w14:paraId="4252EA28" w14:textId="77777777" w:rsidTr="00F96022">
        <w:trPr>
          <w:trHeight w:val="284"/>
        </w:trPr>
        <w:tc>
          <w:tcPr>
            <w:tcW w:w="4100" w:type="dxa"/>
            <w:tcBorders>
              <w:left w:val="single" w:sz="8" w:space="0" w:color="auto"/>
              <w:bottom w:val="single" w:sz="8" w:space="0" w:color="auto"/>
              <w:right w:val="single" w:sz="8" w:space="0" w:color="auto"/>
            </w:tcBorders>
            <w:shd w:val="clear" w:color="auto" w:fill="auto"/>
            <w:vAlign w:val="bottom"/>
          </w:tcPr>
          <w:p w14:paraId="6A793D23" w14:textId="4F0B3A72"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w:t>
            </w:r>
            <w:r w:rsidRPr="00AF235A">
              <w:rPr>
                <w:rFonts w:ascii="Arial" w:hAnsi="Arial"/>
              </w:rPr>
              <w:t>desfășurata</w:t>
            </w:r>
          </w:p>
        </w:tc>
        <w:tc>
          <w:tcPr>
            <w:tcW w:w="2280" w:type="dxa"/>
            <w:tcBorders>
              <w:bottom w:val="single" w:sz="8" w:space="0" w:color="auto"/>
              <w:right w:val="single" w:sz="8" w:space="0" w:color="auto"/>
            </w:tcBorders>
            <w:shd w:val="clear" w:color="auto" w:fill="auto"/>
            <w:vAlign w:val="bottom"/>
          </w:tcPr>
          <w:p w14:paraId="482B5B1B" w14:textId="77777777" w:rsidR="004B4A12" w:rsidRPr="00AF235A" w:rsidRDefault="004B4A12" w:rsidP="00F96022">
            <w:pPr>
              <w:spacing w:line="280" w:lineRule="exact"/>
              <w:ind w:left="100"/>
              <w:rPr>
                <w:rFonts w:ascii="Arial" w:hAnsi="Arial"/>
              </w:rPr>
            </w:pPr>
            <w:r w:rsidRPr="00AF235A">
              <w:rPr>
                <w:rFonts w:ascii="Arial" w:hAnsi="Arial"/>
              </w:rPr>
              <w:t>312,70 mp</w:t>
            </w:r>
          </w:p>
        </w:tc>
      </w:tr>
      <w:tr w:rsidR="004B4A12" w:rsidRPr="00AF235A" w14:paraId="1003D676" w14:textId="77777777" w:rsidTr="00F96022">
        <w:trPr>
          <w:trHeight w:val="284"/>
        </w:trPr>
        <w:tc>
          <w:tcPr>
            <w:tcW w:w="4100" w:type="dxa"/>
            <w:tcBorders>
              <w:left w:val="single" w:sz="8" w:space="0" w:color="auto"/>
              <w:bottom w:val="single" w:sz="8" w:space="0" w:color="auto"/>
              <w:right w:val="single" w:sz="8" w:space="0" w:color="auto"/>
            </w:tcBorders>
            <w:shd w:val="clear" w:color="auto" w:fill="auto"/>
            <w:vAlign w:val="bottom"/>
          </w:tcPr>
          <w:p w14:paraId="01EDE816" w14:textId="77777777" w:rsidR="004B4A12" w:rsidRPr="00AF235A" w:rsidRDefault="004B4A12" w:rsidP="00F96022">
            <w:pPr>
              <w:spacing w:line="281" w:lineRule="exact"/>
              <w:ind w:left="120"/>
              <w:rPr>
                <w:rFonts w:ascii="Arial" w:hAnsi="Arial"/>
              </w:rPr>
            </w:pPr>
            <w:r w:rsidRPr="00AF235A">
              <w:rPr>
                <w:rFonts w:ascii="Arial" w:hAnsi="Arial"/>
              </w:rPr>
              <w:t>Volum construit/ celula</w:t>
            </w:r>
          </w:p>
        </w:tc>
        <w:tc>
          <w:tcPr>
            <w:tcW w:w="2280" w:type="dxa"/>
            <w:tcBorders>
              <w:bottom w:val="single" w:sz="8" w:space="0" w:color="auto"/>
              <w:right w:val="single" w:sz="8" w:space="0" w:color="auto"/>
            </w:tcBorders>
            <w:shd w:val="clear" w:color="auto" w:fill="auto"/>
            <w:vAlign w:val="bottom"/>
          </w:tcPr>
          <w:p w14:paraId="1EED4885" w14:textId="77777777" w:rsidR="004B4A12" w:rsidRPr="00AF235A" w:rsidRDefault="004B4A12" w:rsidP="00F96022">
            <w:pPr>
              <w:spacing w:line="281" w:lineRule="exact"/>
              <w:ind w:left="100"/>
              <w:rPr>
                <w:rFonts w:ascii="Arial" w:hAnsi="Arial"/>
              </w:rPr>
            </w:pPr>
            <w:r w:rsidRPr="00AF235A">
              <w:rPr>
                <w:rFonts w:ascii="Arial" w:hAnsi="Arial"/>
              </w:rPr>
              <w:t>410 mc</w:t>
            </w:r>
          </w:p>
        </w:tc>
      </w:tr>
      <w:tr w:rsidR="004B4A12" w:rsidRPr="00AF235A" w14:paraId="5E09B357" w14:textId="77777777" w:rsidTr="00F96022">
        <w:trPr>
          <w:trHeight w:val="281"/>
        </w:trPr>
        <w:tc>
          <w:tcPr>
            <w:tcW w:w="4100" w:type="dxa"/>
            <w:tcBorders>
              <w:left w:val="single" w:sz="8" w:space="0" w:color="auto"/>
              <w:bottom w:val="single" w:sz="8" w:space="0" w:color="auto"/>
              <w:right w:val="single" w:sz="8" w:space="0" w:color="auto"/>
            </w:tcBorders>
            <w:shd w:val="clear" w:color="auto" w:fill="auto"/>
            <w:vAlign w:val="bottom"/>
          </w:tcPr>
          <w:p w14:paraId="7E472390" w14:textId="7B97C3A2" w:rsidR="004B4A12" w:rsidRPr="00AF235A" w:rsidRDefault="00CE1CBD" w:rsidP="00F96022">
            <w:pPr>
              <w:spacing w:line="278" w:lineRule="exact"/>
              <w:ind w:left="120"/>
              <w:rPr>
                <w:rFonts w:ascii="Arial" w:hAnsi="Arial"/>
              </w:rPr>
            </w:pPr>
            <w:r w:rsidRPr="00AF235A">
              <w:rPr>
                <w:rFonts w:ascii="Arial" w:hAnsi="Arial"/>
              </w:rPr>
              <w:t>Număr</w:t>
            </w:r>
            <w:r w:rsidR="004B4A12" w:rsidRPr="00AF235A">
              <w:rPr>
                <w:rFonts w:ascii="Arial" w:hAnsi="Arial"/>
              </w:rPr>
              <w:t xml:space="preserve"> celule</w:t>
            </w:r>
          </w:p>
        </w:tc>
        <w:tc>
          <w:tcPr>
            <w:tcW w:w="2280" w:type="dxa"/>
            <w:tcBorders>
              <w:bottom w:val="single" w:sz="8" w:space="0" w:color="auto"/>
              <w:right w:val="single" w:sz="8" w:space="0" w:color="auto"/>
            </w:tcBorders>
            <w:shd w:val="clear" w:color="auto" w:fill="auto"/>
            <w:vAlign w:val="bottom"/>
          </w:tcPr>
          <w:p w14:paraId="0A2C3C15" w14:textId="77777777" w:rsidR="004B4A12" w:rsidRPr="00AF235A" w:rsidRDefault="004B4A12" w:rsidP="00F96022">
            <w:pPr>
              <w:spacing w:line="278" w:lineRule="exact"/>
              <w:ind w:left="100"/>
              <w:rPr>
                <w:rFonts w:ascii="Arial" w:hAnsi="Arial"/>
              </w:rPr>
            </w:pPr>
            <w:r w:rsidRPr="00AF235A">
              <w:rPr>
                <w:rFonts w:ascii="Arial" w:hAnsi="Arial"/>
              </w:rPr>
              <w:t>4</w:t>
            </w:r>
          </w:p>
        </w:tc>
      </w:tr>
      <w:tr w:rsidR="004B4A12" w:rsidRPr="00AF235A" w14:paraId="013F13A8" w14:textId="77777777" w:rsidTr="00F96022">
        <w:trPr>
          <w:trHeight w:val="283"/>
        </w:trPr>
        <w:tc>
          <w:tcPr>
            <w:tcW w:w="4100" w:type="dxa"/>
            <w:tcBorders>
              <w:left w:val="single" w:sz="8" w:space="0" w:color="auto"/>
              <w:bottom w:val="single" w:sz="8" w:space="0" w:color="auto"/>
              <w:right w:val="single" w:sz="8" w:space="0" w:color="auto"/>
            </w:tcBorders>
            <w:shd w:val="clear" w:color="auto" w:fill="auto"/>
            <w:vAlign w:val="bottom"/>
          </w:tcPr>
          <w:p w14:paraId="3531F5E9" w14:textId="77777777" w:rsidR="004B4A12" w:rsidRPr="00AF235A" w:rsidRDefault="004B4A12" w:rsidP="00F96022">
            <w:pPr>
              <w:spacing w:line="281" w:lineRule="exact"/>
              <w:ind w:left="120"/>
              <w:rPr>
                <w:rFonts w:ascii="Arial" w:hAnsi="Arial"/>
              </w:rPr>
            </w:pPr>
            <w:r w:rsidRPr="00AF235A">
              <w:rPr>
                <w:rFonts w:ascii="Arial" w:hAnsi="Arial"/>
              </w:rPr>
              <w:t>Volum construit total</w:t>
            </w:r>
          </w:p>
        </w:tc>
        <w:tc>
          <w:tcPr>
            <w:tcW w:w="2280" w:type="dxa"/>
            <w:tcBorders>
              <w:bottom w:val="single" w:sz="8" w:space="0" w:color="auto"/>
              <w:right w:val="single" w:sz="8" w:space="0" w:color="auto"/>
            </w:tcBorders>
            <w:shd w:val="clear" w:color="auto" w:fill="auto"/>
            <w:vAlign w:val="bottom"/>
          </w:tcPr>
          <w:p w14:paraId="58B3B54C" w14:textId="77777777" w:rsidR="004B4A12" w:rsidRPr="00AF235A" w:rsidRDefault="004B4A12" w:rsidP="00F96022">
            <w:pPr>
              <w:spacing w:line="281" w:lineRule="exact"/>
              <w:ind w:left="100"/>
              <w:rPr>
                <w:rFonts w:ascii="Arial" w:hAnsi="Arial"/>
              </w:rPr>
            </w:pPr>
            <w:r w:rsidRPr="00AF235A">
              <w:rPr>
                <w:rFonts w:ascii="Arial" w:hAnsi="Arial"/>
              </w:rPr>
              <w:t>1640 mc</w:t>
            </w:r>
          </w:p>
        </w:tc>
      </w:tr>
    </w:tbl>
    <w:p w14:paraId="6BE1CED9" w14:textId="77777777" w:rsidR="004B4A12" w:rsidRPr="00AF235A" w:rsidRDefault="004B4A12" w:rsidP="004B4A12">
      <w:pPr>
        <w:spacing w:line="48" w:lineRule="exact"/>
        <w:rPr>
          <w:rFonts w:ascii="Arial" w:eastAsia="Times New Roman" w:hAnsi="Arial"/>
        </w:rPr>
      </w:pPr>
    </w:p>
    <w:p w14:paraId="0FD07625" w14:textId="77777777" w:rsidR="00967BB8" w:rsidRDefault="00967BB8" w:rsidP="004B4A12">
      <w:pPr>
        <w:spacing w:line="218" w:lineRule="auto"/>
        <w:ind w:left="120" w:right="20"/>
        <w:jc w:val="both"/>
        <w:rPr>
          <w:rFonts w:ascii="Arial" w:hAnsi="Arial"/>
        </w:rPr>
      </w:pPr>
    </w:p>
    <w:p w14:paraId="50C94B3A" w14:textId="38B195E6" w:rsidR="004B4A12" w:rsidRDefault="004B4A12" w:rsidP="004B4A12">
      <w:pPr>
        <w:spacing w:line="218" w:lineRule="auto"/>
        <w:ind w:left="120" w:right="20"/>
        <w:jc w:val="both"/>
        <w:rPr>
          <w:rFonts w:ascii="Arial" w:hAnsi="Arial"/>
        </w:rPr>
      </w:pPr>
      <w:r w:rsidRPr="00AF235A">
        <w:rPr>
          <w:rFonts w:ascii="Arial" w:hAnsi="Arial"/>
        </w:rPr>
        <w:t xml:space="preserve">Din punct de vedere constructiv, celulele au o structura cu </w:t>
      </w:r>
      <w:r w:rsidR="00CE1CBD" w:rsidRPr="00AF235A">
        <w:rPr>
          <w:rFonts w:ascii="Arial" w:hAnsi="Arial"/>
        </w:rPr>
        <w:t>stâlpi</w:t>
      </w:r>
      <w:r w:rsidRPr="00AF235A">
        <w:rPr>
          <w:rFonts w:ascii="Arial" w:hAnsi="Arial"/>
        </w:rPr>
        <w:t xml:space="preserve"> de beton armat si diafragma de beton armat pe toate laturile ( acestea se </w:t>
      </w:r>
      <w:r w:rsidR="00CE1CBD" w:rsidRPr="00AF235A">
        <w:rPr>
          <w:rFonts w:ascii="Arial" w:hAnsi="Arial"/>
        </w:rPr>
        <w:t>întrerupe</w:t>
      </w:r>
      <w:r w:rsidRPr="00AF235A">
        <w:rPr>
          <w:rFonts w:ascii="Arial" w:hAnsi="Arial"/>
        </w:rPr>
        <w:t xml:space="preserve"> in zonele de acces propuse).</w:t>
      </w:r>
    </w:p>
    <w:p w14:paraId="010E9DB6" w14:textId="77777777" w:rsidR="00967BB8" w:rsidRPr="00AF235A" w:rsidRDefault="00967BB8" w:rsidP="004B4A12">
      <w:pPr>
        <w:spacing w:line="218" w:lineRule="auto"/>
        <w:ind w:left="120" w:right="20"/>
        <w:jc w:val="both"/>
        <w:rPr>
          <w:rFonts w:ascii="Arial" w:hAnsi="Arial"/>
        </w:rPr>
      </w:pPr>
    </w:p>
    <w:p w14:paraId="5557C0C4" w14:textId="77777777" w:rsidR="004B4A12" w:rsidRPr="00AF235A" w:rsidRDefault="004B4A12" w:rsidP="004B4A12">
      <w:pPr>
        <w:spacing w:line="56" w:lineRule="exact"/>
        <w:rPr>
          <w:rFonts w:ascii="Arial" w:eastAsia="Times New Roman" w:hAnsi="Arial"/>
        </w:rPr>
      </w:pPr>
    </w:p>
    <w:p w14:paraId="5B4EFC69" w14:textId="3D2BE6F6" w:rsidR="004B4A12" w:rsidRPr="00AF235A" w:rsidRDefault="004B4A12" w:rsidP="00967BB8">
      <w:pPr>
        <w:spacing w:line="235" w:lineRule="auto"/>
        <w:ind w:left="120" w:right="20"/>
        <w:jc w:val="both"/>
        <w:rPr>
          <w:rFonts w:ascii="Arial" w:hAnsi="Arial"/>
        </w:rPr>
      </w:pPr>
      <w:r w:rsidRPr="00AF235A">
        <w:rPr>
          <w:rFonts w:ascii="Arial" w:hAnsi="Arial"/>
        </w:rPr>
        <w:t xml:space="preserve">Infrastructura – </w:t>
      </w:r>
      <w:r w:rsidR="00CE1CBD" w:rsidRPr="00AF235A">
        <w:rPr>
          <w:rFonts w:ascii="Arial" w:hAnsi="Arial"/>
        </w:rPr>
        <w:t>Fundațiile</w:t>
      </w:r>
      <w:r w:rsidRPr="00AF235A">
        <w:rPr>
          <w:rFonts w:ascii="Arial" w:hAnsi="Arial"/>
        </w:rPr>
        <w:t xml:space="preserve"> sunt de tip radier de b.a (C35/45) sub care s-a turnat un strat de 5 cm de beton de egalizare(C8/10) pe o perna de balast compactat.</w:t>
      </w:r>
      <w:r w:rsidR="00967BB8">
        <w:rPr>
          <w:rFonts w:ascii="Arial" w:hAnsi="Arial"/>
        </w:rPr>
        <w:t xml:space="preserve"> </w:t>
      </w:r>
      <w:r w:rsidRPr="00AF235A">
        <w:rPr>
          <w:rFonts w:ascii="Arial" w:hAnsi="Arial"/>
        </w:rPr>
        <w:t xml:space="preserve">Structura celulelor: diafragme beton cu </w:t>
      </w:r>
      <w:r w:rsidR="00CE1CBD" w:rsidRPr="00AF235A">
        <w:rPr>
          <w:rFonts w:ascii="Arial" w:hAnsi="Arial"/>
        </w:rPr>
        <w:t>înălțimea</w:t>
      </w:r>
      <w:r w:rsidRPr="00AF235A">
        <w:rPr>
          <w:rFonts w:ascii="Arial" w:hAnsi="Arial"/>
        </w:rPr>
        <w:t xml:space="preserve"> de 2,50 m, </w:t>
      </w:r>
      <w:r w:rsidR="00CE1CBD" w:rsidRPr="00AF235A">
        <w:rPr>
          <w:rFonts w:ascii="Arial" w:hAnsi="Arial"/>
        </w:rPr>
        <w:t>stâlpi</w:t>
      </w:r>
      <w:r w:rsidRPr="00AF235A">
        <w:rPr>
          <w:rFonts w:ascii="Arial" w:hAnsi="Arial"/>
        </w:rPr>
        <w:t xml:space="preserve"> de beton armat. Structura </w:t>
      </w:r>
      <w:r w:rsidR="00CE1CBD" w:rsidRPr="00AF235A">
        <w:rPr>
          <w:rFonts w:ascii="Arial" w:hAnsi="Arial"/>
        </w:rPr>
        <w:t>acoperișului</w:t>
      </w:r>
      <w:r w:rsidRPr="00AF235A">
        <w:rPr>
          <w:rFonts w:ascii="Arial" w:hAnsi="Arial"/>
        </w:rPr>
        <w:t xml:space="preserve"> este realizata din </w:t>
      </w:r>
      <w:r w:rsidR="00CE1CBD" w:rsidRPr="00AF235A">
        <w:rPr>
          <w:rFonts w:ascii="Arial" w:hAnsi="Arial"/>
        </w:rPr>
        <w:t>țevi</w:t>
      </w:r>
      <w:r w:rsidRPr="00AF235A">
        <w:rPr>
          <w:rFonts w:ascii="Arial" w:hAnsi="Arial"/>
        </w:rPr>
        <w:t xml:space="preserve"> de inox in forma de arce de cerc cu </w:t>
      </w:r>
      <w:r w:rsidR="00CE1CBD" w:rsidRPr="00AF235A">
        <w:rPr>
          <w:rFonts w:ascii="Arial" w:hAnsi="Arial"/>
        </w:rPr>
        <w:t>contravântuiri</w:t>
      </w:r>
      <w:r w:rsidRPr="00AF235A">
        <w:rPr>
          <w:rFonts w:ascii="Arial" w:hAnsi="Arial"/>
        </w:rPr>
        <w:t xml:space="preserve"> si </w:t>
      </w:r>
      <w:r w:rsidR="00CE1CBD" w:rsidRPr="00AF235A">
        <w:rPr>
          <w:rFonts w:ascii="Arial" w:hAnsi="Arial"/>
        </w:rPr>
        <w:t>rigidizări</w:t>
      </w:r>
      <w:r w:rsidRPr="00AF235A">
        <w:rPr>
          <w:rFonts w:ascii="Arial" w:hAnsi="Arial"/>
        </w:rPr>
        <w:t xml:space="preserve"> locale.</w:t>
      </w:r>
    </w:p>
    <w:p w14:paraId="003641E8" w14:textId="77777777" w:rsidR="004B4A12" w:rsidRPr="00AF235A" w:rsidRDefault="004B4A12" w:rsidP="004B4A12">
      <w:pPr>
        <w:spacing w:line="283" w:lineRule="exact"/>
        <w:rPr>
          <w:rFonts w:ascii="Arial" w:eastAsia="Times New Roman" w:hAnsi="Arial"/>
        </w:rPr>
      </w:pPr>
    </w:p>
    <w:p w14:paraId="717A4A49" w14:textId="51C9D149" w:rsidR="004B4A12" w:rsidRPr="00AF235A" w:rsidRDefault="004B4A12" w:rsidP="00967BB8">
      <w:pPr>
        <w:spacing w:line="235" w:lineRule="auto"/>
        <w:ind w:left="120" w:right="20"/>
        <w:jc w:val="both"/>
        <w:rPr>
          <w:rFonts w:ascii="Arial" w:hAnsi="Arial"/>
        </w:rPr>
      </w:pPr>
      <w:r w:rsidRPr="00AF235A">
        <w:rPr>
          <w:rFonts w:ascii="Arial" w:hAnsi="Arial"/>
        </w:rPr>
        <w:t xml:space="preserve">Scurgerea apelor este realizata </w:t>
      </w:r>
      <w:r w:rsidR="00CE1CBD" w:rsidRPr="00AF235A">
        <w:rPr>
          <w:rFonts w:ascii="Arial" w:hAnsi="Arial"/>
        </w:rPr>
        <w:t>atât</w:t>
      </w:r>
      <w:r w:rsidRPr="00AF235A">
        <w:rPr>
          <w:rFonts w:ascii="Arial" w:hAnsi="Arial"/>
        </w:rPr>
        <w:t xml:space="preserve"> prin panta de 1% a </w:t>
      </w:r>
      <w:r w:rsidR="00CE1CBD" w:rsidRPr="00AF235A">
        <w:rPr>
          <w:rFonts w:ascii="Arial" w:hAnsi="Arial"/>
        </w:rPr>
        <w:t>întregii</w:t>
      </w:r>
      <w:r w:rsidRPr="00AF235A">
        <w:rPr>
          <w:rFonts w:ascii="Arial" w:hAnsi="Arial"/>
        </w:rPr>
        <w:t xml:space="preserve"> structuri a celulelor</w:t>
      </w:r>
      <w:r w:rsidR="00967BB8">
        <w:rPr>
          <w:rFonts w:ascii="Arial" w:hAnsi="Arial"/>
        </w:rPr>
        <w:t>,</w:t>
      </w:r>
      <w:r w:rsidRPr="00AF235A">
        <w:rPr>
          <w:rFonts w:ascii="Arial" w:hAnsi="Arial"/>
        </w:rPr>
        <w:t xml:space="preserve"> cat si prin </w:t>
      </w:r>
      <w:r w:rsidR="00CE1CBD" w:rsidRPr="00AF235A">
        <w:rPr>
          <w:rFonts w:ascii="Arial" w:hAnsi="Arial"/>
        </w:rPr>
        <w:t>închiderile</w:t>
      </w:r>
      <w:r w:rsidRPr="00AF235A">
        <w:rPr>
          <w:rFonts w:ascii="Arial" w:hAnsi="Arial"/>
        </w:rPr>
        <w:t xml:space="preserve"> membranei intre arce, de forma unui </w:t>
      </w:r>
      <w:r w:rsidR="00CE1CBD" w:rsidRPr="00AF235A">
        <w:rPr>
          <w:rFonts w:ascii="Arial" w:hAnsi="Arial"/>
        </w:rPr>
        <w:t>jghea</w:t>
      </w:r>
      <w:r w:rsidR="00967BB8">
        <w:rPr>
          <w:rFonts w:ascii="Arial" w:hAnsi="Arial"/>
        </w:rPr>
        <w:t>b; î</w:t>
      </w:r>
      <w:r w:rsidR="00CE1CBD" w:rsidRPr="00AF235A">
        <w:rPr>
          <w:rFonts w:ascii="Arial" w:hAnsi="Arial"/>
        </w:rPr>
        <w:t>ntregul</w:t>
      </w:r>
      <w:r w:rsidRPr="00AF235A">
        <w:rPr>
          <w:rFonts w:ascii="Arial" w:hAnsi="Arial"/>
        </w:rPr>
        <w:t xml:space="preserve"> ansamblu de celule este </w:t>
      </w:r>
      <w:r w:rsidR="00CE1CBD" w:rsidRPr="00AF235A">
        <w:rPr>
          <w:rFonts w:ascii="Arial" w:hAnsi="Arial"/>
        </w:rPr>
        <w:t>închis</w:t>
      </w:r>
      <w:r w:rsidRPr="00AF235A">
        <w:rPr>
          <w:rFonts w:ascii="Arial" w:hAnsi="Arial"/>
        </w:rPr>
        <w:t xml:space="preserve"> perimetral cu o membrana de structura de beton a </w:t>
      </w:r>
      <w:r w:rsidR="00CE1CBD" w:rsidRPr="00AF235A">
        <w:rPr>
          <w:rFonts w:ascii="Arial" w:hAnsi="Arial"/>
        </w:rPr>
        <w:t>parapetelor</w:t>
      </w:r>
      <w:r w:rsidRPr="00AF235A">
        <w:rPr>
          <w:rFonts w:ascii="Arial" w:hAnsi="Arial"/>
        </w:rPr>
        <w:t xml:space="preserve">, a </w:t>
      </w:r>
      <w:r w:rsidR="00CE1CBD" w:rsidRPr="00AF235A">
        <w:rPr>
          <w:rFonts w:ascii="Arial" w:hAnsi="Arial"/>
        </w:rPr>
        <w:t>stâlpilor</w:t>
      </w:r>
      <w:r w:rsidRPr="00AF235A">
        <w:rPr>
          <w:rFonts w:ascii="Arial" w:hAnsi="Arial"/>
        </w:rPr>
        <w:t>, a grinzilor de beton armat dar si arcelor de cerc pentru fiecare celula in parte</w:t>
      </w:r>
    </w:p>
    <w:p w14:paraId="7B80BBCA" w14:textId="77777777" w:rsidR="004B4A12" w:rsidRPr="00AF235A" w:rsidRDefault="004B4A12" w:rsidP="004B4A12">
      <w:pPr>
        <w:spacing w:line="229" w:lineRule="exact"/>
        <w:rPr>
          <w:rFonts w:ascii="Arial" w:eastAsia="Times New Roman" w:hAnsi="Arial"/>
        </w:rPr>
      </w:pPr>
    </w:p>
    <w:p w14:paraId="14B13C88" w14:textId="1257C8AE" w:rsidR="004B4A12" w:rsidRPr="00AF235A" w:rsidRDefault="004B4A12" w:rsidP="004B4A12">
      <w:pPr>
        <w:spacing w:line="0" w:lineRule="atLeast"/>
        <w:ind w:left="120"/>
        <w:rPr>
          <w:rFonts w:ascii="Arial" w:hAnsi="Arial"/>
        </w:rPr>
      </w:pPr>
      <w:r w:rsidRPr="00AF235A">
        <w:rPr>
          <w:rFonts w:ascii="Arial" w:hAnsi="Arial"/>
        </w:rPr>
        <w:t xml:space="preserve">Fiecare celula este echipata cu un sistem de aerare in podea. Sistemul este </w:t>
      </w:r>
      <w:r w:rsidR="00CE1CBD" w:rsidRPr="00AF235A">
        <w:rPr>
          <w:rFonts w:ascii="Arial" w:hAnsi="Arial"/>
        </w:rPr>
        <w:t>alcătuit</w:t>
      </w:r>
      <w:r w:rsidRPr="00AF235A">
        <w:rPr>
          <w:rFonts w:ascii="Arial" w:hAnsi="Arial"/>
        </w:rPr>
        <w:t xml:space="preserve"> din :</w:t>
      </w:r>
    </w:p>
    <w:p w14:paraId="6E6BE287" w14:textId="77777777" w:rsidR="004B4A12" w:rsidRPr="00AF235A" w:rsidRDefault="004B4A12" w:rsidP="004B4A12">
      <w:pPr>
        <w:spacing w:line="43" w:lineRule="exact"/>
        <w:rPr>
          <w:rFonts w:ascii="Arial" w:eastAsia="Times New Roman" w:hAnsi="Arial"/>
        </w:rPr>
      </w:pPr>
    </w:p>
    <w:p w14:paraId="3BDE4CEE" w14:textId="767CF438" w:rsidR="004B4A12" w:rsidRPr="00AF235A" w:rsidRDefault="004B4A12" w:rsidP="00066B20">
      <w:pPr>
        <w:numPr>
          <w:ilvl w:val="0"/>
          <w:numId w:val="32"/>
        </w:numPr>
        <w:tabs>
          <w:tab w:val="left" w:pos="1180"/>
        </w:tabs>
        <w:spacing w:line="0" w:lineRule="atLeast"/>
        <w:ind w:left="1180" w:hanging="352"/>
        <w:rPr>
          <w:rFonts w:ascii="Arial" w:hAnsi="Arial"/>
        </w:rPr>
      </w:pPr>
      <w:r w:rsidRPr="00AF235A">
        <w:rPr>
          <w:rFonts w:ascii="Arial" w:hAnsi="Arial"/>
        </w:rPr>
        <w:t>4 canale de beton integrate in podea ( fiecare cca 9 m lungime)</w:t>
      </w:r>
      <w:r w:rsidR="00967BB8">
        <w:rPr>
          <w:rFonts w:ascii="Arial" w:hAnsi="Arial"/>
        </w:rPr>
        <w:t>;</w:t>
      </w:r>
    </w:p>
    <w:p w14:paraId="5A3A11EA" w14:textId="77777777" w:rsidR="004B4A12" w:rsidRPr="00AF235A" w:rsidRDefault="004B4A12" w:rsidP="004B4A12">
      <w:pPr>
        <w:spacing w:line="43" w:lineRule="exact"/>
        <w:rPr>
          <w:rFonts w:ascii="Arial" w:hAnsi="Arial"/>
        </w:rPr>
      </w:pPr>
    </w:p>
    <w:p w14:paraId="00CE147B" w14:textId="32B1EE19" w:rsidR="004B4A12" w:rsidRPr="00AF235A" w:rsidRDefault="004B4A12" w:rsidP="00066B20">
      <w:pPr>
        <w:numPr>
          <w:ilvl w:val="0"/>
          <w:numId w:val="32"/>
        </w:numPr>
        <w:tabs>
          <w:tab w:val="left" w:pos="1180"/>
        </w:tabs>
        <w:spacing w:line="0" w:lineRule="atLeast"/>
        <w:ind w:left="1180" w:hanging="352"/>
        <w:rPr>
          <w:rFonts w:ascii="Arial" w:hAnsi="Arial"/>
        </w:rPr>
      </w:pPr>
      <w:r w:rsidRPr="00AF235A">
        <w:rPr>
          <w:rFonts w:ascii="Arial" w:hAnsi="Arial"/>
        </w:rPr>
        <w:t>Canale de beton acoperite cu capace performante</w:t>
      </w:r>
      <w:r w:rsidR="00967BB8">
        <w:rPr>
          <w:rFonts w:ascii="Arial" w:hAnsi="Arial"/>
        </w:rPr>
        <w:t>;</w:t>
      </w:r>
    </w:p>
    <w:p w14:paraId="7CF45752" w14:textId="77777777" w:rsidR="004B4A12" w:rsidRPr="00AF235A" w:rsidRDefault="004B4A12" w:rsidP="004B4A12">
      <w:pPr>
        <w:spacing w:line="45" w:lineRule="exact"/>
        <w:rPr>
          <w:rFonts w:ascii="Arial" w:hAnsi="Arial"/>
        </w:rPr>
      </w:pPr>
    </w:p>
    <w:p w14:paraId="44C6DE2D" w14:textId="6F080255" w:rsidR="004B4A12" w:rsidRPr="00AF235A" w:rsidRDefault="004B4A12" w:rsidP="00066B20">
      <w:pPr>
        <w:numPr>
          <w:ilvl w:val="0"/>
          <w:numId w:val="32"/>
        </w:numPr>
        <w:tabs>
          <w:tab w:val="left" w:pos="1180"/>
        </w:tabs>
        <w:spacing w:line="0" w:lineRule="atLeast"/>
        <w:ind w:left="1180" w:hanging="352"/>
        <w:rPr>
          <w:rFonts w:ascii="Arial" w:hAnsi="Arial"/>
        </w:rPr>
      </w:pPr>
      <w:r w:rsidRPr="00AF235A">
        <w:rPr>
          <w:rFonts w:ascii="Arial" w:hAnsi="Arial"/>
        </w:rPr>
        <w:t>Conectarea conductelor la canale, Dn 160</w:t>
      </w:r>
      <w:r w:rsidR="00967BB8">
        <w:rPr>
          <w:rFonts w:ascii="Arial" w:hAnsi="Arial"/>
        </w:rPr>
        <w:t>;</w:t>
      </w:r>
    </w:p>
    <w:p w14:paraId="1C462D41" w14:textId="77777777" w:rsidR="004B4A12" w:rsidRPr="00AF235A" w:rsidRDefault="004B4A12" w:rsidP="004B4A12">
      <w:pPr>
        <w:spacing w:line="95" w:lineRule="exact"/>
        <w:rPr>
          <w:rFonts w:ascii="Arial" w:hAnsi="Arial"/>
        </w:rPr>
      </w:pPr>
    </w:p>
    <w:p w14:paraId="4B42E656" w14:textId="214E5B23" w:rsidR="004B4A12" w:rsidRPr="00AF235A" w:rsidRDefault="004B4A12" w:rsidP="00066B20">
      <w:pPr>
        <w:numPr>
          <w:ilvl w:val="0"/>
          <w:numId w:val="32"/>
        </w:numPr>
        <w:tabs>
          <w:tab w:val="left" w:pos="1180"/>
        </w:tabs>
        <w:spacing w:line="236" w:lineRule="auto"/>
        <w:ind w:left="1180" w:right="20" w:hanging="352"/>
        <w:rPr>
          <w:rFonts w:ascii="Arial" w:hAnsi="Arial"/>
        </w:rPr>
      </w:pPr>
      <w:r w:rsidRPr="00AF235A">
        <w:rPr>
          <w:rFonts w:ascii="Arial" w:hAnsi="Arial"/>
        </w:rPr>
        <w:t xml:space="preserve">distribuitor aer, Dn 200 cu 4 conexiuni pe partea din spate a </w:t>
      </w:r>
      <w:r w:rsidR="00CE1CBD" w:rsidRPr="00AF235A">
        <w:rPr>
          <w:rFonts w:ascii="Arial" w:hAnsi="Arial"/>
        </w:rPr>
        <w:t>fiecărei</w:t>
      </w:r>
      <w:r w:rsidRPr="00AF235A">
        <w:rPr>
          <w:rFonts w:ascii="Arial" w:hAnsi="Arial"/>
        </w:rPr>
        <w:t xml:space="preserve"> celule ( inclusiv compensatoarele si conectarea la canalele de aerisire si ventilatoare)</w:t>
      </w:r>
      <w:r w:rsidR="00967BB8">
        <w:rPr>
          <w:rFonts w:ascii="Arial" w:hAnsi="Arial"/>
        </w:rPr>
        <w:t>.</w:t>
      </w:r>
    </w:p>
    <w:p w14:paraId="608B5545" w14:textId="77777777" w:rsidR="004B4A12" w:rsidRPr="00AF235A" w:rsidRDefault="004B4A12" w:rsidP="004B4A12">
      <w:pPr>
        <w:spacing w:line="200" w:lineRule="exact"/>
        <w:rPr>
          <w:rFonts w:ascii="Arial" w:eastAsia="Times New Roman" w:hAnsi="Arial"/>
        </w:rPr>
      </w:pPr>
    </w:p>
    <w:p w14:paraId="5C5324B6" w14:textId="77777777" w:rsidR="004B4A12" w:rsidRPr="00AF235A" w:rsidRDefault="004B4A12" w:rsidP="004B4A12">
      <w:pPr>
        <w:spacing w:line="234" w:lineRule="exact"/>
        <w:rPr>
          <w:rFonts w:ascii="Arial" w:eastAsia="Times New Roman" w:hAnsi="Arial"/>
        </w:rPr>
      </w:pPr>
    </w:p>
    <w:p w14:paraId="7CB4427D" w14:textId="4A3C6DF3" w:rsidR="004B4A12" w:rsidRPr="00AF235A" w:rsidRDefault="004B4A12" w:rsidP="00967BB8">
      <w:pPr>
        <w:spacing w:line="236" w:lineRule="auto"/>
        <w:ind w:right="20"/>
        <w:rPr>
          <w:rFonts w:ascii="Arial" w:hAnsi="Arial"/>
        </w:rPr>
      </w:pPr>
      <w:r w:rsidRPr="00AF235A">
        <w:rPr>
          <w:rFonts w:ascii="Arial" w:hAnsi="Arial"/>
        </w:rPr>
        <w:t xml:space="preserve">Invelitoarea este o membrana semipermeabila de culoare gri, prinsa de structura </w:t>
      </w:r>
      <w:r w:rsidR="00CE1CBD" w:rsidRPr="00AF235A">
        <w:rPr>
          <w:rFonts w:ascii="Arial" w:hAnsi="Arial"/>
        </w:rPr>
        <w:t>acoperișului</w:t>
      </w:r>
      <w:r w:rsidRPr="00AF235A">
        <w:rPr>
          <w:rFonts w:ascii="Arial" w:hAnsi="Arial"/>
        </w:rPr>
        <w:t xml:space="preserve"> cu ajutorul unor </w:t>
      </w:r>
      <w:r w:rsidR="00CE1CBD" w:rsidRPr="00AF235A">
        <w:rPr>
          <w:rFonts w:ascii="Arial" w:hAnsi="Arial"/>
        </w:rPr>
        <w:t>țevi</w:t>
      </w:r>
      <w:r w:rsidRPr="00AF235A">
        <w:rPr>
          <w:rFonts w:ascii="Arial" w:hAnsi="Arial"/>
        </w:rPr>
        <w:t xml:space="preserve"> de ghidaj. ( caracteristicile membranei sunt prezentate la punctul 2.13.3)</w:t>
      </w:r>
    </w:p>
    <w:p w14:paraId="376627F2" w14:textId="09695938" w:rsidR="004B4A12" w:rsidRPr="00AF235A" w:rsidRDefault="004B4A12" w:rsidP="006617E9">
      <w:pPr>
        <w:spacing w:line="0" w:lineRule="atLeast"/>
        <w:rPr>
          <w:rFonts w:ascii="Arial" w:hAnsi="Arial"/>
          <w:b/>
          <w:i/>
        </w:rPr>
      </w:pPr>
    </w:p>
    <w:p w14:paraId="236C7451" w14:textId="443D67FF" w:rsidR="004B4A12" w:rsidRPr="00AF235A" w:rsidRDefault="004B4A12" w:rsidP="004B4A12">
      <w:pPr>
        <w:spacing w:line="254" w:lineRule="auto"/>
        <w:ind w:right="40"/>
        <w:jc w:val="both"/>
        <w:rPr>
          <w:rFonts w:ascii="Arial" w:hAnsi="Arial"/>
        </w:rPr>
      </w:pPr>
      <w:r w:rsidRPr="00AF235A">
        <w:rPr>
          <w:rFonts w:ascii="Arial" w:hAnsi="Arial"/>
        </w:rPr>
        <w:t xml:space="preserve">Fiecare dintre celule de compostare intensiva este </w:t>
      </w:r>
      <w:r w:rsidR="00CE1CBD" w:rsidRPr="00AF235A">
        <w:rPr>
          <w:rFonts w:ascii="Arial" w:hAnsi="Arial"/>
        </w:rPr>
        <w:t>închisa</w:t>
      </w:r>
      <w:r w:rsidRPr="00AF235A">
        <w:rPr>
          <w:rFonts w:ascii="Arial" w:hAnsi="Arial"/>
        </w:rPr>
        <w:t xml:space="preserve"> cu o </w:t>
      </w:r>
      <w:r w:rsidR="00CE1CBD" w:rsidRPr="00AF235A">
        <w:rPr>
          <w:rFonts w:ascii="Arial" w:hAnsi="Arial"/>
        </w:rPr>
        <w:t>ușa</w:t>
      </w:r>
      <w:r w:rsidRPr="00AF235A">
        <w:rPr>
          <w:rFonts w:ascii="Arial" w:hAnsi="Arial"/>
        </w:rPr>
        <w:t xml:space="preserve">, </w:t>
      </w:r>
      <w:r w:rsidR="00CE1CBD" w:rsidRPr="00AF235A">
        <w:rPr>
          <w:rFonts w:ascii="Arial" w:hAnsi="Arial"/>
        </w:rPr>
        <w:t>acționata</w:t>
      </w:r>
      <w:r w:rsidRPr="00AF235A">
        <w:rPr>
          <w:rFonts w:ascii="Arial" w:hAnsi="Arial"/>
        </w:rPr>
        <w:t xml:space="preserve"> electric, care poate fi deschisa pentru a permite accesul pentru umplere, deplasare si golirea celulei. Aceste </w:t>
      </w:r>
      <w:r w:rsidR="00CE1CBD" w:rsidRPr="00AF235A">
        <w:rPr>
          <w:rFonts w:ascii="Arial" w:hAnsi="Arial"/>
        </w:rPr>
        <w:t>uși</w:t>
      </w:r>
      <w:r w:rsidRPr="00AF235A">
        <w:rPr>
          <w:rFonts w:ascii="Arial" w:hAnsi="Arial"/>
        </w:rPr>
        <w:t xml:space="preserve"> sunt </w:t>
      </w:r>
      <w:r w:rsidR="00CE1CBD" w:rsidRPr="00AF235A">
        <w:rPr>
          <w:rFonts w:ascii="Arial" w:hAnsi="Arial"/>
        </w:rPr>
        <w:t>închise</w:t>
      </w:r>
      <w:r w:rsidRPr="00AF235A">
        <w:rPr>
          <w:rFonts w:ascii="Arial" w:hAnsi="Arial"/>
        </w:rPr>
        <w:t xml:space="preserve"> in timpul procesului de compostare</w:t>
      </w:r>
    </w:p>
    <w:p w14:paraId="12B71DE5" w14:textId="77777777" w:rsidR="004B4A12" w:rsidRPr="00AF235A" w:rsidRDefault="004B4A12" w:rsidP="004B4A12">
      <w:pPr>
        <w:spacing w:line="282" w:lineRule="exact"/>
        <w:rPr>
          <w:rFonts w:ascii="Arial" w:eastAsia="Times New Roman" w:hAnsi="Arial"/>
        </w:rPr>
      </w:pPr>
    </w:p>
    <w:p w14:paraId="1602A533" w14:textId="505E8ABF" w:rsidR="004B4A12" w:rsidRPr="00AF235A" w:rsidRDefault="004B4A12" w:rsidP="004B4A12">
      <w:pPr>
        <w:spacing w:line="235" w:lineRule="auto"/>
        <w:ind w:right="100"/>
        <w:rPr>
          <w:rFonts w:ascii="Arial" w:hAnsi="Arial"/>
        </w:rPr>
      </w:pPr>
      <w:r w:rsidRPr="00AF235A">
        <w:rPr>
          <w:rFonts w:ascii="Arial" w:hAnsi="Arial"/>
        </w:rPr>
        <w:t xml:space="preserve">Celulele de biostabilizare sunt amplasate </w:t>
      </w:r>
      <w:r w:rsidR="00CE1CBD" w:rsidRPr="00AF235A">
        <w:rPr>
          <w:rFonts w:ascii="Arial" w:hAnsi="Arial"/>
        </w:rPr>
        <w:t>lângă</w:t>
      </w:r>
      <w:r w:rsidRPr="00AF235A">
        <w:rPr>
          <w:rFonts w:ascii="Arial" w:hAnsi="Arial"/>
        </w:rPr>
        <w:t xml:space="preserve"> </w:t>
      </w:r>
      <w:r w:rsidR="00CE1CBD" w:rsidRPr="00AF235A">
        <w:rPr>
          <w:rFonts w:ascii="Arial" w:hAnsi="Arial"/>
        </w:rPr>
        <w:t>fațada</w:t>
      </w:r>
      <w:r w:rsidRPr="00AF235A">
        <w:rPr>
          <w:rFonts w:ascii="Arial" w:hAnsi="Arial"/>
        </w:rPr>
        <w:t xml:space="preserve"> estica a celulelor de biostabilizare </w:t>
      </w:r>
      <w:r w:rsidR="00CE1CBD" w:rsidRPr="00AF235A">
        <w:rPr>
          <w:rFonts w:ascii="Arial" w:hAnsi="Arial"/>
        </w:rPr>
        <w:t>deșeuri</w:t>
      </w:r>
      <w:r w:rsidRPr="00AF235A">
        <w:rPr>
          <w:rFonts w:ascii="Arial" w:hAnsi="Arial"/>
        </w:rPr>
        <w:t xml:space="preserve"> reziduale. Accesul la celule se </w:t>
      </w:r>
      <w:r w:rsidR="00CE1CBD" w:rsidRPr="00AF235A">
        <w:rPr>
          <w:rFonts w:ascii="Arial" w:hAnsi="Arial"/>
        </w:rPr>
        <w:t>realizează</w:t>
      </w:r>
      <w:r w:rsidRPr="00AF235A">
        <w:rPr>
          <w:rFonts w:ascii="Arial" w:hAnsi="Arial"/>
        </w:rPr>
        <w:t xml:space="preserve"> prin latura sudica</w:t>
      </w:r>
    </w:p>
    <w:p w14:paraId="7E88422E" w14:textId="77777777" w:rsidR="004B4A12" w:rsidRPr="00C334AA" w:rsidRDefault="004B4A12" w:rsidP="004B4A12">
      <w:pPr>
        <w:spacing w:line="246" w:lineRule="exact"/>
        <w:rPr>
          <w:rFonts w:ascii="Arial" w:eastAsia="Times New Roman" w:hAnsi="Arial"/>
        </w:rPr>
      </w:pPr>
    </w:p>
    <w:p w14:paraId="1672F7B0" w14:textId="0396D9DD" w:rsidR="004B4A12" w:rsidRPr="00967BB8" w:rsidRDefault="004B4A12" w:rsidP="00967BB8">
      <w:pPr>
        <w:pStyle w:val="Heading3"/>
        <w:rPr>
          <w:b/>
          <w:bCs/>
          <w:color w:val="auto"/>
          <w:sz w:val="20"/>
          <w:szCs w:val="20"/>
          <w:u w:val="single"/>
        </w:rPr>
      </w:pPr>
      <w:r w:rsidRPr="00967BB8">
        <w:rPr>
          <w:b/>
          <w:bCs/>
          <w:color w:val="auto"/>
          <w:sz w:val="20"/>
          <w:szCs w:val="20"/>
          <w:u w:val="single"/>
        </w:rPr>
        <w:lastRenderedPageBreak/>
        <w:t>Biofiltre</w:t>
      </w:r>
    </w:p>
    <w:p w14:paraId="5394CE0A" w14:textId="1A3D1792" w:rsidR="004B4A12" w:rsidRPr="00AF235A" w:rsidRDefault="004B4A12" w:rsidP="00AF235A">
      <w:pPr>
        <w:spacing w:line="276" w:lineRule="auto"/>
        <w:ind w:right="40"/>
        <w:jc w:val="both"/>
        <w:rPr>
          <w:rFonts w:ascii="Arial" w:hAnsi="Arial"/>
        </w:rPr>
      </w:pPr>
      <w:r w:rsidRPr="00AF235A">
        <w:rPr>
          <w:rFonts w:ascii="Arial" w:hAnsi="Arial"/>
        </w:rPr>
        <w:t>Biofiltrele</w:t>
      </w:r>
      <w:r w:rsidR="00AF235A">
        <w:rPr>
          <w:rFonts w:ascii="Arial" w:hAnsi="Arial"/>
        </w:rPr>
        <w:t xml:space="preserve"> </w:t>
      </w:r>
      <w:r w:rsidRPr="00AF235A">
        <w:rPr>
          <w:rFonts w:ascii="Arial" w:hAnsi="Arial"/>
        </w:rPr>
        <w:t xml:space="preserve">(2 buc) sunt amplasate in spatele celulelor de compostare intensiva a </w:t>
      </w:r>
      <w:r w:rsidR="00CE1CBD" w:rsidRPr="00AF235A">
        <w:rPr>
          <w:rFonts w:ascii="Arial" w:hAnsi="Arial"/>
        </w:rPr>
        <w:t>deșeurilor</w:t>
      </w:r>
      <w:r w:rsidRPr="00AF235A">
        <w:rPr>
          <w:rFonts w:ascii="Arial" w:hAnsi="Arial"/>
        </w:rPr>
        <w:t xml:space="preserve"> reziduale. Accesul la biofiltre se va realiza de pe o </w:t>
      </w:r>
      <w:r w:rsidR="00CE1CBD" w:rsidRPr="00AF235A">
        <w:rPr>
          <w:rFonts w:ascii="Arial" w:hAnsi="Arial"/>
        </w:rPr>
        <w:t>platforma</w:t>
      </w:r>
      <w:r w:rsidRPr="00AF235A">
        <w:rPr>
          <w:rFonts w:ascii="Arial" w:hAnsi="Arial"/>
        </w:rPr>
        <w:t xml:space="preserve"> centrala aflata intre ce 2 biofiltre. La un filtru accesul se face pe latura estica iar la </w:t>
      </w:r>
      <w:r w:rsidR="00CE1CBD" w:rsidRPr="00AF235A">
        <w:rPr>
          <w:rFonts w:ascii="Arial" w:hAnsi="Arial"/>
        </w:rPr>
        <w:t>celălalt</w:t>
      </w:r>
      <w:r w:rsidRPr="00AF235A">
        <w:rPr>
          <w:rFonts w:ascii="Arial" w:hAnsi="Arial"/>
        </w:rPr>
        <w:t xml:space="preserve"> pe latura vestica. Golul are o </w:t>
      </w:r>
      <w:r w:rsidR="00CE1CBD" w:rsidRPr="00AF235A">
        <w:rPr>
          <w:rFonts w:ascii="Arial" w:hAnsi="Arial"/>
        </w:rPr>
        <w:t>lățime</w:t>
      </w:r>
      <w:r w:rsidRPr="00AF235A">
        <w:rPr>
          <w:rFonts w:ascii="Arial" w:hAnsi="Arial"/>
        </w:rPr>
        <w:t xml:space="preserve"> de</w:t>
      </w:r>
      <w:r w:rsidR="00967BB8">
        <w:rPr>
          <w:rFonts w:ascii="Arial" w:hAnsi="Arial"/>
        </w:rPr>
        <w:t xml:space="preserve"> </w:t>
      </w:r>
      <w:r w:rsidRPr="00AF235A">
        <w:rPr>
          <w:rFonts w:ascii="Arial" w:hAnsi="Arial"/>
        </w:rPr>
        <w:t>3,00 m</w:t>
      </w:r>
      <w:r w:rsidR="00967BB8">
        <w:rPr>
          <w:rFonts w:ascii="Arial" w:hAnsi="Arial"/>
        </w:rPr>
        <w:t>,</w:t>
      </w:r>
      <w:r w:rsidRPr="00AF235A">
        <w:rPr>
          <w:rFonts w:ascii="Arial" w:hAnsi="Arial"/>
        </w:rPr>
        <w:t xml:space="preserve"> iar </w:t>
      </w:r>
      <w:r w:rsidR="00CE1CBD" w:rsidRPr="00AF235A">
        <w:rPr>
          <w:rFonts w:ascii="Arial" w:hAnsi="Arial"/>
        </w:rPr>
        <w:t>înălțimea</w:t>
      </w:r>
      <w:r w:rsidRPr="00AF235A">
        <w:rPr>
          <w:rFonts w:ascii="Arial" w:hAnsi="Arial"/>
        </w:rPr>
        <w:t xml:space="preserve"> acestuia va merge pana la cota superioara a parapetului de beton armat (2,64m).</w:t>
      </w:r>
    </w:p>
    <w:p w14:paraId="0EB12AD4" w14:textId="77777777" w:rsidR="004B4A12" w:rsidRPr="00C334AA" w:rsidRDefault="004B4A12" w:rsidP="004B4A12">
      <w:pPr>
        <w:spacing w:line="203" w:lineRule="exact"/>
        <w:rPr>
          <w:rFonts w:ascii="Arial" w:eastAsia="Times New Roman" w:hAnsi="Arial"/>
        </w:rPr>
      </w:pPr>
    </w:p>
    <w:p w14:paraId="3DC4CEA6" w14:textId="02852981" w:rsidR="004B4A12" w:rsidRPr="00967BB8" w:rsidRDefault="004B4A12" w:rsidP="004B4A12">
      <w:pPr>
        <w:spacing w:line="0" w:lineRule="atLeast"/>
        <w:rPr>
          <w:rFonts w:ascii="Arial" w:hAnsi="Arial"/>
          <w:b/>
          <w:bCs/>
        </w:rPr>
      </w:pPr>
      <w:r w:rsidRPr="00967BB8">
        <w:rPr>
          <w:rFonts w:ascii="Arial" w:hAnsi="Arial"/>
          <w:b/>
          <w:bCs/>
        </w:rPr>
        <w:t>Caracteristici dimensionale</w:t>
      </w:r>
      <w:r w:rsidR="00967BB8">
        <w:rPr>
          <w:rFonts w:ascii="Arial" w:hAnsi="Arial"/>
          <w:b/>
          <w:bCs/>
        </w:rPr>
        <w:t>:</w:t>
      </w:r>
    </w:p>
    <w:p w14:paraId="423882A8" w14:textId="77777777" w:rsidR="004B4A12" w:rsidRPr="00C334AA" w:rsidRDefault="004B4A12" w:rsidP="004B4A12">
      <w:pPr>
        <w:spacing w:line="226" w:lineRule="exact"/>
        <w:rPr>
          <w:rFonts w:ascii="Arial" w:eastAsia="Times New Roman" w:hAnsi="Arial"/>
        </w:rPr>
      </w:pPr>
    </w:p>
    <w:tbl>
      <w:tblPr>
        <w:tblW w:w="0" w:type="auto"/>
        <w:tblInd w:w="1230" w:type="dxa"/>
        <w:tblLayout w:type="fixed"/>
        <w:tblCellMar>
          <w:left w:w="0" w:type="dxa"/>
          <w:right w:w="0" w:type="dxa"/>
        </w:tblCellMar>
        <w:tblLook w:val="0000" w:firstRow="0" w:lastRow="0" w:firstColumn="0" w:lastColumn="0" w:noHBand="0" w:noVBand="0"/>
      </w:tblPr>
      <w:tblGrid>
        <w:gridCol w:w="4100"/>
        <w:gridCol w:w="2280"/>
      </w:tblGrid>
      <w:tr w:rsidR="004B4A12" w:rsidRPr="00AF235A" w14:paraId="0ABB8FD4" w14:textId="77777777" w:rsidTr="00F96022">
        <w:trPr>
          <w:trHeight w:val="298"/>
        </w:trPr>
        <w:tc>
          <w:tcPr>
            <w:tcW w:w="4100" w:type="dxa"/>
            <w:tcBorders>
              <w:top w:val="single" w:sz="8" w:space="0" w:color="auto"/>
              <w:left w:val="single" w:sz="8" w:space="0" w:color="auto"/>
              <w:right w:val="single" w:sz="8" w:space="0" w:color="auto"/>
            </w:tcBorders>
            <w:shd w:val="clear" w:color="auto" w:fill="auto"/>
            <w:vAlign w:val="bottom"/>
          </w:tcPr>
          <w:p w14:paraId="0CF94465" w14:textId="77777777" w:rsidR="004B4A12" w:rsidRPr="00AF235A" w:rsidRDefault="004B4A12" w:rsidP="00F96022">
            <w:pPr>
              <w:spacing w:line="0" w:lineRule="atLeast"/>
              <w:ind w:left="120"/>
              <w:rPr>
                <w:rFonts w:ascii="Arial" w:hAnsi="Arial"/>
              </w:rPr>
            </w:pPr>
            <w:r w:rsidRPr="00AF235A">
              <w:rPr>
                <w:rFonts w:ascii="Arial" w:hAnsi="Arial"/>
              </w:rPr>
              <w:t>Dimensiune  exterioara  maxime  ale</w:t>
            </w:r>
          </w:p>
        </w:tc>
        <w:tc>
          <w:tcPr>
            <w:tcW w:w="2280" w:type="dxa"/>
            <w:tcBorders>
              <w:top w:val="single" w:sz="8" w:space="0" w:color="auto"/>
              <w:right w:val="single" w:sz="8" w:space="0" w:color="auto"/>
            </w:tcBorders>
            <w:shd w:val="clear" w:color="auto" w:fill="auto"/>
            <w:vAlign w:val="bottom"/>
          </w:tcPr>
          <w:p w14:paraId="51C1969B" w14:textId="77777777" w:rsidR="004B4A12" w:rsidRPr="00AF235A" w:rsidRDefault="004B4A12" w:rsidP="00F96022">
            <w:pPr>
              <w:spacing w:line="0" w:lineRule="atLeast"/>
              <w:ind w:left="100"/>
              <w:rPr>
                <w:rFonts w:ascii="Arial" w:hAnsi="Arial"/>
              </w:rPr>
            </w:pPr>
            <w:r w:rsidRPr="00AF235A">
              <w:rPr>
                <w:rFonts w:ascii="Arial" w:hAnsi="Arial"/>
              </w:rPr>
              <w:t>9,90 x 14,90 m</w:t>
            </w:r>
          </w:p>
        </w:tc>
      </w:tr>
      <w:tr w:rsidR="004B4A12" w:rsidRPr="00AF235A" w14:paraId="6D19100E" w14:textId="77777777" w:rsidTr="00F96022">
        <w:trPr>
          <w:trHeight w:val="295"/>
        </w:trPr>
        <w:tc>
          <w:tcPr>
            <w:tcW w:w="4100" w:type="dxa"/>
            <w:tcBorders>
              <w:left w:val="single" w:sz="8" w:space="0" w:color="auto"/>
              <w:bottom w:val="single" w:sz="8" w:space="0" w:color="auto"/>
              <w:right w:val="single" w:sz="8" w:space="0" w:color="auto"/>
            </w:tcBorders>
            <w:shd w:val="clear" w:color="auto" w:fill="auto"/>
            <w:vAlign w:val="bottom"/>
          </w:tcPr>
          <w:p w14:paraId="5889717C" w14:textId="0BDDBD27" w:rsidR="004B4A12" w:rsidRPr="00AF235A" w:rsidRDefault="00CE1CBD" w:rsidP="00F96022">
            <w:pPr>
              <w:spacing w:line="0" w:lineRule="atLeast"/>
              <w:ind w:left="120"/>
              <w:rPr>
                <w:rFonts w:ascii="Arial" w:hAnsi="Arial"/>
              </w:rPr>
            </w:pPr>
            <w:r w:rsidRPr="00AF235A">
              <w:rPr>
                <w:rFonts w:ascii="Arial" w:hAnsi="Arial"/>
              </w:rPr>
              <w:t>construcției</w:t>
            </w:r>
          </w:p>
        </w:tc>
        <w:tc>
          <w:tcPr>
            <w:tcW w:w="2280" w:type="dxa"/>
            <w:tcBorders>
              <w:bottom w:val="single" w:sz="8" w:space="0" w:color="auto"/>
              <w:right w:val="single" w:sz="8" w:space="0" w:color="auto"/>
            </w:tcBorders>
            <w:shd w:val="clear" w:color="auto" w:fill="auto"/>
            <w:vAlign w:val="bottom"/>
          </w:tcPr>
          <w:p w14:paraId="2BD3881A" w14:textId="77777777" w:rsidR="004B4A12" w:rsidRPr="00AF235A" w:rsidRDefault="004B4A12" w:rsidP="00F96022">
            <w:pPr>
              <w:spacing w:line="0" w:lineRule="atLeast"/>
              <w:rPr>
                <w:rFonts w:ascii="Arial" w:eastAsia="Times New Roman" w:hAnsi="Arial"/>
              </w:rPr>
            </w:pPr>
          </w:p>
        </w:tc>
      </w:tr>
      <w:tr w:rsidR="004B4A12" w:rsidRPr="00AF235A" w14:paraId="6D1DE93E"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7589D548" w14:textId="77777777" w:rsidR="004B4A12" w:rsidRPr="00AF235A" w:rsidRDefault="004B4A12" w:rsidP="00F96022">
            <w:pPr>
              <w:spacing w:line="280" w:lineRule="exact"/>
              <w:ind w:left="120"/>
              <w:rPr>
                <w:rFonts w:ascii="Arial" w:hAnsi="Arial"/>
              </w:rPr>
            </w:pPr>
            <w:r w:rsidRPr="00AF235A">
              <w:rPr>
                <w:rFonts w:ascii="Arial" w:hAnsi="Arial"/>
              </w:rPr>
              <w:t>Dimensiune interioara al unei biofiltru</w:t>
            </w:r>
          </w:p>
        </w:tc>
        <w:tc>
          <w:tcPr>
            <w:tcW w:w="2280" w:type="dxa"/>
            <w:tcBorders>
              <w:bottom w:val="single" w:sz="8" w:space="0" w:color="auto"/>
              <w:right w:val="single" w:sz="8" w:space="0" w:color="auto"/>
            </w:tcBorders>
            <w:shd w:val="clear" w:color="auto" w:fill="auto"/>
            <w:vAlign w:val="bottom"/>
          </w:tcPr>
          <w:p w14:paraId="43C81016" w14:textId="77777777" w:rsidR="004B4A12" w:rsidRPr="00AF235A" w:rsidRDefault="004B4A12" w:rsidP="00F96022">
            <w:pPr>
              <w:spacing w:line="280" w:lineRule="exact"/>
              <w:ind w:left="100"/>
              <w:rPr>
                <w:rFonts w:ascii="Arial" w:hAnsi="Arial"/>
              </w:rPr>
            </w:pPr>
            <w:r w:rsidRPr="00AF235A">
              <w:rPr>
                <w:rFonts w:ascii="Arial" w:hAnsi="Arial"/>
              </w:rPr>
              <w:t>9,40 x 14,40 m</w:t>
            </w:r>
          </w:p>
        </w:tc>
      </w:tr>
      <w:tr w:rsidR="004B4A12" w:rsidRPr="00AF235A" w14:paraId="50518E70"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2F89D3C7" w14:textId="3D766976" w:rsidR="004B4A12" w:rsidRPr="00AF235A" w:rsidRDefault="004B4A12" w:rsidP="00F96022">
            <w:pPr>
              <w:spacing w:line="282" w:lineRule="exact"/>
              <w:ind w:left="120"/>
              <w:rPr>
                <w:rFonts w:ascii="Arial" w:hAnsi="Arial"/>
              </w:rPr>
            </w:pPr>
            <w:r w:rsidRPr="00AF235A">
              <w:rPr>
                <w:rFonts w:ascii="Arial" w:hAnsi="Arial"/>
              </w:rPr>
              <w:t xml:space="preserve">Regim de </w:t>
            </w:r>
            <w:r w:rsidR="00CE1CBD" w:rsidRPr="00AF235A">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558E54A1" w14:textId="77777777" w:rsidR="004B4A12" w:rsidRPr="00AF235A" w:rsidRDefault="004B4A12" w:rsidP="00F96022">
            <w:pPr>
              <w:spacing w:line="282" w:lineRule="exact"/>
              <w:ind w:left="100"/>
              <w:rPr>
                <w:rFonts w:ascii="Arial" w:hAnsi="Arial"/>
              </w:rPr>
            </w:pPr>
            <w:r w:rsidRPr="00AF235A">
              <w:rPr>
                <w:rFonts w:ascii="Arial" w:hAnsi="Arial"/>
              </w:rPr>
              <w:t>P ( parter)</w:t>
            </w:r>
          </w:p>
        </w:tc>
      </w:tr>
      <w:tr w:rsidR="004B4A12" w:rsidRPr="00AF235A" w14:paraId="66C9AED5"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3D23261" w14:textId="03A496A5" w:rsidR="004B4A12" w:rsidRPr="00AF235A" w:rsidRDefault="00CE1CBD" w:rsidP="00F96022">
            <w:pPr>
              <w:spacing w:line="280" w:lineRule="exact"/>
              <w:ind w:left="120"/>
              <w:rPr>
                <w:rFonts w:ascii="Arial" w:hAnsi="Arial"/>
              </w:rPr>
            </w:pPr>
            <w:r w:rsidRPr="00AF235A">
              <w:rPr>
                <w:rFonts w:ascii="Arial" w:hAnsi="Arial"/>
              </w:rPr>
              <w:t>Înălțime</w:t>
            </w:r>
            <w:r w:rsidR="004B4A12" w:rsidRPr="00AF235A">
              <w:rPr>
                <w:rFonts w:ascii="Arial" w:hAnsi="Arial"/>
              </w:rPr>
              <w:t xml:space="preserve"> maxima la parapet</w:t>
            </w:r>
          </w:p>
        </w:tc>
        <w:tc>
          <w:tcPr>
            <w:tcW w:w="2280" w:type="dxa"/>
            <w:tcBorders>
              <w:bottom w:val="single" w:sz="8" w:space="0" w:color="auto"/>
              <w:right w:val="single" w:sz="8" w:space="0" w:color="auto"/>
            </w:tcBorders>
            <w:shd w:val="clear" w:color="auto" w:fill="auto"/>
            <w:vAlign w:val="bottom"/>
          </w:tcPr>
          <w:p w14:paraId="11E3AF53" w14:textId="77777777" w:rsidR="004B4A12" w:rsidRPr="00AF235A" w:rsidRDefault="004B4A12" w:rsidP="00F96022">
            <w:pPr>
              <w:spacing w:line="280" w:lineRule="exact"/>
              <w:ind w:left="100"/>
              <w:rPr>
                <w:rFonts w:ascii="Arial" w:hAnsi="Arial"/>
              </w:rPr>
            </w:pPr>
            <w:r w:rsidRPr="00AF235A">
              <w:rPr>
                <w:rFonts w:ascii="Arial" w:hAnsi="Arial"/>
              </w:rPr>
              <w:t>2,64 m</w:t>
            </w:r>
          </w:p>
        </w:tc>
      </w:tr>
      <w:tr w:rsidR="004B4A12" w:rsidRPr="00AF235A" w14:paraId="2A7DFFA9"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2451D9C" w14:textId="06076CCE"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construita/ biofiltru</w:t>
            </w:r>
          </w:p>
        </w:tc>
        <w:tc>
          <w:tcPr>
            <w:tcW w:w="2280" w:type="dxa"/>
            <w:tcBorders>
              <w:bottom w:val="single" w:sz="8" w:space="0" w:color="auto"/>
              <w:right w:val="single" w:sz="8" w:space="0" w:color="auto"/>
            </w:tcBorders>
            <w:shd w:val="clear" w:color="auto" w:fill="auto"/>
            <w:vAlign w:val="bottom"/>
          </w:tcPr>
          <w:p w14:paraId="108DC9A9" w14:textId="77777777" w:rsidR="004B4A12" w:rsidRPr="00AF235A" w:rsidRDefault="004B4A12" w:rsidP="00F96022">
            <w:pPr>
              <w:spacing w:line="280" w:lineRule="exact"/>
              <w:ind w:left="100"/>
              <w:rPr>
                <w:rFonts w:ascii="Arial" w:hAnsi="Arial"/>
              </w:rPr>
            </w:pPr>
            <w:r w:rsidRPr="00AF235A">
              <w:rPr>
                <w:rFonts w:ascii="Arial" w:hAnsi="Arial"/>
              </w:rPr>
              <w:t>147,51 mp</w:t>
            </w:r>
          </w:p>
        </w:tc>
      </w:tr>
      <w:tr w:rsidR="004B4A12" w:rsidRPr="00AF235A" w14:paraId="471F9DE8"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3EC5B0C4" w14:textId="712C6EF5"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w:t>
            </w:r>
            <w:r w:rsidRPr="00AF235A">
              <w:rPr>
                <w:rFonts w:ascii="Arial" w:hAnsi="Arial"/>
              </w:rPr>
              <w:t>desfășurata</w:t>
            </w:r>
            <w:r w:rsidR="004B4A12" w:rsidRPr="00AF235A">
              <w:rPr>
                <w:rFonts w:ascii="Arial" w:hAnsi="Arial"/>
              </w:rPr>
              <w:t>/biofiltru</w:t>
            </w:r>
          </w:p>
        </w:tc>
        <w:tc>
          <w:tcPr>
            <w:tcW w:w="2280" w:type="dxa"/>
            <w:tcBorders>
              <w:bottom w:val="single" w:sz="8" w:space="0" w:color="auto"/>
              <w:right w:val="single" w:sz="8" w:space="0" w:color="auto"/>
            </w:tcBorders>
            <w:shd w:val="clear" w:color="auto" w:fill="auto"/>
            <w:vAlign w:val="bottom"/>
          </w:tcPr>
          <w:p w14:paraId="411B15C9" w14:textId="77777777" w:rsidR="004B4A12" w:rsidRPr="00AF235A" w:rsidRDefault="004B4A12" w:rsidP="00F96022">
            <w:pPr>
              <w:spacing w:line="280" w:lineRule="exact"/>
              <w:ind w:left="100"/>
              <w:rPr>
                <w:rFonts w:ascii="Arial" w:hAnsi="Arial"/>
              </w:rPr>
            </w:pPr>
            <w:r w:rsidRPr="00AF235A">
              <w:rPr>
                <w:rFonts w:ascii="Arial" w:hAnsi="Arial"/>
              </w:rPr>
              <w:t>147,51 mp</w:t>
            </w:r>
          </w:p>
        </w:tc>
      </w:tr>
      <w:tr w:rsidR="004B4A12" w:rsidRPr="00AF235A" w14:paraId="3C6C07D9"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22F9979D" w14:textId="408BDA54" w:rsidR="004B4A12" w:rsidRPr="00AF235A" w:rsidRDefault="00CE1CBD" w:rsidP="00F96022">
            <w:pPr>
              <w:spacing w:line="282" w:lineRule="exact"/>
              <w:ind w:left="120"/>
              <w:rPr>
                <w:rFonts w:ascii="Arial" w:hAnsi="Arial"/>
              </w:rPr>
            </w:pPr>
            <w:r w:rsidRPr="00AF235A">
              <w:rPr>
                <w:rFonts w:ascii="Arial" w:hAnsi="Arial"/>
              </w:rPr>
              <w:t>Număr</w:t>
            </w:r>
            <w:r w:rsidR="004B4A12" w:rsidRPr="00AF235A">
              <w:rPr>
                <w:rFonts w:ascii="Arial" w:hAnsi="Arial"/>
              </w:rPr>
              <w:t xml:space="preserve"> biofiltre</w:t>
            </w:r>
          </w:p>
        </w:tc>
        <w:tc>
          <w:tcPr>
            <w:tcW w:w="2280" w:type="dxa"/>
            <w:tcBorders>
              <w:bottom w:val="single" w:sz="8" w:space="0" w:color="auto"/>
              <w:right w:val="single" w:sz="8" w:space="0" w:color="auto"/>
            </w:tcBorders>
            <w:shd w:val="clear" w:color="auto" w:fill="auto"/>
            <w:vAlign w:val="bottom"/>
          </w:tcPr>
          <w:p w14:paraId="5C3A1CB4" w14:textId="77777777" w:rsidR="004B4A12" w:rsidRPr="00AF235A" w:rsidRDefault="004B4A12" w:rsidP="00F96022">
            <w:pPr>
              <w:spacing w:line="282" w:lineRule="exact"/>
              <w:ind w:left="100"/>
              <w:rPr>
                <w:rFonts w:ascii="Arial" w:hAnsi="Arial"/>
              </w:rPr>
            </w:pPr>
            <w:r w:rsidRPr="00AF235A">
              <w:rPr>
                <w:rFonts w:ascii="Arial" w:hAnsi="Arial"/>
              </w:rPr>
              <w:t>2</w:t>
            </w:r>
          </w:p>
        </w:tc>
      </w:tr>
    </w:tbl>
    <w:p w14:paraId="1775DD3C" w14:textId="77777777" w:rsidR="004B4A12" w:rsidRPr="00C334AA" w:rsidRDefault="004B4A12" w:rsidP="004B4A12">
      <w:pPr>
        <w:spacing w:line="48" w:lineRule="exact"/>
        <w:rPr>
          <w:rFonts w:ascii="Arial" w:eastAsia="Times New Roman" w:hAnsi="Arial"/>
        </w:rPr>
      </w:pPr>
    </w:p>
    <w:p w14:paraId="6F512A4C" w14:textId="1FBA3F4F" w:rsidR="004B4A12" w:rsidRPr="00AF235A" w:rsidRDefault="004B4A12" w:rsidP="006B1158">
      <w:pPr>
        <w:spacing w:line="235" w:lineRule="auto"/>
        <w:ind w:right="80"/>
        <w:jc w:val="both"/>
        <w:rPr>
          <w:rFonts w:ascii="Arial" w:hAnsi="Arial"/>
        </w:rPr>
      </w:pPr>
      <w:r w:rsidRPr="00AF235A">
        <w:rPr>
          <w:rFonts w:ascii="Arial" w:hAnsi="Arial"/>
        </w:rPr>
        <w:t xml:space="preserve">Din punct de vedere constructiv, biofiltrele au o structura cu diafragme de beton armat pe toate laturile (aceasta se </w:t>
      </w:r>
      <w:r w:rsidR="00CE1CBD" w:rsidRPr="00AF235A">
        <w:rPr>
          <w:rFonts w:ascii="Arial" w:hAnsi="Arial"/>
        </w:rPr>
        <w:t>întrerupe</w:t>
      </w:r>
      <w:r w:rsidRPr="00AF235A">
        <w:rPr>
          <w:rFonts w:ascii="Arial" w:hAnsi="Arial"/>
        </w:rPr>
        <w:t xml:space="preserve"> in zona de acces propusa)</w:t>
      </w:r>
      <w:r w:rsidR="006B1158">
        <w:rPr>
          <w:rFonts w:ascii="Arial" w:hAnsi="Arial"/>
        </w:rPr>
        <w:t xml:space="preserve">. </w:t>
      </w:r>
      <w:r w:rsidRPr="00AF235A">
        <w:rPr>
          <w:rFonts w:ascii="Arial" w:hAnsi="Arial"/>
        </w:rPr>
        <w:t>Infrastructura</w:t>
      </w:r>
      <w:r w:rsidR="006B1158">
        <w:rPr>
          <w:rFonts w:ascii="Arial" w:hAnsi="Arial"/>
        </w:rPr>
        <w:t xml:space="preserve"> </w:t>
      </w:r>
      <w:r w:rsidRPr="00AF235A">
        <w:rPr>
          <w:rFonts w:ascii="Arial" w:hAnsi="Arial"/>
        </w:rPr>
        <w:t xml:space="preserve">- </w:t>
      </w:r>
      <w:r w:rsidR="00CE1CBD" w:rsidRPr="00AF235A">
        <w:rPr>
          <w:rFonts w:ascii="Arial" w:hAnsi="Arial"/>
        </w:rPr>
        <w:t>Fundațiile</w:t>
      </w:r>
      <w:r w:rsidRPr="00AF235A">
        <w:rPr>
          <w:rFonts w:ascii="Arial" w:hAnsi="Arial"/>
        </w:rPr>
        <w:t xml:space="preserve"> sunt de tip radier de b.a (C35/45) sub care s-a turnat un strat de 5 cm de beton de egalizare(C8/10) pe o perna de balast compactat.</w:t>
      </w:r>
    </w:p>
    <w:p w14:paraId="17D0A0DF" w14:textId="77777777" w:rsidR="004B4A12" w:rsidRPr="00AF235A" w:rsidRDefault="004B4A12" w:rsidP="006B1158">
      <w:pPr>
        <w:spacing w:line="300" w:lineRule="exact"/>
        <w:jc w:val="both"/>
        <w:rPr>
          <w:rFonts w:ascii="Arial" w:eastAsia="Times New Roman" w:hAnsi="Arial"/>
        </w:rPr>
      </w:pPr>
    </w:p>
    <w:p w14:paraId="24306856" w14:textId="7A0E9567" w:rsidR="004B4A12" w:rsidRPr="00AF235A" w:rsidRDefault="004B4A12" w:rsidP="006B1158">
      <w:pPr>
        <w:spacing w:line="235" w:lineRule="auto"/>
        <w:ind w:right="160"/>
        <w:jc w:val="both"/>
        <w:rPr>
          <w:rFonts w:ascii="Arial" w:hAnsi="Arial"/>
        </w:rPr>
      </w:pPr>
      <w:r w:rsidRPr="00AF235A">
        <w:rPr>
          <w:rFonts w:ascii="Arial" w:hAnsi="Arial"/>
        </w:rPr>
        <w:t xml:space="preserve">In radier a fost </w:t>
      </w:r>
      <w:r w:rsidR="00CE1CBD" w:rsidRPr="00AF235A">
        <w:rPr>
          <w:rFonts w:ascii="Arial" w:hAnsi="Arial"/>
        </w:rPr>
        <w:t>lăsata</w:t>
      </w:r>
      <w:r w:rsidRPr="00AF235A">
        <w:rPr>
          <w:rFonts w:ascii="Arial" w:hAnsi="Arial"/>
        </w:rPr>
        <w:t xml:space="preserve"> o rigola de forma rectangulara amplasata la partea inferioara a biofiltrului </w:t>
      </w:r>
      <w:r w:rsidR="00CE1CBD" w:rsidRPr="00AF235A">
        <w:rPr>
          <w:rFonts w:ascii="Arial" w:hAnsi="Arial"/>
        </w:rPr>
        <w:t>lângă</w:t>
      </w:r>
      <w:r w:rsidRPr="00AF235A">
        <w:rPr>
          <w:rFonts w:ascii="Arial" w:hAnsi="Arial"/>
        </w:rPr>
        <w:t xml:space="preserve"> acces.</w:t>
      </w:r>
      <w:r w:rsidR="006B1158">
        <w:rPr>
          <w:rFonts w:ascii="Arial" w:hAnsi="Arial"/>
        </w:rPr>
        <w:t xml:space="preserve"> </w:t>
      </w:r>
      <w:r w:rsidRPr="00AF235A">
        <w:rPr>
          <w:rFonts w:ascii="Arial" w:hAnsi="Arial"/>
        </w:rPr>
        <w:t xml:space="preserve">Structura biofiltrelor – diafragme beton cu </w:t>
      </w:r>
      <w:r w:rsidR="00CE1CBD" w:rsidRPr="00AF235A">
        <w:rPr>
          <w:rFonts w:ascii="Arial" w:hAnsi="Arial"/>
        </w:rPr>
        <w:t>înălțime</w:t>
      </w:r>
      <w:r w:rsidRPr="00AF235A">
        <w:rPr>
          <w:rFonts w:ascii="Arial" w:hAnsi="Arial"/>
        </w:rPr>
        <w:t xml:space="preserve"> intre 2,50m si 2,64 m. Biofiltrele nu vor fi </w:t>
      </w:r>
      <w:r w:rsidR="00CE1CBD" w:rsidRPr="00AF235A">
        <w:rPr>
          <w:rFonts w:ascii="Arial" w:hAnsi="Arial"/>
        </w:rPr>
        <w:t>închise</w:t>
      </w:r>
      <w:r w:rsidRPr="00AF235A">
        <w:rPr>
          <w:rFonts w:ascii="Arial" w:hAnsi="Arial"/>
        </w:rPr>
        <w:t>.</w:t>
      </w:r>
    </w:p>
    <w:p w14:paraId="701F66A8" w14:textId="77777777" w:rsidR="004B4A12" w:rsidRPr="00C334AA" w:rsidRDefault="004B4A12" w:rsidP="004B4A12">
      <w:pPr>
        <w:spacing w:line="248" w:lineRule="exact"/>
        <w:rPr>
          <w:rFonts w:ascii="Arial" w:eastAsia="Times New Roman" w:hAnsi="Arial"/>
        </w:rPr>
      </w:pPr>
    </w:p>
    <w:p w14:paraId="7FB23CCE" w14:textId="3C074C4D" w:rsidR="004B4A12" w:rsidRPr="006B1158" w:rsidRDefault="00AF235A" w:rsidP="00AF235A">
      <w:pPr>
        <w:pStyle w:val="Heading3"/>
        <w:rPr>
          <w:b/>
          <w:bCs/>
          <w:color w:val="auto"/>
          <w:sz w:val="20"/>
          <w:szCs w:val="20"/>
          <w:u w:val="single"/>
        </w:rPr>
      </w:pPr>
      <w:r w:rsidRPr="006B1158">
        <w:rPr>
          <w:b/>
          <w:bCs/>
          <w:color w:val="auto"/>
          <w:sz w:val="20"/>
          <w:szCs w:val="20"/>
          <w:u w:val="single"/>
        </w:rPr>
        <w:t>Șopron</w:t>
      </w:r>
      <w:r w:rsidR="004B4A12" w:rsidRPr="006B1158">
        <w:rPr>
          <w:b/>
          <w:bCs/>
          <w:color w:val="auto"/>
          <w:sz w:val="20"/>
          <w:szCs w:val="20"/>
          <w:u w:val="single"/>
        </w:rPr>
        <w:t xml:space="preserve"> maturare </w:t>
      </w:r>
      <w:r w:rsidRPr="006B1158">
        <w:rPr>
          <w:b/>
          <w:bCs/>
          <w:color w:val="auto"/>
          <w:sz w:val="20"/>
          <w:szCs w:val="20"/>
          <w:u w:val="single"/>
        </w:rPr>
        <w:t>deșeuri</w:t>
      </w:r>
      <w:r w:rsidR="004B4A12" w:rsidRPr="006B1158">
        <w:rPr>
          <w:b/>
          <w:bCs/>
          <w:color w:val="auto"/>
          <w:sz w:val="20"/>
          <w:szCs w:val="20"/>
          <w:u w:val="single"/>
        </w:rPr>
        <w:t xml:space="preserve"> reziduale</w:t>
      </w:r>
    </w:p>
    <w:p w14:paraId="73D39BC0" w14:textId="77777777" w:rsidR="004B4A12" w:rsidRPr="00C334AA" w:rsidRDefault="004B4A12" w:rsidP="004B4A12">
      <w:pPr>
        <w:spacing w:line="245" w:lineRule="exact"/>
        <w:rPr>
          <w:rFonts w:ascii="Arial" w:eastAsia="Times New Roman" w:hAnsi="Arial"/>
        </w:rPr>
      </w:pPr>
    </w:p>
    <w:p w14:paraId="180B0AC4" w14:textId="3AF1F351" w:rsidR="004B4A12" w:rsidRPr="00AF235A" w:rsidRDefault="00AF235A" w:rsidP="00AF235A">
      <w:pPr>
        <w:spacing w:line="0" w:lineRule="atLeast"/>
        <w:jc w:val="both"/>
        <w:rPr>
          <w:rFonts w:ascii="Arial" w:hAnsi="Arial"/>
        </w:rPr>
      </w:pPr>
      <w:r w:rsidRPr="00AF235A">
        <w:rPr>
          <w:rFonts w:ascii="Arial" w:hAnsi="Arial"/>
        </w:rPr>
        <w:t>Șopronul</w:t>
      </w:r>
      <w:r w:rsidR="004B4A12" w:rsidRPr="00AF235A">
        <w:rPr>
          <w:rFonts w:ascii="Arial" w:hAnsi="Arial"/>
        </w:rPr>
        <w:t xml:space="preserve"> este amplasat in partea nordica a </w:t>
      </w:r>
      <w:r w:rsidRPr="00AF235A">
        <w:rPr>
          <w:rFonts w:ascii="Arial" w:hAnsi="Arial"/>
        </w:rPr>
        <w:t>proprietății</w:t>
      </w:r>
      <w:r w:rsidR="004B4A12" w:rsidRPr="00AF235A">
        <w:rPr>
          <w:rFonts w:ascii="Arial" w:hAnsi="Arial"/>
        </w:rPr>
        <w:t>.</w:t>
      </w:r>
    </w:p>
    <w:p w14:paraId="7AA8B7F9" w14:textId="77777777" w:rsidR="004B4A12" w:rsidRPr="00AF235A" w:rsidRDefault="004B4A12" w:rsidP="00AF235A">
      <w:pPr>
        <w:spacing w:line="245" w:lineRule="exact"/>
        <w:jc w:val="both"/>
        <w:rPr>
          <w:rFonts w:ascii="Arial" w:eastAsia="Times New Roman" w:hAnsi="Arial"/>
        </w:rPr>
      </w:pPr>
    </w:p>
    <w:p w14:paraId="35A6C332" w14:textId="77777777" w:rsidR="004B4A12" w:rsidRPr="006B1158" w:rsidRDefault="004B4A12" w:rsidP="00AF235A">
      <w:pPr>
        <w:spacing w:line="0" w:lineRule="atLeast"/>
        <w:jc w:val="both"/>
        <w:rPr>
          <w:rFonts w:ascii="Arial" w:hAnsi="Arial"/>
          <w:b/>
          <w:iCs/>
        </w:rPr>
      </w:pPr>
      <w:r w:rsidRPr="006B1158">
        <w:rPr>
          <w:rFonts w:ascii="Arial" w:hAnsi="Arial"/>
          <w:b/>
          <w:iCs/>
        </w:rPr>
        <w:t>Caracteristici dimensionale</w:t>
      </w:r>
    </w:p>
    <w:p w14:paraId="599B12D4" w14:textId="77777777" w:rsidR="004B4A12" w:rsidRPr="00AF235A" w:rsidRDefault="004B4A12" w:rsidP="00AF235A">
      <w:pPr>
        <w:spacing w:line="227" w:lineRule="exact"/>
        <w:jc w:val="both"/>
        <w:rPr>
          <w:rFonts w:ascii="Arial" w:eastAsia="Times New Roman" w:hAnsi="Arial"/>
        </w:rPr>
      </w:pPr>
    </w:p>
    <w:tbl>
      <w:tblPr>
        <w:tblW w:w="0" w:type="auto"/>
        <w:tblInd w:w="1230" w:type="dxa"/>
        <w:tblLayout w:type="fixed"/>
        <w:tblCellMar>
          <w:left w:w="0" w:type="dxa"/>
          <w:right w:w="0" w:type="dxa"/>
        </w:tblCellMar>
        <w:tblLook w:val="0000" w:firstRow="0" w:lastRow="0" w:firstColumn="0" w:lastColumn="0" w:noHBand="0" w:noVBand="0"/>
      </w:tblPr>
      <w:tblGrid>
        <w:gridCol w:w="4100"/>
        <w:gridCol w:w="2280"/>
      </w:tblGrid>
      <w:tr w:rsidR="004B4A12" w:rsidRPr="00AF235A" w14:paraId="44AB2261" w14:textId="77777777" w:rsidTr="00F96022">
        <w:trPr>
          <w:trHeight w:val="301"/>
        </w:trPr>
        <w:tc>
          <w:tcPr>
            <w:tcW w:w="4100" w:type="dxa"/>
            <w:tcBorders>
              <w:top w:val="single" w:sz="8" w:space="0" w:color="auto"/>
              <w:left w:val="single" w:sz="8" w:space="0" w:color="auto"/>
              <w:bottom w:val="single" w:sz="8" w:space="0" w:color="auto"/>
              <w:right w:val="single" w:sz="8" w:space="0" w:color="auto"/>
            </w:tcBorders>
            <w:shd w:val="clear" w:color="auto" w:fill="auto"/>
            <w:vAlign w:val="bottom"/>
          </w:tcPr>
          <w:p w14:paraId="2D2E3BAA" w14:textId="61C2D137" w:rsidR="004B4A12" w:rsidRPr="00AF235A" w:rsidRDefault="004B4A12" w:rsidP="00AF235A">
            <w:pPr>
              <w:spacing w:line="0" w:lineRule="atLeast"/>
              <w:ind w:left="120"/>
              <w:jc w:val="both"/>
              <w:rPr>
                <w:rFonts w:ascii="Arial" w:hAnsi="Arial"/>
              </w:rPr>
            </w:pPr>
            <w:r w:rsidRPr="00AF235A">
              <w:rPr>
                <w:rFonts w:ascii="Arial" w:hAnsi="Arial"/>
              </w:rPr>
              <w:t xml:space="preserve">Dimensiune maxima ale </w:t>
            </w:r>
            <w:r w:rsidR="00CE1CBD" w:rsidRPr="00AF235A">
              <w:rPr>
                <w:rFonts w:ascii="Arial" w:hAnsi="Arial"/>
              </w:rPr>
              <w:t>construcției</w:t>
            </w:r>
          </w:p>
        </w:tc>
        <w:tc>
          <w:tcPr>
            <w:tcW w:w="2280" w:type="dxa"/>
            <w:tcBorders>
              <w:top w:val="single" w:sz="8" w:space="0" w:color="auto"/>
              <w:bottom w:val="single" w:sz="8" w:space="0" w:color="auto"/>
              <w:right w:val="single" w:sz="8" w:space="0" w:color="auto"/>
            </w:tcBorders>
            <w:shd w:val="clear" w:color="auto" w:fill="auto"/>
            <w:vAlign w:val="bottom"/>
          </w:tcPr>
          <w:p w14:paraId="61B3AAC5" w14:textId="77777777" w:rsidR="004B4A12" w:rsidRPr="00AF235A" w:rsidRDefault="004B4A12" w:rsidP="00AF235A">
            <w:pPr>
              <w:spacing w:line="0" w:lineRule="atLeast"/>
              <w:ind w:left="100"/>
              <w:jc w:val="both"/>
              <w:rPr>
                <w:rFonts w:ascii="Arial" w:hAnsi="Arial"/>
              </w:rPr>
            </w:pPr>
            <w:r w:rsidRPr="00AF235A">
              <w:rPr>
                <w:rFonts w:ascii="Arial" w:hAnsi="Arial"/>
              </w:rPr>
              <w:t>45,00 x 65,00 m</w:t>
            </w:r>
          </w:p>
        </w:tc>
      </w:tr>
      <w:tr w:rsidR="004B4A12" w:rsidRPr="00AF235A" w14:paraId="7336356A" w14:textId="77777777" w:rsidTr="00F96022">
        <w:trPr>
          <w:trHeight w:val="284"/>
        </w:trPr>
        <w:tc>
          <w:tcPr>
            <w:tcW w:w="4100" w:type="dxa"/>
            <w:tcBorders>
              <w:left w:val="single" w:sz="8" w:space="0" w:color="auto"/>
              <w:bottom w:val="single" w:sz="8" w:space="0" w:color="auto"/>
              <w:right w:val="single" w:sz="8" w:space="0" w:color="auto"/>
            </w:tcBorders>
            <w:shd w:val="clear" w:color="auto" w:fill="auto"/>
            <w:vAlign w:val="bottom"/>
          </w:tcPr>
          <w:p w14:paraId="7452C2C5" w14:textId="6410CAB5" w:rsidR="004B4A12" w:rsidRPr="00AF235A" w:rsidRDefault="004B4A12" w:rsidP="00AF235A">
            <w:pPr>
              <w:spacing w:line="281" w:lineRule="exact"/>
              <w:ind w:left="120"/>
              <w:jc w:val="both"/>
              <w:rPr>
                <w:rFonts w:ascii="Arial" w:hAnsi="Arial"/>
              </w:rPr>
            </w:pPr>
            <w:r w:rsidRPr="00AF235A">
              <w:rPr>
                <w:rFonts w:ascii="Arial" w:hAnsi="Arial"/>
              </w:rPr>
              <w:t xml:space="preserve">Regim de </w:t>
            </w:r>
            <w:r w:rsidR="00CE1CBD" w:rsidRPr="00AF235A">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2606F01C" w14:textId="77777777" w:rsidR="004B4A12" w:rsidRPr="00AF235A" w:rsidRDefault="004B4A12" w:rsidP="00AF235A">
            <w:pPr>
              <w:spacing w:line="281" w:lineRule="exact"/>
              <w:ind w:left="100"/>
              <w:jc w:val="both"/>
              <w:rPr>
                <w:rFonts w:ascii="Arial" w:hAnsi="Arial"/>
              </w:rPr>
            </w:pPr>
            <w:r w:rsidRPr="00AF235A">
              <w:rPr>
                <w:rFonts w:ascii="Arial" w:hAnsi="Arial"/>
              </w:rPr>
              <w:t>P ( parter)</w:t>
            </w:r>
          </w:p>
        </w:tc>
      </w:tr>
      <w:tr w:rsidR="004B4A12" w:rsidRPr="00AF235A" w14:paraId="6D61ED8E"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01AC1C26" w14:textId="1814582C" w:rsidR="004B4A12" w:rsidRPr="00AF235A" w:rsidRDefault="00CE1CBD" w:rsidP="00AF235A">
            <w:pPr>
              <w:spacing w:line="280" w:lineRule="exact"/>
              <w:ind w:left="120"/>
              <w:jc w:val="both"/>
              <w:rPr>
                <w:rFonts w:ascii="Arial" w:hAnsi="Arial"/>
              </w:rPr>
            </w:pPr>
            <w:r w:rsidRPr="00AF235A">
              <w:rPr>
                <w:rFonts w:ascii="Arial" w:hAnsi="Arial"/>
              </w:rPr>
              <w:t>Înălțime</w:t>
            </w:r>
            <w:r w:rsidR="004B4A12" w:rsidRPr="00AF235A">
              <w:rPr>
                <w:rFonts w:ascii="Arial" w:hAnsi="Arial"/>
              </w:rPr>
              <w:t xml:space="preserve"> maxima</w:t>
            </w:r>
          </w:p>
        </w:tc>
        <w:tc>
          <w:tcPr>
            <w:tcW w:w="2280" w:type="dxa"/>
            <w:tcBorders>
              <w:bottom w:val="single" w:sz="8" w:space="0" w:color="auto"/>
              <w:right w:val="single" w:sz="8" w:space="0" w:color="auto"/>
            </w:tcBorders>
            <w:shd w:val="clear" w:color="auto" w:fill="auto"/>
            <w:vAlign w:val="bottom"/>
          </w:tcPr>
          <w:p w14:paraId="42C07C00" w14:textId="77777777" w:rsidR="004B4A12" w:rsidRPr="00AF235A" w:rsidRDefault="004B4A12" w:rsidP="00AF235A">
            <w:pPr>
              <w:spacing w:line="280" w:lineRule="exact"/>
              <w:ind w:left="100"/>
              <w:jc w:val="both"/>
              <w:rPr>
                <w:rFonts w:ascii="Arial" w:hAnsi="Arial"/>
              </w:rPr>
            </w:pPr>
            <w:r w:rsidRPr="00AF235A">
              <w:rPr>
                <w:rFonts w:ascii="Arial" w:hAnsi="Arial"/>
              </w:rPr>
              <w:t>7,00 m</w:t>
            </w:r>
          </w:p>
        </w:tc>
      </w:tr>
      <w:tr w:rsidR="004B4A12" w:rsidRPr="00AF235A" w14:paraId="0B00F21F"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0E36475" w14:textId="174728F0" w:rsidR="004B4A12" w:rsidRPr="00AF235A" w:rsidRDefault="00CE1CBD" w:rsidP="00AF235A">
            <w:pPr>
              <w:spacing w:line="280" w:lineRule="exact"/>
              <w:ind w:left="120"/>
              <w:jc w:val="both"/>
              <w:rPr>
                <w:rFonts w:ascii="Arial" w:hAnsi="Arial"/>
              </w:rPr>
            </w:pPr>
            <w:r w:rsidRPr="00AF235A">
              <w:rPr>
                <w:rFonts w:ascii="Arial" w:hAnsi="Arial"/>
              </w:rPr>
              <w:t>Suprafața</w:t>
            </w:r>
            <w:r w:rsidR="004B4A12" w:rsidRPr="00AF235A">
              <w:rPr>
                <w:rFonts w:ascii="Arial" w:hAnsi="Arial"/>
              </w:rPr>
              <w:t xml:space="preserve"> construita</w:t>
            </w:r>
          </w:p>
        </w:tc>
        <w:tc>
          <w:tcPr>
            <w:tcW w:w="2280" w:type="dxa"/>
            <w:tcBorders>
              <w:bottom w:val="single" w:sz="8" w:space="0" w:color="auto"/>
              <w:right w:val="single" w:sz="8" w:space="0" w:color="auto"/>
            </w:tcBorders>
            <w:shd w:val="clear" w:color="auto" w:fill="auto"/>
            <w:vAlign w:val="bottom"/>
          </w:tcPr>
          <w:p w14:paraId="0E91D0B9" w14:textId="77777777" w:rsidR="004B4A12" w:rsidRPr="00AF235A" w:rsidRDefault="004B4A12" w:rsidP="00AF235A">
            <w:pPr>
              <w:spacing w:line="280" w:lineRule="exact"/>
              <w:ind w:left="100"/>
              <w:jc w:val="both"/>
              <w:rPr>
                <w:rFonts w:ascii="Arial" w:hAnsi="Arial"/>
              </w:rPr>
            </w:pPr>
            <w:r w:rsidRPr="00AF235A">
              <w:rPr>
                <w:rFonts w:ascii="Arial" w:hAnsi="Arial"/>
              </w:rPr>
              <w:t>2925 mp</w:t>
            </w:r>
          </w:p>
        </w:tc>
      </w:tr>
      <w:tr w:rsidR="004B4A12" w:rsidRPr="00AF235A" w14:paraId="79CFB66D" w14:textId="77777777" w:rsidTr="00F96022">
        <w:trPr>
          <w:trHeight w:val="283"/>
        </w:trPr>
        <w:tc>
          <w:tcPr>
            <w:tcW w:w="4100" w:type="dxa"/>
            <w:tcBorders>
              <w:left w:val="single" w:sz="8" w:space="0" w:color="auto"/>
              <w:bottom w:val="single" w:sz="8" w:space="0" w:color="auto"/>
              <w:right w:val="single" w:sz="8" w:space="0" w:color="auto"/>
            </w:tcBorders>
            <w:shd w:val="clear" w:color="auto" w:fill="auto"/>
            <w:vAlign w:val="bottom"/>
          </w:tcPr>
          <w:p w14:paraId="3E55497B" w14:textId="1358EFCD" w:rsidR="004B4A12" w:rsidRPr="00AF235A" w:rsidRDefault="00CE1CBD" w:rsidP="00AF235A">
            <w:pPr>
              <w:spacing w:line="280" w:lineRule="exact"/>
              <w:ind w:left="120"/>
              <w:jc w:val="both"/>
              <w:rPr>
                <w:rFonts w:ascii="Arial" w:hAnsi="Arial"/>
              </w:rPr>
            </w:pPr>
            <w:r w:rsidRPr="00AF235A">
              <w:rPr>
                <w:rFonts w:ascii="Arial" w:hAnsi="Arial"/>
              </w:rPr>
              <w:t>Suprafața</w:t>
            </w:r>
            <w:r w:rsidR="004B4A12" w:rsidRPr="00AF235A">
              <w:rPr>
                <w:rFonts w:ascii="Arial" w:hAnsi="Arial"/>
              </w:rPr>
              <w:t xml:space="preserve"> </w:t>
            </w:r>
            <w:r w:rsidRPr="00AF235A">
              <w:rPr>
                <w:rFonts w:ascii="Arial" w:hAnsi="Arial"/>
              </w:rPr>
              <w:t>desfășurata</w:t>
            </w:r>
          </w:p>
        </w:tc>
        <w:tc>
          <w:tcPr>
            <w:tcW w:w="2280" w:type="dxa"/>
            <w:tcBorders>
              <w:bottom w:val="single" w:sz="8" w:space="0" w:color="auto"/>
              <w:right w:val="single" w:sz="8" w:space="0" w:color="auto"/>
            </w:tcBorders>
            <w:shd w:val="clear" w:color="auto" w:fill="auto"/>
            <w:vAlign w:val="bottom"/>
          </w:tcPr>
          <w:p w14:paraId="68F0D2B1" w14:textId="77777777" w:rsidR="004B4A12" w:rsidRPr="00AF235A" w:rsidRDefault="004B4A12" w:rsidP="00AF235A">
            <w:pPr>
              <w:spacing w:line="280" w:lineRule="exact"/>
              <w:ind w:left="100"/>
              <w:jc w:val="both"/>
              <w:rPr>
                <w:rFonts w:ascii="Arial" w:hAnsi="Arial"/>
              </w:rPr>
            </w:pPr>
            <w:r w:rsidRPr="00AF235A">
              <w:rPr>
                <w:rFonts w:ascii="Arial" w:hAnsi="Arial"/>
              </w:rPr>
              <w:t>2925 mp</w:t>
            </w:r>
          </w:p>
        </w:tc>
      </w:tr>
      <w:tr w:rsidR="004B4A12" w:rsidRPr="00AF235A" w14:paraId="7CBCCF4C" w14:textId="77777777" w:rsidTr="00F96022">
        <w:trPr>
          <w:trHeight w:val="286"/>
        </w:trPr>
        <w:tc>
          <w:tcPr>
            <w:tcW w:w="4100" w:type="dxa"/>
            <w:tcBorders>
              <w:left w:val="single" w:sz="8" w:space="0" w:color="auto"/>
              <w:bottom w:val="single" w:sz="8" w:space="0" w:color="auto"/>
              <w:right w:val="single" w:sz="8" w:space="0" w:color="auto"/>
            </w:tcBorders>
            <w:shd w:val="clear" w:color="auto" w:fill="auto"/>
            <w:vAlign w:val="bottom"/>
          </w:tcPr>
          <w:p w14:paraId="3096638B" w14:textId="77777777" w:rsidR="004B4A12" w:rsidRPr="00AF235A" w:rsidRDefault="004B4A12" w:rsidP="00AF235A">
            <w:pPr>
              <w:spacing w:line="282" w:lineRule="exact"/>
              <w:ind w:left="120"/>
              <w:jc w:val="both"/>
              <w:rPr>
                <w:rFonts w:ascii="Arial" w:hAnsi="Arial"/>
              </w:rPr>
            </w:pPr>
            <w:r w:rsidRPr="00AF235A">
              <w:rPr>
                <w:rFonts w:ascii="Arial" w:hAnsi="Arial"/>
              </w:rPr>
              <w:t>Volum construit</w:t>
            </w:r>
          </w:p>
        </w:tc>
        <w:tc>
          <w:tcPr>
            <w:tcW w:w="2280" w:type="dxa"/>
            <w:tcBorders>
              <w:bottom w:val="single" w:sz="8" w:space="0" w:color="auto"/>
              <w:right w:val="single" w:sz="8" w:space="0" w:color="auto"/>
            </w:tcBorders>
            <w:shd w:val="clear" w:color="auto" w:fill="auto"/>
            <w:vAlign w:val="bottom"/>
          </w:tcPr>
          <w:p w14:paraId="14758D5C" w14:textId="77777777" w:rsidR="004B4A12" w:rsidRPr="00AF235A" w:rsidRDefault="004B4A12" w:rsidP="00AF235A">
            <w:pPr>
              <w:spacing w:line="282" w:lineRule="exact"/>
              <w:ind w:left="100"/>
              <w:jc w:val="both"/>
              <w:rPr>
                <w:rFonts w:ascii="Arial" w:hAnsi="Arial"/>
              </w:rPr>
            </w:pPr>
            <w:r w:rsidRPr="00AF235A">
              <w:rPr>
                <w:rFonts w:ascii="Arial" w:hAnsi="Arial"/>
              </w:rPr>
              <w:t>18346,25 mc</w:t>
            </w:r>
          </w:p>
        </w:tc>
      </w:tr>
    </w:tbl>
    <w:p w14:paraId="77FC4ED0" w14:textId="77777777" w:rsidR="006B1158" w:rsidRDefault="006B1158" w:rsidP="00AF235A">
      <w:pPr>
        <w:spacing w:line="254" w:lineRule="auto"/>
        <w:ind w:right="160"/>
        <w:jc w:val="both"/>
        <w:rPr>
          <w:rFonts w:ascii="Arial" w:hAnsi="Arial"/>
        </w:rPr>
      </w:pPr>
    </w:p>
    <w:p w14:paraId="4F92F980" w14:textId="6C363E2E" w:rsidR="004B4A12" w:rsidRPr="00AF235A" w:rsidRDefault="004B4A12" w:rsidP="00AF235A">
      <w:pPr>
        <w:spacing w:line="254" w:lineRule="auto"/>
        <w:ind w:right="160"/>
        <w:jc w:val="both"/>
        <w:rPr>
          <w:rFonts w:ascii="Arial" w:hAnsi="Arial"/>
        </w:rPr>
      </w:pPr>
      <w:r w:rsidRPr="00AF235A">
        <w:rPr>
          <w:rFonts w:ascii="Arial" w:hAnsi="Arial"/>
        </w:rPr>
        <w:t>Infrastructura</w:t>
      </w:r>
      <w:r w:rsidR="006B1158">
        <w:rPr>
          <w:rFonts w:ascii="Arial" w:hAnsi="Arial"/>
        </w:rPr>
        <w:t xml:space="preserve"> </w:t>
      </w:r>
      <w:r w:rsidRPr="00AF235A">
        <w:rPr>
          <w:rFonts w:ascii="Arial" w:hAnsi="Arial"/>
        </w:rPr>
        <w:t xml:space="preserve">- </w:t>
      </w:r>
      <w:r w:rsidR="00CE1CBD" w:rsidRPr="00AF235A">
        <w:rPr>
          <w:rFonts w:ascii="Arial" w:hAnsi="Arial"/>
        </w:rPr>
        <w:t>Fundațiile</w:t>
      </w:r>
      <w:r w:rsidRPr="00AF235A">
        <w:rPr>
          <w:rFonts w:ascii="Arial" w:hAnsi="Arial"/>
        </w:rPr>
        <w:t xml:space="preserve"> sunt izolate sub </w:t>
      </w:r>
      <w:r w:rsidR="00CE1CBD" w:rsidRPr="00AF235A">
        <w:rPr>
          <w:rFonts w:ascii="Arial" w:hAnsi="Arial"/>
        </w:rPr>
        <w:t>stâlpi</w:t>
      </w:r>
      <w:r w:rsidRPr="00AF235A">
        <w:rPr>
          <w:rFonts w:ascii="Arial" w:hAnsi="Arial"/>
        </w:rPr>
        <w:t xml:space="preserve"> metalici, formate din cuzinet si bloc de fundare. Sub </w:t>
      </w:r>
      <w:r w:rsidR="00CE1CBD" w:rsidRPr="00AF235A">
        <w:rPr>
          <w:rFonts w:ascii="Arial" w:hAnsi="Arial"/>
        </w:rPr>
        <w:t>fundațiile</w:t>
      </w:r>
      <w:r w:rsidRPr="00AF235A">
        <w:rPr>
          <w:rFonts w:ascii="Arial" w:hAnsi="Arial"/>
        </w:rPr>
        <w:t xml:space="preserve"> izolate este beton de egalizare ( C12/15) si perna de balast compactat. Placa pardoselii este realizata din beton armat de 20 cm.</w:t>
      </w:r>
    </w:p>
    <w:p w14:paraId="547A7BFD" w14:textId="77777777" w:rsidR="004B4A12" w:rsidRPr="00AF235A" w:rsidRDefault="004B4A12" w:rsidP="00AF235A">
      <w:pPr>
        <w:spacing w:line="282" w:lineRule="exact"/>
        <w:jc w:val="both"/>
        <w:rPr>
          <w:rFonts w:ascii="Arial" w:eastAsia="Times New Roman" w:hAnsi="Arial"/>
        </w:rPr>
      </w:pPr>
    </w:p>
    <w:p w14:paraId="79F3869A" w14:textId="2759B7D7" w:rsidR="004B4A12" w:rsidRPr="00AF235A" w:rsidRDefault="004B4A12" w:rsidP="00AF235A">
      <w:pPr>
        <w:spacing w:line="261" w:lineRule="auto"/>
        <w:ind w:right="20"/>
        <w:jc w:val="both"/>
        <w:rPr>
          <w:rFonts w:ascii="Arial" w:hAnsi="Arial"/>
        </w:rPr>
      </w:pPr>
      <w:r w:rsidRPr="00AF235A">
        <w:rPr>
          <w:rFonts w:ascii="Arial" w:hAnsi="Arial"/>
        </w:rPr>
        <w:t xml:space="preserve">Structura generala a </w:t>
      </w:r>
      <w:r w:rsidR="00CE1CBD" w:rsidRPr="00AF235A">
        <w:rPr>
          <w:rFonts w:ascii="Arial" w:hAnsi="Arial"/>
        </w:rPr>
        <w:t>șopronului</w:t>
      </w:r>
      <w:r w:rsidRPr="00AF235A">
        <w:rPr>
          <w:rFonts w:ascii="Arial" w:hAnsi="Arial"/>
        </w:rPr>
        <w:t xml:space="preserve"> este din </w:t>
      </w:r>
      <w:r w:rsidR="00CE1CBD" w:rsidRPr="00AF235A">
        <w:rPr>
          <w:rFonts w:ascii="Arial" w:hAnsi="Arial"/>
        </w:rPr>
        <w:t>stâlpi</w:t>
      </w:r>
      <w:r w:rsidRPr="00AF235A">
        <w:rPr>
          <w:rFonts w:ascii="Arial" w:hAnsi="Arial"/>
        </w:rPr>
        <w:t xml:space="preserve"> metalici cu grinzi de tip ’’I’’ pentru fiecare tronson si pane metalice de tip ’’Z’’ pentru montarea invelitorii. </w:t>
      </w:r>
      <w:r w:rsidR="00CE1CBD" w:rsidRPr="00AF235A">
        <w:rPr>
          <w:rFonts w:ascii="Arial" w:hAnsi="Arial"/>
        </w:rPr>
        <w:t>Clădirea</w:t>
      </w:r>
      <w:r w:rsidRPr="00AF235A">
        <w:rPr>
          <w:rFonts w:ascii="Arial" w:hAnsi="Arial"/>
        </w:rPr>
        <w:t xml:space="preserve"> are aspectul unui </w:t>
      </w:r>
      <w:r w:rsidR="00CE1CBD" w:rsidRPr="00AF235A">
        <w:rPr>
          <w:rFonts w:ascii="Arial" w:hAnsi="Arial"/>
        </w:rPr>
        <w:t>șopron</w:t>
      </w:r>
      <w:r w:rsidRPr="00AF235A">
        <w:rPr>
          <w:rFonts w:ascii="Arial" w:hAnsi="Arial"/>
        </w:rPr>
        <w:t xml:space="preserve"> metalic </w:t>
      </w:r>
      <w:r w:rsidR="00CE1CBD" w:rsidRPr="00AF235A">
        <w:rPr>
          <w:rFonts w:ascii="Arial" w:hAnsi="Arial"/>
        </w:rPr>
        <w:t>fără</w:t>
      </w:r>
      <w:r w:rsidRPr="00AF235A">
        <w:rPr>
          <w:rFonts w:ascii="Arial" w:hAnsi="Arial"/>
        </w:rPr>
        <w:t xml:space="preserve"> </w:t>
      </w:r>
      <w:r w:rsidR="00CE1CBD" w:rsidRPr="00AF235A">
        <w:rPr>
          <w:rFonts w:ascii="Arial" w:hAnsi="Arial"/>
        </w:rPr>
        <w:t>închideri</w:t>
      </w:r>
      <w:r w:rsidRPr="00AF235A">
        <w:rPr>
          <w:rFonts w:ascii="Arial" w:hAnsi="Arial"/>
        </w:rPr>
        <w:t xml:space="preserve"> perimetrale. </w:t>
      </w:r>
      <w:r w:rsidR="00CE1CBD" w:rsidRPr="00AF235A">
        <w:rPr>
          <w:rFonts w:ascii="Arial" w:hAnsi="Arial"/>
        </w:rPr>
        <w:t>Suprafețele</w:t>
      </w:r>
      <w:r w:rsidRPr="00AF235A">
        <w:rPr>
          <w:rFonts w:ascii="Arial" w:hAnsi="Arial"/>
        </w:rPr>
        <w:t xml:space="preserve"> metalice se vor proteja prin vopsirea lor cu vopseli de exterior pentru metal, de culoare RAL 9006.</w:t>
      </w:r>
    </w:p>
    <w:p w14:paraId="0E7FBF27" w14:textId="77777777" w:rsidR="004B4A12" w:rsidRPr="00AF235A" w:rsidRDefault="004B4A12" w:rsidP="00AF235A">
      <w:pPr>
        <w:spacing w:line="274" w:lineRule="exact"/>
        <w:jc w:val="both"/>
        <w:rPr>
          <w:rFonts w:ascii="Arial" w:eastAsia="Times New Roman" w:hAnsi="Arial"/>
        </w:rPr>
      </w:pPr>
    </w:p>
    <w:p w14:paraId="55D502B9" w14:textId="3924F68C" w:rsidR="004B4A12" w:rsidRPr="00AF235A" w:rsidRDefault="004B4A12" w:rsidP="00AF235A">
      <w:pPr>
        <w:spacing w:line="261" w:lineRule="auto"/>
        <w:ind w:right="20"/>
        <w:jc w:val="both"/>
        <w:rPr>
          <w:rFonts w:ascii="Arial" w:hAnsi="Arial"/>
        </w:rPr>
      </w:pPr>
      <w:r w:rsidRPr="00AF235A">
        <w:rPr>
          <w:rFonts w:ascii="Arial" w:hAnsi="Arial"/>
        </w:rPr>
        <w:t xml:space="preserve">Invelitoarea </w:t>
      </w:r>
      <w:r w:rsidR="00CE1CBD" w:rsidRPr="00AF235A">
        <w:rPr>
          <w:rFonts w:ascii="Arial" w:hAnsi="Arial"/>
        </w:rPr>
        <w:t>întregii</w:t>
      </w:r>
      <w:r w:rsidRPr="00AF235A">
        <w:rPr>
          <w:rFonts w:ascii="Arial" w:hAnsi="Arial"/>
        </w:rPr>
        <w:t xml:space="preserve"> hale se va realiza din panouri de tabla cutata cu 0,6 mm grosime, cu </w:t>
      </w:r>
      <w:r w:rsidR="00CE1CBD" w:rsidRPr="00AF235A">
        <w:rPr>
          <w:rFonts w:ascii="Arial" w:hAnsi="Arial"/>
        </w:rPr>
        <w:t>înălțimea</w:t>
      </w:r>
      <w:r w:rsidRPr="00AF235A">
        <w:rPr>
          <w:rFonts w:ascii="Arial" w:hAnsi="Arial"/>
        </w:rPr>
        <w:t xml:space="preserve"> cutei de 43 mm, montate pe pane metalice. Realizarea desfumarii nu este necesara </w:t>
      </w:r>
      <w:r w:rsidR="00CE1CBD" w:rsidRPr="00AF235A">
        <w:rPr>
          <w:rFonts w:ascii="Arial" w:hAnsi="Arial"/>
        </w:rPr>
        <w:t>întrucât</w:t>
      </w:r>
      <w:r w:rsidRPr="00AF235A">
        <w:rPr>
          <w:rFonts w:ascii="Arial" w:hAnsi="Arial"/>
        </w:rPr>
        <w:t xml:space="preserve"> </w:t>
      </w:r>
      <w:r w:rsidR="00CE1CBD" w:rsidRPr="00AF235A">
        <w:rPr>
          <w:rFonts w:ascii="Arial" w:hAnsi="Arial"/>
        </w:rPr>
        <w:t>șopronul</w:t>
      </w:r>
      <w:r w:rsidRPr="00AF235A">
        <w:rPr>
          <w:rFonts w:ascii="Arial" w:hAnsi="Arial"/>
        </w:rPr>
        <w:t xml:space="preserve"> nu va avea </w:t>
      </w:r>
      <w:r w:rsidR="00CE1CBD" w:rsidRPr="00AF235A">
        <w:rPr>
          <w:rFonts w:ascii="Arial" w:hAnsi="Arial"/>
        </w:rPr>
        <w:t>închideri</w:t>
      </w:r>
      <w:r w:rsidRPr="00AF235A">
        <w:rPr>
          <w:rFonts w:ascii="Arial" w:hAnsi="Arial"/>
        </w:rPr>
        <w:t xml:space="preserve"> perimetrale. </w:t>
      </w:r>
      <w:r w:rsidR="00CE1CBD" w:rsidRPr="00AF235A">
        <w:rPr>
          <w:rFonts w:ascii="Arial" w:hAnsi="Arial"/>
        </w:rPr>
        <w:t>Acoperișul</w:t>
      </w:r>
      <w:r w:rsidRPr="00AF235A">
        <w:rPr>
          <w:rFonts w:ascii="Arial" w:hAnsi="Arial"/>
        </w:rPr>
        <w:t xml:space="preserve"> </w:t>
      </w:r>
      <w:r w:rsidR="006B1158">
        <w:rPr>
          <w:rFonts w:ascii="Arial" w:hAnsi="Arial"/>
        </w:rPr>
        <w:t>este</w:t>
      </w:r>
      <w:r w:rsidRPr="00AF235A">
        <w:rPr>
          <w:rFonts w:ascii="Arial" w:hAnsi="Arial"/>
        </w:rPr>
        <w:t xml:space="preserve"> realiza</w:t>
      </w:r>
      <w:r w:rsidR="006B1158">
        <w:rPr>
          <w:rFonts w:ascii="Arial" w:hAnsi="Arial"/>
        </w:rPr>
        <w:t>t</w:t>
      </w:r>
      <w:r w:rsidRPr="00AF235A">
        <w:rPr>
          <w:rFonts w:ascii="Arial" w:hAnsi="Arial"/>
        </w:rPr>
        <w:t xml:space="preserve"> in doua ape cu jgheaburi de colectare pe laturile exterioare ale </w:t>
      </w:r>
      <w:r w:rsidR="00CE1CBD" w:rsidRPr="00AF235A">
        <w:rPr>
          <w:rFonts w:ascii="Arial" w:hAnsi="Arial"/>
        </w:rPr>
        <w:t>soporului</w:t>
      </w:r>
      <w:r w:rsidRPr="00AF235A">
        <w:rPr>
          <w:rFonts w:ascii="Arial" w:hAnsi="Arial"/>
        </w:rPr>
        <w:t xml:space="preserve"> si un jgheab central .</w:t>
      </w:r>
    </w:p>
    <w:p w14:paraId="67D65EF4" w14:textId="77777777" w:rsidR="004B4A12" w:rsidRPr="00AF235A" w:rsidRDefault="004B4A12" w:rsidP="00AF235A">
      <w:pPr>
        <w:spacing w:line="274" w:lineRule="exact"/>
        <w:jc w:val="both"/>
        <w:rPr>
          <w:rFonts w:ascii="Arial" w:eastAsia="Times New Roman" w:hAnsi="Arial"/>
        </w:rPr>
      </w:pPr>
    </w:p>
    <w:p w14:paraId="16F21AB0" w14:textId="5A131D58" w:rsidR="004B4A12" w:rsidRDefault="004B4A12" w:rsidP="006B1158">
      <w:pPr>
        <w:spacing w:line="235" w:lineRule="auto"/>
        <w:ind w:right="20"/>
        <w:jc w:val="both"/>
        <w:rPr>
          <w:rFonts w:ascii="Arial" w:hAnsi="Arial"/>
        </w:rPr>
      </w:pPr>
      <w:r w:rsidRPr="00AF235A">
        <w:rPr>
          <w:rFonts w:ascii="Arial" w:hAnsi="Arial"/>
        </w:rPr>
        <w:t xml:space="preserve">Scurgerea apelor se </w:t>
      </w:r>
      <w:r w:rsidR="00CE1CBD" w:rsidRPr="00AF235A">
        <w:rPr>
          <w:rFonts w:ascii="Arial" w:hAnsi="Arial"/>
        </w:rPr>
        <w:t>realizează</w:t>
      </w:r>
      <w:r w:rsidRPr="00AF235A">
        <w:rPr>
          <w:rFonts w:ascii="Arial" w:hAnsi="Arial"/>
        </w:rPr>
        <w:t xml:space="preserve"> printr-un sistem de jgheaburi si burlane ce asigura scurgerea apelor provenite din </w:t>
      </w:r>
      <w:r w:rsidR="00CE1CBD" w:rsidRPr="00AF235A">
        <w:rPr>
          <w:rFonts w:ascii="Arial" w:hAnsi="Arial"/>
        </w:rPr>
        <w:t>precipitații</w:t>
      </w:r>
      <w:r w:rsidRPr="00AF235A">
        <w:rPr>
          <w:rFonts w:ascii="Arial" w:hAnsi="Arial"/>
        </w:rPr>
        <w:t>.</w:t>
      </w:r>
    </w:p>
    <w:p w14:paraId="497E9F94" w14:textId="77777777" w:rsidR="006B1158" w:rsidRPr="006B1158" w:rsidRDefault="006B1158" w:rsidP="006B1158">
      <w:pPr>
        <w:spacing w:line="235" w:lineRule="auto"/>
        <w:ind w:right="20"/>
        <w:jc w:val="both"/>
        <w:rPr>
          <w:rFonts w:ascii="Arial" w:hAnsi="Arial"/>
        </w:rPr>
      </w:pPr>
    </w:p>
    <w:p w14:paraId="60F68FE7" w14:textId="59CE9A6C" w:rsidR="004B4A12" w:rsidRPr="006B1158" w:rsidRDefault="00AF235A" w:rsidP="00AF235A">
      <w:pPr>
        <w:pStyle w:val="Heading3"/>
        <w:rPr>
          <w:b/>
          <w:bCs/>
          <w:color w:val="auto"/>
          <w:sz w:val="20"/>
          <w:szCs w:val="20"/>
          <w:u w:val="single"/>
        </w:rPr>
      </w:pPr>
      <w:r w:rsidRPr="006B1158">
        <w:rPr>
          <w:b/>
          <w:bCs/>
          <w:color w:val="auto"/>
          <w:sz w:val="20"/>
          <w:szCs w:val="20"/>
          <w:u w:val="single"/>
        </w:rPr>
        <w:lastRenderedPageBreak/>
        <w:t>Șopron</w:t>
      </w:r>
      <w:r w:rsidR="004B4A12" w:rsidRPr="006B1158">
        <w:rPr>
          <w:b/>
          <w:bCs/>
          <w:color w:val="auto"/>
          <w:sz w:val="20"/>
          <w:szCs w:val="20"/>
          <w:u w:val="single"/>
        </w:rPr>
        <w:t xml:space="preserve"> maturare </w:t>
      </w:r>
      <w:r w:rsidRPr="006B1158">
        <w:rPr>
          <w:b/>
          <w:bCs/>
          <w:color w:val="auto"/>
          <w:sz w:val="20"/>
          <w:szCs w:val="20"/>
          <w:u w:val="single"/>
        </w:rPr>
        <w:t>deșeuri</w:t>
      </w:r>
      <w:r w:rsidR="004B4A12" w:rsidRPr="006B1158">
        <w:rPr>
          <w:b/>
          <w:bCs/>
          <w:color w:val="auto"/>
          <w:sz w:val="20"/>
          <w:szCs w:val="20"/>
          <w:u w:val="single"/>
        </w:rPr>
        <w:t xml:space="preserve"> biodegradabile verzi</w:t>
      </w:r>
    </w:p>
    <w:p w14:paraId="6DFB7312" w14:textId="77777777" w:rsidR="004B4A12" w:rsidRPr="00C334AA" w:rsidRDefault="004B4A12" w:rsidP="004B4A12">
      <w:pPr>
        <w:spacing w:line="298" w:lineRule="exact"/>
        <w:rPr>
          <w:rFonts w:ascii="Arial" w:eastAsia="Times New Roman" w:hAnsi="Arial"/>
        </w:rPr>
      </w:pPr>
    </w:p>
    <w:p w14:paraId="627A77CB" w14:textId="42EC2868" w:rsidR="004B4A12" w:rsidRPr="00AF235A" w:rsidRDefault="00CE1CBD" w:rsidP="004B4A12">
      <w:pPr>
        <w:spacing w:line="236" w:lineRule="auto"/>
        <w:ind w:right="400"/>
        <w:rPr>
          <w:rFonts w:ascii="Arial" w:hAnsi="Arial"/>
        </w:rPr>
      </w:pPr>
      <w:r w:rsidRPr="00AF235A">
        <w:rPr>
          <w:rFonts w:ascii="Arial" w:hAnsi="Arial"/>
        </w:rPr>
        <w:t>Șopronul</w:t>
      </w:r>
      <w:r w:rsidR="004B4A12" w:rsidRPr="00AF235A">
        <w:rPr>
          <w:rFonts w:ascii="Arial" w:hAnsi="Arial"/>
        </w:rPr>
        <w:t xml:space="preserve"> este amplasat la 15 m fata de latura de acces spre celulele de compostare intensiva </w:t>
      </w:r>
      <w:r w:rsidRPr="00AF235A">
        <w:rPr>
          <w:rFonts w:ascii="Arial" w:hAnsi="Arial"/>
        </w:rPr>
        <w:t>deșeuri</w:t>
      </w:r>
      <w:r w:rsidR="004B4A12" w:rsidRPr="00AF235A">
        <w:rPr>
          <w:rFonts w:ascii="Arial" w:hAnsi="Arial"/>
        </w:rPr>
        <w:t xml:space="preserve"> biodegradabile verzi.</w:t>
      </w:r>
    </w:p>
    <w:p w14:paraId="0F528323" w14:textId="77777777" w:rsidR="004B4A12" w:rsidRPr="00AF235A" w:rsidRDefault="004B4A12" w:rsidP="004B4A12">
      <w:pPr>
        <w:spacing w:line="245" w:lineRule="exact"/>
        <w:rPr>
          <w:rFonts w:ascii="Arial" w:eastAsia="Times New Roman" w:hAnsi="Arial"/>
        </w:rPr>
      </w:pPr>
    </w:p>
    <w:p w14:paraId="6B7D87C4" w14:textId="77777777" w:rsidR="004B4A12" w:rsidRPr="006B1158" w:rsidRDefault="004B4A12" w:rsidP="004B4A12">
      <w:pPr>
        <w:spacing w:line="0" w:lineRule="atLeast"/>
        <w:rPr>
          <w:rFonts w:ascii="Arial" w:hAnsi="Arial"/>
          <w:b/>
          <w:iCs/>
        </w:rPr>
      </w:pPr>
      <w:r w:rsidRPr="006B1158">
        <w:rPr>
          <w:rFonts w:ascii="Arial" w:hAnsi="Arial"/>
          <w:b/>
          <w:iCs/>
        </w:rPr>
        <w:t>Caracteristici dimensionale</w:t>
      </w:r>
    </w:p>
    <w:p w14:paraId="49CE50EE" w14:textId="77777777" w:rsidR="004B4A12" w:rsidRPr="00AF235A" w:rsidRDefault="004B4A12" w:rsidP="004B4A12">
      <w:pPr>
        <w:spacing w:line="230" w:lineRule="exact"/>
        <w:rPr>
          <w:rFonts w:ascii="Arial" w:eastAsia="Times New Roman" w:hAnsi="Arial"/>
        </w:rPr>
      </w:pPr>
    </w:p>
    <w:tbl>
      <w:tblPr>
        <w:tblW w:w="0" w:type="auto"/>
        <w:tblInd w:w="1230" w:type="dxa"/>
        <w:tblLayout w:type="fixed"/>
        <w:tblCellMar>
          <w:left w:w="0" w:type="dxa"/>
          <w:right w:w="0" w:type="dxa"/>
        </w:tblCellMar>
        <w:tblLook w:val="0000" w:firstRow="0" w:lastRow="0" w:firstColumn="0" w:lastColumn="0" w:noHBand="0" w:noVBand="0"/>
      </w:tblPr>
      <w:tblGrid>
        <w:gridCol w:w="4100"/>
        <w:gridCol w:w="2280"/>
      </w:tblGrid>
      <w:tr w:rsidR="004B4A12" w:rsidRPr="00AF235A" w14:paraId="2AFA7495" w14:textId="77777777" w:rsidTr="00F96022">
        <w:trPr>
          <w:trHeight w:val="300"/>
        </w:trPr>
        <w:tc>
          <w:tcPr>
            <w:tcW w:w="4100" w:type="dxa"/>
            <w:tcBorders>
              <w:top w:val="single" w:sz="8" w:space="0" w:color="auto"/>
              <w:left w:val="single" w:sz="8" w:space="0" w:color="auto"/>
              <w:bottom w:val="single" w:sz="8" w:space="0" w:color="auto"/>
              <w:right w:val="single" w:sz="8" w:space="0" w:color="auto"/>
            </w:tcBorders>
            <w:shd w:val="clear" w:color="auto" w:fill="auto"/>
            <w:vAlign w:val="bottom"/>
          </w:tcPr>
          <w:p w14:paraId="0B039581" w14:textId="2C74A854" w:rsidR="004B4A12" w:rsidRPr="00AF235A" w:rsidRDefault="004B4A12" w:rsidP="00F96022">
            <w:pPr>
              <w:spacing w:line="0" w:lineRule="atLeast"/>
              <w:ind w:left="120"/>
              <w:rPr>
                <w:rFonts w:ascii="Arial" w:hAnsi="Arial"/>
              </w:rPr>
            </w:pPr>
            <w:r w:rsidRPr="00AF235A">
              <w:rPr>
                <w:rFonts w:ascii="Arial" w:hAnsi="Arial"/>
              </w:rPr>
              <w:t xml:space="preserve">Dimensiune maxima ale </w:t>
            </w:r>
            <w:r w:rsidR="00CE1CBD" w:rsidRPr="00AF235A">
              <w:rPr>
                <w:rFonts w:ascii="Arial" w:hAnsi="Arial"/>
              </w:rPr>
              <w:t>construcției</w:t>
            </w:r>
          </w:p>
        </w:tc>
        <w:tc>
          <w:tcPr>
            <w:tcW w:w="2280" w:type="dxa"/>
            <w:tcBorders>
              <w:top w:val="single" w:sz="8" w:space="0" w:color="auto"/>
              <w:bottom w:val="single" w:sz="8" w:space="0" w:color="auto"/>
              <w:right w:val="single" w:sz="8" w:space="0" w:color="auto"/>
            </w:tcBorders>
            <w:shd w:val="clear" w:color="auto" w:fill="auto"/>
            <w:vAlign w:val="bottom"/>
          </w:tcPr>
          <w:p w14:paraId="238B1D94" w14:textId="77777777" w:rsidR="004B4A12" w:rsidRPr="00AF235A" w:rsidRDefault="004B4A12" w:rsidP="00F96022">
            <w:pPr>
              <w:spacing w:line="0" w:lineRule="atLeast"/>
              <w:ind w:left="100"/>
              <w:rPr>
                <w:rFonts w:ascii="Arial" w:hAnsi="Arial"/>
              </w:rPr>
            </w:pPr>
            <w:r w:rsidRPr="00AF235A">
              <w:rPr>
                <w:rFonts w:ascii="Arial" w:hAnsi="Arial"/>
              </w:rPr>
              <w:t>24,80 x 7,80 m</w:t>
            </w:r>
          </w:p>
        </w:tc>
      </w:tr>
      <w:tr w:rsidR="004B4A12" w:rsidRPr="00AF235A" w14:paraId="104EFACC"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65574C59" w14:textId="174DA71E" w:rsidR="004B4A12" w:rsidRPr="00AF235A" w:rsidRDefault="004B4A12" w:rsidP="00F96022">
            <w:pPr>
              <w:spacing w:line="280" w:lineRule="exact"/>
              <w:ind w:left="120"/>
              <w:rPr>
                <w:rFonts w:ascii="Arial" w:hAnsi="Arial"/>
              </w:rPr>
            </w:pPr>
            <w:r w:rsidRPr="00AF235A">
              <w:rPr>
                <w:rFonts w:ascii="Arial" w:hAnsi="Arial"/>
              </w:rPr>
              <w:t xml:space="preserve">Regim de </w:t>
            </w:r>
            <w:r w:rsidR="00CE1CBD" w:rsidRPr="00AF235A">
              <w:rPr>
                <w:rFonts w:ascii="Arial" w:hAnsi="Arial"/>
              </w:rPr>
              <w:t>înălțime</w:t>
            </w:r>
          </w:p>
        </w:tc>
        <w:tc>
          <w:tcPr>
            <w:tcW w:w="2280" w:type="dxa"/>
            <w:tcBorders>
              <w:bottom w:val="single" w:sz="8" w:space="0" w:color="auto"/>
              <w:right w:val="single" w:sz="8" w:space="0" w:color="auto"/>
            </w:tcBorders>
            <w:shd w:val="clear" w:color="auto" w:fill="auto"/>
            <w:vAlign w:val="bottom"/>
          </w:tcPr>
          <w:p w14:paraId="6118D277" w14:textId="77777777" w:rsidR="004B4A12" w:rsidRPr="00AF235A" w:rsidRDefault="004B4A12" w:rsidP="00F96022">
            <w:pPr>
              <w:spacing w:line="280" w:lineRule="exact"/>
              <w:ind w:left="100"/>
              <w:rPr>
                <w:rFonts w:ascii="Arial" w:hAnsi="Arial"/>
              </w:rPr>
            </w:pPr>
            <w:r w:rsidRPr="00AF235A">
              <w:rPr>
                <w:rFonts w:ascii="Arial" w:hAnsi="Arial"/>
              </w:rPr>
              <w:t>P ( parter)</w:t>
            </w:r>
          </w:p>
        </w:tc>
      </w:tr>
      <w:tr w:rsidR="004B4A12" w:rsidRPr="00AF235A" w14:paraId="47FF5D9D" w14:textId="77777777" w:rsidTr="00F96022">
        <w:trPr>
          <w:trHeight w:val="285"/>
        </w:trPr>
        <w:tc>
          <w:tcPr>
            <w:tcW w:w="4100" w:type="dxa"/>
            <w:tcBorders>
              <w:left w:val="single" w:sz="8" w:space="0" w:color="auto"/>
              <w:bottom w:val="single" w:sz="8" w:space="0" w:color="auto"/>
              <w:right w:val="single" w:sz="8" w:space="0" w:color="auto"/>
            </w:tcBorders>
            <w:shd w:val="clear" w:color="auto" w:fill="auto"/>
            <w:vAlign w:val="bottom"/>
          </w:tcPr>
          <w:p w14:paraId="40F8163D" w14:textId="3679C404" w:rsidR="004B4A12" w:rsidRPr="00AF235A" w:rsidRDefault="00CE1CBD" w:rsidP="00F96022">
            <w:pPr>
              <w:spacing w:line="282" w:lineRule="exact"/>
              <w:ind w:left="120"/>
              <w:rPr>
                <w:rFonts w:ascii="Arial" w:hAnsi="Arial"/>
              </w:rPr>
            </w:pPr>
            <w:r w:rsidRPr="00AF235A">
              <w:rPr>
                <w:rFonts w:ascii="Arial" w:hAnsi="Arial"/>
              </w:rPr>
              <w:t>Înălțime</w:t>
            </w:r>
            <w:r w:rsidR="004B4A12" w:rsidRPr="00AF235A">
              <w:rPr>
                <w:rFonts w:ascii="Arial" w:hAnsi="Arial"/>
              </w:rPr>
              <w:t xml:space="preserve"> maxima</w:t>
            </w:r>
          </w:p>
        </w:tc>
        <w:tc>
          <w:tcPr>
            <w:tcW w:w="2280" w:type="dxa"/>
            <w:tcBorders>
              <w:bottom w:val="single" w:sz="8" w:space="0" w:color="auto"/>
              <w:right w:val="single" w:sz="8" w:space="0" w:color="auto"/>
            </w:tcBorders>
            <w:shd w:val="clear" w:color="auto" w:fill="auto"/>
            <w:vAlign w:val="bottom"/>
          </w:tcPr>
          <w:p w14:paraId="0879E97F" w14:textId="77777777" w:rsidR="004B4A12" w:rsidRPr="00AF235A" w:rsidRDefault="004B4A12" w:rsidP="00F96022">
            <w:pPr>
              <w:spacing w:line="282" w:lineRule="exact"/>
              <w:ind w:left="100"/>
              <w:rPr>
                <w:rFonts w:ascii="Arial" w:hAnsi="Arial"/>
              </w:rPr>
            </w:pPr>
            <w:r w:rsidRPr="00AF235A">
              <w:rPr>
                <w:rFonts w:ascii="Arial" w:hAnsi="Arial"/>
              </w:rPr>
              <w:t>7,00 m</w:t>
            </w:r>
          </w:p>
        </w:tc>
      </w:tr>
      <w:tr w:rsidR="004B4A12" w:rsidRPr="00AF235A" w14:paraId="3B1F3E8E"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2AB73DE2" w14:textId="3C1853E6"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construita</w:t>
            </w:r>
          </w:p>
        </w:tc>
        <w:tc>
          <w:tcPr>
            <w:tcW w:w="2280" w:type="dxa"/>
            <w:tcBorders>
              <w:bottom w:val="single" w:sz="8" w:space="0" w:color="auto"/>
              <w:right w:val="single" w:sz="8" w:space="0" w:color="auto"/>
            </w:tcBorders>
            <w:shd w:val="clear" w:color="auto" w:fill="auto"/>
            <w:vAlign w:val="bottom"/>
          </w:tcPr>
          <w:p w14:paraId="52CDC584" w14:textId="77777777" w:rsidR="004B4A12" w:rsidRPr="00AF235A" w:rsidRDefault="004B4A12" w:rsidP="00F96022">
            <w:pPr>
              <w:spacing w:line="280" w:lineRule="exact"/>
              <w:ind w:left="100"/>
              <w:rPr>
                <w:rFonts w:ascii="Arial" w:hAnsi="Arial"/>
              </w:rPr>
            </w:pPr>
            <w:r w:rsidRPr="00AF235A">
              <w:rPr>
                <w:rFonts w:ascii="Arial" w:hAnsi="Arial"/>
              </w:rPr>
              <w:t>193,44 mp</w:t>
            </w:r>
          </w:p>
        </w:tc>
      </w:tr>
      <w:tr w:rsidR="004B4A12" w:rsidRPr="00AF235A" w14:paraId="44960166" w14:textId="77777777" w:rsidTr="00F96022">
        <w:trPr>
          <w:trHeight w:val="282"/>
        </w:trPr>
        <w:tc>
          <w:tcPr>
            <w:tcW w:w="4100" w:type="dxa"/>
            <w:tcBorders>
              <w:left w:val="single" w:sz="8" w:space="0" w:color="auto"/>
              <w:bottom w:val="single" w:sz="8" w:space="0" w:color="auto"/>
              <w:right w:val="single" w:sz="8" w:space="0" w:color="auto"/>
            </w:tcBorders>
            <w:shd w:val="clear" w:color="auto" w:fill="auto"/>
            <w:vAlign w:val="bottom"/>
          </w:tcPr>
          <w:p w14:paraId="38AFB31D" w14:textId="2F42CB4A"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w:t>
            </w:r>
            <w:r w:rsidRPr="00AF235A">
              <w:rPr>
                <w:rFonts w:ascii="Arial" w:hAnsi="Arial"/>
              </w:rPr>
              <w:t>desfășurata</w:t>
            </w:r>
          </w:p>
        </w:tc>
        <w:tc>
          <w:tcPr>
            <w:tcW w:w="2280" w:type="dxa"/>
            <w:tcBorders>
              <w:bottom w:val="single" w:sz="8" w:space="0" w:color="auto"/>
              <w:right w:val="single" w:sz="8" w:space="0" w:color="auto"/>
            </w:tcBorders>
            <w:shd w:val="clear" w:color="auto" w:fill="auto"/>
            <w:vAlign w:val="bottom"/>
          </w:tcPr>
          <w:p w14:paraId="47773E18" w14:textId="77777777" w:rsidR="004B4A12" w:rsidRPr="00AF235A" w:rsidRDefault="004B4A12" w:rsidP="00F96022">
            <w:pPr>
              <w:spacing w:line="280" w:lineRule="exact"/>
              <w:ind w:left="100"/>
              <w:rPr>
                <w:rFonts w:ascii="Arial" w:hAnsi="Arial"/>
              </w:rPr>
            </w:pPr>
            <w:r w:rsidRPr="00AF235A">
              <w:rPr>
                <w:rFonts w:ascii="Arial" w:hAnsi="Arial"/>
              </w:rPr>
              <w:t>193,44 mp</w:t>
            </w:r>
          </w:p>
        </w:tc>
      </w:tr>
      <w:tr w:rsidR="004B4A12" w:rsidRPr="00AF235A" w14:paraId="6E54C651" w14:textId="77777777" w:rsidTr="00F96022">
        <w:trPr>
          <w:trHeight w:val="284"/>
        </w:trPr>
        <w:tc>
          <w:tcPr>
            <w:tcW w:w="4100" w:type="dxa"/>
            <w:tcBorders>
              <w:left w:val="single" w:sz="8" w:space="0" w:color="auto"/>
              <w:bottom w:val="single" w:sz="8" w:space="0" w:color="auto"/>
              <w:right w:val="single" w:sz="8" w:space="0" w:color="auto"/>
            </w:tcBorders>
            <w:shd w:val="clear" w:color="auto" w:fill="auto"/>
            <w:vAlign w:val="bottom"/>
          </w:tcPr>
          <w:p w14:paraId="49C0885C" w14:textId="77777777" w:rsidR="004B4A12" w:rsidRPr="00AF235A" w:rsidRDefault="004B4A12" w:rsidP="00F96022">
            <w:pPr>
              <w:spacing w:line="280" w:lineRule="exact"/>
              <w:ind w:left="120"/>
              <w:rPr>
                <w:rFonts w:ascii="Arial" w:hAnsi="Arial"/>
              </w:rPr>
            </w:pPr>
            <w:r w:rsidRPr="00AF235A">
              <w:rPr>
                <w:rFonts w:ascii="Arial" w:hAnsi="Arial"/>
              </w:rPr>
              <w:t>Volum construit</w:t>
            </w:r>
          </w:p>
        </w:tc>
        <w:tc>
          <w:tcPr>
            <w:tcW w:w="2280" w:type="dxa"/>
            <w:tcBorders>
              <w:bottom w:val="single" w:sz="8" w:space="0" w:color="auto"/>
              <w:right w:val="single" w:sz="8" w:space="0" w:color="auto"/>
            </w:tcBorders>
            <w:shd w:val="clear" w:color="auto" w:fill="auto"/>
            <w:vAlign w:val="bottom"/>
          </w:tcPr>
          <w:p w14:paraId="7A3C173F" w14:textId="77777777" w:rsidR="004B4A12" w:rsidRPr="00AF235A" w:rsidRDefault="004B4A12" w:rsidP="00F96022">
            <w:pPr>
              <w:spacing w:line="280" w:lineRule="exact"/>
              <w:ind w:left="100"/>
              <w:rPr>
                <w:rFonts w:ascii="Arial" w:hAnsi="Arial"/>
              </w:rPr>
            </w:pPr>
            <w:r w:rsidRPr="00AF235A">
              <w:rPr>
                <w:rFonts w:ascii="Arial" w:hAnsi="Arial"/>
              </w:rPr>
              <w:t>1189,5 mc</w:t>
            </w:r>
          </w:p>
        </w:tc>
      </w:tr>
    </w:tbl>
    <w:p w14:paraId="45490A23" w14:textId="77777777" w:rsidR="004B4A12" w:rsidRPr="00AF235A" w:rsidRDefault="004B4A12" w:rsidP="004B4A12">
      <w:pPr>
        <w:spacing w:line="48" w:lineRule="exact"/>
        <w:rPr>
          <w:rFonts w:ascii="Arial" w:eastAsia="Times New Roman" w:hAnsi="Arial"/>
        </w:rPr>
      </w:pPr>
    </w:p>
    <w:p w14:paraId="1E16AC2C" w14:textId="0AC7A161" w:rsidR="004B4A12" w:rsidRPr="00AF235A" w:rsidRDefault="004B4A12" w:rsidP="004B4A12">
      <w:pPr>
        <w:spacing w:line="261" w:lineRule="auto"/>
        <w:ind w:right="20"/>
        <w:jc w:val="both"/>
        <w:rPr>
          <w:rFonts w:ascii="Arial" w:hAnsi="Arial"/>
        </w:rPr>
      </w:pPr>
      <w:r w:rsidRPr="00AF235A">
        <w:rPr>
          <w:rFonts w:ascii="Arial" w:hAnsi="Arial"/>
        </w:rPr>
        <w:t xml:space="preserve">Structura generala a </w:t>
      </w:r>
      <w:r w:rsidR="00CE1CBD" w:rsidRPr="00AF235A">
        <w:rPr>
          <w:rFonts w:ascii="Arial" w:hAnsi="Arial"/>
        </w:rPr>
        <w:t>șopronului</w:t>
      </w:r>
      <w:r w:rsidRPr="00AF235A">
        <w:rPr>
          <w:rFonts w:ascii="Arial" w:hAnsi="Arial"/>
        </w:rPr>
        <w:t xml:space="preserve"> este din </w:t>
      </w:r>
      <w:r w:rsidR="00CE1CBD" w:rsidRPr="00AF235A">
        <w:rPr>
          <w:rFonts w:ascii="Arial" w:hAnsi="Arial"/>
        </w:rPr>
        <w:t>stâlpi</w:t>
      </w:r>
      <w:r w:rsidRPr="00AF235A">
        <w:rPr>
          <w:rFonts w:ascii="Arial" w:hAnsi="Arial"/>
        </w:rPr>
        <w:t xml:space="preserve"> metalici cu grinzi de tip ’’I’’ pentru fiecare tronson si pane metalice de tip ’’Z’’ pentru montarea invelitorii. </w:t>
      </w:r>
      <w:r w:rsidR="00CE1CBD" w:rsidRPr="00AF235A">
        <w:rPr>
          <w:rFonts w:ascii="Arial" w:hAnsi="Arial"/>
        </w:rPr>
        <w:t>Clădirea</w:t>
      </w:r>
      <w:r w:rsidRPr="00AF235A">
        <w:rPr>
          <w:rFonts w:ascii="Arial" w:hAnsi="Arial"/>
        </w:rPr>
        <w:t xml:space="preserve"> are aspectul unui </w:t>
      </w:r>
      <w:r w:rsidR="00CE1CBD" w:rsidRPr="00AF235A">
        <w:rPr>
          <w:rFonts w:ascii="Arial" w:hAnsi="Arial"/>
        </w:rPr>
        <w:t>șopron</w:t>
      </w:r>
      <w:r w:rsidRPr="00AF235A">
        <w:rPr>
          <w:rFonts w:ascii="Arial" w:hAnsi="Arial"/>
        </w:rPr>
        <w:t xml:space="preserve"> metalic </w:t>
      </w:r>
      <w:r w:rsidR="00CE1CBD" w:rsidRPr="00AF235A">
        <w:rPr>
          <w:rFonts w:ascii="Arial" w:hAnsi="Arial"/>
        </w:rPr>
        <w:t>fără</w:t>
      </w:r>
      <w:r w:rsidRPr="00AF235A">
        <w:rPr>
          <w:rFonts w:ascii="Arial" w:hAnsi="Arial"/>
        </w:rPr>
        <w:t xml:space="preserve"> </w:t>
      </w:r>
      <w:r w:rsidR="00CE1CBD" w:rsidRPr="00AF235A">
        <w:rPr>
          <w:rFonts w:ascii="Arial" w:hAnsi="Arial"/>
        </w:rPr>
        <w:t>închideri</w:t>
      </w:r>
      <w:r w:rsidRPr="00AF235A">
        <w:rPr>
          <w:rFonts w:ascii="Arial" w:hAnsi="Arial"/>
        </w:rPr>
        <w:t xml:space="preserve"> perimetrale. </w:t>
      </w:r>
      <w:r w:rsidR="00CE1CBD" w:rsidRPr="00AF235A">
        <w:rPr>
          <w:rFonts w:ascii="Arial" w:hAnsi="Arial"/>
        </w:rPr>
        <w:t>Suprafețele</w:t>
      </w:r>
      <w:r w:rsidRPr="00AF235A">
        <w:rPr>
          <w:rFonts w:ascii="Arial" w:hAnsi="Arial"/>
        </w:rPr>
        <w:t xml:space="preserve"> metalice se vor proteja prin vopsirea lor cu vopseli de exterior pentru metal, de culoare RAL 9006.</w:t>
      </w:r>
    </w:p>
    <w:p w14:paraId="66D7C416" w14:textId="77777777" w:rsidR="004B4A12" w:rsidRPr="00AF235A" w:rsidRDefault="004B4A12" w:rsidP="004B4A12">
      <w:pPr>
        <w:spacing w:line="272" w:lineRule="exact"/>
        <w:rPr>
          <w:rFonts w:ascii="Arial" w:eastAsia="Times New Roman" w:hAnsi="Arial"/>
        </w:rPr>
      </w:pPr>
    </w:p>
    <w:p w14:paraId="7E8A715B" w14:textId="749B49A7" w:rsidR="004B4A12" w:rsidRPr="00AF235A" w:rsidRDefault="004B4A12" w:rsidP="004B4A12">
      <w:pPr>
        <w:spacing w:line="254" w:lineRule="auto"/>
        <w:ind w:right="160"/>
        <w:rPr>
          <w:rFonts w:ascii="Arial" w:hAnsi="Arial"/>
        </w:rPr>
      </w:pPr>
      <w:r w:rsidRPr="00AF235A">
        <w:rPr>
          <w:rFonts w:ascii="Arial" w:hAnsi="Arial"/>
        </w:rPr>
        <w:t xml:space="preserve">Infrastructura- </w:t>
      </w:r>
      <w:r w:rsidR="00CE1CBD" w:rsidRPr="00AF235A">
        <w:rPr>
          <w:rFonts w:ascii="Arial" w:hAnsi="Arial"/>
        </w:rPr>
        <w:t>Fundațiile</w:t>
      </w:r>
      <w:r w:rsidRPr="00AF235A">
        <w:rPr>
          <w:rFonts w:ascii="Arial" w:hAnsi="Arial"/>
        </w:rPr>
        <w:t xml:space="preserve"> sunt izolate sub </w:t>
      </w:r>
      <w:r w:rsidR="00CE1CBD" w:rsidRPr="00AF235A">
        <w:rPr>
          <w:rFonts w:ascii="Arial" w:hAnsi="Arial"/>
        </w:rPr>
        <w:t>stâlpi</w:t>
      </w:r>
      <w:r w:rsidRPr="00AF235A">
        <w:rPr>
          <w:rFonts w:ascii="Arial" w:hAnsi="Arial"/>
        </w:rPr>
        <w:t xml:space="preserve"> metalici, formate din cuzinet si bloc de fundare. Sub </w:t>
      </w:r>
      <w:r w:rsidR="00CE1CBD" w:rsidRPr="00AF235A">
        <w:rPr>
          <w:rFonts w:ascii="Arial" w:hAnsi="Arial"/>
        </w:rPr>
        <w:t>fundațiile</w:t>
      </w:r>
      <w:r w:rsidRPr="00AF235A">
        <w:rPr>
          <w:rFonts w:ascii="Arial" w:hAnsi="Arial"/>
        </w:rPr>
        <w:t xml:space="preserve"> izolate este beton de egalizare ( C12/15) si perna de balast compactat. Placa pardoselii este realizata din beton armat de 20 cm.</w:t>
      </w:r>
    </w:p>
    <w:p w14:paraId="202BA972" w14:textId="77777777" w:rsidR="004B4A12" w:rsidRPr="00AF235A" w:rsidRDefault="004B4A12" w:rsidP="004B4A12">
      <w:pPr>
        <w:spacing w:line="282" w:lineRule="exact"/>
        <w:rPr>
          <w:rFonts w:ascii="Arial" w:eastAsia="Times New Roman" w:hAnsi="Arial"/>
        </w:rPr>
      </w:pPr>
    </w:p>
    <w:p w14:paraId="461037C8" w14:textId="5F786084" w:rsidR="004B4A12" w:rsidRPr="00AF235A" w:rsidRDefault="004B4A12" w:rsidP="004B4A12">
      <w:pPr>
        <w:spacing w:line="261" w:lineRule="auto"/>
        <w:ind w:right="20"/>
        <w:jc w:val="both"/>
        <w:rPr>
          <w:rFonts w:ascii="Arial" w:hAnsi="Arial"/>
        </w:rPr>
      </w:pPr>
      <w:r w:rsidRPr="00AF235A">
        <w:rPr>
          <w:rFonts w:ascii="Arial" w:hAnsi="Arial"/>
        </w:rPr>
        <w:t xml:space="preserve">Invelitoarea </w:t>
      </w:r>
      <w:r w:rsidR="00CE1CBD" w:rsidRPr="00AF235A">
        <w:rPr>
          <w:rFonts w:ascii="Arial" w:hAnsi="Arial"/>
        </w:rPr>
        <w:t>întregii</w:t>
      </w:r>
      <w:r w:rsidRPr="00AF235A">
        <w:rPr>
          <w:rFonts w:ascii="Arial" w:hAnsi="Arial"/>
        </w:rPr>
        <w:t xml:space="preserve"> hale se va realiza din panouri de tabla cutata cu 0,6 mm grosime, cu </w:t>
      </w:r>
      <w:r w:rsidR="00CE1CBD" w:rsidRPr="00AF235A">
        <w:rPr>
          <w:rFonts w:ascii="Arial" w:hAnsi="Arial"/>
        </w:rPr>
        <w:t>înălțimea</w:t>
      </w:r>
      <w:r w:rsidRPr="00AF235A">
        <w:rPr>
          <w:rFonts w:ascii="Arial" w:hAnsi="Arial"/>
        </w:rPr>
        <w:t xml:space="preserve"> cutei de 43 mm, montate pe pane metalice. Realizarea desfumarii nu este necesara </w:t>
      </w:r>
      <w:r w:rsidR="00CE1CBD" w:rsidRPr="00AF235A">
        <w:rPr>
          <w:rFonts w:ascii="Arial" w:hAnsi="Arial"/>
        </w:rPr>
        <w:t>întrucât</w:t>
      </w:r>
      <w:r w:rsidRPr="00AF235A">
        <w:rPr>
          <w:rFonts w:ascii="Arial" w:hAnsi="Arial"/>
        </w:rPr>
        <w:t xml:space="preserve"> </w:t>
      </w:r>
      <w:r w:rsidR="00CE1CBD" w:rsidRPr="00AF235A">
        <w:rPr>
          <w:rFonts w:ascii="Arial" w:hAnsi="Arial"/>
        </w:rPr>
        <w:t>șopronul</w:t>
      </w:r>
      <w:r w:rsidRPr="00AF235A">
        <w:rPr>
          <w:rFonts w:ascii="Arial" w:hAnsi="Arial"/>
        </w:rPr>
        <w:t xml:space="preserve"> nu va avea </w:t>
      </w:r>
      <w:r w:rsidR="00CE1CBD" w:rsidRPr="00AF235A">
        <w:rPr>
          <w:rFonts w:ascii="Arial" w:hAnsi="Arial"/>
        </w:rPr>
        <w:t>închideri</w:t>
      </w:r>
      <w:r w:rsidRPr="00AF235A">
        <w:rPr>
          <w:rFonts w:ascii="Arial" w:hAnsi="Arial"/>
        </w:rPr>
        <w:t xml:space="preserve"> perimetrale. </w:t>
      </w:r>
      <w:r w:rsidR="00CE1CBD" w:rsidRPr="00AF235A">
        <w:rPr>
          <w:rFonts w:ascii="Arial" w:hAnsi="Arial"/>
        </w:rPr>
        <w:t>Acoperișul</w:t>
      </w:r>
      <w:r w:rsidRPr="00AF235A">
        <w:rPr>
          <w:rFonts w:ascii="Arial" w:hAnsi="Arial"/>
        </w:rPr>
        <w:t xml:space="preserve"> </w:t>
      </w:r>
      <w:r w:rsidR="006B1158">
        <w:rPr>
          <w:rFonts w:ascii="Arial" w:hAnsi="Arial"/>
        </w:rPr>
        <w:t>este</w:t>
      </w:r>
      <w:r w:rsidRPr="00AF235A">
        <w:rPr>
          <w:rFonts w:ascii="Arial" w:hAnsi="Arial"/>
        </w:rPr>
        <w:t xml:space="preserve"> realiza</w:t>
      </w:r>
      <w:r w:rsidR="006B1158">
        <w:rPr>
          <w:rFonts w:ascii="Arial" w:hAnsi="Arial"/>
        </w:rPr>
        <w:t>t</w:t>
      </w:r>
      <w:r w:rsidRPr="00AF235A">
        <w:rPr>
          <w:rFonts w:ascii="Arial" w:hAnsi="Arial"/>
        </w:rPr>
        <w:t xml:space="preserve"> in doua ape cu jgheaburi de colectare pe laturile exterioare ale </w:t>
      </w:r>
      <w:r w:rsidR="00CE1CBD" w:rsidRPr="00AF235A">
        <w:rPr>
          <w:rFonts w:ascii="Arial" w:hAnsi="Arial"/>
        </w:rPr>
        <w:t>soporului</w:t>
      </w:r>
      <w:r w:rsidRPr="00AF235A">
        <w:rPr>
          <w:rFonts w:ascii="Arial" w:hAnsi="Arial"/>
        </w:rPr>
        <w:t xml:space="preserve"> si un jgheab central</w:t>
      </w:r>
    </w:p>
    <w:p w14:paraId="04C582D9" w14:textId="38B4D9EA" w:rsidR="004B4A12" w:rsidRPr="00AF235A" w:rsidRDefault="004B4A12" w:rsidP="004B4A12">
      <w:pPr>
        <w:spacing w:line="236" w:lineRule="auto"/>
        <w:jc w:val="both"/>
        <w:rPr>
          <w:rFonts w:ascii="Arial" w:hAnsi="Arial"/>
        </w:rPr>
      </w:pPr>
      <w:r w:rsidRPr="00AF235A">
        <w:rPr>
          <w:rFonts w:ascii="Arial" w:hAnsi="Arial"/>
        </w:rPr>
        <w:t xml:space="preserve">Scurgerea apelor se </w:t>
      </w:r>
      <w:r w:rsidR="00CE1CBD" w:rsidRPr="00AF235A">
        <w:rPr>
          <w:rFonts w:ascii="Arial" w:hAnsi="Arial"/>
        </w:rPr>
        <w:t>realizează</w:t>
      </w:r>
      <w:r w:rsidRPr="00AF235A">
        <w:rPr>
          <w:rFonts w:ascii="Arial" w:hAnsi="Arial"/>
        </w:rPr>
        <w:t xml:space="preserve"> printr-un sistem de jgheaburi si burlane ce asigura scurgerea apelor provenite din </w:t>
      </w:r>
      <w:r w:rsidR="00CE1CBD" w:rsidRPr="00AF235A">
        <w:rPr>
          <w:rFonts w:ascii="Arial" w:hAnsi="Arial"/>
        </w:rPr>
        <w:t>precipitații</w:t>
      </w:r>
      <w:r w:rsidRPr="00AF235A">
        <w:rPr>
          <w:rFonts w:ascii="Arial" w:hAnsi="Arial"/>
        </w:rPr>
        <w:t>.</w:t>
      </w:r>
    </w:p>
    <w:p w14:paraId="28397F92" w14:textId="77777777" w:rsidR="004B4A12" w:rsidRPr="00C334AA" w:rsidRDefault="004B4A12" w:rsidP="004B4A12">
      <w:pPr>
        <w:spacing w:line="247" w:lineRule="exact"/>
        <w:rPr>
          <w:rFonts w:ascii="Arial" w:eastAsia="Times New Roman" w:hAnsi="Arial"/>
        </w:rPr>
      </w:pPr>
    </w:p>
    <w:p w14:paraId="40DFDB7B" w14:textId="0A3D1369" w:rsidR="004B4A12" w:rsidRPr="006B1158" w:rsidRDefault="00AF235A" w:rsidP="00AF235A">
      <w:pPr>
        <w:pStyle w:val="Heading3"/>
        <w:rPr>
          <w:b/>
          <w:bCs/>
          <w:color w:val="auto"/>
          <w:sz w:val="20"/>
          <w:szCs w:val="20"/>
          <w:u w:val="single"/>
        </w:rPr>
      </w:pPr>
      <w:r w:rsidRPr="006B1158">
        <w:rPr>
          <w:b/>
          <w:bCs/>
          <w:color w:val="auto"/>
          <w:sz w:val="20"/>
          <w:szCs w:val="20"/>
          <w:u w:val="single"/>
        </w:rPr>
        <w:t>Clădire</w:t>
      </w:r>
      <w:r w:rsidR="004B4A12" w:rsidRPr="006B1158">
        <w:rPr>
          <w:b/>
          <w:bCs/>
          <w:color w:val="auto"/>
          <w:sz w:val="20"/>
          <w:szCs w:val="20"/>
          <w:u w:val="single"/>
        </w:rPr>
        <w:t xml:space="preserve"> administrativa, laborator, grup social </w:t>
      </w:r>
      <w:r w:rsidR="006B1158">
        <w:rPr>
          <w:b/>
          <w:bCs/>
          <w:color w:val="auto"/>
          <w:sz w:val="20"/>
          <w:szCs w:val="20"/>
          <w:u w:val="single"/>
        </w:rPr>
        <w:t>f</w:t>
      </w:r>
      <w:r w:rsidR="004B4A12" w:rsidRPr="006B1158">
        <w:rPr>
          <w:b/>
          <w:bCs/>
          <w:color w:val="auto"/>
          <w:sz w:val="20"/>
          <w:szCs w:val="20"/>
          <w:u w:val="single"/>
        </w:rPr>
        <w:t xml:space="preserve">emei- </w:t>
      </w:r>
      <w:r w:rsidRPr="006B1158">
        <w:rPr>
          <w:b/>
          <w:bCs/>
          <w:color w:val="auto"/>
          <w:sz w:val="20"/>
          <w:szCs w:val="20"/>
          <w:u w:val="single"/>
        </w:rPr>
        <w:t>bărbați</w:t>
      </w:r>
    </w:p>
    <w:p w14:paraId="66F3D68C" w14:textId="77777777" w:rsidR="004B4A12" w:rsidRPr="00AF235A" w:rsidRDefault="004B4A12" w:rsidP="004B4A12">
      <w:pPr>
        <w:spacing w:line="295" w:lineRule="exact"/>
        <w:rPr>
          <w:rFonts w:ascii="Arial" w:eastAsia="Times New Roman" w:hAnsi="Arial"/>
        </w:rPr>
      </w:pPr>
    </w:p>
    <w:p w14:paraId="337AA309" w14:textId="3C575CF1" w:rsidR="004B4A12" w:rsidRPr="00AF235A" w:rsidRDefault="004B4A12" w:rsidP="004B4A12">
      <w:pPr>
        <w:spacing w:line="236" w:lineRule="auto"/>
        <w:jc w:val="both"/>
        <w:rPr>
          <w:rFonts w:ascii="Arial" w:hAnsi="Arial"/>
        </w:rPr>
      </w:pPr>
      <w:r w:rsidRPr="00AF235A">
        <w:rPr>
          <w:rFonts w:ascii="Arial" w:hAnsi="Arial"/>
        </w:rPr>
        <w:t xml:space="preserve">Cele 2 </w:t>
      </w:r>
      <w:r w:rsidR="00CE1CBD" w:rsidRPr="00AF235A">
        <w:rPr>
          <w:rFonts w:ascii="Arial" w:hAnsi="Arial"/>
        </w:rPr>
        <w:t>clădiri</w:t>
      </w:r>
      <w:r w:rsidRPr="00AF235A">
        <w:rPr>
          <w:rFonts w:ascii="Arial" w:hAnsi="Arial"/>
        </w:rPr>
        <w:t xml:space="preserve"> sunt amplasate la o distanta de 8 m intre ele, corpul administrativ/ laborator la 4 m fata de drumul de acces in </w:t>
      </w:r>
      <w:r w:rsidR="00CE1CBD" w:rsidRPr="00AF235A">
        <w:rPr>
          <w:rFonts w:ascii="Arial" w:hAnsi="Arial"/>
        </w:rPr>
        <w:t>stație</w:t>
      </w:r>
      <w:r w:rsidR="00CF1559">
        <w:rPr>
          <w:rFonts w:ascii="Arial" w:hAnsi="Arial"/>
        </w:rPr>
        <w:t>,</w:t>
      </w:r>
      <w:r w:rsidRPr="00AF235A">
        <w:rPr>
          <w:rFonts w:ascii="Arial" w:hAnsi="Arial"/>
        </w:rPr>
        <w:t xml:space="preserve"> iar corpul de vestiare la 29 m fata de drumul de acces.</w:t>
      </w:r>
    </w:p>
    <w:p w14:paraId="02CD5283" w14:textId="77777777" w:rsidR="004B4A12" w:rsidRPr="00AF235A" w:rsidRDefault="004B4A12" w:rsidP="004B4A12">
      <w:pPr>
        <w:spacing w:line="297" w:lineRule="exact"/>
        <w:rPr>
          <w:rFonts w:ascii="Arial" w:eastAsia="Times New Roman" w:hAnsi="Arial"/>
        </w:rPr>
      </w:pPr>
    </w:p>
    <w:p w14:paraId="19E30E96" w14:textId="314E8ABF" w:rsidR="004B4A12" w:rsidRPr="00AF235A" w:rsidRDefault="004B4A12" w:rsidP="004B4A12">
      <w:pPr>
        <w:spacing w:line="236" w:lineRule="auto"/>
        <w:ind w:right="20"/>
        <w:jc w:val="both"/>
        <w:rPr>
          <w:rFonts w:ascii="Arial" w:hAnsi="Arial"/>
        </w:rPr>
      </w:pPr>
      <w:r w:rsidRPr="00AF235A">
        <w:rPr>
          <w:rFonts w:ascii="Arial" w:hAnsi="Arial"/>
        </w:rPr>
        <w:t xml:space="preserve">Ambele corpuri de </w:t>
      </w:r>
      <w:r w:rsidR="00CE1CBD" w:rsidRPr="00AF235A">
        <w:rPr>
          <w:rFonts w:ascii="Arial" w:hAnsi="Arial"/>
        </w:rPr>
        <w:t>clădire</w:t>
      </w:r>
      <w:r w:rsidRPr="00AF235A">
        <w:rPr>
          <w:rFonts w:ascii="Arial" w:hAnsi="Arial"/>
        </w:rPr>
        <w:t xml:space="preserve"> sunt formate din module de containere alipite, cu structura metalica, cu dimensiuni de 6,06x 2,44x 2,70 m, respectiv 3,00 x 2,44x 2,70 m</w:t>
      </w:r>
    </w:p>
    <w:p w14:paraId="36B33D4D" w14:textId="77777777" w:rsidR="004B4A12" w:rsidRPr="00AF235A" w:rsidRDefault="004B4A12" w:rsidP="004B4A12">
      <w:pPr>
        <w:spacing w:line="244" w:lineRule="exact"/>
        <w:rPr>
          <w:rFonts w:ascii="Arial" w:eastAsia="Times New Roman" w:hAnsi="Arial"/>
        </w:rPr>
      </w:pPr>
    </w:p>
    <w:p w14:paraId="15439548" w14:textId="77777777" w:rsidR="004B4A12" w:rsidRPr="00CF1559" w:rsidRDefault="004B4A12" w:rsidP="004B4A12">
      <w:pPr>
        <w:spacing w:line="0" w:lineRule="atLeast"/>
        <w:rPr>
          <w:rFonts w:ascii="Arial" w:hAnsi="Arial"/>
          <w:b/>
          <w:bCs/>
        </w:rPr>
      </w:pPr>
      <w:r w:rsidRPr="00CF1559">
        <w:rPr>
          <w:rFonts w:ascii="Arial" w:hAnsi="Arial"/>
          <w:b/>
          <w:bCs/>
        </w:rPr>
        <w:t>Caracteristici:</w:t>
      </w:r>
    </w:p>
    <w:p w14:paraId="5CC2AA9E" w14:textId="77777777" w:rsidR="004B4A12" w:rsidRPr="00AF235A" w:rsidRDefault="004B4A12" w:rsidP="004B4A12">
      <w:pPr>
        <w:spacing w:line="20" w:lineRule="exact"/>
        <w:rPr>
          <w:rFonts w:ascii="Arial" w:eastAsia="Times New Roman" w:hAnsi="Arial"/>
        </w:rPr>
      </w:pPr>
      <w:r w:rsidRPr="00AF235A">
        <w:rPr>
          <w:rFonts w:ascii="Arial" w:hAnsi="Arial"/>
          <w:noProof/>
        </w:rPr>
        <mc:AlternateContent>
          <mc:Choice Requires="wps">
            <w:drawing>
              <wp:anchor distT="0" distB="0" distL="114300" distR="114300" simplePos="0" relativeHeight="251706368" behindDoc="1" locked="0" layoutInCell="1" allowOverlap="1" wp14:anchorId="35B3D7F1" wp14:editId="4F700341">
                <wp:simplePos x="0" y="0"/>
                <wp:positionH relativeFrom="column">
                  <wp:posOffset>4807585</wp:posOffset>
                </wp:positionH>
                <wp:positionV relativeFrom="paragraph">
                  <wp:posOffset>154940</wp:posOffset>
                </wp:positionV>
                <wp:extent cx="12700" cy="127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0A1D" id="Rectangle 57" o:spid="_x0000_s1026" style="position:absolute;margin-left:378.55pt;margin-top:12.2pt;width:1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TTHAIAADs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" fillcolor="black" strokecolor="white"/>
            </w:pict>
          </mc:Fallback>
        </mc:AlternateContent>
      </w:r>
    </w:p>
    <w:p w14:paraId="331869D5" w14:textId="77777777" w:rsidR="004B4A12" w:rsidRPr="00AF235A" w:rsidRDefault="004B4A12" w:rsidP="004B4A12">
      <w:pPr>
        <w:spacing w:line="210" w:lineRule="exact"/>
        <w:rPr>
          <w:rFonts w:ascii="Arial" w:eastAsia="Times New Roman" w:hAnsi="Arial"/>
        </w:rPr>
      </w:pPr>
    </w:p>
    <w:tbl>
      <w:tblPr>
        <w:tblW w:w="0" w:type="auto"/>
        <w:tblInd w:w="1230" w:type="dxa"/>
        <w:tblLayout w:type="fixed"/>
        <w:tblCellMar>
          <w:left w:w="0" w:type="dxa"/>
          <w:right w:w="0" w:type="dxa"/>
        </w:tblCellMar>
        <w:tblLook w:val="0000" w:firstRow="0" w:lastRow="0" w:firstColumn="0" w:lastColumn="0" w:noHBand="0" w:noVBand="0"/>
      </w:tblPr>
      <w:tblGrid>
        <w:gridCol w:w="3180"/>
        <w:gridCol w:w="920"/>
        <w:gridCol w:w="2280"/>
      </w:tblGrid>
      <w:tr w:rsidR="004B4A12" w:rsidRPr="00AF235A" w14:paraId="5E0D9A03" w14:textId="77777777" w:rsidTr="00F96022">
        <w:trPr>
          <w:trHeight w:val="298"/>
        </w:trPr>
        <w:tc>
          <w:tcPr>
            <w:tcW w:w="3180" w:type="dxa"/>
            <w:tcBorders>
              <w:top w:val="single" w:sz="8" w:space="0" w:color="auto"/>
              <w:left w:val="single" w:sz="8" w:space="0" w:color="auto"/>
            </w:tcBorders>
            <w:shd w:val="clear" w:color="auto" w:fill="auto"/>
            <w:vAlign w:val="bottom"/>
          </w:tcPr>
          <w:p w14:paraId="4AA0E293" w14:textId="77777777" w:rsidR="004B4A12" w:rsidRPr="00AF235A" w:rsidRDefault="004B4A12" w:rsidP="00F96022">
            <w:pPr>
              <w:spacing w:line="0" w:lineRule="atLeast"/>
              <w:ind w:left="120"/>
              <w:rPr>
                <w:rFonts w:ascii="Arial" w:hAnsi="Arial"/>
              </w:rPr>
            </w:pPr>
            <w:r w:rsidRPr="00AF235A">
              <w:rPr>
                <w:rFonts w:ascii="Arial" w:hAnsi="Arial"/>
              </w:rPr>
              <w:t>Dimensiune   maxima   a</w:t>
            </w:r>
          </w:p>
        </w:tc>
        <w:tc>
          <w:tcPr>
            <w:tcW w:w="920" w:type="dxa"/>
            <w:tcBorders>
              <w:top w:val="single" w:sz="8" w:space="0" w:color="auto"/>
              <w:right w:val="single" w:sz="8" w:space="0" w:color="auto"/>
            </w:tcBorders>
            <w:shd w:val="clear" w:color="auto" w:fill="auto"/>
            <w:vAlign w:val="bottom"/>
          </w:tcPr>
          <w:p w14:paraId="19210536" w14:textId="77777777" w:rsidR="004B4A12" w:rsidRPr="00AF235A" w:rsidRDefault="004B4A12" w:rsidP="00F96022">
            <w:pPr>
              <w:spacing w:line="0" w:lineRule="atLeast"/>
              <w:jc w:val="right"/>
              <w:rPr>
                <w:rFonts w:ascii="Arial" w:hAnsi="Arial"/>
                <w:w w:val="97"/>
              </w:rPr>
            </w:pPr>
            <w:r w:rsidRPr="00AF235A">
              <w:rPr>
                <w:rFonts w:ascii="Arial" w:hAnsi="Arial"/>
                <w:w w:val="97"/>
              </w:rPr>
              <w:t>corpului</w:t>
            </w:r>
          </w:p>
        </w:tc>
        <w:tc>
          <w:tcPr>
            <w:tcW w:w="2280" w:type="dxa"/>
            <w:tcBorders>
              <w:top w:val="single" w:sz="8" w:space="0" w:color="auto"/>
              <w:right w:val="single" w:sz="8" w:space="0" w:color="auto"/>
            </w:tcBorders>
            <w:shd w:val="clear" w:color="auto" w:fill="auto"/>
            <w:vAlign w:val="bottom"/>
          </w:tcPr>
          <w:p w14:paraId="22D199FF" w14:textId="77777777" w:rsidR="004B4A12" w:rsidRPr="00AF235A" w:rsidRDefault="004B4A12" w:rsidP="00F96022">
            <w:pPr>
              <w:spacing w:line="0" w:lineRule="atLeast"/>
              <w:ind w:left="100"/>
              <w:rPr>
                <w:rFonts w:ascii="Arial" w:hAnsi="Arial"/>
              </w:rPr>
            </w:pPr>
            <w:r w:rsidRPr="00AF235A">
              <w:rPr>
                <w:rFonts w:ascii="Arial" w:hAnsi="Arial"/>
              </w:rPr>
              <w:t>17,10 x 9,10 m</w:t>
            </w:r>
          </w:p>
        </w:tc>
      </w:tr>
      <w:tr w:rsidR="004B4A12" w:rsidRPr="00AF235A" w14:paraId="4D2BC5D8" w14:textId="77777777" w:rsidTr="00F96022">
        <w:trPr>
          <w:trHeight w:val="295"/>
        </w:trPr>
        <w:tc>
          <w:tcPr>
            <w:tcW w:w="3180" w:type="dxa"/>
            <w:tcBorders>
              <w:left w:val="single" w:sz="8" w:space="0" w:color="auto"/>
              <w:bottom w:val="single" w:sz="8" w:space="0" w:color="auto"/>
            </w:tcBorders>
            <w:shd w:val="clear" w:color="auto" w:fill="auto"/>
            <w:vAlign w:val="bottom"/>
          </w:tcPr>
          <w:p w14:paraId="4ADA3EC7" w14:textId="77777777" w:rsidR="004B4A12" w:rsidRPr="00AF235A" w:rsidRDefault="004B4A12" w:rsidP="00F96022">
            <w:pPr>
              <w:spacing w:line="0" w:lineRule="atLeast"/>
              <w:ind w:left="120"/>
              <w:rPr>
                <w:rFonts w:ascii="Arial" w:hAnsi="Arial"/>
              </w:rPr>
            </w:pPr>
            <w:r w:rsidRPr="00AF235A">
              <w:rPr>
                <w:rFonts w:ascii="Arial" w:hAnsi="Arial"/>
              </w:rPr>
              <w:t>administrativ si laborator</w:t>
            </w:r>
          </w:p>
        </w:tc>
        <w:tc>
          <w:tcPr>
            <w:tcW w:w="920" w:type="dxa"/>
            <w:tcBorders>
              <w:bottom w:val="single" w:sz="8" w:space="0" w:color="auto"/>
              <w:right w:val="single" w:sz="8" w:space="0" w:color="auto"/>
            </w:tcBorders>
            <w:shd w:val="clear" w:color="auto" w:fill="auto"/>
            <w:vAlign w:val="bottom"/>
          </w:tcPr>
          <w:p w14:paraId="31A74265"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78AAD7F5" w14:textId="77777777" w:rsidR="004B4A12" w:rsidRPr="00AF235A" w:rsidRDefault="004B4A12" w:rsidP="00F96022">
            <w:pPr>
              <w:spacing w:line="0" w:lineRule="atLeast"/>
              <w:rPr>
                <w:rFonts w:ascii="Arial" w:eastAsia="Times New Roman" w:hAnsi="Arial"/>
              </w:rPr>
            </w:pPr>
          </w:p>
        </w:tc>
      </w:tr>
      <w:tr w:rsidR="004B4A12" w:rsidRPr="00AF235A" w14:paraId="5CBC0F7D" w14:textId="77777777" w:rsidTr="00F96022">
        <w:trPr>
          <w:trHeight w:val="282"/>
        </w:trPr>
        <w:tc>
          <w:tcPr>
            <w:tcW w:w="3180" w:type="dxa"/>
            <w:tcBorders>
              <w:left w:val="single" w:sz="8" w:space="0" w:color="auto"/>
            </w:tcBorders>
            <w:shd w:val="clear" w:color="auto" w:fill="auto"/>
            <w:vAlign w:val="bottom"/>
          </w:tcPr>
          <w:p w14:paraId="2351C26B" w14:textId="77777777" w:rsidR="004B4A12" w:rsidRPr="00AF235A" w:rsidRDefault="004B4A12" w:rsidP="00F96022">
            <w:pPr>
              <w:spacing w:line="282" w:lineRule="exact"/>
              <w:ind w:left="120"/>
              <w:rPr>
                <w:rFonts w:ascii="Arial" w:hAnsi="Arial"/>
              </w:rPr>
            </w:pPr>
            <w:r w:rsidRPr="00AF235A">
              <w:rPr>
                <w:rFonts w:ascii="Arial" w:hAnsi="Arial"/>
              </w:rPr>
              <w:t>Dimensiune maxima a corpului</w:t>
            </w:r>
          </w:p>
        </w:tc>
        <w:tc>
          <w:tcPr>
            <w:tcW w:w="920" w:type="dxa"/>
            <w:tcBorders>
              <w:right w:val="single" w:sz="8" w:space="0" w:color="auto"/>
            </w:tcBorders>
            <w:shd w:val="clear" w:color="auto" w:fill="auto"/>
            <w:vAlign w:val="bottom"/>
          </w:tcPr>
          <w:p w14:paraId="129C3946" w14:textId="77777777" w:rsidR="004B4A12" w:rsidRPr="00AF235A" w:rsidRDefault="004B4A12" w:rsidP="00F96022">
            <w:pPr>
              <w:spacing w:line="282" w:lineRule="exact"/>
              <w:jc w:val="right"/>
              <w:rPr>
                <w:rFonts w:ascii="Arial" w:hAnsi="Arial"/>
              </w:rPr>
            </w:pPr>
            <w:r w:rsidRPr="00AF235A">
              <w:rPr>
                <w:rFonts w:ascii="Arial" w:hAnsi="Arial"/>
              </w:rPr>
              <w:t>vestiar</w:t>
            </w:r>
          </w:p>
        </w:tc>
        <w:tc>
          <w:tcPr>
            <w:tcW w:w="2280" w:type="dxa"/>
            <w:tcBorders>
              <w:right w:val="single" w:sz="8" w:space="0" w:color="auto"/>
            </w:tcBorders>
            <w:shd w:val="clear" w:color="auto" w:fill="auto"/>
            <w:vAlign w:val="bottom"/>
          </w:tcPr>
          <w:p w14:paraId="0E4DE0F7" w14:textId="77777777" w:rsidR="004B4A12" w:rsidRPr="00AF235A" w:rsidRDefault="004B4A12" w:rsidP="00F96022">
            <w:pPr>
              <w:spacing w:line="282" w:lineRule="exact"/>
              <w:ind w:left="100"/>
              <w:rPr>
                <w:rFonts w:ascii="Arial" w:hAnsi="Arial"/>
              </w:rPr>
            </w:pPr>
            <w:r w:rsidRPr="00AF235A">
              <w:rPr>
                <w:rFonts w:ascii="Arial" w:hAnsi="Arial"/>
              </w:rPr>
              <w:t>12,20 x 6,10 m</w:t>
            </w:r>
          </w:p>
        </w:tc>
      </w:tr>
      <w:tr w:rsidR="004B4A12" w:rsidRPr="00AF235A" w14:paraId="51A2ED09" w14:textId="77777777" w:rsidTr="00F96022">
        <w:trPr>
          <w:trHeight w:val="295"/>
        </w:trPr>
        <w:tc>
          <w:tcPr>
            <w:tcW w:w="3180" w:type="dxa"/>
            <w:tcBorders>
              <w:left w:val="single" w:sz="8" w:space="0" w:color="auto"/>
              <w:bottom w:val="single" w:sz="8" w:space="0" w:color="auto"/>
            </w:tcBorders>
            <w:shd w:val="clear" w:color="auto" w:fill="auto"/>
            <w:vAlign w:val="bottom"/>
          </w:tcPr>
          <w:p w14:paraId="35AB0B3F" w14:textId="4528259A" w:rsidR="004B4A12" w:rsidRPr="00AF235A" w:rsidRDefault="004B4A12" w:rsidP="00F96022">
            <w:pPr>
              <w:spacing w:line="0" w:lineRule="atLeast"/>
              <w:ind w:left="120"/>
              <w:rPr>
                <w:rFonts w:ascii="Arial" w:hAnsi="Arial"/>
              </w:rPr>
            </w:pPr>
            <w:r w:rsidRPr="00AF235A">
              <w:rPr>
                <w:rFonts w:ascii="Arial" w:hAnsi="Arial"/>
              </w:rPr>
              <w:t xml:space="preserve">( grup social femei – </w:t>
            </w:r>
            <w:r w:rsidR="00CE1CBD" w:rsidRPr="00AF235A">
              <w:rPr>
                <w:rFonts w:ascii="Arial" w:hAnsi="Arial"/>
              </w:rPr>
              <w:t>bărbați</w:t>
            </w:r>
            <w:r w:rsidRPr="00AF235A">
              <w:rPr>
                <w:rFonts w:ascii="Arial" w:hAnsi="Arial"/>
              </w:rPr>
              <w:t>)</w:t>
            </w:r>
          </w:p>
        </w:tc>
        <w:tc>
          <w:tcPr>
            <w:tcW w:w="920" w:type="dxa"/>
            <w:tcBorders>
              <w:bottom w:val="single" w:sz="8" w:space="0" w:color="auto"/>
              <w:right w:val="single" w:sz="8" w:space="0" w:color="auto"/>
            </w:tcBorders>
            <w:shd w:val="clear" w:color="auto" w:fill="auto"/>
            <w:vAlign w:val="bottom"/>
          </w:tcPr>
          <w:p w14:paraId="7DDB4BBF"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60F5D2C0" w14:textId="77777777" w:rsidR="004B4A12" w:rsidRPr="00AF235A" w:rsidRDefault="004B4A12" w:rsidP="00F96022">
            <w:pPr>
              <w:spacing w:line="0" w:lineRule="atLeast"/>
              <w:rPr>
                <w:rFonts w:ascii="Arial" w:eastAsia="Times New Roman" w:hAnsi="Arial"/>
              </w:rPr>
            </w:pPr>
          </w:p>
        </w:tc>
      </w:tr>
      <w:tr w:rsidR="004B4A12" w:rsidRPr="00AF235A" w14:paraId="299A56D2" w14:textId="77777777" w:rsidTr="00F96022">
        <w:trPr>
          <w:trHeight w:val="282"/>
        </w:trPr>
        <w:tc>
          <w:tcPr>
            <w:tcW w:w="3180" w:type="dxa"/>
            <w:tcBorders>
              <w:left w:val="single" w:sz="8" w:space="0" w:color="auto"/>
              <w:bottom w:val="single" w:sz="8" w:space="0" w:color="auto"/>
            </w:tcBorders>
            <w:shd w:val="clear" w:color="auto" w:fill="auto"/>
            <w:vAlign w:val="bottom"/>
          </w:tcPr>
          <w:p w14:paraId="726C5193" w14:textId="01E8701A" w:rsidR="004B4A12" w:rsidRPr="00AF235A" w:rsidRDefault="004B4A12" w:rsidP="00F96022">
            <w:pPr>
              <w:spacing w:line="280" w:lineRule="exact"/>
              <w:ind w:left="120"/>
              <w:rPr>
                <w:rFonts w:ascii="Arial" w:hAnsi="Arial"/>
              </w:rPr>
            </w:pPr>
            <w:r w:rsidRPr="00AF235A">
              <w:rPr>
                <w:rFonts w:ascii="Arial" w:hAnsi="Arial"/>
              </w:rPr>
              <w:t xml:space="preserve">Regim de </w:t>
            </w:r>
            <w:r w:rsidR="00CE1CBD" w:rsidRPr="00AF235A">
              <w:rPr>
                <w:rFonts w:ascii="Arial" w:hAnsi="Arial"/>
              </w:rPr>
              <w:t>înălțime</w:t>
            </w:r>
          </w:p>
        </w:tc>
        <w:tc>
          <w:tcPr>
            <w:tcW w:w="920" w:type="dxa"/>
            <w:tcBorders>
              <w:bottom w:val="single" w:sz="8" w:space="0" w:color="auto"/>
              <w:right w:val="single" w:sz="8" w:space="0" w:color="auto"/>
            </w:tcBorders>
            <w:shd w:val="clear" w:color="auto" w:fill="auto"/>
            <w:vAlign w:val="bottom"/>
          </w:tcPr>
          <w:p w14:paraId="40827667"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68052CF3" w14:textId="77777777" w:rsidR="004B4A12" w:rsidRPr="00AF235A" w:rsidRDefault="004B4A12" w:rsidP="00F96022">
            <w:pPr>
              <w:spacing w:line="280" w:lineRule="exact"/>
              <w:ind w:left="100"/>
              <w:rPr>
                <w:rFonts w:ascii="Arial" w:hAnsi="Arial"/>
              </w:rPr>
            </w:pPr>
            <w:r w:rsidRPr="00AF235A">
              <w:rPr>
                <w:rFonts w:ascii="Arial" w:hAnsi="Arial"/>
              </w:rPr>
              <w:t>P ( parter)</w:t>
            </w:r>
          </w:p>
        </w:tc>
      </w:tr>
      <w:tr w:rsidR="004B4A12" w:rsidRPr="00AF235A" w14:paraId="622DA1FE" w14:textId="77777777" w:rsidTr="00F96022">
        <w:trPr>
          <w:trHeight w:val="282"/>
        </w:trPr>
        <w:tc>
          <w:tcPr>
            <w:tcW w:w="3180" w:type="dxa"/>
            <w:tcBorders>
              <w:left w:val="single" w:sz="8" w:space="0" w:color="auto"/>
              <w:bottom w:val="single" w:sz="8" w:space="0" w:color="auto"/>
            </w:tcBorders>
            <w:shd w:val="clear" w:color="auto" w:fill="auto"/>
            <w:vAlign w:val="bottom"/>
          </w:tcPr>
          <w:p w14:paraId="21018963" w14:textId="0EEF0ED2" w:rsidR="004B4A12" w:rsidRPr="00AF235A" w:rsidRDefault="00CE1CBD" w:rsidP="00F96022">
            <w:pPr>
              <w:spacing w:line="280" w:lineRule="exact"/>
              <w:ind w:left="120"/>
              <w:rPr>
                <w:rFonts w:ascii="Arial" w:hAnsi="Arial"/>
              </w:rPr>
            </w:pPr>
            <w:r w:rsidRPr="00AF235A">
              <w:rPr>
                <w:rFonts w:ascii="Arial" w:hAnsi="Arial"/>
              </w:rPr>
              <w:t>Înălțime</w:t>
            </w:r>
            <w:r w:rsidR="004B4A12" w:rsidRPr="00AF235A">
              <w:rPr>
                <w:rFonts w:ascii="Arial" w:hAnsi="Arial"/>
              </w:rPr>
              <w:t xml:space="preserve"> maxima</w:t>
            </w:r>
          </w:p>
        </w:tc>
        <w:tc>
          <w:tcPr>
            <w:tcW w:w="920" w:type="dxa"/>
            <w:tcBorders>
              <w:bottom w:val="single" w:sz="8" w:space="0" w:color="auto"/>
              <w:right w:val="single" w:sz="8" w:space="0" w:color="auto"/>
            </w:tcBorders>
            <w:shd w:val="clear" w:color="auto" w:fill="auto"/>
            <w:vAlign w:val="bottom"/>
          </w:tcPr>
          <w:p w14:paraId="53005F4C"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5054D9A0" w14:textId="77777777" w:rsidR="004B4A12" w:rsidRPr="00AF235A" w:rsidRDefault="004B4A12" w:rsidP="00F96022">
            <w:pPr>
              <w:spacing w:line="280" w:lineRule="exact"/>
              <w:ind w:left="100"/>
              <w:rPr>
                <w:rFonts w:ascii="Arial" w:hAnsi="Arial"/>
              </w:rPr>
            </w:pPr>
            <w:r w:rsidRPr="00AF235A">
              <w:rPr>
                <w:rFonts w:ascii="Arial" w:hAnsi="Arial"/>
              </w:rPr>
              <w:t>2,70 m</w:t>
            </w:r>
          </w:p>
        </w:tc>
      </w:tr>
      <w:tr w:rsidR="004B4A12" w:rsidRPr="00AF235A" w14:paraId="11EE5D92" w14:textId="77777777" w:rsidTr="00F96022">
        <w:trPr>
          <w:trHeight w:val="280"/>
        </w:trPr>
        <w:tc>
          <w:tcPr>
            <w:tcW w:w="4100" w:type="dxa"/>
            <w:gridSpan w:val="2"/>
            <w:tcBorders>
              <w:left w:val="single" w:sz="8" w:space="0" w:color="auto"/>
              <w:right w:val="single" w:sz="8" w:space="0" w:color="auto"/>
            </w:tcBorders>
            <w:shd w:val="clear" w:color="auto" w:fill="auto"/>
            <w:vAlign w:val="bottom"/>
          </w:tcPr>
          <w:p w14:paraId="0BAC896F" w14:textId="0394B3C4" w:rsidR="004B4A12" w:rsidRPr="00AF235A" w:rsidRDefault="00CE1CBD" w:rsidP="00F96022">
            <w:pPr>
              <w:spacing w:line="280" w:lineRule="exact"/>
              <w:ind w:left="120"/>
              <w:rPr>
                <w:rFonts w:ascii="Arial" w:hAnsi="Arial"/>
              </w:rPr>
            </w:pPr>
            <w:r w:rsidRPr="00AF235A">
              <w:rPr>
                <w:rFonts w:ascii="Arial" w:hAnsi="Arial"/>
              </w:rPr>
              <w:t>Suprafața</w:t>
            </w:r>
            <w:r w:rsidR="004B4A12" w:rsidRPr="00AF235A">
              <w:rPr>
                <w:rFonts w:ascii="Arial" w:hAnsi="Arial"/>
              </w:rPr>
              <w:t xml:space="preserve"> construita/ </w:t>
            </w:r>
            <w:r w:rsidRPr="00AF235A">
              <w:rPr>
                <w:rFonts w:ascii="Arial" w:hAnsi="Arial"/>
              </w:rPr>
              <w:t>desfășurata</w:t>
            </w:r>
            <w:r w:rsidR="004B4A12" w:rsidRPr="00AF235A">
              <w:rPr>
                <w:rFonts w:ascii="Arial" w:hAnsi="Arial"/>
              </w:rPr>
              <w:t xml:space="preserve"> corp</w:t>
            </w:r>
          </w:p>
        </w:tc>
        <w:tc>
          <w:tcPr>
            <w:tcW w:w="2280" w:type="dxa"/>
            <w:tcBorders>
              <w:right w:val="single" w:sz="8" w:space="0" w:color="auto"/>
            </w:tcBorders>
            <w:shd w:val="clear" w:color="auto" w:fill="auto"/>
            <w:vAlign w:val="bottom"/>
          </w:tcPr>
          <w:p w14:paraId="752119F9" w14:textId="77777777" w:rsidR="004B4A12" w:rsidRPr="00AF235A" w:rsidRDefault="004B4A12" w:rsidP="00F96022">
            <w:pPr>
              <w:spacing w:line="280" w:lineRule="exact"/>
              <w:ind w:left="100"/>
              <w:rPr>
                <w:rFonts w:ascii="Arial" w:hAnsi="Arial"/>
              </w:rPr>
            </w:pPr>
            <w:r w:rsidRPr="00AF235A">
              <w:rPr>
                <w:rFonts w:ascii="Arial" w:hAnsi="Arial"/>
              </w:rPr>
              <w:t>140,60 mp</w:t>
            </w:r>
          </w:p>
        </w:tc>
      </w:tr>
      <w:tr w:rsidR="004B4A12" w:rsidRPr="00AF235A" w14:paraId="47EDCC86" w14:textId="77777777" w:rsidTr="00F96022">
        <w:trPr>
          <w:trHeight w:val="296"/>
        </w:trPr>
        <w:tc>
          <w:tcPr>
            <w:tcW w:w="3180" w:type="dxa"/>
            <w:tcBorders>
              <w:left w:val="single" w:sz="8" w:space="0" w:color="auto"/>
              <w:bottom w:val="single" w:sz="8" w:space="0" w:color="auto"/>
            </w:tcBorders>
            <w:shd w:val="clear" w:color="auto" w:fill="auto"/>
            <w:vAlign w:val="bottom"/>
          </w:tcPr>
          <w:p w14:paraId="0088641D" w14:textId="77777777" w:rsidR="004B4A12" w:rsidRPr="00AF235A" w:rsidRDefault="004B4A12" w:rsidP="00F96022">
            <w:pPr>
              <w:spacing w:line="0" w:lineRule="atLeast"/>
              <w:ind w:left="120"/>
              <w:rPr>
                <w:rFonts w:ascii="Arial" w:hAnsi="Arial"/>
              </w:rPr>
            </w:pPr>
            <w:r w:rsidRPr="00AF235A">
              <w:rPr>
                <w:rFonts w:ascii="Arial" w:hAnsi="Arial"/>
              </w:rPr>
              <w:t>administrativ</w:t>
            </w:r>
          </w:p>
        </w:tc>
        <w:tc>
          <w:tcPr>
            <w:tcW w:w="920" w:type="dxa"/>
            <w:tcBorders>
              <w:bottom w:val="single" w:sz="8" w:space="0" w:color="auto"/>
              <w:right w:val="single" w:sz="8" w:space="0" w:color="auto"/>
            </w:tcBorders>
            <w:shd w:val="clear" w:color="auto" w:fill="auto"/>
            <w:vAlign w:val="bottom"/>
          </w:tcPr>
          <w:p w14:paraId="0B75573F"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2FA0D3E5" w14:textId="77777777" w:rsidR="004B4A12" w:rsidRPr="00AF235A" w:rsidRDefault="004B4A12" w:rsidP="00F96022">
            <w:pPr>
              <w:spacing w:line="0" w:lineRule="atLeast"/>
              <w:rPr>
                <w:rFonts w:ascii="Arial" w:eastAsia="Times New Roman" w:hAnsi="Arial"/>
              </w:rPr>
            </w:pPr>
          </w:p>
        </w:tc>
      </w:tr>
      <w:tr w:rsidR="004B4A12" w:rsidRPr="00AF235A" w14:paraId="5418FECA" w14:textId="77777777" w:rsidTr="00F96022">
        <w:trPr>
          <w:trHeight w:val="281"/>
        </w:trPr>
        <w:tc>
          <w:tcPr>
            <w:tcW w:w="4100" w:type="dxa"/>
            <w:gridSpan w:val="2"/>
            <w:tcBorders>
              <w:left w:val="single" w:sz="8" w:space="0" w:color="auto"/>
              <w:right w:val="single" w:sz="8" w:space="0" w:color="auto"/>
            </w:tcBorders>
            <w:shd w:val="clear" w:color="auto" w:fill="auto"/>
            <w:vAlign w:val="bottom"/>
          </w:tcPr>
          <w:p w14:paraId="08CC0816" w14:textId="4C236202" w:rsidR="004B4A12" w:rsidRPr="00AF235A" w:rsidRDefault="00CE1CBD" w:rsidP="00F96022">
            <w:pPr>
              <w:spacing w:line="281" w:lineRule="exact"/>
              <w:ind w:left="120"/>
              <w:rPr>
                <w:rFonts w:ascii="Arial" w:hAnsi="Arial"/>
              </w:rPr>
            </w:pPr>
            <w:r w:rsidRPr="00AF235A">
              <w:rPr>
                <w:rFonts w:ascii="Arial" w:hAnsi="Arial"/>
              </w:rPr>
              <w:t>Suprafața</w:t>
            </w:r>
            <w:r w:rsidR="004B4A12" w:rsidRPr="00AF235A">
              <w:rPr>
                <w:rFonts w:ascii="Arial" w:hAnsi="Arial"/>
              </w:rPr>
              <w:t xml:space="preserve"> construita/</w:t>
            </w:r>
            <w:r w:rsidRPr="00AF235A">
              <w:rPr>
                <w:rFonts w:ascii="Arial" w:hAnsi="Arial"/>
              </w:rPr>
              <w:t>desfășurata</w:t>
            </w:r>
            <w:r w:rsidR="004B4A12" w:rsidRPr="00AF235A">
              <w:rPr>
                <w:rFonts w:ascii="Arial" w:hAnsi="Arial"/>
              </w:rPr>
              <w:t xml:space="preserve"> corp</w:t>
            </w:r>
          </w:p>
        </w:tc>
        <w:tc>
          <w:tcPr>
            <w:tcW w:w="2280" w:type="dxa"/>
            <w:tcBorders>
              <w:right w:val="single" w:sz="8" w:space="0" w:color="auto"/>
            </w:tcBorders>
            <w:shd w:val="clear" w:color="auto" w:fill="auto"/>
            <w:vAlign w:val="bottom"/>
          </w:tcPr>
          <w:p w14:paraId="165EF63B" w14:textId="77777777" w:rsidR="004B4A12" w:rsidRPr="00AF235A" w:rsidRDefault="004B4A12" w:rsidP="00F96022">
            <w:pPr>
              <w:spacing w:line="281" w:lineRule="exact"/>
              <w:ind w:left="100"/>
              <w:rPr>
                <w:rFonts w:ascii="Arial" w:hAnsi="Arial"/>
              </w:rPr>
            </w:pPr>
            <w:r w:rsidRPr="00AF235A">
              <w:rPr>
                <w:rFonts w:ascii="Arial" w:hAnsi="Arial"/>
              </w:rPr>
              <w:t>74 mp</w:t>
            </w:r>
          </w:p>
        </w:tc>
      </w:tr>
      <w:tr w:rsidR="004B4A12" w:rsidRPr="00AF235A" w14:paraId="4775DBAB" w14:textId="77777777" w:rsidTr="00F96022">
        <w:trPr>
          <w:trHeight w:val="295"/>
        </w:trPr>
        <w:tc>
          <w:tcPr>
            <w:tcW w:w="3180" w:type="dxa"/>
            <w:tcBorders>
              <w:left w:val="single" w:sz="8" w:space="0" w:color="auto"/>
              <w:bottom w:val="single" w:sz="8" w:space="0" w:color="auto"/>
            </w:tcBorders>
            <w:shd w:val="clear" w:color="auto" w:fill="auto"/>
            <w:vAlign w:val="bottom"/>
          </w:tcPr>
          <w:p w14:paraId="5DF35E8D" w14:textId="77777777" w:rsidR="004B4A12" w:rsidRPr="00AF235A" w:rsidRDefault="004B4A12" w:rsidP="00F96022">
            <w:pPr>
              <w:spacing w:line="0" w:lineRule="atLeast"/>
              <w:ind w:left="120"/>
              <w:rPr>
                <w:rFonts w:ascii="Arial" w:hAnsi="Arial"/>
              </w:rPr>
            </w:pPr>
            <w:r w:rsidRPr="00AF235A">
              <w:rPr>
                <w:rFonts w:ascii="Arial" w:hAnsi="Arial"/>
              </w:rPr>
              <w:t>vestiare</w:t>
            </w:r>
          </w:p>
        </w:tc>
        <w:tc>
          <w:tcPr>
            <w:tcW w:w="920" w:type="dxa"/>
            <w:tcBorders>
              <w:bottom w:val="single" w:sz="8" w:space="0" w:color="auto"/>
              <w:right w:val="single" w:sz="8" w:space="0" w:color="auto"/>
            </w:tcBorders>
            <w:shd w:val="clear" w:color="auto" w:fill="auto"/>
            <w:vAlign w:val="bottom"/>
          </w:tcPr>
          <w:p w14:paraId="5C7F38E3"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17B64B5D" w14:textId="77777777" w:rsidR="004B4A12" w:rsidRPr="00AF235A" w:rsidRDefault="004B4A12" w:rsidP="00F96022">
            <w:pPr>
              <w:spacing w:line="0" w:lineRule="atLeast"/>
              <w:rPr>
                <w:rFonts w:ascii="Arial" w:eastAsia="Times New Roman" w:hAnsi="Arial"/>
              </w:rPr>
            </w:pPr>
          </w:p>
        </w:tc>
      </w:tr>
      <w:tr w:rsidR="004B4A12" w:rsidRPr="00AF235A" w14:paraId="533C6D10" w14:textId="77777777" w:rsidTr="00F96022">
        <w:trPr>
          <w:trHeight w:val="282"/>
        </w:trPr>
        <w:tc>
          <w:tcPr>
            <w:tcW w:w="4100" w:type="dxa"/>
            <w:gridSpan w:val="2"/>
            <w:tcBorders>
              <w:left w:val="single" w:sz="8" w:space="0" w:color="auto"/>
              <w:bottom w:val="single" w:sz="8" w:space="0" w:color="auto"/>
              <w:right w:val="single" w:sz="8" w:space="0" w:color="auto"/>
            </w:tcBorders>
            <w:shd w:val="clear" w:color="auto" w:fill="auto"/>
            <w:vAlign w:val="bottom"/>
          </w:tcPr>
          <w:p w14:paraId="0F790165" w14:textId="77777777" w:rsidR="004B4A12" w:rsidRPr="00AF235A" w:rsidRDefault="004B4A12" w:rsidP="00F96022">
            <w:pPr>
              <w:spacing w:line="280" w:lineRule="exact"/>
              <w:ind w:left="120"/>
              <w:rPr>
                <w:rFonts w:ascii="Arial" w:hAnsi="Arial"/>
              </w:rPr>
            </w:pPr>
            <w:r w:rsidRPr="00AF235A">
              <w:rPr>
                <w:rFonts w:ascii="Arial" w:hAnsi="Arial"/>
              </w:rPr>
              <w:t>Volum construit corp administrativ</w:t>
            </w:r>
          </w:p>
        </w:tc>
        <w:tc>
          <w:tcPr>
            <w:tcW w:w="2280" w:type="dxa"/>
            <w:tcBorders>
              <w:bottom w:val="single" w:sz="8" w:space="0" w:color="auto"/>
              <w:right w:val="single" w:sz="8" w:space="0" w:color="auto"/>
            </w:tcBorders>
            <w:shd w:val="clear" w:color="auto" w:fill="auto"/>
            <w:vAlign w:val="bottom"/>
          </w:tcPr>
          <w:p w14:paraId="3037441A" w14:textId="77777777" w:rsidR="004B4A12" w:rsidRPr="00AF235A" w:rsidRDefault="004B4A12" w:rsidP="00F96022">
            <w:pPr>
              <w:spacing w:line="280" w:lineRule="exact"/>
              <w:ind w:left="100"/>
              <w:rPr>
                <w:rFonts w:ascii="Arial" w:hAnsi="Arial"/>
              </w:rPr>
            </w:pPr>
            <w:r w:rsidRPr="00AF235A">
              <w:rPr>
                <w:rFonts w:ascii="Arial" w:hAnsi="Arial"/>
              </w:rPr>
              <w:t>380 mc</w:t>
            </w:r>
          </w:p>
        </w:tc>
      </w:tr>
      <w:tr w:rsidR="004B4A12" w:rsidRPr="00AF235A" w14:paraId="268AF8AC" w14:textId="77777777" w:rsidTr="00F96022">
        <w:trPr>
          <w:trHeight w:val="283"/>
        </w:trPr>
        <w:tc>
          <w:tcPr>
            <w:tcW w:w="3180" w:type="dxa"/>
            <w:tcBorders>
              <w:left w:val="single" w:sz="8" w:space="0" w:color="auto"/>
              <w:bottom w:val="single" w:sz="8" w:space="0" w:color="auto"/>
            </w:tcBorders>
            <w:shd w:val="clear" w:color="auto" w:fill="auto"/>
            <w:vAlign w:val="bottom"/>
          </w:tcPr>
          <w:p w14:paraId="5030F3ED" w14:textId="77777777" w:rsidR="004B4A12" w:rsidRPr="00AF235A" w:rsidRDefault="004B4A12" w:rsidP="00F96022">
            <w:pPr>
              <w:spacing w:line="280" w:lineRule="exact"/>
              <w:ind w:left="120"/>
              <w:rPr>
                <w:rFonts w:ascii="Arial" w:hAnsi="Arial"/>
              </w:rPr>
            </w:pPr>
            <w:r w:rsidRPr="00AF235A">
              <w:rPr>
                <w:rFonts w:ascii="Arial" w:hAnsi="Arial"/>
              </w:rPr>
              <w:t>Volum construit corp vestiare</w:t>
            </w:r>
          </w:p>
        </w:tc>
        <w:tc>
          <w:tcPr>
            <w:tcW w:w="920" w:type="dxa"/>
            <w:tcBorders>
              <w:bottom w:val="single" w:sz="8" w:space="0" w:color="auto"/>
              <w:right w:val="single" w:sz="8" w:space="0" w:color="auto"/>
            </w:tcBorders>
            <w:shd w:val="clear" w:color="auto" w:fill="auto"/>
            <w:vAlign w:val="bottom"/>
          </w:tcPr>
          <w:p w14:paraId="010AA145" w14:textId="77777777" w:rsidR="004B4A12" w:rsidRPr="00AF235A" w:rsidRDefault="004B4A12" w:rsidP="00F96022">
            <w:pPr>
              <w:spacing w:line="0" w:lineRule="atLeast"/>
              <w:rPr>
                <w:rFonts w:ascii="Arial" w:eastAsia="Times New Roman" w:hAnsi="Arial"/>
              </w:rPr>
            </w:pPr>
          </w:p>
        </w:tc>
        <w:tc>
          <w:tcPr>
            <w:tcW w:w="2280" w:type="dxa"/>
            <w:tcBorders>
              <w:bottom w:val="single" w:sz="8" w:space="0" w:color="auto"/>
              <w:right w:val="single" w:sz="8" w:space="0" w:color="auto"/>
            </w:tcBorders>
            <w:shd w:val="clear" w:color="auto" w:fill="auto"/>
            <w:vAlign w:val="bottom"/>
          </w:tcPr>
          <w:p w14:paraId="0FD98333" w14:textId="77777777" w:rsidR="004B4A12" w:rsidRPr="00AF235A" w:rsidRDefault="004B4A12" w:rsidP="00F96022">
            <w:pPr>
              <w:spacing w:line="280" w:lineRule="exact"/>
              <w:ind w:left="100"/>
              <w:rPr>
                <w:rFonts w:ascii="Arial" w:hAnsi="Arial"/>
              </w:rPr>
            </w:pPr>
            <w:r w:rsidRPr="00AF235A">
              <w:rPr>
                <w:rFonts w:ascii="Arial" w:hAnsi="Arial"/>
              </w:rPr>
              <w:t>280 mc</w:t>
            </w:r>
          </w:p>
        </w:tc>
      </w:tr>
    </w:tbl>
    <w:p w14:paraId="3C72A5DB" w14:textId="77777777" w:rsidR="004B4A12" w:rsidRPr="00AF235A" w:rsidRDefault="004B4A12" w:rsidP="004B4A12">
      <w:pPr>
        <w:spacing w:line="48" w:lineRule="exact"/>
        <w:rPr>
          <w:rFonts w:ascii="Arial" w:eastAsia="Times New Roman" w:hAnsi="Arial"/>
        </w:rPr>
      </w:pPr>
    </w:p>
    <w:p w14:paraId="417AC2E0" w14:textId="77777777" w:rsidR="00CF1559" w:rsidRDefault="00CF1559" w:rsidP="004B4A12">
      <w:pPr>
        <w:spacing w:line="265" w:lineRule="auto"/>
        <w:ind w:right="20"/>
        <w:jc w:val="both"/>
        <w:rPr>
          <w:rFonts w:ascii="Arial" w:hAnsi="Arial"/>
        </w:rPr>
      </w:pPr>
    </w:p>
    <w:p w14:paraId="155189B5" w14:textId="7E955214" w:rsidR="004B4A12" w:rsidRPr="00AF235A" w:rsidRDefault="004B4A12" w:rsidP="004B4A12">
      <w:pPr>
        <w:spacing w:line="265" w:lineRule="auto"/>
        <w:ind w:right="20"/>
        <w:jc w:val="both"/>
        <w:rPr>
          <w:rFonts w:ascii="Arial" w:hAnsi="Arial"/>
        </w:rPr>
      </w:pPr>
      <w:r w:rsidRPr="00AF235A">
        <w:rPr>
          <w:rFonts w:ascii="Arial" w:hAnsi="Arial"/>
        </w:rPr>
        <w:lastRenderedPageBreak/>
        <w:t xml:space="preserve">Corpurile sunt </w:t>
      </w:r>
      <w:r w:rsidR="00CE1CBD" w:rsidRPr="00AF235A">
        <w:rPr>
          <w:rFonts w:ascii="Arial" w:hAnsi="Arial"/>
        </w:rPr>
        <w:t>așezate</w:t>
      </w:r>
      <w:r w:rsidRPr="00AF235A">
        <w:rPr>
          <w:rFonts w:ascii="Arial" w:hAnsi="Arial"/>
        </w:rPr>
        <w:t xml:space="preserve"> pe platforma de beton armat. Containerele au </w:t>
      </w:r>
      <w:r w:rsidR="00CE1CBD" w:rsidRPr="00AF235A">
        <w:rPr>
          <w:rFonts w:ascii="Arial" w:hAnsi="Arial"/>
        </w:rPr>
        <w:t>pereții</w:t>
      </w:r>
      <w:r w:rsidRPr="00AF235A">
        <w:rPr>
          <w:rFonts w:ascii="Arial" w:hAnsi="Arial"/>
        </w:rPr>
        <w:t xml:space="preserve"> din panouri </w:t>
      </w:r>
      <w:r w:rsidR="00CE1CBD" w:rsidRPr="00AF235A">
        <w:rPr>
          <w:rFonts w:ascii="Arial" w:hAnsi="Arial"/>
        </w:rPr>
        <w:t>Sandwich</w:t>
      </w:r>
      <w:r w:rsidRPr="00AF235A">
        <w:rPr>
          <w:rFonts w:ascii="Arial" w:hAnsi="Arial"/>
        </w:rPr>
        <w:t xml:space="preserve"> cu o </w:t>
      </w:r>
      <w:r w:rsidR="00CE1CBD" w:rsidRPr="00AF235A">
        <w:rPr>
          <w:rFonts w:ascii="Arial" w:hAnsi="Arial"/>
        </w:rPr>
        <w:t>izolație</w:t>
      </w:r>
      <w:r w:rsidRPr="00AF235A">
        <w:rPr>
          <w:rFonts w:ascii="Arial" w:hAnsi="Arial"/>
        </w:rPr>
        <w:t xml:space="preserve"> de 60 mm de spuma </w:t>
      </w:r>
      <w:r w:rsidR="00CE1CBD" w:rsidRPr="00AF235A">
        <w:rPr>
          <w:rFonts w:ascii="Arial" w:hAnsi="Arial"/>
        </w:rPr>
        <w:t>poliuretani ca</w:t>
      </w:r>
      <w:r w:rsidRPr="00AF235A">
        <w:rPr>
          <w:rFonts w:ascii="Arial" w:hAnsi="Arial"/>
        </w:rPr>
        <w:t xml:space="preserve"> cu autostingere. </w:t>
      </w:r>
      <w:r w:rsidR="00CE1CBD" w:rsidRPr="00AF235A">
        <w:rPr>
          <w:rFonts w:ascii="Arial" w:hAnsi="Arial"/>
        </w:rPr>
        <w:t>Acoperiș</w:t>
      </w:r>
      <w:r w:rsidRPr="00AF235A">
        <w:rPr>
          <w:rFonts w:ascii="Arial" w:hAnsi="Arial"/>
        </w:rPr>
        <w:t xml:space="preserve"> din panou </w:t>
      </w:r>
      <w:r w:rsidR="00CE1CBD" w:rsidRPr="00AF235A">
        <w:rPr>
          <w:rFonts w:ascii="Arial" w:hAnsi="Arial"/>
        </w:rPr>
        <w:t>Sandwich</w:t>
      </w:r>
      <w:r w:rsidRPr="00AF235A">
        <w:rPr>
          <w:rFonts w:ascii="Arial" w:hAnsi="Arial"/>
        </w:rPr>
        <w:t xml:space="preserve"> cu </w:t>
      </w:r>
      <w:r w:rsidR="00CE1CBD" w:rsidRPr="00AF235A">
        <w:rPr>
          <w:rFonts w:ascii="Arial" w:hAnsi="Arial"/>
        </w:rPr>
        <w:t>izolație</w:t>
      </w:r>
      <w:r w:rsidRPr="00AF235A">
        <w:rPr>
          <w:rFonts w:ascii="Arial" w:hAnsi="Arial"/>
        </w:rPr>
        <w:t xml:space="preserve"> din vata minerala de 100mm grosime. Podea stratificata din tabla zincata 0.55 mm, </w:t>
      </w:r>
      <w:r w:rsidR="00CE1CBD" w:rsidRPr="00AF235A">
        <w:rPr>
          <w:rFonts w:ascii="Arial" w:hAnsi="Arial"/>
        </w:rPr>
        <w:t>termoizolație</w:t>
      </w:r>
      <w:r w:rsidRPr="00AF235A">
        <w:rPr>
          <w:rFonts w:ascii="Arial" w:hAnsi="Arial"/>
        </w:rPr>
        <w:t xml:space="preserve"> din vata minerala de 50mm , folie </w:t>
      </w:r>
      <w:r w:rsidR="00CE1CBD" w:rsidRPr="00AF235A">
        <w:rPr>
          <w:rFonts w:ascii="Arial" w:hAnsi="Arial"/>
        </w:rPr>
        <w:t>anti condens</w:t>
      </w:r>
      <w:r w:rsidRPr="00AF235A">
        <w:rPr>
          <w:rFonts w:ascii="Arial" w:hAnsi="Arial"/>
        </w:rPr>
        <w:t>, placa lemnoasa MDF 20mm, strat de uzura podea din PVC.</w:t>
      </w:r>
    </w:p>
    <w:p w14:paraId="741C96F4" w14:textId="77777777" w:rsidR="004B4A12" w:rsidRPr="00AF235A" w:rsidRDefault="004B4A12" w:rsidP="004B4A12">
      <w:pPr>
        <w:spacing w:line="269" w:lineRule="exact"/>
        <w:rPr>
          <w:rFonts w:ascii="Arial" w:eastAsia="Times New Roman" w:hAnsi="Arial"/>
        </w:rPr>
      </w:pPr>
    </w:p>
    <w:p w14:paraId="07D8034F" w14:textId="49FA2E4E" w:rsidR="004B4A12" w:rsidRPr="00AF235A" w:rsidRDefault="00CE1CBD" w:rsidP="004B4A12">
      <w:pPr>
        <w:spacing w:line="235" w:lineRule="auto"/>
        <w:ind w:right="20"/>
        <w:jc w:val="both"/>
        <w:rPr>
          <w:rFonts w:ascii="Arial" w:hAnsi="Arial"/>
        </w:rPr>
      </w:pPr>
      <w:r w:rsidRPr="00AF235A">
        <w:rPr>
          <w:rFonts w:ascii="Arial" w:hAnsi="Arial"/>
        </w:rPr>
        <w:t>Tâmplăria</w:t>
      </w:r>
      <w:r w:rsidR="004B4A12" w:rsidRPr="00AF235A">
        <w:rPr>
          <w:rFonts w:ascii="Arial" w:hAnsi="Arial"/>
        </w:rPr>
        <w:t xml:space="preserve"> este formata din ferestre cu </w:t>
      </w:r>
      <w:r w:rsidRPr="00AF235A">
        <w:rPr>
          <w:rFonts w:ascii="Arial" w:hAnsi="Arial"/>
        </w:rPr>
        <w:t>tâmplărie</w:t>
      </w:r>
      <w:r w:rsidR="004B4A12" w:rsidRPr="00AF235A">
        <w:rPr>
          <w:rFonts w:ascii="Arial" w:hAnsi="Arial"/>
        </w:rPr>
        <w:t xml:space="preserve"> din PVC cu deschidere oscilobatanta, </w:t>
      </w:r>
      <w:r w:rsidRPr="00AF235A">
        <w:rPr>
          <w:rFonts w:ascii="Arial" w:hAnsi="Arial"/>
        </w:rPr>
        <w:t>uși</w:t>
      </w:r>
      <w:r w:rsidR="004B4A12" w:rsidRPr="00AF235A">
        <w:rPr>
          <w:rFonts w:ascii="Arial" w:hAnsi="Arial"/>
        </w:rPr>
        <w:t xml:space="preserve"> interioare din PVC, </w:t>
      </w:r>
      <w:r w:rsidRPr="00AF235A">
        <w:rPr>
          <w:rFonts w:ascii="Arial" w:hAnsi="Arial"/>
        </w:rPr>
        <w:t>uși</w:t>
      </w:r>
      <w:r w:rsidR="004B4A12" w:rsidRPr="00AF235A">
        <w:rPr>
          <w:rFonts w:ascii="Arial" w:hAnsi="Arial"/>
        </w:rPr>
        <w:t xml:space="preserve"> exterioare din aluminiu cu rupere de punte termica.</w:t>
      </w:r>
    </w:p>
    <w:p w14:paraId="05039A23" w14:textId="77777777" w:rsidR="004B4A12" w:rsidRPr="00AF235A" w:rsidRDefault="004B4A12" w:rsidP="004B4A12">
      <w:pPr>
        <w:spacing w:line="300" w:lineRule="exact"/>
        <w:rPr>
          <w:rFonts w:ascii="Arial" w:eastAsia="Times New Roman" w:hAnsi="Arial"/>
        </w:rPr>
      </w:pPr>
    </w:p>
    <w:p w14:paraId="763CD92C" w14:textId="6A3D85B2" w:rsidR="004B4A12" w:rsidRPr="00AF235A" w:rsidRDefault="004B4A12" w:rsidP="004B4A12">
      <w:pPr>
        <w:spacing w:line="236" w:lineRule="auto"/>
        <w:ind w:right="20"/>
        <w:jc w:val="both"/>
        <w:rPr>
          <w:rFonts w:ascii="Arial" w:hAnsi="Arial"/>
        </w:rPr>
      </w:pPr>
      <w:r w:rsidRPr="00AF235A">
        <w:rPr>
          <w:rFonts w:ascii="Arial" w:hAnsi="Arial"/>
        </w:rPr>
        <w:t>Scurgerea apelor este realizata printr-un sistem de jg</w:t>
      </w:r>
      <w:r w:rsidR="00CE1CBD">
        <w:rPr>
          <w:rFonts w:ascii="Arial" w:hAnsi="Arial"/>
        </w:rPr>
        <w:t>he</w:t>
      </w:r>
      <w:r w:rsidRPr="00AF235A">
        <w:rPr>
          <w:rFonts w:ascii="Arial" w:hAnsi="Arial"/>
        </w:rPr>
        <w:t xml:space="preserve">aburi si burlane integrate in structura containerelor, ce asigura scurgerea apelor provenite din </w:t>
      </w:r>
      <w:r w:rsidR="00CE1CBD" w:rsidRPr="00AF235A">
        <w:rPr>
          <w:rFonts w:ascii="Arial" w:hAnsi="Arial"/>
        </w:rPr>
        <w:t>precipitații</w:t>
      </w:r>
      <w:r w:rsidRPr="00AF235A">
        <w:rPr>
          <w:rFonts w:ascii="Arial" w:hAnsi="Arial"/>
        </w:rPr>
        <w:t>.</w:t>
      </w:r>
    </w:p>
    <w:p w14:paraId="1764707D" w14:textId="77777777" w:rsidR="004B4A12" w:rsidRPr="00C334AA" w:rsidRDefault="004B4A12" w:rsidP="004B4A12">
      <w:pPr>
        <w:spacing w:line="245" w:lineRule="exact"/>
        <w:rPr>
          <w:rFonts w:ascii="Arial" w:eastAsia="Times New Roman" w:hAnsi="Arial"/>
        </w:rPr>
      </w:pPr>
    </w:p>
    <w:p w14:paraId="033C167F" w14:textId="18085C82" w:rsidR="004B4A12" w:rsidRPr="00CF1559" w:rsidRDefault="004B4A12" w:rsidP="00AF235A">
      <w:pPr>
        <w:pStyle w:val="Heading3"/>
        <w:rPr>
          <w:b/>
          <w:bCs/>
          <w:color w:val="auto"/>
          <w:sz w:val="20"/>
          <w:szCs w:val="20"/>
          <w:u w:val="single"/>
        </w:rPr>
      </w:pPr>
      <w:r w:rsidRPr="00CF1559">
        <w:rPr>
          <w:b/>
          <w:bCs/>
          <w:color w:val="auto"/>
          <w:sz w:val="20"/>
          <w:szCs w:val="20"/>
          <w:u w:val="single"/>
        </w:rPr>
        <w:t xml:space="preserve">Containere </w:t>
      </w:r>
      <w:r w:rsidR="00AF235A" w:rsidRPr="00CF1559">
        <w:rPr>
          <w:b/>
          <w:bCs/>
          <w:color w:val="auto"/>
          <w:sz w:val="20"/>
          <w:szCs w:val="20"/>
          <w:u w:val="single"/>
        </w:rPr>
        <w:t>gospodăria</w:t>
      </w:r>
      <w:r w:rsidRPr="00CF1559">
        <w:rPr>
          <w:b/>
          <w:bCs/>
          <w:color w:val="auto"/>
          <w:sz w:val="20"/>
          <w:szCs w:val="20"/>
          <w:u w:val="single"/>
        </w:rPr>
        <w:t xml:space="preserve"> de apa</w:t>
      </w:r>
    </w:p>
    <w:p w14:paraId="3337CA9F" w14:textId="77777777" w:rsidR="004B4A12" w:rsidRPr="00C334AA" w:rsidRDefault="004B4A12" w:rsidP="004B4A12">
      <w:pPr>
        <w:spacing w:line="245" w:lineRule="exact"/>
        <w:rPr>
          <w:rFonts w:ascii="Arial" w:eastAsia="Times New Roman" w:hAnsi="Arial"/>
        </w:rPr>
      </w:pPr>
    </w:p>
    <w:p w14:paraId="27CB1A11" w14:textId="0FF47341" w:rsidR="004B4A12" w:rsidRDefault="004B4A12" w:rsidP="00CF1559">
      <w:pPr>
        <w:jc w:val="both"/>
        <w:rPr>
          <w:rFonts w:ascii="Arial" w:hAnsi="Arial"/>
        </w:rPr>
      </w:pPr>
      <w:r w:rsidRPr="00CF1559">
        <w:rPr>
          <w:rFonts w:ascii="Arial" w:hAnsi="Arial"/>
          <w:u w:val="single"/>
        </w:rPr>
        <w:t xml:space="preserve">Cabina </w:t>
      </w:r>
      <w:r w:rsidR="00CE1CBD" w:rsidRPr="00CF1559">
        <w:rPr>
          <w:rFonts w:ascii="Arial" w:hAnsi="Arial"/>
          <w:u w:val="single"/>
        </w:rPr>
        <w:t>puțului</w:t>
      </w:r>
      <w:r w:rsidRPr="00CF1559">
        <w:rPr>
          <w:rFonts w:ascii="Arial" w:hAnsi="Arial"/>
          <w:u w:val="single"/>
        </w:rPr>
        <w:t xml:space="preserve"> forat</w:t>
      </w:r>
      <w:r w:rsidRPr="00AF235A">
        <w:rPr>
          <w:rFonts w:ascii="Arial" w:hAnsi="Arial"/>
        </w:rPr>
        <w:t xml:space="preserve"> este o </w:t>
      </w:r>
      <w:r w:rsidR="00CE1CBD" w:rsidRPr="00AF235A">
        <w:rPr>
          <w:rFonts w:ascii="Arial" w:hAnsi="Arial"/>
        </w:rPr>
        <w:t>construcție</w:t>
      </w:r>
      <w:r w:rsidRPr="00AF235A">
        <w:rPr>
          <w:rFonts w:ascii="Arial" w:hAnsi="Arial"/>
        </w:rPr>
        <w:t xml:space="preserve"> </w:t>
      </w:r>
      <w:r w:rsidR="00CE1CBD" w:rsidRPr="00AF235A">
        <w:rPr>
          <w:rFonts w:ascii="Arial" w:hAnsi="Arial"/>
        </w:rPr>
        <w:t>îngropata</w:t>
      </w:r>
      <w:r w:rsidRPr="00AF235A">
        <w:rPr>
          <w:rFonts w:ascii="Arial" w:hAnsi="Arial"/>
        </w:rPr>
        <w:t xml:space="preserve"> </w:t>
      </w:r>
      <w:r w:rsidR="00CE1CBD" w:rsidRPr="00AF235A">
        <w:rPr>
          <w:rFonts w:ascii="Arial" w:hAnsi="Arial"/>
        </w:rPr>
        <w:t>având</w:t>
      </w:r>
      <w:r w:rsidRPr="00AF235A">
        <w:rPr>
          <w:rFonts w:ascii="Arial" w:hAnsi="Arial"/>
        </w:rPr>
        <w:t xml:space="preserve"> dimensiunile interioare Lx l 3,3x2x3 m, h</w:t>
      </w:r>
      <w:r w:rsidR="00CF1559">
        <w:rPr>
          <w:rFonts w:ascii="Arial" w:hAnsi="Arial"/>
        </w:rPr>
        <w:t xml:space="preserve"> </w:t>
      </w:r>
      <w:r w:rsidRPr="00AF235A">
        <w:rPr>
          <w:rFonts w:ascii="Arial" w:hAnsi="Arial"/>
        </w:rPr>
        <w:t xml:space="preserve">2m, accesul la put fiind ridicat cu 0,3 m deasupra terenului. In jurul forajului </w:t>
      </w:r>
      <w:r w:rsidR="00CF1559">
        <w:rPr>
          <w:rFonts w:ascii="Arial" w:hAnsi="Arial"/>
        </w:rPr>
        <w:t>este</w:t>
      </w:r>
      <w:r w:rsidRPr="00AF235A">
        <w:rPr>
          <w:rFonts w:ascii="Arial" w:hAnsi="Arial"/>
        </w:rPr>
        <w:t xml:space="preserve"> crea</w:t>
      </w:r>
      <w:r w:rsidR="00CF1559">
        <w:rPr>
          <w:rFonts w:ascii="Arial" w:hAnsi="Arial"/>
        </w:rPr>
        <w:t>t</w:t>
      </w:r>
      <w:r w:rsidRPr="00AF235A">
        <w:rPr>
          <w:rFonts w:ascii="Arial" w:hAnsi="Arial"/>
        </w:rPr>
        <w:t xml:space="preserve"> perimetrul de </w:t>
      </w:r>
      <w:r w:rsidR="00CE1CBD" w:rsidRPr="00AF235A">
        <w:rPr>
          <w:rFonts w:ascii="Arial" w:hAnsi="Arial"/>
        </w:rPr>
        <w:t>protecție</w:t>
      </w:r>
      <w:r w:rsidRPr="00AF235A">
        <w:rPr>
          <w:rFonts w:ascii="Arial" w:hAnsi="Arial"/>
        </w:rPr>
        <w:t xml:space="preserve"> sanitara, conform HG 930/2005</w:t>
      </w:r>
      <w:r w:rsidR="00CF1559">
        <w:rPr>
          <w:rFonts w:ascii="Arial" w:hAnsi="Arial"/>
        </w:rPr>
        <w:t>.</w:t>
      </w:r>
    </w:p>
    <w:p w14:paraId="14F7CED7" w14:textId="77777777" w:rsidR="00CF1559" w:rsidRPr="00AF235A" w:rsidRDefault="00CF1559" w:rsidP="00CF1559">
      <w:pPr>
        <w:jc w:val="both"/>
        <w:rPr>
          <w:rFonts w:ascii="Arial" w:hAnsi="Arial"/>
        </w:rPr>
      </w:pPr>
    </w:p>
    <w:p w14:paraId="29906481" w14:textId="64DF85C1" w:rsidR="004B4A12" w:rsidRDefault="004B4A12" w:rsidP="006617E9">
      <w:pPr>
        <w:spacing w:line="0" w:lineRule="atLeast"/>
        <w:rPr>
          <w:rFonts w:ascii="Arial" w:hAnsi="Arial"/>
        </w:rPr>
      </w:pPr>
      <w:r w:rsidRPr="00CF1559">
        <w:rPr>
          <w:rFonts w:ascii="Arial" w:hAnsi="Arial"/>
          <w:u w:val="single"/>
        </w:rPr>
        <w:t>Container tehnologic</w:t>
      </w:r>
      <w:r w:rsidRPr="00AF235A">
        <w:rPr>
          <w:rFonts w:ascii="Arial" w:hAnsi="Arial"/>
        </w:rPr>
        <w:t xml:space="preserve"> pentru amplasarea echipamentele </w:t>
      </w:r>
      <w:r w:rsidR="00CE1CBD" w:rsidRPr="00AF235A">
        <w:rPr>
          <w:rFonts w:ascii="Arial" w:hAnsi="Arial"/>
        </w:rPr>
        <w:t>stației</w:t>
      </w:r>
      <w:r w:rsidRPr="00AF235A">
        <w:rPr>
          <w:rFonts w:ascii="Arial" w:hAnsi="Arial"/>
        </w:rPr>
        <w:t xml:space="preserve"> de tratare a apei sunt amplasate </w:t>
      </w:r>
      <w:r w:rsidR="00CE1CBD" w:rsidRPr="00AF235A">
        <w:rPr>
          <w:rFonts w:ascii="Arial" w:hAnsi="Arial"/>
        </w:rPr>
        <w:t>intr</w:t>
      </w:r>
      <w:r w:rsidR="00CF1559">
        <w:rPr>
          <w:rFonts w:ascii="Arial" w:hAnsi="Arial"/>
        </w:rPr>
        <w:t>-</w:t>
      </w:r>
      <w:r w:rsidRPr="00AF235A">
        <w:rPr>
          <w:rFonts w:ascii="Arial" w:hAnsi="Arial"/>
        </w:rPr>
        <w:t>un container tehnologic cu dimensiuni Lx lx h= 6x 2,4x 2,4, montat pe platforma betonata</w:t>
      </w:r>
      <w:r w:rsidR="00CF1559">
        <w:rPr>
          <w:rFonts w:ascii="Arial" w:hAnsi="Arial"/>
        </w:rPr>
        <w:t>.</w:t>
      </w:r>
    </w:p>
    <w:p w14:paraId="25A1C2E2" w14:textId="77777777" w:rsidR="00CF1559" w:rsidRPr="00AF235A" w:rsidRDefault="00CF1559" w:rsidP="006617E9">
      <w:pPr>
        <w:spacing w:line="0" w:lineRule="atLeast"/>
        <w:rPr>
          <w:rFonts w:ascii="Arial" w:hAnsi="Arial"/>
        </w:rPr>
      </w:pPr>
    </w:p>
    <w:p w14:paraId="0F9B2650" w14:textId="182DD9A9" w:rsidR="004B4A12" w:rsidRPr="00AF235A" w:rsidRDefault="004B4A12" w:rsidP="00CF1559">
      <w:pPr>
        <w:spacing w:line="236" w:lineRule="auto"/>
        <w:ind w:right="280"/>
        <w:jc w:val="both"/>
        <w:rPr>
          <w:rFonts w:ascii="Arial" w:hAnsi="Arial"/>
        </w:rPr>
      </w:pPr>
      <w:r w:rsidRPr="00AF235A">
        <w:rPr>
          <w:rFonts w:ascii="Arial" w:hAnsi="Arial"/>
          <w:u w:val="single"/>
        </w:rPr>
        <w:t xml:space="preserve">Echipamentele </w:t>
      </w:r>
      <w:r w:rsidR="00CE1CBD" w:rsidRPr="00AF235A">
        <w:rPr>
          <w:rFonts w:ascii="Arial" w:hAnsi="Arial"/>
          <w:u w:val="single"/>
        </w:rPr>
        <w:t>instalației</w:t>
      </w:r>
      <w:r w:rsidRPr="00AF235A">
        <w:rPr>
          <w:rFonts w:ascii="Arial" w:hAnsi="Arial"/>
          <w:u w:val="single"/>
        </w:rPr>
        <w:t xml:space="preserve"> de </w:t>
      </w:r>
      <w:r w:rsidR="00CE1CBD" w:rsidRPr="00AF235A">
        <w:rPr>
          <w:rFonts w:ascii="Arial" w:hAnsi="Arial"/>
          <w:u w:val="single"/>
        </w:rPr>
        <w:t>dezinfecție</w:t>
      </w:r>
      <w:r w:rsidRPr="00AF235A">
        <w:rPr>
          <w:rFonts w:ascii="Arial" w:hAnsi="Arial"/>
          <w:u w:val="single"/>
        </w:rPr>
        <w:t xml:space="preserve"> cu NaOCl</w:t>
      </w:r>
      <w:r w:rsidRPr="00AF235A">
        <w:rPr>
          <w:rFonts w:ascii="Arial" w:hAnsi="Arial"/>
        </w:rPr>
        <w:t xml:space="preserve"> sunt amplasate </w:t>
      </w:r>
      <w:r w:rsidR="00CE1CBD" w:rsidRPr="00AF235A">
        <w:rPr>
          <w:rFonts w:ascii="Arial" w:hAnsi="Arial"/>
        </w:rPr>
        <w:t>intr</w:t>
      </w:r>
      <w:r w:rsidRPr="00AF235A">
        <w:rPr>
          <w:rFonts w:ascii="Arial" w:hAnsi="Arial"/>
        </w:rPr>
        <w:t>-un container tehnologic</w:t>
      </w:r>
      <w:r w:rsidR="00CF1559">
        <w:rPr>
          <w:rFonts w:ascii="Arial" w:hAnsi="Arial"/>
        </w:rPr>
        <w:t xml:space="preserve"> cu</w:t>
      </w:r>
      <w:r w:rsidRPr="00AF235A">
        <w:rPr>
          <w:rFonts w:ascii="Arial" w:hAnsi="Arial"/>
        </w:rPr>
        <w:t xml:space="preserve"> dimensiunile Lxlxh= 3x 2,4x 2,4 m.</w:t>
      </w:r>
    </w:p>
    <w:p w14:paraId="4E198668" w14:textId="77777777" w:rsidR="004B4A12" w:rsidRPr="00AF235A" w:rsidRDefault="004B4A12" w:rsidP="004B4A12">
      <w:pPr>
        <w:spacing w:line="300" w:lineRule="exact"/>
        <w:rPr>
          <w:rFonts w:ascii="Arial" w:eastAsia="Times New Roman" w:hAnsi="Arial"/>
        </w:rPr>
      </w:pPr>
    </w:p>
    <w:p w14:paraId="4446183A" w14:textId="3EB93600" w:rsidR="004B4A12" w:rsidRPr="00AF235A" w:rsidRDefault="00CE1CBD" w:rsidP="004B4A12">
      <w:pPr>
        <w:spacing w:line="235" w:lineRule="auto"/>
        <w:ind w:right="200"/>
        <w:rPr>
          <w:rFonts w:ascii="Arial" w:hAnsi="Arial"/>
          <w:color w:val="191919"/>
        </w:rPr>
      </w:pPr>
      <w:r w:rsidRPr="00AF235A">
        <w:rPr>
          <w:rFonts w:ascii="Arial" w:hAnsi="Arial"/>
          <w:color w:val="191919"/>
          <w:u w:val="single"/>
        </w:rPr>
        <w:t>Stația</w:t>
      </w:r>
      <w:r w:rsidR="004B4A12" w:rsidRPr="00AF235A">
        <w:rPr>
          <w:rFonts w:ascii="Arial" w:hAnsi="Arial"/>
          <w:color w:val="191919"/>
          <w:u w:val="single"/>
        </w:rPr>
        <w:t xml:space="preserve"> de pompare a apei potabila</w:t>
      </w:r>
      <w:r w:rsidR="004B4A12" w:rsidRPr="00AF235A">
        <w:rPr>
          <w:rFonts w:ascii="Arial" w:hAnsi="Arial"/>
          <w:color w:val="191919"/>
        </w:rPr>
        <w:t xml:space="preserve"> este amplasat</w:t>
      </w:r>
      <w:r w:rsidR="00CF1559">
        <w:rPr>
          <w:rFonts w:ascii="Arial" w:hAnsi="Arial"/>
          <w:color w:val="191919"/>
        </w:rPr>
        <w:t>ă</w:t>
      </w:r>
      <w:r w:rsidR="004B4A12" w:rsidRPr="00AF235A">
        <w:rPr>
          <w:rFonts w:ascii="Arial" w:hAnsi="Arial"/>
          <w:color w:val="191919"/>
        </w:rPr>
        <w:t xml:space="preserve"> </w:t>
      </w:r>
      <w:r w:rsidRPr="00AF235A">
        <w:rPr>
          <w:rFonts w:ascii="Arial" w:hAnsi="Arial"/>
          <w:color w:val="191919"/>
        </w:rPr>
        <w:t>intr</w:t>
      </w:r>
      <w:r w:rsidR="004B4A12" w:rsidRPr="00AF235A">
        <w:rPr>
          <w:rFonts w:ascii="Arial" w:hAnsi="Arial"/>
          <w:color w:val="191919"/>
        </w:rPr>
        <w:t>-un container cu dimensiunile Lx lx h= 6x 2,4x 2,4m.</w:t>
      </w:r>
    </w:p>
    <w:p w14:paraId="501C37BF" w14:textId="77777777" w:rsidR="004B4A12" w:rsidRPr="00AF235A" w:rsidRDefault="004B4A12" w:rsidP="004B4A12">
      <w:pPr>
        <w:spacing w:line="300" w:lineRule="exact"/>
        <w:rPr>
          <w:rFonts w:ascii="Arial" w:eastAsia="Times New Roman" w:hAnsi="Arial"/>
        </w:rPr>
      </w:pPr>
    </w:p>
    <w:p w14:paraId="65936995" w14:textId="59547782" w:rsidR="004B4A12" w:rsidRPr="00AF235A" w:rsidRDefault="004B4A12" w:rsidP="004B4A12">
      <w:pPr>
        <w:spacing w:line="264" w:lineRule="auto"/>
        <w:ind w:right="20"/>
        <w:jc w:val="both"/>
        <w:rPr>
          <w:rFonts w:ascii="Arial" w:hAnsi="Arial"/>
          <w:color w:val="191919"/>
        </w:rPr>
      </w:pPr>
      <w:r w:rsidRPr="00AF235A">
        <w:rPr>
          <w:rFonts w:ascii="Arial" w:hAnsi="Arial"/>
          <w:color w:val="191919"/>
          <w:u w:val="single"/>
        </w:rPr>
        <w:t xml:space="preserve">Echipamentele </w:t>
      </w:r>
      <w:r w:rsidR="00CE1CBD" w:rsidRPr="00AF235A">
        <w:rPr>
          <w:rFonts w:ascii="Arial" w:hAnsi="Arial"/>
          <w:color w:val="191919"/>
          <w:u w:val="single"/>
        </w:rPr>
        <w:t>stație</w:t>
      </w:r>
      <w:r w:rsidRPr="00AF235A">
        <w:rPr>
          <w:rFonts w:ascii="Arial" w:hAnsi="Arial"/>
          <w:color w:val="191919"/>
          <w:u w:val="single"/>
        </w:rPr>
        <w:t xml:space="preserve"> pompe de apa pentru stins </w:t>
      </w:r>
      <w:r w:rsidR="00CE1CBD" w:rsidRPr="00AF235A">
        <w:rPr>
          <w:rFonts w:ascii="Arial" w:hAnsi="Arial"/>
          <w:color w:val="191919"/>
          <w:u w:val="single"/>
        </w:rPr>
        <w:t>incendii</w:t>
      </w:r>
      <w:r w:rsidRPr="00AF235A">
        <w:rPr>
          <w:rFonts w:ascii="Arial" w:hAnsi="Arial"/>
          <w:color w:val="191919"/>
          <w:u w:val="single"/>
        </w:rPr>
        <w:t xml:space="preserve"> si apa tehnologica</w:t>
      </w:r>
      <w:r w:rsidRPr="00AF235A">
        <w:rPr>
          <w:rFonts w:ascii="Arial" w:hAnsi="Arial"/>
          <w:color w:val="191919"/>
        </w:rPr>
        <w:t xml:space="preserve"> se vor monta in container tehnologic cu dimensiunile Lxlxh = 6x2,4x2,4 m, montat pe o platforma betonata in </w:t>
      </w:r>
      <w:r w:rsidR="00CE1CBD" w:rsidRPr="00AF235A">
        <w:rPr>
          <w:rFonts w:ascii="Arial" w:hAnsi="Arial"/>
          <w:color w:val="191919"/>
        </w:rPr>
        <w:t>vecinătatea</w:t>
      </w:r>
      <w:r w:rsidRPr="00AF235A">
        <w:rPr>
          <w:rFonts w:ascii="Arial" w:hAnsi="Arial"/>
          <w:color w:val="191919"/>
        </w:rPr>
        <w:t xml:space="preserve"> rezervorului pentru </w:t>
      </w:r>
      <w:r w:rsidR="00CE1CBD" w:rsidRPr="00AF235A">
        <w:rPr>
          <w:rFonts w:ascii="Arial" w:hAnsi="Arial"/>
          <w:color w:val="191919"/>
        </w:rPr>
        <w:t>înmagazinarea</w:t>
      </w:r>
      <w:r w:rsidRPr="00AF235A">
        <w:rPr>
          <w:rFonts w:ascii="Arial" w:hAnsi="Arial"/>
          <w:color w:val="191919"/>
        </w:rPr>
        <w:t xml:space="preserve"> apei pentru stins </w:t>
      </w:r>
      <w:r w:rsidR="00CE1CBD" w:rsidRPr="00AF235A">
        <w:rPr>
          <w:rFonts w:ascii="Arial" w:hAnsi="Arial"/>
          <w:color w:val="191919"/>
        </w:rPr>
        <w:t>incendiu</w:t>
      </w:r>
      <w:r w:rsidRPr="00AF235A">
        <w:rPr>
          <w:rFonts w:ascii="Arial" w:hAnsi="Arial"/>
          <w:color w:val="191919"/>
        </w:rPr>
        <w:t xml:space="preserve"> si apa tehnologica.</w:t>
      </w:r>
    </w:p>
    <w:p w14:paraId="21A0E3F1" w14:textId="77777777" w:rsidR="004B4A12" w:rsidRPr="00AF235A" w:rsidRDefault="004B4A12" w:rsidP="004B4A12">
      <w:pPr>
        <w:spacing w:line="379" w:lineRule="exact"/>
        <w:rPr>
          <w:rFonts w:ascii="Arial" w:eastAsia="Times New Roman" w:hAnsi="Arial"/>
        </w:rPr>
      </w:pPr>
    </w:p>
    <w:p w14:paraId="345553F1" w14:textId="1D1D67E5" w:rsidR="004B4A12" w:rsidRPr="00AF235A" w:rsidRDefault="004B4A12" w:rsidP="004B4A12">
      <w:pPr>
        <w:spacing w:line="236" w:lineRule="auto"/>
        <w:ind w:right="20" w:firstLine="62"/>
        <w:jc w:val="both"/>
        <w:rPr>
          <w:rFonts w:ascii="Arial" w:hAnsi="Arial"/>
          <w:color w:val="191919"/>
        </w:rPr>
      </w:pPr>
      <w:r w:rsidRPr="00AF235A">
        <w:rPr>
          <w:rFonts w:ascii="Arial" w:hAnsi="Arial"/>
          <w:color w:val="191919"/>
        </w:rPr>
        <w:t xml:space="preserve">Toate containerele tehnologice sunt </w:t>
      </w:r>
      <w:r w:rsidR="00CE1CBD" w:rsidRPr="00AF235A">
        <w:rPr>
          <w:rFonts w:ascii="Arial" w:hAnsi="Arial"/>
          <w:color w:val="191919"/>
        </w:rPr>
        <w:t>prevăzute</w:t>
      </w:r>
      <w:r w:rsidRPr="00AF235A">
        <w:rPr>
          <w:rFonts w:ascii="Arial" w:hAnsi="Arial"/>
          <w:color w:val="191919"/>
        </w:rPr>
        <w:t xml:space="preserve"> cu toate </w:t>
      </w:r>
      <w:r w:rsidR="00CE1CBD" w:rsidRPr="00AF235A">
        <w:rPr>
          <w:rFonts w:ascii="Arial" w:hAnsi="Arial"/>
          <w:color w:val="191919"/>
        </w:rPr>
        <w:t>dotările</w:t>
      </w:r>
      <w:r w:rsidRPr="00AF235A">
        <w:rPr>
          <w:rFonts w:ascii="Arial" w:hAnsi="Arial"/>
          <w:color w:val="191919"/>
        </w:rPr>
        <w:t xml:space="preserve"> necesare din punct de vedere sanitar, electric, </w:t>
      </w:r>
      <w:r w:rsidR="00CE1CBD" w:rsidRPr="00AF235A">
        <w:rPr>
          <w:rFonts w:ascii="Arial" w:hAnsi="Arial"/>
          <w:color w:val="191919"/>
        </w:rPr>
        <w:t>încălzire</w:t>
      </w:r>
      <w:r w:rsidRPr="00AF235A">
        <w:rPr>
          <w:rFonts w:ascii="Arial" w:hAnsi="Arial"/>
          <w:color w:val="191919"/>
        </w:rPr>
        <w:t xml:space="preserve">, </w:t>
      </w:r>
      <w:r w:rsidR="00CE1CBD" w:rsidRPr="00AF235A">
        <w:rPr>
          <w:rFonts w:ascii="Arial" w:hAnsi="Arial"/>
          <w:color w:val="191919"/>
        </w:rPr>
        <w:t>ventilație</w:t>
      </w:r>
      <w:r w:rsidRPr="00AF235A">
        <w:rPr>
          <w:rFonts w:ascii="Arial" w:hAnsi="Arial"/>
          <w:color w:val="191919"/>
        </w:rPr>
        <w:t>/climatizare.</w:t>
      </w:r>
    </w:p>
    <w:p w14:paraId="488211A7" w14:textId="77777777" w:rsidR="004B4A12" w:rsidRPr="00C334AA" w:rsidRDefault="004B4A12" w:rsidP="004B4A12">
      <w:pPr>
        <w:spacing w:line="200" w:lineRule="exact"/>
        <w:rPr>
          <w:rFonts w:ascii="Arial" w:eastAsia="Times New Roman" w:hAnsi="Arial"/>
        </w:rPr>
      </w:pPr>
    </w:p>
    <w:p w14:paraId="376885A0" w14:textId="232D8ED5" w:rsidR="004B4A12" w:rsidRPr="00E82FBC" w:rsidRDefault="00AF235A" w:rsidP="00AF235A">
      <w:pPr>
        <w:pStyle w:val="Heading3"/>
        <w:rPr>
          <w:b/>
          <w:bCs/>
          <w:color w:val="auto"/>
          <w:sz w:val="22"/>
          <w:szCs w:val="22"/>
          <w:u w:val="single"/>
        </w:rPr>
      </w:pPr>
      <w:r w:rsidRPr="00E82FBC">
        <w:rPr>
          <w:b/>
          <w:bCs/>
          <w:color w:val="auto"/>
          <w:sz w:val="22"/>
          <w:szCs w:val="22"/>
          <w:u w:val="single"/>
        </w:rPr>
        <w:t>C</w:t>
      </w:r>
      <w:r w:rsidR="004B4A12" w:rsidRPr="00E82FBC">
        <w:rPr>
          <w:b/>
          <w:bCs/>
          <w:color w:val="auto"/>
          <w:sz w:val="22"/>
          <w:szCs w:val="22"/>
          <w:u w:val="single"/>
        </w:rPr>
        <w:t xml:space="preserve">ontainere </w:t>
      </w:r>
      <w:r w:rsidRPr="00E82FBC">
        <w:rPr>
          <w:b/>
          <w:bCs/>
          <w:color w:val="auto"/>
          <w:sz w:val="22"/>
          <w:szCs w:val="22"/>
          <w:u w:val="single"/>
        </w:rPr>
        <w:t>stație</w:t>
      </w:r>
      <w:r w:rsidR="004B4A12" w:rsidRPr="00E82FBC">
        <w:rPr>
          <w:b/>
          <w:bCs/>
          <w:color w:val="auto"/>
          <w:sz w:val="22"/>
          <w:szCs w:val="22"/>
          <w:u w:val="single"/>
        </w:rPr>
        <w:t xml:space="preserve"> de tratare levigat</w:t>
      </w:r>
    </w:p>
    <w:p w14:paraId="14874C27" w14:textId="0CBDB526" w:rsidR="004B4A12" w:rsidRDefault="004B4A12" w:rsidP="00AF235A">
      <w:pPr>
        <w:spacing w:line="261" w:lineRule="auto"/>
        <w:ind w:right="20"/>
        <w:jc w:val="both"/>
        <w:rPr>
          <w:rFonts w:ascii="Arial" w:hAnsi="Arial"/>
          <w:b/>
          <w:i/>
          <w:sz w:val="24"/>
        </w:rPr>
      </w:pPr>
      <w:r w:rsidRPr="00AF235A">
        <w:rPr>
          <w:rFonts w:ascii="Arial" w:hAnsi="Arial"/>
        </w:rPr>
        <w:t xml:space="preserve">Echipamentele </w:t>
      </w:r>
      <w:r w:rsidR="00CE1CBD" w:rsidRPr="00AF235A">
        <w:rPr>
          <w:rFonts w:ascii="Arial" w:hAnsi="Arial"/>
        </w:rPr>
        <w:t>stație</w:t>
      </w:r>
      <w:r w:rsidRPr="00AF235A">
        <w:rPr>
          <w:rFonts w:ascii="Arial" w:hAnsi="Arial"/>
        </w:rPr>
        <w:t xml:space="preserve"> de tratare levigat sunt montate </w:t>
      </w:r>
      <w:r w:rsidR="00CE1CBD" w:rsidRPr="00AF235A">
        <w:rPr>
          <w:rFonts w:ascii="Arial" w:hAnsi="Arial"/>
        </w:rPr>
        <w:t>intra</w:t>
      </w:r>
      <w:r w:rsidRPr="00AF235A">
        <w:rPr>
          <w:rFonts w:ascii="Arial" w:hAnsi="Arial"/>
        </w:rPr>
        <w:t xml:space="preserve">-un container tehnologic Lx lx h = 6,192 x 2,438 x 2,891 </w:t>
      </w:r>
      <w:r w:rsidR="00CE1CBD" w:rsidRPr="00AF235A">
        <w:rPr>
          <w:rFonts w:ascii="Arial" w:hAnsi="Arial"/>
        </w:rPr>
        <w:t>prevăzut</w:t>
      </w:r>
      <w:r w:rsidRPr="00AF235A">
        <w:rPr>
          <w:rFonts w:ascii="Arial" w:hAnsi="Arial"/>
        </w:rPr>
        <w:t xml:space="preserve"> cu toate </w:t>
      </w:r>
      <w:r w:rsidR="00CE1CBD" w:rsidRPr="00AF235A">
        <w:rPr>
          <w:rFonts w:ascii="Arial" w:hAnsi="Arial"/>
        </w:rPr>
        <w:t>dotările</w:t>
      </w:r>
      <w:r w:rsidRPr="00AF235A">
        <w:rPr>
          <w:rFonts w:ascii="Arial" w:hAnsi="Arial"/>
        </w:rPr>
        <w:t xml:space="preserve"> necesare din punct de vedere sanitar, electric, </w:t>
      </w:r>
      <w:r w:rsidR="00CE1CBD" w:rsidRPr="00AF235A">
        <w:rPr>
          <w:rFonts w:ascii="Arial" w:hAnsi="Arial"/>
        </w:rPr>
        <w:t>încălzire</w:t>
      </w:r>
      <w:r w:rsidRPr="00AF235A">
        <w:rPr>
          <w:rFonts w:ascii="Arial" w:hAnsi="Arial"/>
        </w:rPr>
        <w:t xml:space="preserve"> si </w:t>
      </w:r>
      <w:r w:rsidR="00CE1CBD" w:rsidRPr="00AF235A">
        <w:rPr>
          <w:rFonts w:ascii="Arial" w:hAnsi="Arial"/>
        </w:rPr>
        <w:t>ventilație</w:t>
      </w:r>
      <w:r w:rsidRPr="00AF235A">
        <w:rPr>
          <w:rFonts w:ascii="Arial" w:hAnsi="Arial"/>
        </w:rPr>
        <w:t xml:space="preserve">. Containerul tehnologic este amplasat pe </w:t>
      </w:r>
      <w:r w:rsidR="00CE1CBD" w:rsidRPr="00AF235A">
        <w:rPr>
          <w:rFonts w:ascii="Arial" w:hAnsi="Arial"/>
        </w:rPr>
        <w:t>planșeul</w:t>
      </w:r>
      <w:r w:rsidRPr="00AF235A">
        <w:rPr>
          <w:rFonts w:ascii="Arial" w:hAnsi="Arial"/>
        </w:rPr>
        <w:t xml:space="preserve"> din beton armat al bazinului de levigat</w:t>
      </w:r>
      <w:r>
        <w:rPr>
          <w:rFonts w:ascii="Arial" w:hAnsi="Arial"/>
          <w:b/>
          <w:i/>
          <w:sz w:val="24"/>
        </w:rPr>
        <w:br w:type="page"/>
      </w:r>
    </w:p>
    <w:p w14:paraId="43F9AFD2" w14:textId="62DDA92F" w:rsidR="004B4A12" w:rsidRPr="0089354B" w:rsidRDefault="004B4A12" w:rsidP="00E82FBC">
      <w:pPr>
        <w:pStyle w:val="Heading1"/>
        <w:rPr>
          <w:sz w:val="22"/>
          <w:szCs w:val="22"/>
          <w:u w:val="single"/>
        </w:rPr>
      </w:pPr>
      <w:r w:rsidRPr="0089354B">
        <w:rPr>
          <w:sz w:val="22"/>
          <w:szCs w:val="22"/>
          <w:u w:val="single"/>
        </w:rPr>
        <w:lastRenderedPageBreak/>
        <w:t>Istoricul terenului</w:t>
      </w:r>
    </w:p>
    <w:p w14:paraId="363E897C" w14:textId="4404EB34" w:rsidR="004E3FEB" w:rsidRDefault="004B4A12" w:rsidP="000011F2">
      <w:pPr>
        <w:spacing w:line="235" w:lineRule="auto"/>
        <w:ind w:right="98"/>
        <w:jc w:val="both"/>
        <w:rPr>
          <w:rFonts w:ascii="Arial" w:hAnsi="Arial"/>
        </w:rPr>
      </w:pPr>
      <w:r w:rsidRPr="001D04AB">
        <w:rPr>
          <w:rFonts w:ascii="Arial" w:hAnsi="Arial"/>
        </w:rPr>
        <w:t xml:space="preserve">Terenurile din zona si din </w:t>
      </w:r>
      <w:r w:rsidR="00CB6532" w:rsidRPr="001D04AB">
        <w:rPr>
          <w:rFonts w:ascii="Arial" w:hAnsi="Arial"/>
        </w:rPr>
        <w:t>vecinătatea</w:t>
      </w:r>
      <w:r w:rsidRPr="001D04AB">
        <w:rPr>
          <w:rFonts w:ascii="Arial" w:hAnsi="Arial"/>
        </w:rPr>
        <w:t xml:space="preserve"> STMB fac parte din extravilanul </w:t>
      </w:r>
      <w:r w:rsidR="00CB6532" w:rsidRPr="001D04AB">
        <w:rPr>
          <w:rFonts w:ascii="Arial" w:hAnsi="Arial"/>
        </w:rPr>
        <w:t>orașului</w:t>
      </w:r>
      <w:r w:rsidRPr="001D04AB">
        <w:rPr>
          <w:rFonts w:ascii="Arial" w:hAnsi="Arial"/>
        </w:rPr>
        <w:t xml:space="preserve"> </w:t>
      </w:r>
      <w:r w:rsidR="00CB6532" w:rsidRPr="001D04AB">
        <w:rPr>
          <w:rFonts w:ascii="Arial" w:hAnsi="Arial"/>
        </w:rPr>
        <w:t>Ploiești</w:t>
      </w:r>
      <w:r w:rsidRPr="001D04AB">
        <w:rPr>
          <w:rFonts w:ascii="Arial" w:hAnsi="Arial"/>
        </w:rPr>
        <w:t xml:space="preserve">. Pe amplasament nu au existat </w:t>
      </w:r>
      <w:r w:rsidR="00CB6532" w:rsidRPr="001D04AB">
        <w:rPr>
          <w:rFonts w:ascii="Arial" w:hAnsi="Arial"/>
        </w:rPr>
        <w:t>construcții</w:t>
      </w:r>
      <w:r w:rsidRPr="001D04AB">
        <w:rPr>
          <w:rFonts w:ascii="Arial" w:hAnsi="Arial"/>
        </w:rPr>
        <w:t xml:space="preserve"> sau alte </w:t>
      </w:r>
      <w:r w:rsidR="00CB6532" w:rsidRPr="001D04AB">
        <w:rPr>
          <w:rFonts w:ascii="Arial" w:hAnsi="Arial"/>
        </w:rPr>
        <w:t>amenajări</w:t>
      </w:r>
      <w:r w:rsidRPr="001D04AB">
        <w:rPr>
          <w:rFonts w:ascii="Arial" w:hAnsi="Arial"/>
        </w:rPr>
        <w:t xml:space="preserve"> anterioare.</w:t>
      </w:r>
    </w:p>
    <w:p w14:paraId="53FEDED2" w14:textId="77777777" w:rsidR="000011F2" w:rsidRPr="000011F2" w:rsidRDefault="000011F2" w:rsidP="000011F2">
      <w:pPr>
        <w:spacing w:line="235" w:lineRule="auto"/>
        <w:ind w:right="98"/>
        <w:jc w:val="both"/>
        <w:rPr>
          <w:rFonts w:ascii="Arial" w:hAnsi="Arial"/>
        </w:rPr>
      </w:pPr>
    </w:p>
    <w:p w14:paraId="5BB28D4B" w14:textId="5B10E4C4" w:rsidR="004E3FEB" w:rsidRDefault="000011F2" w:rsidP="000011F2">
      <w:pPr>
        <w:spacing w:line="218" w:lineRule="auto"/>
        <w:ind w:right="2240"/>
        <w:rPr>
          <w:rFonts w:ascii="Arial" w:hAnsi="Arial"/>
          <w:b/>
        </w:rPr>
      </w:pPr>
      <w:r w:rsidRPr="000011F2">
        <w:rPr>
          <w:rFonts w:ascii="Arial" w:hAnsi="Arial"/>
          <w:b/>
        </w:rPr>
        <w:t xml:space="preserve">3.1. </w:t>
      </w:r>
      <w:r w:rsidRPr="0089354B">
        <w:rPr>
          <w:rFonts w:ascii="Arial" w:hAnsi="Arial"/>
          <w:b/>
          <w:u w:val="single"/>
        </w:rPr>
        <w:t>Folosințe anterioare ale terenului și ale zonei din împrejmuiri</w:t>
      </w:r>
    </w:p>
    <w:p w14:paraId="4E4B50CC" w14:textId="77777777" w:rsidR="000011F2" w:rsidRPr="000011F2" w:rsidRDefault="000011F2" w:rsidP="000011F2">
      <w:pPr>
        <w:spacing w:line="218" w:lineRule="auto"/>
        <w:ind w:right="2240"/>
        <w:rPr>
          <w:rFonts w:ascii="Arial" w:hAnsi="Arial"/>
          <w:b/>
        </w:rPr>
      </w:pPr>
    </w:p>
    <w:p w14:paraId="373754F9" w14:textId="79A919E1" w:rsidR="004B4A12" w:rsidRPr="000011F2" w:rsidRDefault="004B4A12">
      <w:pPr>
        <w:pStyle w:val="ListParagraph"/>
        <w:numPr>
          <w:ilvl w:val="0"/>
          <w:numId w:val="75"/>
        </w:numPr>
        <w:spacing w:line="218" w:lineRule="auto"/>
        <w:ind w:right="-44"/>
        <w:jc w:val="both"/>
        <w:rPr>
          <w:rFonts w:ascii="Arial" w:hAnsi="Arial"/>
        </w:rPr>
      </w:pPr>
      <w:r w:rsidRPr="000011F2">
        <w:rPr>
          <w:rFonts w:ascii="Arial" w:hAnsi="Arial"/>
        </w:rPr>
        <w:t xml:space="preserve">Terenurile din </w:t>
      </w:r>
      <w:r w:rsidR="004E3FEB" w:rsidRPr="000011F2">
        <w:rPr>
          <w:rFonts w:ascii="Arial" w:hAnsi="Arial"/>
        </w:rPr>
        <w:t>vecinătate</w:t>
      </w:r>
      <w:r w:rsidRPr="000011F2">
        <w:rPr>
          <w:rFonts w:ascii="Arial" w:hAnsi="Arial"/>
        </w:rPr>
        <w:t xml:space="preserve"> </w:t>
      </w:r>
      <w:r w:rsidR="004E3FEB" w:rsidRPr="000011F2">
        <w:rPr>
          <w:rFonts w:ascii="Arial" w:hAnsi="Arial"/>
        </w:rPr>
        <w:t>aparțin</w:t>
      </w:r>
      <w:r w:rsidRPr="000011F2">
        <w:rPr>
          <w:rFonts w:ascii="Arial" w:hAnsi="Arial"/>
        </w:rPr>
        <w:t xml:space="preserve"> municipiului </w:t>
      </w:r>
      <w:r w:rsidR="004E3FEB" w:rsidRPr="000011F2">
        <w:rPr>
          <w:rFonts w:ascii="Arial" w:hAnsi="Arial"/>
        </w:rPr>
        <w:t>Ploiești</w:t>
      </w:r>
      <w:r w:rsidRPr="000011F2">
        <w:rPr>
          <w:rFonts w:ascii="Arial" w:hAnsi="Arial"/>
        </w:rPr>
        <w:t>, SC</w:t>
      </w:r>
      <w:r w:rsidR="004E3FEB" w:rsidRPr="000011F2">
        <w:rPr>
          <w:rFonts w:ascii="Arial" w:hAnsi="Arial"/>
        </w:rPr>
        <w:t xml:space="preserve"> Dallas</w:t>
      </w:r>
      <w:r w:rsidRPr="000011F2">
        <w:rPr>
          <w:rFonts w:ascii="Arial" w:hAnsi="Arial"/>
        </w:rPr>
        <w:t xml:space="preserve"> Oil SRL.</w:t>
      </w:r>
    </w:p>
    <w:p w14:paraId="60C3ACCC" w14:textId="77777777" w:rsidR="004B4A12" w:rsidRPr="001D04AB" w:rsidRDefault="004B4A12" w:rsidP="00CB6532">
      <w:pPr>
        <w:spacing w:line="44" w:lineRule="exact"/>
        <w:jc w:val="both"/>
        <w:rPr>
          <w:rFonts w:ascii="Arial" w:eastAsia="Times New Roman" w:hAnsi="Arial"/>
        </w:rPr>
      </w:pPr>
    </w:p>
    <w:p w14:paraId="4DC8EDDE" w14:textId="1F7C72E2" w:rsidR="004B4A12" w:rsidRPr="000011F2" w:rsidRDefault="004B4A12">
      <w:pPr>
        <w:pStyle w:val="ListParagraph"/>
        <w:numPr>
          <w:ilvl w:val="0"/>
          <w:numId w:val="75"/>
        </w:numPr>
        <w:spacing w:line="0" w:lineRule="atLeast"/>
        <w:jc w:val="both"/>
        <w:rPr>
          <w:rFonts w:ascii="Arial" w:hAnsi="Arial"/>
        </w:rPr>
      </w:pPr>
      <w:r w:rsidRPr="000011F2">
        <w:rPr>
          <w:rFonts w:ascii="Arial" w:hAnsi="Arial"/>
        </w:rPr>
        <w:t xml:space="preserve">In partea vestica a existat un depozit de </w:t>
      </w:r>
      <w:r w:rsidR="00CE1CBD" w:rsidRPr="000011F2">
        <w:rPr>
          <w:rFonts w:ascii="Arial" w:hAnsi="Arial"/>
        </w:rPr>
        <w:t>deșeuri</w:t>
      </w:r>
      <w:r w:rsidRPr="000011F2">
        <w:rPr>
          <w:rFonts w:ascii="Arial" w:hAnsi="Arial"/>
        </w:rPr>
        <w:t xml:space="preserve"> care a fost </w:t>
      </w:r>
      <w:r w:rsidR="00CE1CBD" w:rsidRPr="000011F2">
        <w:rPr>
          <w:rFonts w:ascii="Arial" w:hAnsi="Arial"/>
        </w:rPr>
        <w:t>închis</w:t>
      </w:r>
      <w:r w:rsidRPr="000011F2">
        <w:rPr>
          <w:rFonts w:ascii="Arial" w:hAnsi="Arial"/>
        </w:rPr>
        <w:t xml:space="preserve"> si ecologizat.</w:t>
      </w:r>
    </w:p>
    <w:p w14:paraId="305A3CBC" w14:textId="77777777" w:rsidR="004B4A12" w:rsidRPr="001D04AB" w:rsidRDefault="004B4A12" w:rsidP="00CB6532">
      <w:pPr>
        <w:spacing w:line="98" w:lineRule="exact"/>
        <w:jc w:val="both"/>
        <w:rPr>
          <w:rFonts w:ascii="Arial" w:eastAsia="Times New Roman" w:hAnsi="Arial"/>
        </w:rPr>
      </w:pPr>
    </w:p>
    <w:p w14:paraId="10D8BF08" w14:textId="457FF9FE" w:rsidR="004B4A12" w:rsidRPr="000011F2" w:rsidRDefault="004B4A12">
      <w:pPr>
        <w:pStyle w:val="ListParagraph"/>
        <w:numPr>
          <w:ilvl w:val="0"/>
          <w:numId w:val="75"/>
        </w:numPr>
        <w:spacing w:line="235" w:lineRule="auto"/>
        <w:ind w:right="20"/>
        <w:jc w:val="both"/>
        <w:rPr>
          <w:rFonts w:ascii="Arial" w:hAnsi="Arial"/>
        </w:rPr>
      </w:pPr>
      <w:r w:rsidRPr="000011F2">
        <w:rPr>
          <w:rFonts w:ascii="Arial" w:hAnsi="Arial"/>
        </w:rPr>
        <w:t xml:space="preserve">SC Dalas Oil SRL a </w:t>
      </w:r>
      <w:r w:rsidR="004E3FEB" w:rsidRPr="000011F2">
        <w:rPr>
          <w:rFonts w:ascii="Arial" w:hAnsi="Arial"/>
        </w:rPr>
        <w:t>desfășurat</w:t>
      </w:r>
      <w:r w:rsidRPr="000011F2">
        <w:rPr>
          <w:rFonts w:ascii="Arial" w:hAnsi="Arial"/>
        </w:rPr>
        <w:t xml:space="preserve"> activitate de tratare si valorificare </w:t>
      </w:r>
      <w:r w:rsidR="004E3FEB" w:rsidRPr="000011F2">
        <w:rPr>
          <w:rFonts w:ascii="Arial" w:hAnsi="Arial"/>
        </w:rPr>
        <w:t>deșeuri</w:t>
      </w:r>
      <w:r w:rsidRPr="000011F2">
        <w:rPr>
          <w:rFonts w:ascii="Arial" w:hAnsi="Arial"/>
        </w:rPr>
        <w:t xml:space="preserve"> periculoase si nepericuloase iar acum activitatea a fost transferata </w:t>
      </w:r>
      <w:r w:rsidR="00CE1CBD" w:rsidRPr="000011F2">
        <w:rPr>
          <w:rFonts w:ascii="Arial" w:hAnsi="Arial"/>
        </w:rPr>
        <w:t>către</w:t>
      </w:r>
      <w:r w:rsidRPr="000011F2">
        <w:rPr>
          <w:rFonts w:ascii="Arial" w:hAnsi="Arial"/>
        </w:rPr>
        <w:t xml:space="preserve"> SC Eric Bioremediere Oil SRL.</w:t>
      </w:r>
    </w:p>
    <w:p w14:paraId="66255B5D" w14:textId="77777777" w:rsidR="004B4A12" w:rsidRPr="001D04AB" w:rsidRDefault="004B4A12" w:rsidP="00CB6532">
      <w:pPr>
        <w:spacing w:line="101" w:lineRule="exact"/>
        <w:jc w:val="both"/>
        <w:rPr>
          <w:rFonts w:ascii="Arial" w:eastAsia="Times New Roman" w:hAnsi="Arial"/>
        </w:rPr>
      </w:pPr>
    </w:p>
    <w:p w14:paraId="422EE73C" w14:textId="7BA9F175" w:rsidR="004B4A12" w:rsidRPr="000011F2" w:rsidRDefault="004B4A12">
      <w:pPr>
        <w:pStyle w:val="ListParagraph"/>
        <w:numPr>
          <w:ilvl w:val="0"/>
          <w:numId w:val="75"/>
        </w:numPr>
        <w:spacing w:line="235" w:lineRule="auto"/>
        <w:ind w:right="20"/>
        <w:jc w:val="both"/>
        <w:rPr>
          <w:rFonts w:ascii="Arial" w:hAnsi="Arial"/>
        </w:rPr>
      </w:pPr>
      <w:r w:rsidRPr="000011F2">
        <w:rPr>
          <w:rFonts w:ascii="Arial" w:hAnsi="Arial"/>
        </w:rPr>
        <w:t xml:space="preserve">In zona exista linie electrica aeriana de 110kV Teleajen- </w:t>
      </w:r>
      <w:r w:rsidR="004E3FEB" w:rsidRPr="000011F2">
        <w:rPr>
          <w:rFonts w:ascii="Arial" w:hAnsi="Arial"/>
        </w:rPr>
        <w:t>Pleașa</w:t>
      </w:r>
      <w:r w:rsidRPr="000011F2">
        <w:rPr>
          <w:rFonts w:ascii="Arial" w:hAnsi="Arial"/>
        </w:rPr>
        <w:t xml:space="preserve">, Teleajen –Vega care </w:t>
      </w:r>
      <w:r w:rsidR="004E3FEB" w:rsidRPr="000011F2">
        <w:rPr>
          <w:rFonts w:ascii="Arial" w:hAnsi="Arial"/>
        </w:rPr>
        <w:t>traversează</w:t>
      </w:r>
      <w:r w:rsidRPr="000011F2">
        <w:rPr>
          <w:rFonts w:ascii="Arial" w:hAnsi="Arial"/>
        </w:rPr>
        <w:t xml:space="preserve"> amplasamentul de la nord -est spre sud –est.</w:t>
      </w:r>
    </w:p>
    <w:p w14:paraId="1C69CA95" w14:textId="77777777" w:rsidR="004B4A12" w:rsidRPr="001D04AB" w:rsidRDefault="004B4A12" w:rsidP="00CB6532">
      <w:pPr>
        <w:spacing w:line="98" w:lineRule="exact"/>
        <w:jc w:val="both"/>
        <w:rPr>
          <w:rFonts w:ascii="Arial" w:eastAsia="Times New Roman" w:hAnsi="Arial"/>
        </w:rPr>
      </w:pPr>
    </w:p>
    <w:p w14:paraId="218D6B2E" w14:textId="62EE4A4D" w:rsidR="004B4A12" w:rsidRPr="000011F2" w:rsidRDefault="004B4A12">
      <w:pPr>
        <w:pStyle w:val="ListParagraph"/>
        <w:numPr>
          <w:ilvl w:val="0"/>
          <w:numId w:val="75"/>
        </w:numPr>
        <w:spacing w:line="236" w:lineRule="auto"/>
        <w:ind w:right="20"/>
        <w:jc w:val="both"/>
        <w:rPr>
          <w:rFonts w:ascii="Arial" w:hAnsi="Arial"/>
        </w:rPr>
      </w:pPr>
      <w:r w:rsidRPr="000011F2">
        <w:rPr>
          <w:rFonts w:ascii="Arial" w:hAnsi="Arial"/>
        </w:rPr>
        <w:t>La limita de proprietate</w:t>
      </w:r>
      <w:r w:rsidR="000011F2">
        <w:rPr>
          <w:rFonts w:ascii="Arial" w:hAnsi="Arial"/>
        </w:rPr>
        <w:t>,</w:t>
      </w:r>
      <w:r w:rsidRPr="000011F2">
        <w:rPr>
          <w:rFonts w:ascii="Arial" w:hAnsi="Arial"/>
        </w:rPr>
        <w:t xml:space="preserve"> de pe latura sudica</w:t>
      </w:r>
      <w:r w:rsidR="000011F2">
        <w:rPr>
          <w:rFonts w:ascii="Arial" w:hAnsi="Arial"/>
        </w:rPr>
        <w:t>,</w:t>
      </w:r>
      <w:r w:rsidRPr="000011F2">
        <w:rPr>
          <w:rFonts w:ascii="Arial" w:hAnsi="Arial"/>
        </w:rPr>
        <w:t xml:space="preserve"> este pozata conducta de gaze naturale Dn 500 Valea </w:t>
      </w:r>
      <w:r w:rsidR="004E3FEB" w:rsidRPr="000011F2">
        <w:rPr>
          <w:rFonts w:ascii="Arial" w:hAnsi="Arial"/>
        </w:rPr>
        <w:t>Călugăreasca</w:t>
      </w:r>
      <w:r w:rsidRPr="000011F2">
        <w:rPr>
          <w:rFonts w:ascii="Arial" w:hAnsi="Arial"/>
        </w:rPr>
        <w:t xml:space="preserve"> – Teleajen.</w:t>
      </w:r>
    </w:p>
    <w:p w14:paraId="27B98A29" w14:textId="77777777" w:rsidR="000011F2" w:rsidRDefault="000011F2" w:rsidP="000011F2">
      <w:pPr>
        <w:pStyle w:val="ListParagraph"/>
        <w:rPr>
          <w:rFonts w:ascii="Arial" w:eastAsia="Times New Roman" w:hAnsi="Arial"/>
        </w:rPr>
      </w:pPr>
    </w:p>
    <w:p w14:paraId="49558E44" w14:textId="77777777" w:rsidR="004B4A12" w:rsidRPr="001D04AB" w:rsidRDefault="004B4A12" w:rsidP="00CB6532">
      <w:pPr>
        <w:spacing w:line="98" w:lineRule="exact"/>
        <w:jc w:val="both"/>
        <w:rPr>
          <w:rFonts w:ascii="Arial" w:eastAsia="Times New Roman" w:hAnsi="Arial"/>
        </w:rPr>
      </w:pPr>
    </w:p>
    <w:p w14:paraId="55192EB6" w14:textId="5C43B8BA" w:rsidR="004B4A12" w:rsidRPr="000011F2" w:rsidRDefault="004B4A12">
      <w:pPr>
        <w:pStyle w:val="ListParagraph"/>
        <w:numPr>
          <w:ilvl w:val="0"/>
          <w:numId w:val="75"/>
        </w:numPr>
        <w:spacing w:line="254" w:lineRule="auto"/>
        <w:jc w:val="both"/>
        <w:rPr>
          <w:rFonts w:ascii="Arial" w:hAnsi="Arial"/>
        </w:rPr>
      </w:pPr>
      <w:r w:rsidRPr="000011F2">
        <w:rPr>
          <w:rFonts w:ascii="Arial" w:hAnsi="Arial"/>
        </w:rPr>
        <w:t xml:space="preserve">STMB a fost construita cu respectarea </w:t>
      </w:r>
      <w:r w:rsidR="004E3FEB" w:rsidRPr="000011F2">
        <w:rPr>
          <w:rFonts w:ascii="Arial" w:hAnsi="Arial"/>
        </w:rPr>
        <w:t>cerințelor</w:t>
      </w:r>
      <w:r w:rsidRPr="000011F2">
        <w:rPr>
          <w:rFonts w:ascii="Arial" w:hAnsi="Arial"/>
        </w:rPr>
        <w:t xml:space="preserve"> de retragere pe laturile de vest, est si nord – de 4 m fata de </w:t>
      </w:r>
      <w:r w:rsidR="004E3FEB" w:rsidRPr="000011F2">
        <w:rPr>
          <w:rFonts w:ascii="Arial" w:hAnsi="Arial"/>
        </w:rPr>
        <w:t>împrejmuire</w:t>
      </w:r>
      <w:r w:rsidRPr="000011F2">
        <w:rPr>
          <w:rFonts w:ascii="Arial" w:hAnsi="Arial"/>
        </w:rPr>
        <w:t>. Pe latura sudica se respecta regimul de aliniere de 30 m fata de limita carosabilului DN 1A si 20m fata de conducta de gaz.</w:t>
      </w:r>
      <w:r w:rsidRPr="000011F2">
        <w:rPr>
          <w:rFonts w:ascii="Arial" w:hAnsi="Arial"/>
          <w:b/>
          <w:i/>
          <w:sz w:val="24"/>
        </w:rPr>
        <w:br w:type="page"/>
      </w:r>
    </w:p>
    <w:p w14:paraId="6AC9A6A3" w14:textId="56676304" w:rsidR="000011F2" w:rsidRPr="00B640A9" w:rsidRDefault="00A71BA3" w:rsidP="000011F2">
      <w:pPr>
        <w:pStyle w:val="Heading1"/>
        <w:rPr>
          <w:sz w:val="22"/>
          <w:szCs w:val="22"/>
          <w:u w:val="single"/>
        </w:rPr>
      </w:pPr>
      <w:bookmarkStart w:id="40" w:name="_Toc389115590"/>
      <w:bookmarkStart w:id="41" w:name="_Toc437529782"/>
      <w:r w:rsidRPr="00B640A9">
        <w:rPr>
          <w:sz w:val="22"/>
          <w:szCs w:val="22"/>
          <w:u w:val="single"/>
        </w:rPr>
        <w:lastRenderedPageBreak/>
        <w:t>Recunoașterea Terenului</w:t>
      </w:r>
      <w:bookmarkEnd w:id="40"/>
      <w:bookmarkEnd w:id="41"/>
    </w:p>
    <w:p w14:paraId="394173DB" w14:textId="58F166AE" w:rsidR="004B4A12" w:rsidRPr="000011F2" w:rsidRDefault="004B4A12" w:rsidP="000011F2">
      <w:pPr>
        <w:pStyle w:val="Heading2"/>
        <w:numPr>
          <w:ilvl w:val="0"/>
          <w:numId w:val="0"/>
        </w:numPr>
        <w:ind w:left="576" w:hanging="576"/>
        <w:rPr>
          <w:b/>
          <w:bCs/>
          <w:color w:val="auto"/>
          <w:sz w:val="24"/>
          <w:szCs w:val="24"/>
        </w:rPr>
      </w:pPr>
      <w:r w:rsidRPr="000011F2">
        <w:rPr>
          <w:b/>
          <w:bCs/>
          <w:color w:val="auto"/>
          <w:sz w:val="24"/>
          <w:szCs w:val="24"/>
        </w:rPr>
        <w:t xml:space="preserve"> </w:t>
      </w:r>
      <w:r w:rsidR="00284DDA">
        <w:rPr>
          <w:b/>
          <w:bCs/>
          <w:color w:val="auto"/>
          <w:sz w:val="24"/>
          <w:szCs w:val="24"/>
        </w:rPr>
        <w:t>probleme ridicate</w:t>
      </w:r>
    </w:p>
    <w:p w14:paraId="1F0662AA" w14:textId="77777777" w:rsidR="004B4A12" w:rsidRPr="00C334AA" w:rsidRDefault="004B4A12" w:rsidP="004B4A12">
      <w:pPr>
        <w:spacing w:line="53" w:lineRule="exact"/>
        <w:rPr>
          <w:rFonts w:ascii="Arial" w:eastAsia="Times New Roman" w:hAnsi="Arial"/>
        </w:rPr>
      </w:pPr>
    </w:p>
    <w:p w14:paraId="5303DFE2" w14:textId="1E593D5A" w:rsidR="004B4A12" w:rsidRPr="00CB6532" w:rsidRDefault="004B4A12" w:rsidP="004B4A12">
      <w:pPr>
        <w:spacing w:line="225" w:lineRule="auto"/>
        <w:ind w:right="20"/>
        <w:jc w:val="both"/>
        <w:rPr>
          <w:rFonts w:ascii="Arial" w:hAnsi="Arial"/>
        </w:rPr>
      </w:pPr>
      <w:r w:rsidRPr="00CB6532">
        <w:rPr>
          <w:rFonts w:ascii="Arial" w:hAnsi="Arial"/>
        </w:rPr>
        <w:t xml:space="preserve">În vederea stabilirii stării mediului în limitele obiectivului analizat a fost efectuată o evaluare a amplasamentului. Problemele ridicate se referă la sursele </w:t>
      </w:r>
      <w:r w:rsidR="00CE1CBD" w:rsidRPr="00CB6532">
        <w:rPr>
          <w:rFonts w:ascii="Arial" w:hAnsi="Arial"/>
        </w:rPr>
        <w:t>potențiale</w:t>
      </w:r>
      <w:r w:rsidRPr="00CB6532">
        <w:rPr>
          <w:rFonts w:ascii="Arial" w:hAnsi="Arial"/>
        </w:rPr>
        <w:t xml:space="preserve"> de contaminare a factorilor de mediu </w:t>
      </w:r>
      <w:r w:rsidR="00CE1CBD" w:rsidRPr="00CB6532">
        <w:rPr>
          <w:rFonts w:ascii="Arial" w:hAnsi="Arial"/>
        </w:rPr>
        <w:t>și</w:t>
      </w:r>
      <w:r w:rsidRPr="00CB6532">
        <w:rPr>
          <w:rFonts w:ascii="Arial" w:hAnsi="Arial"/>
        </w:rPr>
        <w:t xml:space="preserve"> constau în:</w:t>
      </w:r>
    </w:p>
    <w:p w14:paraId="56B0CFEB" w14:textId="11746BC7" w:rsidR="004B4A12" w:rsidRPr="00CB6532" w:rsidRDefault="004B4A12">
      <w:pPr>
        <w:numPr>
          <w:ilvl w:val="0"/>
          <w:numId w:val="76"/>
        </w:numPr>
        <w:tabs>
          <w:tab w:val="left" w:pos="1060"/>
        </w:tabs>
        <w:spacing w:line="0" w:lineRule="atLeast"/>
        <w:ind w:left="1060" w:hanging="352"/>
        <w:rPr>
          <w:rFonts w:ascii="Arial" w:hAnsi="Arial"/>
        </w:rPr>
      </w:pPr>
      <w:r w:rsidRPr="00CB6532">
        <w:rPr>
          <w:rFonts w:ascii="Arial" w:hAnsi="Arial"/>
        </w:rPr>
        <w:t xml:space="preserve">depozitarea temporara a </w:t>
      </w:r>
      <w:r w:rsidR="00CE1CBD" w:rsidRPr="00CB6532">
        <w:rPr>
          <w:rFonts w:ascii="Arial" w:hAnsi="Arial"/>
        </w:rPr>
        <w:t>deșeurilor</w:t>
      </w:r>
      <w:r w:rsidRPr="00CB6532">
        <w:rPr>
          <w:rFonts w:ascii="Arial" w:hAnsi="Arial"/>
        </w:rPr>
        <w:t xml:space="preserve"> </w:t>
      </w:r>
      <w:r w:rsidR="00CE1CBD" w:rsidRPr="00CB6532">
        <w:rPr>
          <w:rFonts w:ascii="Arial" w:hAnsi="Arial"/>
        </w:rPr>
        <w:t>și</w:t>
      </w:r>
      <w:r w:rsidRPr="00CB6532">
        <w:rPr>
          <w:rFonts w:ascii="Arial" w:hAnsi="Arial"/>
        </w:rPr>
        <w:t xml:space="preserve"> a </w:t>
      </w:r>
      <w:r w:rsidR="00CE1CBD" w:rsidRPr="00CB6532">
        <w:rPr>
          <w:rFonts w:ascii="Arial" w:hAnsi="Arial"/>
        </w:rPr>
        <w:t>deșeurilor</w:t>
      </w:r>
      <w:r w:rsidRPr="00CB6532">
        <w:rPr>
          <w:rFonts w:ascii="Arial" w:hAnsi="Arial"/>
        </w:rPr>
        <w:t xml:space="preserve"> proprii;</w:t>
      </w:r>
    </w:p>
    <w:p w14:paraId="2C6E127C" w14:textId="0D7BFB15" w:rsidR="004B4A12" w:rsidRPr="00CB6532" w:rsidRDefault="004B4A12">
      <w:pPr>
        <w:numPr>
          <w:ilvl w:val="0"/>
          <w:numId w:val="76"/>
        </w:numPr>
        <w:tabs>
          <w:tab w:val="left" w:pos="1060"/>
        </w:tabs>
        <w:spacing w:line="217" w:lineRule="auto"/>
        <w:ind w:left="1060" w:right="20" w:hanging="352"/>
        <w:rPr>
          <w:rFonts w:ascii="Arial" w:hAnsi="Arial"/>
        </w:rPr>
      </w:pPr>
      <w:r w:rsidRPr="00CB6532">
        <w:rPr>
          <w:rFonts w:ascii="Arial" w:hAnsi="Arial"/>
        </w:rPr>
        <w:t xml:space="preserve">colectarea, epurarea </w:t>
      </w:r>
      <w:r w:rsidR="00CE1CBD" w:rsidRPr="00CB6532">
        <w:rPr>
          <w:rFonts w:ascii="Arial" w:hAnsi="Arial"/>
        </w:rPr>
        <w:t>și</w:t>
      </w:r>
      <w:r w:rsidRPr="00CB6532">
        <w:rPr>
          <w:rFonts w:ascii="Arial" w:hAnsi="Arial"/>
        </w:rPr>
        <w:t xml:space="preserve"> gestionarea levigatului, a apelor uzate menajere </w:t>
      </w:r>
      <w:r w:rsidR="00CE1CBD" w:rsidRPr="00CB6532">
        <w:rPr>
          <w:rFonts w:ascii="Arial" w:hAnsi="Arial"/>
        </w:rPr>
        <w:t>și</w:t>
      </w:r>
      <w:r w:rsidRPr="00CB6532">
        <w:rPr>
          <w:rFonts w:ascii="Arial" w:hAnsi="Arial"/>
        </w:rPr>
        <w:t xml:space="preserve"> a celor pluviale;</w:t>
      </w:r>
    </w:p>
    <w:p w14:paraId="305F73C6" w14:textId="0C8CBBE0" w:rsidR="004B4A12" w:rsidRPr="00CB6532" w:rsidRDefault="004B4A12">
      <w:pPr>
        <w:numPr>
          <w:ilvl w:val="0"/>
          <w:numId w:val="76"/>
        </w:numPr>
        <w:tabs>
          <w:tab w:val="left" w:pos="1060"/>
        </w:tabs>
        <w:spacing w:line="0" w:lineRule="atLeast"/>
        <w:ind w:left="1060" w:hanging="352"/>
        <w:rPr>
          <w:rFonts w:ascii="Arial" w:hAnsi="Arial"/>
        </w:rPr>
      </w:pPr>
      <w:r w:rsidRPr="00CB6532">
        <w:rPr>
          <w:rFonts w:ascii="Arial" w:hAnsi="Arial"/>
        </w:rPr>
        <w:t xml:space="preserve">transportul, manevrarea </w:t>
      </w:r>
      <w:r w:rsidR="00CE1CBD" w:rsidRPr="00CB6532">
        <w:rPr>
          <w:rFonts w:ascii="Arial" w:hAnsi="Arial"/>
        </w:rPr>
        <w:t>și</w:t>
      </w:r>
      <w:r w:rsidRPr="00CB6532">
        <w:rPr>
          <w:rFonts w:ascii="Arial" w:hAnsi="Arial"/>
        </w:rPr>
        <w:t xml:space="preserve"> stocarea </w:t>
      </w:r>
      <w:r w:rsidR="00CE1CBD" w:rsidRPr="00CB6532">
        <w:rPr>
          <w:rFonts w:ascii="Arial" w:hAnsi="Arial"/>
        </w:rPr>
        <w:t>substanțelor</w:t>
      </w:r>
      <w:r w:rsidRPr="00CB6532">
        <w:rPr>
          <w:rFonts w:ascii="Arial" w:hAnsi="Arial"/>
        </w:rPr>
        <w:t xml:space="preserve"> chimice;</w:t>
      </w:r>
    </w:p>
    <w:p w14:paraId="0FEB5978" w14:textId="1C009D85" w:rsidR="004B4A12" w:rsidRPr="00DF7C31" w:rsidRDefault="004B4A12">
      <w:pPr>
        <w:numPr>
          <w:ilvl w:val="0"/>
          <w:numId w:val="76"/>
        </w:numPr>
        <w:tabs>
          <w:tab w:val="left" w:pos="1060"/>
        </w:tabs>
        <w:spacing w:line="217" w:lineRule="auto"/>
        <w:ind w:left="1060" w:right="20" w:hanging="352"/>
        <w:rPr>
          <w:rFonts w:ascii="Arial" w:hAnsi="Arial"/>
        </w:rPr>
      </w:pPr>
      <w:r w:rsidRPr="00CB6532">
        <w:rPr>
          <w:rFonts w:ascii="Arial" w:hAnsi="Arial"/>
        </w:rPr>
        <w:t xml:space="preserve">emisii în atmosferă generate de </w:t>
      </w:r>
      <w:r w:rsidR="001D04AB" w:rsidRPr="00CB6532">
        <w:rPr>
          <w:rFonts w:ascii="Arial" w:hAnsi="Arial"/>
        </w:rPr>
        <w:t>activitățile</w:t>
      </w:r>
      <w:r w:rsidRPr="00CB6532">
        <w:rPr>
          <w:rFonts w:ascii="Arial" w:hAnsi="Arial"/>
        </w:rPr>
        <w:t xml:space="preserve"> de manevrare, tratare </w:t>
      </w:r>
      <w:r w:rsidR="00CE1CBD" w:rsidRPr="00CB6532">
        <w:rPr>
          <w:rFonts w:ascii="Arial" w:hAnsi="Arial"/>
        </w:rPr>
        <w:t>și</w:t>
      </w:r>
      <w:r w:rsidRPr="00CB6532">
        <w:rPr>
          <w:rFonts w:ascii="Arial" w:hAnsi="Arial"/>
        </w:rPr>
        <w:t xml:space="preserve"> depozitare a </w:t>
      </w:r>
      <w:r w:rsidR="001D04AB" w:rsidRPr="00CB6532">
        <w:rPr>
          <w:rFonts w:ascii="Arial" w:hAnsi="Arial"/>
        </w:rPr>
        <w:t>deșeurilor</w:t>
      </w:r>
      <w:r w:rsidR="00284DDA">
        <w:rPr>
          <w:rFonts w:ascii="Arial" w:hAnsi="Arial"/>
        </w:rPr>
        <w:t>.</w:t>
      </w:r>
    </w:p>
    <w:p w14:paraId="2D1F9C05" w14:textId="4F1C8A7C" w:rsidR="004B4A12" w:rsidRPr="00DF7C31" w:rsidRDefault="004B4A12" w:rsidP="00DF7C31">
      <w:pPr>
        <w:pStyle w:val="Heading3"/>
        <w:rPr>
          <w:b/>
          <w:bCs/>
          <w:i/>
          <w:color w:val="auto"/>
          <w:sz w:val="22"/>
          <w:szCs w:val="22"/>
          <w:u w:val="single"/>
        </w:rPr>
      </w:pPr>
      <w:r w:rsidRPr="00DF7C31">
        <w:rPr>
          <w:b/>
          <w:bCs/>
          <w:color w:val="auto"/>
          <w:sz w:val="22"/>
          <w:szCs w:val="22"/>
          <w:u w:val="single"/>
        </w:rPr>
        <w:t xml:space="preserve">Depozitarea si tratarea </w:t>
      </w:r>
      <w:r w:rsidR="001D04AB" w:rsidRPr="00DF7C31">
        <w:rPr>
          <w:b/>
          <w:bCs/>
          <w:color w:val="auto"/>
          <w:sz w:val="22"/>
          <w:szCs w:val="22"/>
          <w:u w:val="single"/>
        </w:rPr>
        <w:t>deșeurilor</w:t>
      </w:r>
    </w:p>
    <w:p w14:paraId="30B1352C" w14:textId="167C53C8" w:rsidR="004B4A12" w:rsidRPr="00482C7D" w:rsidRDefault="004B4A12" w:rsidP="00DF7C31">
      <w:pPr>
        <w:spacing w:line="0" w:lineRule="atLeast"/>
        <w:jc w:val="both"/>
        <w:rPr>
          <w:rFonts w:ascii="Arial" w:hAnsi="Arial"/>
        </w:rPr>
      </w:pPr>
      <w:r w:rsidRPr="00482C7D">
        <w:rPr>
          <w:rFonts w:ascii="Arial" w:hAnsi="Arial"/>
        </w:rPr>
        <w:t xml:space="preserve">Fluxul de </w:t>
      </w:r>
      <w:r w:rsidR="00CE1CBD" w:rsidRPr="00482C7D">
        <w:rPr>
          <w:rFonts w:ascii="Arial" w:hAnsi="Arial"/>
        </w:rPr>
        <w:t>activități</w:t>
      </w:r>
      <w:r w:rsidRPr="00482C7D">
        <w:rPr>
          <w:rFonts w:ascii="Arial" w:hAnsi="Arial"/>
        </w:rPr>
        <w:t xml:space="preserve"> care se </w:t>
      </w:r>
      <w:r w:rsidR="00CE1CBD" w:rsidRPr="00482C7D">
        <w:rPr>
          <w:rFonts w:ascii="Arial" w:hAnsi="Arial"/>
        </w:rPr>
        <w:t>desfăș</w:t>
      </w:r>
      <w:r w:rsidR="00CE1CBD">
        <w:rPr>
          <w:rFonts w:ascii="Arial" w:hAnsi="Arial"/>
        </w:rPr>
        <w:t>oară</w:t>
      </w:r>
      <w:r w:rsidRPr="00482C7D">
        <w:rPr>
          <w:rFonts w:ascii="Arial" w:hAnsi="Arial"/>
        </w:rPr>
        <w:t xml:space="preserve"> pe amplasament presupune:</w:t>
      </w:r>
    </w:p>
    <w:p w14:paraId="1951AC28" w14:textId="77777777" w:rsidR="004B4A12" w:rsidRPr="00482C7D" w:rsidRDefault="004B4A12" w:rsidP="00DF7C31">
      <w:pPr>
        <w:spacing w:line="43" w:lineRule="exact"/>
        <w:jc w:val="both"/>
        <w:rPr>
          <w:rFonts w:ascii="Arial" w:eastAsia="Times New Roman" w:hAnsi="Arial"/>
        </w:rPr>
      </w:pPr>
    </w:p>
    <w:p w14:paraId="6D4645D5" w14:textId="74230762"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 xml:space="preserve">acces in incinta si </w:t>
      </w:r>
      <w:r w:rsidR="001D04AB" w:rsidRPr="00482C7D">
        <w:rPr>
          <w:rFonts w:ascii="Arial" w:hAnsi="Arial"/>
        </w:rPr>
        <w:t>cântărire</w:t>
      </w:r>
      <w:r w:rsidRPr="00482C7D">
        <w:rPr>
          <w:rFonts w:ascii="Arial" w:hAnsi="Arial"/>
        </w:rPr>
        <w:t xml:space="preserve"> pe platforma electronica de </w:t>
      </w:r>
      <w:r w:rsidR="001D04AB" w:rsidRPr="00482C7D">
        <w:rPr>
          <w:rFonts w:ascii="Arial" w:hAnsi="Arial"/>
        </w:rPr>
        <w:t>cântărire</w:t>
      </w:r>
      <w:r w:rsidRPr="00482C7D">
        <w:rPr>
          <w:rFonts w:ascii="Arial" w:hAnsi="Arial"/>
        </w:rPr>
        <w:t>, amplasata la intrare</w:t>
      </w:r>
    </w:p>
    <w:p w14:paraId="4ADBAFAD" w14:textId="4157BEF8" w:rsidR="004B4A12" w:rsidRPr="00482C7D" w:rsidRDefault="001D04AB">
      <w:pPr>
        <w:numPr>
          <w:ilvl w:val="0"/>
          <w:numId w:val="50"/>
        </w:numPr>
        <w:tabs>
          <w:tab w:val="left" w:pos="140"/>
        </w:tabs>
        <w:spacing w:line="0" w:lineRule="atLeast"/>
        <w:ind w:left="140" w:hanging="140"/>
        <w:jc w:val="both"/>
        <w:rPr>
          <w:rFonts w:ascii="Arial" w:hAnsi="Arial"/>
        </w:rPr>
      </w:pPr>
      <w:r w:rsidRPr="00482C7D">
        <w:rPr>
          <w:rFonts w:ascii="Arial" w:hAnsi="Arial"/>
        </w:rPr>
        <w:t>inspecția</w:t>
      </w:r>
      <w:r w:rsidR="004B4A12" w:rsidRPr="00482C7D">
        <w:rPr>
          <w:rFonts w:ascii="Arial" w:hAnsi="Arial"/>
        </w:rPr>
        <w:t xml:space="preserve"> vizuala a </w:t>
      </w:r>
      <w:r w:rsidRPr="00482C7D">
        <w:rPr>
          <w:rFonts w:ascii="Arial" w:hAnsi="Arial"/>
        </w:rPr>
        <w:t>compoziției</w:t>
      </w:r>
      <w:r w:rsidR="004B4A12" w:rsidRPr="00482C7D">
        <w:rPr>
          <w:rFonts w:ascii="Arial" w:hAnsi="Arial"/>
        </w:rPr>
        <w:t xml:space="preserve"> </w:t>
      </w:r>
      <w:r w:rsidRPr="00482C7D">
        <w:rPr>
          <w:rFonts w:ascii="Arial" w:hAnsi="Arial"/>
        </w:rPr>
        <w:t>deșeurilor</w:t>
      </w:r>
    </w:p>
    <w:p w14:paraId="402E33AC" w14:textId="02FC8E14" w:rsidR="004B4A12" w:rsidRPr="00482C7D" w:rsidRDefault="004B4A12">
      <w:pPr>
        <w:numPr>
          <w:ilvl w:val="0"/>
          <w:numId w:val="50"/>
        </w:numPr>
        <w:tabs>
          <w:tab w:val="left" w:pos="130"/>
        </w:tabs>
        <w:spacing w:line="235" w:lineRule="auto"/>
        <w:ind w:right="-1"/>
        <w:jc w:val="both"/>
        <w:rPr>
          <w:rFonts w:ascii="Arial" w:hAnsi="Arial"/>
        </w:rPr>
      </w:pPr>
      <w:r w:rsidRPr="00482C7D">
        <w:rPr>
          <w:rFonts w:ascii="Arial" w:hAnsi="Arial"/>
        </w:rPr>
        <w:t xml:space="preserve">acces si </w:t>
      </w:r>
      <w:r w:rsidR="001D04AB" w:rsidRPr="00482C7D">
        <w:rPr>
          <w:rFonts w:ascii="Arial" w:hAnsi="Arial"/>
        </w:rPr>
        <w:t>descărcare</w:t>
      </w:r>
      <w:r w:rsidRPr="00482C7D">
        <w:rPr>
          <w:rFonts w:ascii="Arial" w:hAnsi="Arial"/>
        </w:rPr>
        <w:t xml:space="preserve"> a </w:t>
      </w:r>
      <w:r w:rsidR="001D04AB" w:rsidRPr="00482C7D">
        <w:rPr>
          <w:rFonts w:ascii="Arial" w:hAnsi="Arial"/>
        </w:rPr>
        <w:t>deșeurilor</w:t>
      </w:r>
      <w:r w:rsidRPr="00482C7D">
        <w:rPr>
          <w:rFonts w:ascii="Arial" w:hAnsi="Arial"/>
        </w:rPr>
        <w:t xml:space="preserve"> in zona de </w:t>
      </w:r>
      <w:r w:rsidR="001D04AB" w:rsidRPr="00482C7D">
        <w:rPr>
          <w:rFonts w:ascii="Arial" w:hAnsi="Arial"/>
        </w:rPr>
        <w:t>recepție</w:t>
      </w:r>
      <w:r w:rsidRPr="00482C7D">
        <w:rPr>
          <w:rFonts w:ascii="Arial" w:hAnsi="Arial"/>
        </w:rPr>
        <w:t xml:space="preserve"> </w:t>
      </w:r>
      <w:r w:rsidR="001D04AB" w:rsidRPr="00482C7D">
        <w:rPr>
          <w:rFonts w:ascii="Arial" w:hAnsi="Arial"/>
        </w:rPr>
        <w:t>deșeuri</w:t>
      </w:r>
      <w:r w:rsidRPr="00482C7D">
        <w:rPr>
          <w:rFonts w:ascii="Arial" w:hAnsi="Arial"/>
        </w:rPr>
        <w:t xml:space="preserve"> din hala de tratare mecanica (</w:t>
      </w:r>
      <w:r w:rsidR="001D04AB" w:rsidRPr="00482C7D">
        <w:rPr>
          <w:rFonts w:ascii="Arial" w:hAnsi="Arial"/>
        </w:rPr>
        <w:t>deșeurile</w:t>
      </w:r>
      <w:r w:rsidRPr="00482C7D">
        <w:rPr>
          <w:rFonts w:ascii="Arial" w:hAnsi="Arial"/>
        </w:rPr>
        <w:t xml:space="preserve"> reziduale vor fi separat depozitate de </w:t>
      </w:r>
      <w:r w:rsidR="001D04AB" w:rsidRPr="00482C7D">
        <w:rPr>
          <w:rFonts w:ascii="Arial" w:hAnsi="Arial"/>
        </w:rPr>
        <w:t>deșeurile</w:t>
      </w:r>
      <w:r w:rsidRPr="00482C7D">
        <w:rPr>
          <w:rFonts w:ascii="Arial" w:hAnsi="Arial"/>
        </w:rPr>
        <w:t xml:space="preserve"> verzi)</w:t>
      </w:r>
    </w:p>
    <w:p w14:paraId="3FDFD78F" w14:textId="6EB347D3" w:rsidR="004B4A12" w:rsidRPr="00482C7D" w:rsidRDefault="001D04AB">
      <w:pPr>
        <w:numPr>
          <w:ilvl w:val="0"/>
          <w:numId w:val="50"/>
        </w:numPr>
        <w:tabs>
          <w:tab w:val="left" w:pos="140"/>
        </w:tabs>
        <w:spacing w:line="0" w:lineRule="atLeast"/>
        <w:ind w:left="140" w:hanging="140"/>
        <w:jc w:val="both"/>
        <w:rPr>
          <w:rFonts w:ascii="Arial" w:hAnsi="Arial"/>
        </w:rPr>
      </w:pPr>
      <w:r w:rsidRPr="00482C7D">
        <w:rPr>
          <w:rFonts w:ascii="Arial" w:hAnsi="Arial"/>
        </w:rPr>
        <w:t>încărcare</w:t>
      </w:r>
      <w:r w:rsidR="004B4A12" w:rsidRPr="00482C7D">
        <w:rPr>
          <w:rFonts w:ascii="Arial" w:hAnsi="Arial"/>
        </w:rPr>
        <w:t xml:space="preserve"> in </w:t>
      </w:r>
      <w:r w:rsidRPr="00482C7D">
        <w:rPr>
          <w:rFonts w:ascii="Arial" w:hAnsi="Arial"/>
        </w:rPr>
        <w:t>tocător</w:t>
      </w:r>
      <w:r w:rsidR="004B4A12" w:rsidRPr="00482C7D">
        <w:rPr>
          <w:rFonts w:ascii="Arial" w:hAnsi="Arial"/>
        </w:rPr>
        <w:t xml:space="preserve"> si </w:t>
      </w:r>
      <w:r w:rsidRPr="00482C7D">
        <w:rPr>
          <w:rFonts w:ascii="Arial" w:hAnsi="Arial"/>
        </w:rPr>
        <w:t>mărunțirea</w:t>
      </w:r>
      <w:r w:rsidR="004B4A12" w:rsidRPr="00482C7D">
        <w:rPr>
          <w:rFonts w:ascii="Arial" w:hAnsi="Arial"/>
        </w:rPr>
        <w:t xml:space="preserve"> </w:t>
      </w:r>
      <w:r w:rsidRPr="00482C7D">
        <w:rPr>
          <w:rFonts w:ascii="Arial" w:hAnsi="Arial"/>
        </w:rPr>
        <w:t>deșeurilor</w:t>
      </w:r>
    </w:p>
    <w:p w14:paraId="5E16D764" w14:textId="3D63DEB5" w:rsidR="004B4A12" w:rsidRPr="00482C7D" w:rsidRDefault="00CE1CBD">
      <w:pPr>
        <w:numPr>
          <w:ilvl w:val="0"/>
          <w:numId w:val="50"/>
        </w:numPr>
        <w:tabs>
          <w:tab w:val="left" w:pos="284"/>
        </w:tabs>
        <w:spacing w:line="0" w:lineRule="atLeast"/>
        <w:ind w:left="140" w:hanging="140"/>
        <w:jc w:val="both"/>
        <w:rPr>
          <w:rFonts w:ascii="Arial" w:hAnsi="Arial"/>
        </w:rPr>
      </w:pPr>
      <w:r w:rsidRPr="00482C7D">
        <w:rPr>
          <w:rFonts w:ascii="Arial" w:hAnsi="Arial"/>
        </w:rPr>
        <w:t>sitari</w:t>
      </w:r>
      <w:r w:rsidR="004B4A12" w:rsidRPr="00482C7D">
        <w:rPr>
          <w:rFonts w:ascii="Arial" w:hAnsi="Arial"/>
        </w:rPr>
        <w:t xml:space="preserve"> si separare pe </w:t>
      </w:r>
      <w:r w:rsidR="001D04AB" w:rsidRPr="00482C7D">
        <w:rPr>
          <w:rFonts w:ascii="Arial" w:hAnsi="Arial"/>
        </w:rPr>
        <w:t>fracții</w:t>
      </w:r>
    </w:p>
    <w:p w14:paraId="3D109F9C" w14:textId="77777777"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separare magnetica a fierului</w:t>
      </w:r>
    </w:p>
    <w:p w14:paraId="3115F399" w14:textId="7578D836"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preluarea refuzului de ciur</w:t>
      </w:r>
      <w:r w:rsidR="001D04AB">
        <w:rPr>
          <w:rFonts w:ascii="Arial" w:hAnsi="Arial"/>
        </w:rPr>
        <w:t xml:space="preserve"> </w:t>
      </w:r>
      <w:r w:rsidRPr="00482C7D">
        <w:rPr>
          <w:rFonts w:ascii="Arial" w:hAnsi="Arial"/>
        </w:rPr>
        <w:t>(</w:t>
      </w:r>
      <w:r w:rsidR="00CE1CBD" w:rsidRPr="00482C7D">
        <w:rPr>
          <w:rFonts w:ascii="Arial" w:hAnsi="Arial"/>
        </w:rPr>
        <w:t>fracție</w:t>
      </w:r>
      <w:r w:rsidRPr="00482C7D">
        <w:rPr>
          <w:rFonts w:ascii="Arial" w:hAnsi="Arial"/>
        </w:rPr>
        <w:t xml:space="preserve"> &gt; 80mm), </w:t>
      </w:r>
      <w:r w:rsidR="001D04AB" w:rsidRPr="00482C7D">
        <w:rPr>
          <w:rFonts w:ascii="Arial" w:hAnsi="Arial"/>
        </w:rPr>
        <w:t>descărcarea</w:t>
      </w:r>
      <w:r w:rsidRPr="00482C7D">
        <w:rPr>
          <w:rFonts w:ascii="Arial" w:hAnsi="Arial"/>
        </w:rPr>
        <w:t xml:space="preserve"> in pres- containere de 28 mc</w:t>
      </w:r>
    </w:p>
    <w:p w14:paraId="511584BE" w14:textId="102CA32A"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 xml:space="preserve">preluare </w:t>
      </w:r>
      <w:r w:rsidR="001D04AB" w:rsidRPr="00482C7D">
        <w:rPr>
          <w:rFonts w:ascii="Arial" w:hAnsi="Arial"/>
        </w:rPr>
        <w:t>fracție</w:t>
      </w:r>
      <w:r w:rsidRPr="00482C7D">
        <w:rPr>
          <w:rFonts w:ascii="Arial" w:hAnsi="Arial"/>
        </w:rPr>
        <w:t xml:space="preserve"> &lt;80 mm si </w:t>
      </w:r>
      <w:r w:rsidR="001D04AB" w:rsidRPr="00482C7D">
        <w:rPr>
          <w:rFonts w:ascii="Arial" w:hAnsi="Arial"/>
        </w:rPr>
        <w:t>descărcare</w:t>
      </w:r>
      <w:r w:rsidRPr="00482C7D">
        <w:rPr>
          <w:rFonts w:ascii="Arial" w:hAnsi="Arial"/>
        </w:rPr>
        <w:t xml:space="preserve"> in containere de 40mc</w:t>
      </w:r>
    </w:p>
    <w:p w14:paraId="267B5E04" w14:textId="77777777"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tratare biologica intensiva</w:t>
      </w:r>
    </w:p>
    <w:p w14:paraId="582DA800" w14:textId="05D30E3C"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controlul procesului de tratare intensiv</w:t>
      </w:r>
      <w:r w:rsidR="001D04AB">
        <w:rPr>
          <w:rFonts w:ascii="Arial" w:hAnsi="Arial"/>
        </w:rPr>
        <w:t>a</w:t>
      </w:r>
      <w:r w:rsidRPr="00482C7D">
        <w:rPr>
          <w:rFonts w:ascii="Arial" w:hAnsi="Arial"/>
        </w:rPr>
        <w:t xml:space="preserve"> (PLC – umiditate, oxigen, temperatura)</w:t>
      </w:r>
    </w:p>
    <w:p w14:paraId="1FB2697F" w14:textId="45BB5540" w:rsidR="004B4A12" w:rsidRPr="00482C7D" w:rsidRDefault="004B4A12">
      <w:pPr>
        <w:numPr>
          <w:ilvl w:val="0"/>
          <w:numId w:val="50"/>
        </w:numPr>
        <w:tabs>
          <w:tab w:val="left" w:pos="130"/>
        </w:tabs>
        <w:spacing w:line="236" w:lineRule="auto"/>
        <w:ind w:right="280"/>
        <w:jc w:val="both"/>
        <w:rPr>
          <w:rFonts w:ascii="Arial" w:hAnsi="Arial"/>
        </w:rPr>
      </w:pPr>
      <w:r w:rsidRPr="00482C7D">
        <w:rPr>
          <w:rFonts w:ascii="Arial" w:hAnsi="Arial"/>
        </w:rPr>
        <w:t xml:space="preserve">mutarea </w:t>
      </w:r>
      <w:r w:rsidR="001D04AB" w:rsidRPr="00482C7D">
        <w:rPr>
          <w:rFonts w:ascii="Arial" w:hAnsi="Arial"/>
        </w:rPr>
        <w:t>deșeului</w:t>
      </w:r>
      <w:r w:rsidRPr="00482C7D">
        <w:rPr>
          <w:rFonts w:ascii="Arial" w:hAnsi="Arial"/>
        </w:rPr>
        <w:t xml:space="preserve"> pretratat biologic in zona de maturare si resistematizarea </w:t>
      </w:r>
      <w:r w:rsidR="001D04AB" w:rsidRPr="00482C7D">
        <w:rPr>
          <w:rFonts w:ascii="Arial" w:hAnsi="Arial"/>
        </w:rPr>
        <w:t>grămezilor</w:t>
      </w:r>
      <w:r w:rsidRPr="00482C7D">
        <w:rPr>
          <w:rFonts w:ascii="Arial" w:hAnsi="Arial"/>
        </w:rPr>
        <w:t xml:space="preserve"> in aer liber</w:t>
      </w:r>
    </w:p>
    <w:p w14:paraId="1E6E088B" w14:textId="77777777"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maturare (fermentare aeroba, neacoperita)</w:t>
      </w:r>
    </w:p>
    <w:p w14:paraId="0BEF7004" w14:textId="18E42A7A" w:rsidR="004B4A12" w:rsidRPr="00482C7D" w:rsidRDefault="004B4A12">
      <w:pPr>
        <w:numPr>
          <w:ilvl w:val="0"/>
          <w:numId w:val="50"/>
        </w:numPr>
        <w:tabs>
          <w:tab w:val="left" w:pos="130"/>
        </w:tabs>
        <w:spacing w:line="235" w:lineRule="auto"/>
        <w:ind w:right="320"/>
        <w:jc w:val="both"/>
        <w:rPr>
          <w:rFonts w:ascii="Arial" w:hAnsi="Arial"/>
        </w:rPr>
      </w:pPr>
      <w:r w:rsidRPr="00482C7D">
        <w:rPr>
          <w:rFonts w:ascii="Arial" w:hAnsi="Arial"/>
        </w:rPr>
        <w:t xml:space="preserve">compostul rezultat din </w:t>
      </w:r>
      <w:r w:rsidR="001D04AB" w:rsidRPr="00482C7D">
        <w:rPr>
          <w:rFonts w:ascii="Arial" w:hAnsi="Arial"/>
        </w:rPr>
        <w:t>deșeuri</w:t>
      </w:r>
      <w:r w:rsidRPr="00482C7D">
        <w:rPr>
          <w:rFonts w:ascii="Arial" w:hAnsi="Arial"/>
        </w:rPr>
        <w:t xml:space="preserve"> reziduale este </w:t>
      </w:r>
      <w:r w:rsidR="001D04AB">
        <w:rPr>
          <w:rFonts w:ascii="Arial" w:hAnsi="Arial"/>
        </w:rPr>
        <w:t xml:space="preserve">valorificat (prin rambleiere) sau </w:t>
      </w:r>
      <w:r w:rsidRPr="00482C7D">
        <w:rPr>
          <w:rFonts w:ascii="Arial" w:hAnsi="Arial"/>
        </w:rPr>
        <w:t xml:space="preserve">transferat </w:t>
      </w:r>
      <w:r w:rsidR="001D04AB" w:rsidRPr="00482C7D">
        <w:rPr>
          <w:rFonts w:ascii="Arial" w:hAnsi="Arial"/>
        </w:rPr>
        <w:t>către</w:t>
      </w:r>
      <w:r w:rsidRPr="00482C7D">
        <w:rPr>
          <w:rFonts w:ascii="Arial" w:hAnsi="Arial"/>
        </w:rPr>
        <w:t xml:space="preserve"> depozite de </w:t>
      </w:r>
      <w:r w:rsidR="001D04AB" w:rsidRPr="00482C7D">
        <w:rPr>
          <w:rFonts w:ascii="Arial" w:hAnsi="Arial"/>
        </w:rPr>
        <w:t>deșeu</w:t>
      </w:r>
      <w:r w:rsidR="001D04AB">
        <w:rPr>
          <w:rFonts w:ascii="Arial" w:hAnsi="Arial"/>
        </w:rPr>
        <w:t>ri</w:t>
      </w:r>
      <w:r w:rsidRPr="00482C7D">
        <w:rPr>
          <w:rFonts w:ascii="Arial" w:hAnsi="Arial"/>
        </w:rPr>
        <w:t xml:space="preserve"> conform</w:t>
      </w:r>
      <w:r w:rsidR="001D04AB">
        <w:rPr>
          <w:rFonts w:ascii="Arial" w:hAnsi="Arial"/>
        </w:rPr>
        <w:t>e</w:t>
      </w:r>
      <w:r w:rsidRPr="00482C7D">
        <w:rPr>
          <w:rFonts w:ascii="Arial" w:hAnsi="Arial"/>
        </w:rPr>
        <w:t xml:space="preserve"> si este utilizat pentru acoperirea </w:t>
      </w:r>
      <w:r w:rsidR="001D04AB" w:rsidRPr="00482C7D">
        <w:rPr>
          <w:rFonts w:ascii="Arial" w:hAnsi="Arial"/>
        </w:rPr>
        <w:t>deșeurilor</w:t>
      </w:r>
    </w:p>
    <w:p w14:paraId="7BA90312" w14:textId="77777777" w:rsidR="004B4A12" w:rsidRPr="00482C7D" w:rsidRDefault="004B4A12" w:rsidP="00DF7C31">
      <w:pPr>
        <w:spacing w:line="47" w:lineRule="exact"/>
        <w:jc w:val="both"/>
        <w:rPr>
          <w:rFonts w:ascii="Arial" w:hAnsi="Arial"/>
        </w:rPr>
      </w:pPr>
    </w:p>
    <w:p w14:paraId="1DE7BD88" w14:textId="75194D5C" w:rsidR="004B4A12" w:rsidRPr="00482C7D" w:rsidRDefault="004B4A12">
      <w:pPr>
        <w:numPr>
          <w:ilvl w:val="0"/>
          <w:numId w:val="50"/>
        </w:numPr>
        <w:tabs>
          <w:tab w:val="left" w:pos="140"/>
        </w:tabs>
        <w:spacing w:line="0" w:lineRule="atLeast"/>
        <w:ind w:left="140" w:hanging="140"/>
        <w:jc w:val="both"/>
        <w:rPr>
          <w:rFonts w:ascii="Arial" w:hAnsi="Arial"/>
        </w:rPr>
      </w:pPr>
      <w:r w:rsidRPr="00482C7D">
        <w:rPr>
          <w:rFonts w:ascii="Arial" w:hAnsi="Arial"/>
        </w:rPr>
        <w:t xml:space="preserve">compostul rezultate din </w:t>
      </w:r>
      <w:r w:rsidR="001D04AB" w:rsidRPr="00482C7D">
        <w:rPr>
          <w:rFonts w:ascii="Arial" w:hAnsi="Arial"/>
        </w:rPr>
        <w:t>deșeuri</w:t>
      </w:r>
      <w:r w:rsidRPr="00482C7D">
        <w:rPr>
          <w:rFonts w:ascii="Arial" w:hAnsi="Arial"/>
        </w:rPr>
        <w:t xml:space="preserve"> verzi este valorificat</w:t>
      </w:r>
    </w:p>
    <w:p w14:paraId="5E5EC4C6" w14:textId="77777777" w:rsidR="004B4A12" w:rsidRPr="00482C7D" w:rsidRDefault="004B4A12" w:rsidP="00DF7C31">
      <w:pPr>
        <w:spacing w:line="200" w:lineRule="exact"/>
        <w:jc w:val="both"/>
        <w:rPr>
          <w:rFonts w:ascii="Arial" w:eastAsia="Times New Roman" w:hAnsi="Arial"/>
        </w:rPr>
      </w:pPr>
    </w:p>
    <w:p w14:paraId="74AFCCDF" w14:textId="77777777" w:rsidR="004B4A12" w:rsidRPr="00482C7D" w:rsidRDefault="004B4A12" w:rsidP="004B4A12">
      <w:pPr>
        <w:spacing w:line="200" w:lineRule="exact"/>
        <w:rPr>
          <w:rFonts w:ascii="Arial" w:eastAsia="Times New Roman" w:hAnsi="Arial"/>
        </w:rPr>
      </w:pPr>
    </w:p>
    <w:p w14:paraId="17538B43" w14:textId="14F9A3FF" w:rsidR="004B4A12" w:rsidRPr="00482C7D" w:rsidRDefault="004B4A12" w:rsidP="004B4A12">
      <w:pPr>
        <w:spacing w:line="218" w:lineRule="auto"/>
        <w:ind w:right="20"/>
        <w:jc w:val="both"/>
        <w:rPr>
          <w:rFonts w:ascii="Arial" w:hAnsi="Arial"/>
        </w:rPr>
      </w:pPr>
      <w:r w:rsidRPr="00482C7D">
        <w:rPr>
          <w:rFonts w:ascii="Arial" w:hAnsi="Arial"/>
        </w:rPr>
        <w:t xml:space="preserve">Cantitatea de </w:t>
      </w:r>
      <w:r w:rsidR="001D04AB" w:rsidRPr="00482C7D">
        <w:rPr>
          <w:rFonts w:ascii="Arial" w:hAnsi="Arial"/>
        </w:rPr>
        <w:t>deșeuri</w:t>
      </w:r>
      <w:r w:rsidRPr="00482C7D">
        <w:rPr>
          <w:rFonts w:ascii="Arial" w:hAnsi="Arial"/>
        </w:rPr>
        <w:t xml:space="preserve"> acceptata de </w:t>
      </w:r>
      <w:r w:rsidR="001D04AB" w:rsidRPr="00482C7D">
        <w:rPr>
          <w:rFonts w:ascii="Arial" w:hAnsi="Arial"/>
        </w:rPr>
        <w:t>către</w:t>
      </w:r>
      <w:r w:rsidRPr="00482C7D">
        <w:rPr>
          <w:rFonts w:ascii="Arial" w:hAnsi="Arial"/>
        </w:rPr>
        <w:t xml:space="preserve"> STMB in vederea </w:t>
      </w:r>
      <w:r w:rsidR="001D04AB" w:rsidRPr="00482C7D">
        <w:rPr>
          <w:rFonts w:ascii="Arial" w:hAnsi="Arial"/>
        </w:rPr>
        <w:t>tratării</w:t>
      </w:r>
      <w:r w:rsidRPr="00482C7D">
        <w:rPr>
          <w:rFonts w:ascii="Arial" w:hAnsi="Arial"/>
        </w:rPr>
        <w:t xml:space="preserve"> este prezentata in tabelul de mai jos:</w:t>
      </w:r>
    </w:p>
    <w:p w14:paraId="7B1253BE" w14:textId="77777777" w:rsidR="004B4A12" w:rsidRPr="00482C7D" w:rsidRDefault="004B4A12" w:rsidP="004B4A12">
      <w:pPr>
        <w:spacing w:line="278" w:lineRule="exact"/>
        <w:rPr>
          <w:rFonts w:ascii="Arial" w:eastAsia="Times New Roman"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0"/>
        <w:gridCol w:w="1300"/>
        <w:gridCol w:w="1280"/>
        <w:gridCol w:w="1260"/>
        <w:gridCol w:w="1000"/>
      </w:tblGrid>
      <w:tr w:rsidR="004B4A12" w:rsidRPr="00482C7D" w14:paraId="456777EB" w14:textId="77777777" w:rsidTr="001D04AB">
        <w:trPr>
          <w:trHeight w:val="302"/>
          <w:jc w:val="center"/>
        </w:trPr>
        <w:tc>
          <w:tcPr>
            <w:tcW w:w="2980" w:type="dxa"/>
            <w:shd w:val="clear" w:color="auto" w:fill="DEEAF6" w:themeFill="accent5" w:themeFillTint="33"/>
            <w:vAlign w:val="bottom"/>
          </w:tcPr>
          <w:p w14:paraId="09238807" w14:textId="2D203064" w:rsidR="004B4A12" w:rsidRPr="00482C7D" w:rsidRDefault="004B4A12" w:rsidP="00F96022">
            <w:pPr>
              <w:spacing w:line="0" w:lineRule="atLeast"/>
              <w:ind w:left="100"/>
              <w:rPr>
                <w:rFonts w:ascii="Arial" w:hAnsi="Arial"/>
                <w:b/>
              </w:rPr>
            </w:pPr>
            <w:r w:rsidRPr="00482C7D">
              <w:rPr>
                <w:rFonts w:ascii="Arial" w:hAnsi="Arial"/>
                <w:b/>
              </w:rPr>
              <w:t xml:space="preserve">Tip </w:t>
            </w:r>
            <w:r w:rsidR="001D04AB" w:rsidRPr="00482C7D">
              <w:rPr>
                <w:rFonts w:ascii="Arial" w:hAnsi="Arial"/>
                <w:b/>
              </w:rPr>
              <w:t>deșeu</w:t>
            </w:r>
          </w:p>
        </w:tc>
        <w:tc>
          <w:tcPr>
            <w:tcW w:w="1300" w:type="dxa"/>
            <w:shd w:val="clear" w:color="auto" w:fill="DEEAF6" w:themeFill="accent5" w:themeFillTint="33"/>
            <w:vAlign w:val="bottom"/>
          </w:tcPr>
          <w:p w14:paraId="33262C84" w14:textId="77777777" w:rsidR="004B4A12" w:rsidRPr="00482C7D" w:rsidRDefault="004B4A12" w:rsidP="00F96022">
            <w:pPr>
              <w:spacing w:line="0" w:lineRule="atLeast"/>
              <w:ind w:left="100"/>
              <w:rPr>
                <w:rFonts w:ascii="Arial" w:hAnsi="Arial"/>
                <w:b/>
              </w:rPr>
            </w:pPr>
            <w:r w:rsidRPr="00482C7D">
              <w:rPr>
                <w:rFonts w:ascii="Arial" w:hAnsi="Arial"/>
                <w:b/>
              </w:rPr>
              <w:t>t/an</w:t>
            </w:r>
          </w:p>
        </w:tc>
        <w:tc>
          <w:tcPr>
            <w:tcW w:w="1280" w:type="dxa"/>
            <w:shd w:val="clear" w:color="auto" w:fill="DEEAF6" w:themeFill="accent5" w:themeFillTint="33"/>
            <w:vAlign w:val="bottom"/>
          </w:tcPr>
          <w:p w14:paraId="5A8691BA" w14:textId="77777777" w:rsidR="004B4A12" w:rsidRPr="00482C7D" w:rsidRDefault="004B4A12" w:rsidP="00F96022">
            <w:pPr>
              <w:spacing w:line="0" w:lineRule="atLeast"/>
              <w:ind w:left="80"/>
              <w:rPr>
                <w:rFonts w:ascii="Arial" w:hAnsi="Arial"/>
                <w:b/>
              </w:rPr>
            </w:pPr>
            <w:r w:rsidRPr="00482C7D">
              <w:rPr>
                <w:rFonts w:ascii="Arial" w:hAnsi="Arial"/>
                <w:b/>
              </w:rPr>
              <w:t>t/zi</w:t>
            </w:r>
          </w:p>
        </w:tc>
        <w:tc>
          <w:tcPr>
            <w:tcW w:w="1260" w:type="dxa"/>
            <w:shd w:val="clear" w:color="auto" w:fill="DEEAF6" w:themeFill="accent5" w:themeFillTint="33"/>
            <w:vAlign w:val="bottom"/>
          </w:tcPr>
          <w:p w14:paraId="77917B3D" w14:textId="07AAA163" w:rsidR="004B4A12" w:rsidRPr="00482C7D" w:rsidRDefault="004B4A12" w:rsidP="00F96022">
            <w:pPr>
              <w:spacing w:line="0" w:lineRule="atLeast"/>
              <w:ind w:left="80"/>
              <w:rPr>
                <w:rFonts w:ascii="Arial" w:hAnsi="Arial"/>
                <w:b/>
              </w:rPr>
            </w:pPr>
            <w:r w:rsidRPr="00482C7D">
              <w:rPr>
                <w:rFonts w:ascii="Arial" w:hAnsi="Arial"/>
                <w:b/>
              </w:rPr>
              <w:t>t/sch</w:t>
            </w:r>
            <w:r w:rsidR="00482C7D">
              <w:rPr>
                <w:rFonts w:ascii="Arial" w:hAnsi="Arial"/>
                <w:b/>
              </w:rPr>
              <w:t>imb</w:t>
            </w:r>
          </w:p>
        </w:tc>
        <w:tc>
          <w:tcPr>
            <w:tcW w:w="1000" w:type="dxa"/>
            <w:shd w:val="clear" w:color="auto" w:fill="DEEAF6" w:themeFill="accent5" w:themeFillTint="33"/>
            <w:vAlign w:val="bottom"/>
          </w:tcPr>
          <w:p w14:paraId="2331B7DE" w14:textId="77777777" w:rsidR="004B4A12" w:rsidRPr="00482C7D" w:rsidRDefault="004B4A12" w:rsidP="00F96022">
            <w:pPr>
              <w:spacing w:line="0" w:lineRule="atLeast"/>
              <w:ind w:left="100"/>
              <w:rPr>
                <w:rFonts w:ascii="Arial" w:hAnsi="Arial"/>
                <w:b/>
              </w:rPr>
            </w:pPr>
            <w:r w:rsidRPr="00482C7D">
              <w:rPr>
                <w:rFonts w:ascii="Arial" w:hAnsi="Arial"/>
                <w:b/>
              </w:rPr>
              <w:t>t/h</w:t>
            </w:r>
          </w:p>
        </w:tc>
      </w:tr>
      <w:tr w:rsidR="004B4A12" w:rsidRPr="00482C7D" w14:paraId="15475042" w14:textId="77777777" w:rsidTr="001D04AB">
        <w:trPr>
          <w:trHeight w:val="282"/>
          <w:jc w:val="center"/>
        </w:trPr>
        <w:tc>
          <w:tcPr>
            <w:tcW w:w="2980" w:type="dxa"/>
            <w:shd w:val="clear" w:color="auto" w:fill="auto"/>
            <w:vAlign w:val="bottom"/>
          </w:tcPr>
          <w:p w14:paraId="2D705C05" w14:textId="7651D1CF" w:rsidR="004B4A12" w:rsidRPr="00482C7D" w:rsidRDefault="001D04AB" w:rsidP="00F96022">
            <w:pPr>
              <w:spacing w:line="280" w:lineRule="exact"/>
              <w:ind w:left="100"/>
              <w:rPr>
                <w:rFonts w:ascii="Arial" w:hAnsi="Arial"/>
              </w:rPr>
            </w:pPr>
            <w:r w:rsidRPr="00482C7D">
              <w:rPr>
                <w:rFonts w:ascii="Arial" w:hAnsi="Arial"/>
              </w:rPr>
              <w:t>deșeuri</w:t>
            </w:r>
            <w:r w:rsidR="004B4A12" w:rsidRPr="00482C7D">
              <w:rPr>
                <w:rFonts w:ascii="Arial" w:hAnsi="Arial"/>
              </w:rPr>
              <w:t xml:space="preserve"> reziduale</w:t>
            </w:r>
          </w:p>
        </w:tc>
        <w:tc>
          <w:tcPr>
            <w:tcW w:w="1300" w:type="dxa"/>
            <w:shd w:val="clear" w:color="auto" w:fill="auto"/>
            <w:vAlign w:val="bottom"/>
          </w:tcPr>
          <w:p w14:paraId="4A870A00" w14:textId="77777777" w:rsidR="004B4A12" w:rsidRPr="00482C7D" w:rsidRDefault="004B4A12" w:rsidP="00F96022">
            <w:pPr>
              <w:spacing w:line="280" w:lineRule="exact"/>
              <w:ind w:left="100"/>
              <w:rPr>
                <w:rFonts w:ascii="Arial" w:hAnsi="Arial"/>
              </w:rPr>
            </w:pPr>
            <w:r w:rsidRPr="00482C7D">
              <w:rPr>
                <w:rFonts w:ascii="Arial" w:hAnsi="Arial"/>
              </w:rPr>
              <w:t>146960</w:t>
            </w:r>
          </w:p>
        </w:tc>
        <w:tc>
          <w:tcPr>
            <w:tcW w:w="1280" w:type="dxa"/>
            <w:shd w:val="clear" w:color="auto" w:fill="auto"/>
            <w:vAlign w:val="bottom"/>
          </w:tcPr>
          <w:p w14:paraId="39978834" w14:textId="77777777" w:rsidR="004B4A12" w:rsidRPr="00482C7D" w:rsidRDefault="004B4A12" w:rsidP="00F96022">
            <w:pPr>
              <w:spacing w:line="280" w:lineRule="exact"/>
              <w:ind w:left="80"/>
              <w:rPr>
                <w:rFonts w:ascii="Arial" w:hAnsi="Arial"/>
              </w:rPr>
            </w:pPr>
            <w:r w:rsidRPr="00482C7D">
              <w:rPr>
                <w:rFonts w:ascii="Arial" w:hAnsi="Arial"/>
              </w:rPr>
              <w:t>565,23</w:t>
            </w:r>
          </w:p>
        </w:tc>
        <w:tc>
          <w:tcPr>
            <w:tcW w:w="1260" w:type="dxa"/>
            <w:shd w:val="clear" w:color="auto" w:fill="auto"/>
            <w:vAlign w:val="bottom"/>
          </w:tcPr>
          <w:p w14:paraId="05510371" w14:textId="77777777" w:rsidR="004B4A12" w:rsidRPr="00482C7D" w:rsidRDefault="004B4A12" w:rsidP="00F96022">
            <w:pPr>
              <w:spacing w:line="280" w:lineRule="exact"/>
              <w:ind w:left="80"/>
              <w:rPr>
                <w:rFonts w:ascii="Arial" w:hAnsi="Arial"/>
              </w:rPr>
            </w:pPr>
            <w:r w:rsidRPr="00482C7D">
              <w:rPr>
                <w:rFonts w:ascii="Arial" w:hAnsi="Arial"/>
              </w:rPr>
              <w:t>37,68</w:t>
            </w:r>
          </w:p>
        </w:tc>
        <w:tc>
          <w:tcPr>
            <w:tcW w:w="1000" w:type="dxa"/>
            <w:shd w:val="clear" w:color="auto" w:fill="auto"/>
            <w:vAlign w:val="bottom"/>
          </w:tcPr>
          <w:p w14:paraId="0FFDC3A5" w14:textId="77777777" w:rsidR="004B4A12" w:rsidRPr="00482C7D" w:rsidRDefault="004B4A12" w:rsidP="00F96022">
            <w:pPr>
              <w:spacing w:line="280" w:lineRule="exact"/>
              <w:ind w:left="100"/>
              <w:rPr>
                <w:rFonts w:ascii="Arial" w:hAnsi="Arial"/>
              </w:rPr>
            </w:pPr>
            <w:r w:rsidRPr="00482C7D">
              <w:rPr>
                <w:rFonts w:ascii="Arial" w:hAnsi="Arial"/>
              </w:rPr>
              <w:t>18,84</w:t>
            </w:r>
          </w:p>
        </w:tc>
      </w:tr>
      <w:tr w:rsidR="004B4A12" w:rsidRPr="00482C7D" w14:paraId="71118F4D" w14:textId="77777777" w:rsidTr="001D04AB">
        <w:trPr>
          <w:trHeight w:val="280"/>
          <w:jc w:val="center"/>
        </w:trPr>
        <w:tc>
          <w:tcPr>
            <w:tcW w:w="2980" w:type="dxa"/>
            <w:shd w:val="clear" w:color="auto" w:fill="auto"/>
            <w:vAlign w:val="bottom"/>
          </w:tcPr>
          <w:p w14:paraId="6BDEBA1B" w14:textId="4EC8F725" w:rsidR="004B4A12" w:rsidRPr="00482C7D" w:rsidRDefault="001D04AB" w:rsidP="00F96022">
            <w:pPr>
              <w:spacing w:line="280" w:lineRule="exact"/>
              <w:ind w:left="100"/>
              <w:rPr>
                <w:rFonts w:ascii="Arial" w:hAnsi="Arial"/>
              </w:rPr>
            </w:pPr>
            <w:r w:rsidRPr="00482C7D">
              <w:rPr>
                <w:rFonts w:ascii="Arial" w:hAnsi="Arial"/>
              </w:rPr>
              <w:t>deșeuri</w:t>
            </w:r>
            <w:r w:rsidR="004B4A12" w:rsidRPr="00482C7D">
              <w:rPr>
                <w:rFonts w:ascii="Arial" w:hAnsi="Arial"/>
              </w:rPr>
              <w:t xml:space="preserve"> biodegradabile din</w:t>
            </w:r>
            <w:r w:rsidR="00482C7D" w:rsidRPr="00482C7D">
              <w:rPr>
                <w:rFonts w:ascii="Arial" w:hAnsi="Arial"/>
              </w:rPr>
              <w:t xml:space="preserve"> </w:t>
            </w:r>
            <w:r w:rsidRPr="00482C7D">
              <w:rPr>
                <w:rFonts w:ascii="Arial" w:hAnsi="Arial"/>
              </w:rPr>
              <w:t>grădini</w:t>
            </w:r>
            <w:r w:rsidR="00482C7D" w:rsidRPr="00482C7D">
              <w:rPr>
                <w:rFonts w:ascii="Arial" w:hAnsi="Arial"/>
              </w:rPr>
              <w:t xml:space="preserve">, parcuri si </w:t>
            </w:r>
            <w:r w:rsidRPr="00482C7D">
              <w:rPr>
                <w:rFonts w:ascii="Arial" w:hAnsi="Arial"/>
              </w:rPr>
              <w:t>piețe</w:t>
            </w:r>
          </w:p>
        </w:tc>
        <w:tc>
          <w:tcPr>
            <w:tcW w:w="1300" w:type="dxa"/>
            <w:shd w:val="clear" w:color="auto" w:fill="auto"/>
            <w:vAlign w:val="bottom"/>
          </w:tcPr>
          <w:p w14:paraId="5A969E9C" w14:textId="77777777" w:rsidR="004B4A12" w:rsidRPr="00482C7D" w:rsidRDefault="004B4A12" w:rsidP="00F96022">
            <w:pPr>
              <w:spacing w:line="280" w:lineRule="exact"/>
              <w:ind w:left="100"/>
              <w:rPr>
                <w:rFonts w:ascii="Arial" w:hAnsi="Arial"/>
              </w:rPr>
            </w:pPr>
            <w:r w:rsidRPr="00482C7D">
              <w:rPr>
                <w:rFonts w:ascii="Arial" w:hAnsi="Arial"/>
              </w:rPr>
              <w:t>3105</w:t>
            </w:r>
          </w:p>
        </w:tc>
        <w:tc>
          <w:tcPr>
            <w:tcW w:w="1280" w:type="dxa"/>
            <w:shd w:val="clear" w:color="auto" w:fill="auto"/>
            <w:vAlign w:val="bottom"/>
          </w:tcPr>
          <w:p w14:paraId="5F4FA9CD" w14:textId="77777777" w:rsidR="004B4A12" w:rsidRPr="00482C7D" w:rsidRDefault="004B4A12" w:rsidP="00F96022">
            <w:pPr>
              <w:spacing w:line="280" w:lineRule="exact"/>
              <w:ind w:left="80"/>
              <w:rPr>
                <w:rFonts w:ascii="Arial" w:hAnsi="Arial"/>
              </w:rPr>
            </w:pPr>
            <w:r w:rsidRPr="00482C7D">
              <w:rPr>
                <w:rFonts w:ascii="Arial" w:hAnsi="Arial"/>
              </w:rPr>
              <w:t>11,94</w:t>
            </w:r>
          </w:p>
        </w:tc>
        <w:tc>
          <w:tcPr>
            <w:tcW w:w="1260" w:type="dxa"/>
            <w:shd w:val="clear" w:color="auto" w:fill="auto"/>
            <w:vAlign w:val="bottom"/>
          </w:tcPr>
          <w:p w14:paraId="0E32033B" w14:textId="77777777" w:rsidR="004B4A12" w:rsidRPr="00482C7D" w:rsidRDefault="004B4A12" w:rsidP="00F96022">
            <w:pPr>
              <w:spacing w:line="280" w:lineRule="exact"/>
              <w:ind w:left="80"/>
              <w:rPr>
                <w:rFonts w:ascii="Arial" w:hAnsi="Arial"/>
              </w:rPr>
            </w:pPr>
            <w:r w:rsidRPr="00482C7D">
              <w:rPr>
                <w:rFonts w:ascii="Arial" w:hAnsi="Arial"/>
              </w:rPr>
              <w:t>0,79</w:t>
            </w:r>
          </w:p>
        </w:tc>
        <w:tc>
          <w:tcPr>
            <w:tcW w:w="1000" w:type="dxa"/>
            <w:shd w:val="clear" w:color="auto" w:fill="auto"/>
            <w:vAlign w:val="bottom"/>
          </w:tcPr>
          <w:p w14:paraId="2FB2952C" w14:textId="77777777" w:rsidR="004B4A12" w:rsidRPr="00482C7D" w:rsidRDefault="004B4A12" w:rsidP="00F96022">
            <w:pPr>
              <w:spacing w:line="0" w:lineRule="atLeast"/>
              <w:rPr>
                <w:rFonts w:ascii="Arial" w:eastAsia="Times New Roman" w:hAnsi="Arial"/>
              </w:rPr>
            </w:pPr>
          </w:p>
        </w:tc>
      </w:tr>
      <w:tr w:rsidR="004B4A12" w:rsidRPr="00482C7D" w14:paraId="05A90A8B" w14:textId="77777777" w:rsidTr="001D04AB">
        <w:trPr>
          <w:trHeight w:val="284"/>
          <w:jc w:val="center"/>
        </w:trPr>
        <w:tc>
          <w:tcPr>
            <w:tcW w:w="2980" w:type="dxa"/>
            <w:shd w:val="clear" w:color="auto" w:fill="auto"/>
            <w:vAlign w:val="bottom"/>
          </w:tcPr>
          <w:p w14:paraId="60ECE784" w14:textId="77777777" w:rsidR="004B4A12" w:rsidRPr="00482C7D" w:rsidRDefault="004B4A12" w:rsidP="00F96022">
            <w:pPr>
              <w:spacing w:line="280" w:lineRule="exact"/>
              <w:ind w:left="100"/>
              <w:rPr>
                <w:rFonts w:ascii="Arial" w:hAnsi="Arial"/>
                <w:b/>
              </w:rPr>
            </w:pPr>
            <w:r w:rsidRPr="00482C7D">
              <w:rPr>
                <w:rFonts w:ascii="Arial" w:hAnsi="Arial"/>
                <w:b/>
              </w:rPr>
              <w:t>Total</w:t>
            </w:r>
          </w:p>
        </w:tc>
        <w:tc>
          <w:tcPr>
            <w:tcW w:w="1300" w:type="dxa"/>
            <w:shd w:val="clear" w:color="auto" w:fill="auto"/>
            <w:vAlign w:val="bottom"/>
          </w:tcPr>
          <w:p w14:paraId="7B7A94F5" w14:textId="77777777" w:rsidR="004B4A12" w:rsidRPr="00482C7D" w:rsidRDefault="004B4A12" w:rsidP="00F96022">
            <w:pPr>
              <w:spacing w:line="280" w:lineRule="exact"/>
              <w:ind w:left="100"/>
              <w:rPr>
                <w:rFonts w:ascii="Arial" w:hAnsi="Arial"/>
                <w:b/>
              </w:rPr>
            </w:pPr>
            <w:r w:rsidRPr="00482C7D">
              <w:rPr>
                <w:rFonts w:ascii="Arial" w:hAnsi="Arial"/>
                <w:b/>
              </w:rPr>
              <w:t>150065</w:t>
            </w:r>
          </w:p>
        </w:tc>
        <w:tc>
          <w:tcPr>
            <w:tcW w:w="1280" w:type="dxa"/>
            <w:shd w:val="clear" w:color="auto" w:fill="auto"/>
            <w:vAlign w:val="bottom"/>
          </w:tcPr>
          <w:p w14:paraId="28B16B53" w14:textId="77777777" w:rsidR="004B4A12" w:rsidRPr="00482C7D" w:rsidRDefault="004B4A12" w:rsidP="00F96022">
            <w:pPr>
              <w:spacing w:line="280" w:lineRule="exact"/>
              <w:ind w:left="80"/>
              <w:rPr>
                <w:rFonts w:ascii="Arial" w:hAnsi="Arial"/>
                <w:b/>
              </w:rPr>
            </w:pPr>
            <w:r w:rsidRPr="00482C7D">
              <w:rPr>
                <w:rFonts w:ascii="Arial" w:hAnsi="Arial"/>
                <w:b/>
              </w:rPr>
              <w:t>577,17</w:t>
            </w:r>
          </w:p>
        </w:tc>
        <w:tc>
          <w:tcPr>
            <w:tcW w:w="1260" w:type="dxa"/>
            <w:shd w:val="clear" w:color="auto" w:fill="auto"/>
            <w:vAlign w:val="bottom"/>
          </w:tcPr>
          <w:p w14:paraId="396F0D6B" w14:textId="77777777" w:rsidR="004B4A12" w:rsidRPr="00482C7D" w:rsidRDefault="004B4A12" w:rsidP="00F96022">
            <w:pPr>
              <w:spacing w:line="280" w:lineRule="exact"/>
              <w:ind w:left="80"/>
              <w:rPr>
                <w:rFonts w:ascii="Arial" w:hAnsi="Arial"/>
                <w:b/>
              </w:rPr>
            </w:pPr>
            <w:r w:rsidRPr="00482C7D">
              <w:rPr>
                <w:rFonts w:ascii="Arial" w:hAnsi="Arial"/>
                <w:b/>
              </w:rPr>
              <w:t>38,47</w:t>
            </w:r>
          </w:p>
        </w:tc>
        <w:tc>
          <w:tcPr>
            <w:tcW w:w="1000" w:type="dxa"/>
            <w:shd w:val="clear" w:color="auto" w:fill="auto"/>
            <w:vAlign w:val="bottom"/>
          </w:tcPr>
          <w:p w14:paraId="74629989" w14:textId="77777777" w:rsidR="004B4A12" w:rsidRPr="00482C7D" w:rsidRDefault="004B4A12" w:rsidP="00F96022">
            <w:pPr>
              <w:spacing w:line="0" w:lineRule="atLeast"/>
              <w:rPr>
                <w:rFonts w:ascii="Arial" w:eastAsia="Times New Roman" w:hAnsi="Arial"/>
              </w:rPr>
            </w:pPr>
          </w:p>
        </w:tc>
      </w:tr>
    </w:tbl>
    <w:p w14:paraId="41062E05" w14:textId="77777777" w:rsidR="004B4A12" w:rsidRPr="00482C7D" w:rsidRDefault="004B4A12" w:rsidP="004B4A12">
      <w:pPr>
        <w:spacing w:line="288" w:lineRule="exact"/>
        <w:rPr>
          <w:rFonts w:ascii="Arial" w:eastAsia="Times New Roman" w:hAnsi="Arial"/>
        </w:rPr>
      </w:pPr>
    </w:p>
    <w:p w14:paraId="25204026" w14:textId="180E4CC5" w:rsidR="004B4A12" w:rsidRPr="00DF7C31" w:rsidRDefault="001D04AB" w:rsidP="00CB6532">
      <w:pPr>
        <w:pStyle w:val="Heading3"/>
        <w:rPr>
          <w:b/>
          <w:bCs/>
          <w:color w:val="auto"/>
          <w:sz w:val="22"/>
          <w:szCs w:val="22"/>
          <w:u w:val="single"/>
        </w:rPr>
      </w:pPr>
      <w:r w:rsidRPr="00DF7C31">
        <w:rPr>
          <w:b/>
          <w:bCs/>
          <w:color w:val="auto"/>
          <w:sz w:val="22"/>
          <w:szCs w:val="22"/>
          <w:u w:val="single"/>
        </w:rPr>
        <w:t>Deșeuri</w:t>
      </w:r>
      <w:r w:rsidR="004B4A12" w:rsidRPr="00DF7C31">
        <w:rPr>
          <w:b/>
          <w:bCs/>
          <w:color w:val="auto"/>
          <w:sz w:val="22"/>
          <w:szCs w:val="22"/>
          <w:u w:val="single"/>
        </w:rPr>
        <w:t xml:space="preserve"> generate de activitatea</w:t>
      </w:r>
    </w:p>
    <w:p w14:paraId="6149AC79" w14:textId="77777777" w:rsidR="004B4A12" w:rsidRPr="00C334AA" w:rsidRDefault="004B4A12" w:rsidP="004B4A12">
      <w:pPr>
        <w:spacing w:line="53" w:lineRule="exact"/>
        <w:rPr>
          <w:rFonts w:ascii="Arial" w:eastAsia="Times New Roman" w:hAnsi="Arial"/>
        </w:rPr>
      </w:pPr>
    </w:p>
    <w:p w14:paraId="626A8069" w14:textId="5F1F7828" w:rsidR="004B4A12" w:rsidRPr="00482C7D" w:rsidRDefault="00CE1CBD" w:rsidP="00DF7C31">
      <w:pPr>
        <w:spacing w:line="261" w:lineRule="auto"/>
        <w:ind w:right="20"/>
        <w:jc w:val="both"/>
        <w:rPr>
          <w:rFonts w:ascii="Arial" w:hAnsi="Arial"/>
        </w:rPr>
      </w:pPr>
      <w:r w:rsidRPr="00482C7D">
        <w:rPr>
          <w:rFonts w:ascii="Arial" w:hAnsi="Arial"/>
        </w:rPr>
        <w:t>Deșeurile</w:t>
      </w:r>
      <w:r w:rsidR="004B4A12" w:rsidRPr="00482C7D">
        <w:rPr>
          <w:rFonts w:ascii="Arial" w:hAnsi="Arial"/>
        </w:rPr>
        <w:t xml:space="preserve"> rezultate din </w:t>
      </w:r>
      <w:r w:rsidRPr="00482C7D">
        <w:rPr>
          <w:rFonts w:ascii="Arial" w:hAnsi="Arial"/>
        </w:rPr>
        <w:t>activitățile</w:t>
      </w:r>
      <w:r w:rsidR="004B4A12" w:rsidRPr="00482C7D">
        <w:rPr>
          <w:rFonts w:ascii="Arial" w:hAnsi="Arial"/>
        </w:rPr>
        <w:t xml:space="preserve"> desfășurate de operator pe amplasament sunt colectate selectiv și stocate în </w:t>
      </w:r>
      <w:r w:rsidRPr="00482C7D">
        <w:rPr>
          <w:rFonts w:ascii="Arial" w:hAnsi="Arial"/>
        </w:rPr>
        <w:t>funcție</w:t>
      </w:r>
      <w:r w:rsidR="004B4A12" w:rsidRPr="00482C7D">
        <w:rPr>
          <w:rFonts w:ascii="Arial" w:hAnsi="Arial"/>
        </w:rPr>
        <w:t xml:space="preserve"> de </w:t>
      </w:r>
      <w:r w:rsidRPr="00482C7D">
        <w:rPr>
          <w:rFonts w:ascii="Arial" w:hAnsi="Arial"/>
        </w:rPr>
        <w:t>proveniența</w:t>
      </w:r>
      <w:r w:rsidR="004B4A12" w:rsidRPr="00482C7D">
        <w:rPr>
          <w:rFonts w:ascii="Arial" w:hAnsi="Arial"/>
        </w:rPr>
        <w:t>, starea de agregare și periculozitatea acestora. In cadrul STMB</w:t>
      </w:r>
      <w:r w:rsidR="00DF7C31">
        <w:rPr>
          <w:rFonts w:ascii="Arial" w:hAnsi="Arial"/>
        </w:rPr>
        <w:t>,</w:t>
      </w:r>
      <w:r w:rsidR="004B4A12" w:rsidRPr="00482C7D">
        <w:rPr>
          <w:rFonts w:ascii="Arial" w:hAnsi="Arial"/>
        </w:rPr>
        <w:t xml:space="preserve"> organizarea </w:t>
      </w:r>
      <w:r w:rsidRPr="00482C7D">
        <w:rPr>
          <w:rFonts w:ascii="Arial" w:hAnsi="Arial"/>
        </w:rPr>
        <w:t>colectării</w:t>
      </w:r>
      <w:r w:rsidR="004B4A12" w:rsidRPr="00482C7D">
        <w:rPr>
          <w:rFonts w:ascii="Arial" w:hAnsi="Arial"/>
        </w:rPr>
        <w:t xml:space="preserve"> separate a </w:t>
      </w:r>
      <w:r w:rsidRPr="00482C7D">
        <w:rPr>
          <w:rFonts w:ascii="Arial" w:hAnsi="Arial"/>
        </w:rPr>
        <w:t>deșeurilor</w:t>
      </w:r>
      <w:r w:rsidR="004B4A12" w:rsidRPr="00482C7D">
        <w:rPr>
          <w:rFonts w:ascii="Arial" w:hAnsi="Arial"/>
        </w:rPr>
        <w:t xml:space="preserve"> generate se </w:t>
      </w:r>
      <w:r w:rsidRPr="00482C7D">
        <w:rPr>
          <w:rFonts w:ascii="Arial" w:hAnsi="Arial"/>
        </w:rPr>
        <w:t>realizează</w:t>
      </w:r>
      <w:r w:rsidR="004B4A12" w:rsidRPr="00482C7D">
        <w:rPr>
          <w:rFonts w:ascii="Arial" w:hAnsi="Arial"/>
        </w:rPr>
        <w:t xml:space="preserve"> conform </w:t>
      </w:r>
      <w:r w:rsidR="00DF7C31">
        <w:rPr>
          <w:rFonts w:ascii="Arial" w:hAnsi="Arial"/>
        </w:rPr>
        <w:t>O.U.G. nr. 92/2021 privind regimul deseurilor, aprobata prin Legea nr. 17/2023,</w:t>
      </w:r>
      <w:r w:rsidR="004B4A12" w:rsidRPr="00482C7D">
        <w:rPr>
          <w:rFonts w:ascii="Arial" w:hAnsi="Arial"/>
        </w:rPr>
        <w:t xml:space="preserve"> cu </w:t>
      </w:r>
      <w:r w:rsidRPr="00482C7D">
        <w:rPr>
          <w:rFonts w:ascii="Arial" w:hAnsi="Arial"/>
        </w:rPr>
        <w:t>modificările</w:t>
      </w:r>
      <w:r w:rsidR="004B4A12" w:rsidRPr="00482C7D">
        <w:rPr>
          <w:rFonts w:ascii="Arial" w:hAnsi="Arial"/>
        </w:rPr>
        <w:t xml:space="preserve"> si </w:t>
      </w:r>
      <w:r w:rsidRPr="00482C7D">
        <w:rPr>
          <w:rFonts w:ascii="Arial" w:hAnsi="Arial"/>
        </w:rPr>
        <w:t>completările</w:t>
      </w:r>
      <w:r w:rsidR="004B4A12" w:rsidRPr="00482C7D">
        <w:rPr>
          <w:rFonts w:ascii="Arial" w:hAnsi="Arial"/>
        </w:rPr>
        <w:t xml:space="preserve"> ulterioare.</w:t>
      </w:r>
    </w:p>
    <w:p w14:paraId="2ACD2FE9" w14:textId="77777777" w:rsidR="004B4A12" w:rsidRPr="00482C7D" w:rsidRDefault="004B4A12" w:rsidP="00482C7D">
      <w:pPr>
        <w:spacing w:line="73" w:lineRule="exact"/>
        <w:jc w:val="both"/>
        <w:rPr>
          <w:rFonts w:ascii="Arial" w:eastAsia="Times New Roman" w:hAnsi="Arial"/>
        </w:rPr>
      </w:pPr>
    </w:p>
    <w:p w14:paraId="1CB3C979" w14:textId="1758EE88" w:rsidR="004B4A12" w:rsidRPr="00482C7D" w:rsidRDefault="00CE1CBD" w:rsidP="00482C7D">
      <w:pPr>
        <w:spacing w:line="261" w:lineRule="auto"/>
        <w:ind w:right="20"/>
        <w:jc w:val="both"/>
        <w:rPr>
          <w:rFonts w:ascii="Arial" w:hAnsi="Arial"/>
        </w:rPr>
      </w:pPr>
      <w:r w:rsidRPr="00482C7D">
        <w:rPr>
          <w:rFonts w:ascii="Arial" w:hAnsi="Arial"/>
        </w:rPr>
        <w:t>Deșeurile</w:t>
      </w:r>
      <w:r w:rsidR="004B4A12" w:rsidRPr="00482C7D">
        <w:rPr>
          <w:rFonts w:ascii="Arial" w:hAnsi="Arial"/>
        </w:rPr>
        <w:t xml:space="preserve"> de tip menajer </w:t>
      </w:r>
      <w:r w:rsidRPr="00482C7D">
        <w:rPr>
          <w:rFonts w:ascii="Arial" w:hAnsi="Arial"/>
        </w:rPr>
        <w:t>și</w:t>
      </w:r>
      <w:r w:rsidR="004B4A12" w:rsidRPr="00482C7D">
        <w:rPr>
          <w:rFonts w:ascii="Arial" w:hAnsi="Arial"/>
        </w:rPr>
        <w:t xml:space="preserve"> asimilabile provin de la </w:t>
      </w:r>
      <w:r w:rsidRPr="00482C7D">
        <w:rPr>
          <w:rFonts w:ascii="Arial" w:hAnsi="Arial"/>
        </w:rPr>
        <w:t>activitățile</w:t>
      </w:r>
      <w:r w:rsidR="004B4A12" w:rsidRPr="00482C7D">
        <w:rPr>
          <w:rFonts w:ascii="Arial" w:hAnsi="Arial"/>
        </w:rPr>
        <w:t xml:space="preserve"> administrative</w:t>
      </w:r>
      <w:r w:rsidR="00DF7C31">
        <w:rPr>
          <w:rFonts w:ascii="Arial" w:hAnsi="Arial"/>
        </w:rPr>
        <w:t xml:space="preserve"> si sunt</w:t>
      </w:r>
      <w:r w:rsidR="004B4A12" w:rsidRPr="00482C7D">
        <w:rPr>
          <w:rFonts w:ascii="Arial" w:hAnsi="Arial"/>
        </w:rPr>
        <w:t xml:space="preserve"> generate de persoanele care </w:t>
      </w:r>
      <w:r w:rsidRPr="00482C7D">
        <w:rPr>
          <w:rFonts w:ascii="Arial" w:hAnsi="Arial"/>
        </w:rPr>
        <w:t>desfășoară</w:t>
      </w:r>
      <w:r w:rsidR="004B4A12" w:rsidRPr="00482C7D">
        <w:rPr>
          <w:rFonts w:ascii="Arial" w:hAnsi="Arial"/>
        </w:rPr>
        <w:t xml:space="preserve"> activitat</w:t>
      </w:r>
      <w:r w:rsidR="00DF7C31">
        <w:rPr>
          <w:rFonts w:ascii="Arial" w:hAnsi="Arial"/>
        </w:rPr>
        <w:t>i</w:t>
      </w:r>
      <w:r w:rsidR="004B4A12" w:rsidRPr="00482C7D">
        <w:rPr>
          <w:rFonts w:ascii="Arial" w:hAnsi="Arial"/>
        </w:rPr>
        <w:t xml:space="preserve"> zilnic pe acest amplasament, precum si de personalul firmelor care asigura </w:t>
      </w:r>
      <w:r w:rsidRPr="00482C7D">
        <w:rPr>
          <w:rFonts w:ascii="Arial" w:hAnsi="Arial"/>
        </w:rPr>
        <w:t>activitățile</w:t>
      </w:r>
      <w:r w:rsidR="004B4A12" w:rsidRPr="00482C7D">
        <w:rPr>
          <w:rFonts w:ascii="Arial" w:hAnsi="Arial"/>
        </w:rPr>
        <w:t xml:space="preserve"> de service pentru echipamente, utilaje si </w:t>
      </w:r>
      <w:r w:rsidRPr="00482C7D">
        <w:rPr>
          <w:rFonts w:ascii="Arial" w:hAnsi="Arial"/>
        </w:rPr>
        <w:t>instalații</w:t>
      </w:r>
      <w:r w:rsidR="004B4A12" w:rsidRPr="00482C7D">
        <w:rPr>
          <w:rFonts w:ascii="Arial" w:hAnsi="Arial"/>
        </w:rPr>
        <w:t xml:space="preserve">. Pe amplasament se </w:t>
      </w:r>
      <w:r w:rsidRPr="00482C7D">
        <w:rPr>
          <w:rFonts w:ascii="Arial" w:hAnsi="Arial"/>
        </w:rPr>
        <w:t>realizează</w:t>
      </w:r>
      <w:r w:rsidR="004B4A12" w:rsidRPr="00482C7D">
        <w:rPr>
          <w:rFonts w:ascii="Arial" w:hAnsi="Arial"/>
        </w:rPr>
        <w:t xml:space="preserve"> colectarea selectiva a </w:t>
      </w:r>
      <w:r w:rsidRPr="00482C7D">
        <w:rPr>
          <w:rFonts w:ascii="Arial" w:hAnsi="Arial"/>
        </w:rPr>
        <w:t>deșeurilor</w:t>
      </w:r>
      <w:r w:rsidR="004B4A12" w:rsidRPr="00482C7D">
        <w:rPr>
          <w:rFonts w:ascii="Arial" w:hAnsi="Arial"/>
        </w:rPr>
        <w:t xml:space="preserve"> in pubele/saci.</w:t>
      </w:r>
    </w:p>
    <w:p w14:paraId="3844F9E7" w14:textId="77777777" w:rsidR="004B4A12" w:rsidRPr="00482C7D" w:rsidRDefault="004B4A12" w:rsidP="00482C7D">
      <w:pPr>
        <w:spacing w:line="74" w:lineRule="exact"/>
        <w:jc w:val="both"/>
        <w:rPr>
          <w:rFonts w:ascii="Arial" w:eastAsia="Times New Roman" w:hAnsi="Arial"/>
        </w:rPr>
      </w:pPr>
    </w:p>
    <w:p w14:paraId="4933EFAE" w14:textId="5C6A0204" w:rsidR="004B4A12" w:rsidRPr="00482C7D" w:rsidRDefault="00CE1CBD" w:rsidP="00482C7D">
      <w:pPr>
        <w:spacing w:line="235" w:lineRule="auto"/>
        <w:ind w:right="20"/>
        <w:jc w:val="both"/>
        <w:rPr>
          <w:rFonts w:ascii="Arial" w:hAnsi="Arial"/>
        </w:rPr>
      </w:pPr>
      <w:r w:rsidRPr="00482C7D">
        <w:rPr>
          <w:rFonts w:ascii="Arial" w:hAnsi="Arial"/>
        </w:rPr>
        <w:t>Deșeurile</w:t>
      </w:r>
      <w:r w:rsidR="004B4A12" w:rsidRPr="00482C7D">
        <w:rPr>
          <w:rFonts w:ascii="Arial" w:hAnsi="Arial"/>
        </w:rPr>
        <w:t xml:space="preserve"> biodegradabile sunt colectate in pubele si sunt apoi descărcate direct in zona de </w:t>
      </w:r>
      <w:r w:rsidRPr="00482C7D">
        <w:rPr>
          <w:rFonts w:ascii="Arial" w:hAnsi="Arial"/>
        </w:rPr>
        <w:t>recepție</w:t>
      </w:r>
      <w:r w:rsidR="004B4A12" w:rsidRPr="00482C7D">
        <w:rPr>
          <w:rFonts w:ascii="Arial" w:hAnsi="Arial"/>
        </w:rPr>
        <w:t xml:space="preserve"> </w:t>
      </w:r>
      <w:r w:rsidRPr="00482C7D">
        <w:rPr>
          <w:rFonts w:ascii="Arial" w:hAnsi="Arial"/>
        </w:rPr>
        <w:t>deșeuri</w:t>
      </w:r>
      <w:r w:rsidR="004B4A12" w:rsidRPr="00482C7D">
        <w:rPr>
          <w:rFonts w:ascii="Arial" w:hAnsi="Arial"/>
        </w:rPr>
        <w:t>.</w:t>
      </w:r>
    </w:p>
    <w:p w14:paraId="687EBB1A" w14:textId="77777777" w:rsidR="004B4A12" w:rsidRPr="00482C7D" w:rsidRDefault="004B4A12" w:rsidP="00482C7D">
      <w:pPr>
        <w:spacing w:line="101" w:lineRule="exact"/>
        <w:jc w:val="both"/>
        <w:rPr>
          <w:rFonts w:ascii="Arial" w:eastAsia="Times New Roman" w:hAnsi="Arial"/>
        </w:rPr>
      </w:pPr>
    </w:p>
    <w:p w14:paraId="60DCCCEE" w14:textId="77777777" w:rsidR="004B4A12" w:rsidRPr="00482C7D" w:rsidRDefault="004B4A12" w:rsidP="00482C7D">
      <w:pPr>
        <w:spacing w:line="253" w:lineRule="auto"/>
        <w:ind w:right="20"/>
        <w:jc w:val="both"/>
        <w:rPr>
          <w:rFonts w:ascii="Arial" w:hAnsi="Arial"/>
        </w:rPr>
      </w:pPr>
      <w:r w:rsidRPr="00482C7D">
        <w:rPr>
          <w:rFonts w:ascii="Arial" w:hAnsi="Arial"/>
        </w:rPr>
        <w:t>Uleiurile uzate, rezultate din exploatarea utilajelor care deservesc depozitul sunt stocate în butoaie metalice. Periodic, pe bază de contract, uleiul este predat către firme autorizate pentru a presta acest gen de servicii.</w:t>
      </w:r>
    </w:p>
    <w:p w14:paraId="11AEA34D" w14:textId="77777777" w:rsidR="004B4A12" w:rsidRPr="00482C7D" w:rsidRDefault="004B4A12" w:rsidP="00482C7D">
      <w:pPr>
        <w:spacing w:line="31" w:lineRule="exact"/>
        <w:jc w:val="both"/>
        <w:rPr>
          <w:rFonts w:ascii="Arial" w:eastAsia="Times New Roman" w:hAnsi="Arial"/>
        </w:rPr>
      </w:pPr>
    </w:p>
    <w:p w14:paraId="73BB7678" w14:textId="77777777" w:rsidR="004B4A12" w:rsidRPr="00482C7D" w:rsidRDefault="004B4A12" w:rsidP="00482C7D">
      <w:pPr>
        <w:spacing w:line="0" w:lineRule="atLeast"/>
        <w:jc w:val="both"/>
        <w:rPr>
          <w:rFonts w:ascii="Arial" w:hAnsi="Arial"/>
        </w:rPr>
      </w:pPr>
      <w:r w:rsidRPr="00482C7D">
        <w:rPr>
          <w:rFonts w:ascii="Arial" w:hAnsi="Arial"/>
        </w:rPr>
        <w:t>Uleiurile uzate generate pe amplasament pot fi de asemenea reutilizate la utilaje care pot</w:t>
      </w:r>
    </w:p>
    <w:p w14:paraId="79BCCDF4" w14:textId="77777777" w:rsidR="004B4A12" w:rsidRPr="00482C7D" w:rsidRDefault="004B4A12" w:rsidP="00482C7D">
      <w:pPr>
        <w:spacing w:line="96" w:lineRule="exact"/>
        <w:jc w:val="both"/>
        <w:rPr>
          <w:rFonts w:ascii="Arial" w:eastAsia="Times New Roman" w:hAnsi="Arial"/>
        </w:rPr>
      </w:pPr>
    </w:p>
    <w:p w14:paraId="5B360D4A" w14:textId="2ED0EE1E" w:rsidR="004B4A12" w:rsidRPr="00482C7D" w:rsidRDefault="004B4A12" w:rsidP="00482C7D">
      <w:pPr>
        <w:spacing w:line="254" w:lineRule="auto"/>
        <w:ind w:right="20"/>
        <w:jc w:val="both"/>
        <w:rPr>
          <w:rFonts w:ascii="Arial" w:hAnsi="Arial"/>
        </w:rPr>
      </w:pPr>
      <w:r w:rsidRPr="00482C7D">
        <w:rPr>
          <w:rFonts w:ascii="Arial" w:hAnsi="Arial"/>
        </w:rPr>
        <w:t xml:space="preserve">utiliza uleiuri de o calitate inferioară. Toata zona de manevrare </w:t>
      </w:r>
      <w:r w:rsidR="00CE1CBD" w:rsidRPr="00482C7D">
        <w:rPr>
          <w:rFonts w:ascii="Arial" w:hAnsi="Arial"/>
        </w:rPr>
        <w:t>și</w:t>
      </w:r>
      <w:r w:rsidRPr="00482C7D">
        <w:rPr>
          <w:rFonts w:ascii="Arial" w:hAnsi="Arial"/>
        </w:rPr>
        <w:t xml:space="preserve"> stocare a acestei categorii de </w:t>
      </w:r>
      <w:r w:rsidR="00CE1CBD" w:rsidRPr="00482C7D">
        <w:rPr>
          <w:rFonts w:ascii="Arial" w:hAnsi="Arial"/>
        </w:rPr>
        <w:t>deșeu</w:t>
      </w:r>
      <w:r w:rsidRPr="00482C7D">
        <w:rPr>
          <w:rFonts w:ascii="Arial" w:hAnsi="Arial"/>
        </w:rPr>
        <w:t xml:space="preserve"> este betonată, riscul contaminării amplasamentului ca urmare a deversărilor accidentale fiind mult diminuat.</w:t>
      </w:r>
    </w:p>
    <w:p w14:paraId="43A8AF44" w14:textId="77777777" w:rsidR="004B4A12" w:rsidRPr="00482C7D" w:rsidRDefault="004B4A12" w:rsidP="00482C7D">
      <w:pPr>
        <w:spacing w:line="80" w:lineRule="exact"/>
        <w:jc w:val="both"/>
        <w:rPr>
          <w:rFonts w:ascii="Arial" w:eastAsia="Times New Roman" w:hAnsi="Arial"/>
        </w:rPr>
      </w:pPr>
    </w:p>
    <w:p w14:paraId="3958A64F" w14:textId="054651DF" w:rsidR="004B4A12" w:rsidRPr="00482C7D" w:rsidRDefault="00CE1CBD" w:rsidP="00482C7D">
      <w:pPr>
        <w:spacing w:line="254" w:lineRule="auto"/>
        <w:ind w:right="20"/>
        <w:jc w:val="both"/>
        <w:rPr>
          <w:rFonts w:ascii="Arial" w:hAnsi="Arial"/>
        </w:rPr>
      </w:pPr>
      <w:r w:rsidRPr="00482C7D">
        <w:rPr>
          <w:rFonts w:ascii="Arial" w:hAnsi="Arial"/>
        </w:rPr>
        <w:lastRenderedPageBreak/>
        <w:t>Deșeurile</w:t>
      </w:r>
      <w:r w:rsidR="004B4A12" w:rsidRPr="00482C7D">
        <w:rPr>
          <w:rFonts w:ascii="Arial" w:hAnsi="Arial"/>
        </w:rPr>
        <w:t xml:space="preserve"> metalice, rezultate ocazional din </w:t>
      </w:r>
      <w:r w:rsidRPr="00482C7D">
        <w:rPr>
          <w:rFonts w:ascii="Arial" w:hAnsi="Arial"/>
        </w:rPr>
        <w:t>activitățile</w:t>
      </w:r>
      <w:r w:rsidR="004B4A12" w:rsidRPr="00482C7D">
        <w:rPr>
          <w:rFonts w:ascii="Arial" w:hAnsi="Arial"/>
        </w:rPr>
        <w:t xml:space="preserve"> de </w:t>
      </w:r>
      <w:r w:rsidRPr="00482C7D">
        <w:rPr>
          <w:rFonts w:ascii="Arial" w:hAnsi="Arial"/>
        </w:rPr>
        <w:t>întreținere</w:t>
      </w:r>
      <w:r w:rsidR="004B4A12" w:rsidRPr="00482C7D">
        <w:rPr>
          <w:rFonts w:ascii="Arial" w:hAnsi="Arial"/>
        </w:rPr>
        <w:t xml:space="preserve"> a utilajelor </w:t>
      </w:r>
      <w:r w:rsidRPr="00482C7D">
        <w:rPr>
          <w:rFonts w:ascii="Arial" w:hAnsi="Arial"/>
        </w:rPr>
        <w:t>și</w:t>
      </w:r>
      <w:r w:rsidR="004B4A12" w:rsidRPr="00482C7D">
        <w:rPr>
          <w:rFonts w:ascii="Arial" w:hAnsi="Arial"/>
        </w:rPr>
        <w:t xml:space="preserve"> echipamentelor sunt colectate separat, fiind valorificate împreună cu materialele de tip metalic recuperate din depozit.</w:t>
      </w:r>
    </w:p>
    <w:p w14:paraId="18F1000A" w14:textId="77777777" w:rsidR="004B4A12" w:rsidRPr="00482C7D" w:rsidRDefault="004B4A12" w:rsidP="00482C7D">
      <w:pPr>
        <w:spacing w:line="81" w:lineRule="exact"/>
        <w:jc w:val="both"/>
        <w:rPr>
          <w:rFonts w:ascii="Arial" w:eastAsia="Times New Roman" w:hAnsi="Arial"/>
        </w:rPr>
      </w:pPr>
    </w:p>
    <w:p w14:paraId="709B4337" w14:textId="29DF65B9" w:rsidR="004B4A12" w:rsidRPr="00482C7D" w:rsidRDefault="004B4A12" w:rsidP="00482C7D">
      <w:pPr>
        <w:spacing w:line="236" w:lineRule="auto"/>
        <w:ind w:right="20"/>
        <w:jc w:val="both"/>
        <w:rPr>
          <w:rFonts w:ascii="Arial" w:hAnsi="Arial"/>
        </w:rPr>
      </w:pPr>
      <w:r w:rsidRPr="00482C7D">
        <w:rPr>
          <w:rFonts w:ascii="Arial" w:hAnsi="Arial"/>
        </w:rPr>
        <w:t xml:space="preserve">Acumulatorii </w:t>
      </w:r>
      <w:r w:rsidR="00CE1CBD" w:rsidRPr="00482C7D">
        <w:rPr>
          <w:rFonts w:ascii="Arial" w:hAnsi="Arial"/>
        </w:rPr>
        <w:t>uzați</w:t>
      </w:r>
      <w:r w:rsidRPr="00482C7D">
        <w:rPr>
          <w:rFonts w:ascii="Arial" w:hAnsi="Arial"/>
        </w:rPr>
        <w:t xml:space="preserve"> sunt </w:t>
      </w:r>
      <w:r w:rsidR="00CE1CBD" w:rsidRPr="00482C7D">
        <w:rPr>
          <w:rFonts w:ascii="Arial" w:hAnsi="Arial"/>
        </w:rPr>
        <w:t>depozitați</w:t>
      </w:r>
      <w:r w:rsidRPr="00482C7D">
        <w:rPr>
          <w:rFonts w:ascii="Arial" w:hAnsi="Arial"/>
        </w:rPr>
        <w:t xml:space="preserve"> temporar în magazie situată în imediata vecinătate a pavilionului administrativ, în vederea predării la schimb la </w:t>
      </w:r>
      <w:r w:rsidR="00CE1CBD" w:rsidRPr="00482C7D">
        <w:rPr>
          <w:rFonts w:ascii="Arial" w:hAnsi="Arial"/>
        </w:rPr>
        <w:t>achiziționarea</w:t>
      </w:r>
      <w:r w:rsidRPr="00482C7D">
        <w:rPr>
          <w:rFonts w:ascii="Arial" w:hAnsi="Arial"/>
        </w:rPr>
        <w:t xml:space="preserve"> unora noi.</w:t>
      </w:r>
    </w:p>
    <w:p w14:paraId="0F6E8F0B" w14:textId="77777777" w:rsidR="004B4A12" w:rsidRPr="00482C7D" w:rsidRDefault="004B4A12" w:rsidP="00482C7D">
      <w:pPr>
        <w:spacing w:line="98" w:lineRule="exact"/>
        <w:jc w:val="both"/>
        <w:rPr>
          <w:rFonts w:ascii="Arial" w:eastAsia="Times New Roman" w:hAnsi="Arial"/>
        </w:rPr>
      </w:pPr>
    </w:p>
    <w:p w14:paraId="1F72486E" w14:textId="42598C68" w:rsidR="004B4A12" w:rsidRPr="00482C7D" w:rsidRDefault="004B4A12" w:rsidP="00482C7D">
      <w:pPr>
        <w:spacing w:line="236" w:lineRule="auto"/>
        <w:ind w:right="1340"/>
        <w:jc w:val="both"/>
        <w:rPr>
          <w:rFonts w:ascii="Arial" w:hAnsi="Arial"/>
        </w:rPr>
      </w:pPr>
      <w:r w:rsidRPr="00482C7D">
        <w:rPr>
          <w:rFonts w:ascii="Arial" w:hAnsi="Arial"/>
        </w:rPr>
        <w:t xml:space="preserve">Anvelopele uzate sunt stocate temporar într-o zonă specială din aria depozitelor, în vederea </w:t>
      </w:r>
      <w:r w:rsidR="00CE1CBD" w:rsidRPr="00482C7D">
        <w:rPr>
          <w:rFonts w:ascii="Arial" w:hAnsi="Arial"/>
        </w:rPr>
        <w:t>reșapării</w:t>
      </w:r>
      <w:r w:rsidRPr="00482C7D">
        <w:rPr>
          <w:rFonts w:ascii="Arial" w:hAnsi="Arial"/>
        </w:rPr>
        <w:t xml:space="preserve"> sau predării la schimb la </w:t>
      </w:r>
      <w:r w:rsidR="00CE1CBD" w:rsidRPr="00482C7D">
        <w:rPr>
          <w:rFonts w:ascii="Arial" w:hAnsi="Arial"/>
        </w:rPr>
        <w:t>achiziționarea</w:t>
      </w:r>
      <w:r w:rsidRPr="00482C7D">
        <w:rPr>
          <w:rFonts w:ascii="Arial" w:hAnsi="Arial"/>
        </w:rPr>
        <w:t xml:space="preserve"> unor anvelope noi.</w:t>
      </w:r>
    </w:p>
    <w:p w14:paraId="7E51569C" w14:textId="77777777" w:rsidR="004B4A12" w:rsidRPr="00482C7D" w:rsidRDefault="004B4A12" w:rsidP="00482C7D">
      <w:pPr>
        <w:spacing w:line="98" w:lineRule="exact"/>
        <w:jc w:val="both"/>
        <w:rPr>
          <w:rFonts w:ascii="Arial" w:eastAsia="Times New Roman" w:hAnsi="Arial"/>
        </w:rPr>
      </w:pPr>
    </w:p>
    <w:p w14:paraId="117496C9" w14:textId="542DF4FD" w:rsidR="004B4A12" w:rsidRPr="00482C7D" w:rsidRDefault="004B4A12" w:rsidP="00482C7D">
      <w:pPr>
        <w:spacing w:line="235" w:lineRule="auto"/>
        <w:ind w:right="20"/>
        <w:jc w:val="both"/>
        <w:rPr>
          <w:rFonts w:ascii="Arial" w:hAnsi="Arial"/>
        </w:rPr>
      </w:pPr>
      <w:r w:rsidRPr="00482C7D">
        <w:rPr>
          <w:rFonts w:ascii="Arial" w:hAnsi="Arial"/>
        </w:rPr>
        <w:t xml:space="preserve">Concluzia generală este că riscul afectării </w:t>
      </w:r>
      <w:r w:rsidR="00CE1CBD" w:rsidRPr="00482C7D">
        <w:rPr>
          <w:rFonts w:ascii="Arial" w:hAnsi="Arial"/>
        </w:rPr>
        <w:t>calității</w:t>
      </w:r>
      <w:r w:rsidRPr="00482C7D">
        <w:rPr>
          <w:rFonts w:ascii="Arial" w:hAnsi="Arial"/>
        </w:rPr>
        <w:t xml:space="preserve"> solului ca urmare a managementului </w:t>
      </w:r>
      <w:r w:rsidR="00CE1CBD" w:rsidRPr="00482C7D">
        <w:rPr>
          <w:rFonts w:ascii="Arial" w:hAnsi="Arial"/>
        </w:rPr>
        <w:t>deșeurilor</w:t>
      </w:r>
      <w:r w:rsidRPr="00482C7D">
        <w:rPr>
          <w:rFonts w:ascii="Arial" w:hAnsi="Arial"/>
        </w:rPr>
        <w:t xml:space="preserve"> rezultate din </w:t>
      </w:r>
      <w:r w:rsidR="00CE1CBD" w:rsidRPr="00482C7D">
        <w:rPr>
          <w:rFonts w:ascii="Arial" w:hAnsi="Arial"/>
        </w:rPr>
        <w:t>activitățile</w:t>
      </w:r>
      <w:r w:rsidRPr="00482C7D">
        <w:rPr>
          <w:rFonts w:ascii="Arial" w:hAnsi="Arial"/>
        </w:rPr>
        <w:t xml:space="preserve"> proprii este redus, impactul fiind nesemnificativ.</w:t>
      </w:r>
    </w:p>
    <w:p w14:paraId="40C95717" w14:textId="77777777" w:rsidR="004B4A12" w:rsidRPr="00482C7D" w:rsidRDefault="004B4A12" w:rsidP="00482C7D">
      <w:pPr>
        <w:spacing w:line="200" w:lineRule="exact"/>
        <w:jc w:val="both"/>
        <w:rPr>
          <w:rFonts w:ascii="Arial" w:eastAsia="Times New Roman" w:hAnsi="Arial"/>
        </w:rPr>
      </w:pPr>
    </w:p>
    <w:p w14:paraId="071EDE6F" w14:textId="77777777" w:rsidR="004B4A12" w:rsidRDefault="004B4A12" w:rsidP="004B4A12">
      <w:pPr>
        <w:spacing w:line="216" w:lineRule="exact"/>
        <w:rPr>
          <w:rFonts w:ascii="Arial" w:eastAsia="Times New Roman" w:hAnsi="Arial"/>
        </w:rPr>
      </w:pPr>
    </w:p>
    <w:p w14:paraId="68E31426" w14:textId="77777777" w:rsidR="00EB3F4A" w:rsidRDefault="00EB3F4A" w:rsidP="004B4A12">
      <w:pPr>
        <w:spacing w:line="216" w:lineRule="exact"/>
        <w:rPr>
          <w:rFonts w:ascii="Arial" w:eastAsia="Times New Roman" w:hAnsi="Arial"/>
        </w:rPr>
      </w:pPr>
    </w:p>
    <w:p w14:paraId="20C319E3" w14:textId="77777777" w:rsidR="00EB3F4A" w:rsidRDefault="00EB3F4A" w:rsidP="004B4A12">
      <w:pPr>
        <w:spacing w:line="216" w:lineRule="exact"/>
        <w:rPr>
          <w:rFonts w:ascii="Arial" w:eastAsia="Times New Roman" w:hAnsi="Arial"/>
        </w:rPr>
      </w:pPr>
    </w:p>
    <w:p w14:paraId="56BA2B68" w14:textId="77777777" w:rsidR="00EB3F4A" w:rsidRDefault="00EB3F4A" w:rsidP="004B4A12">
      <w:pPr>
        <w:spacing w:line="216" w:lineRule="exact"/>
        <w:rPr>
          <w:rFonts w:ascii="Arial" w:eastAsia="Times New Roman" w:hAnsi="Arial"/>
        </w:rPr>
      </w:pPr>
    </w:p>
    <w:p w14:paraId="4F199630" w14:textId="77777777" w:rsidR="00EB3F4A" w:rsidRDefault="00EB3F4A" w:rsidP="004B4A12">
      <w:pPr>
        <w:spacing w:line="216" w:lineRule="exact"/>
        <w:rPr>
          <w:rFonts w:ascii="Arial" w:eastAsia="Times New Roman" w:hAnsi="Arial"/>
        </w:rPr>
      </w:pPr>
    </w:p>
    <w:p w14:paraId="5420F71A" w14:textId="77777777" w:rsidR="00EB3F4A" w:rsidRDefault="00EB3F4A" w:rsidP="004B4A12">
      <w:pPr>
        <w:spacing w:line="216" w:lineRule="exact"/>
        <w:rPr>
          <w:rFonts w:ascii="Arial" w:eastAsia="Times New Roman" w:hAnsi="Arial"/>
        </w:rPr>
      </w:pPr>
    </w:p>
    <w:p w14:paraId="1AE38743" w14:textId="77777777" w:rsidR="00EB3F4A" w:rsidRDefault="00EB3F4A" w:rsidP="004B4A12">
      <w:pPr>
        <w:spacing w:line="216" w:lineRule="exact"/>
        <w:rPr>
          <w:rFonts w:ascii="Arial" w:eastAsia="Times New Roman" w:hAnsi="Arial"/>
        </w:rPr>
      </w:pPr>
    </w:p>
    <w:p w14:paraId="2436FB4E" w14:textId="77777777" w:rsidR="00EB3F4A" w:rsidRDefault="00EB3F4A" w:rsidP="004B4A12">
      <w:pPr>
        <w:spacing w:line="216" w:lineRule="exact"/>
        <w:rPr>
          <w:rFonts w:ascii="Arial" w:eastAsia="Times New Roman" w:hAnsi="Arial"/>
        </w:rPr>
      </w:pPr>
    </w:p>
    <w:p w14:paraId="5FCEE93B" w14:textId="77777777" w:rsidR="00EB3F4A" w:rsidRDefault="00EB3F4A" w:rsidP="004B4A12">
      <w:pPr>
        <w:spacing w:line="216" w:lineRule="exact"/>
        <w:rPr>
          <w:rFonts w:ascii="Arial" w:eastAsia="Times New Roman" w:hAnsi="Arial"/>
        </w:rPr>
      </w:pPr>
    </w:p>
    <w:p w14:paraId="7D200871" w14:textId="77777777" w:rsidR="00EB3F4A" w:rsidRDefault="00EB3F4A" w:rsidP="004B4A12">
      <w:pPr>
        <w:spacing w:line="216" w:lineRule="exact"/>
        <w:rPr>
          <w:rFonts w:ascii="Arial" w:eastAsia="Times New Roman" w:hAnsi="Arial"/>
        </w:rPr>
      </w:pPr>
    </w:p>
    <w:p w14:paraId="4330E258" w14:textId="77777777" w:rsidR="00EB3F4A" w:rsidRDefault="00EB3F4A" w:rsidP="004B4A12">
      <w:pPr>
        <w:spacing w:line="216" w:lineRule="exact"/>
        <w:rPr>
          <w:rFonts w:ascii="Arial" w:eastAsia="Times New Roman" w:hAnsi="Arial"/>
        </w:rPr>
      </w:pPr>
    </w:p>
    <w:p w14:paraId="44610E55" w14:textId="77777777" w:rsidR="00EB3F4A" w:rsidRDefault="00EB3F4A" w:rsidP="004B4A12">
      <w:pPr>
        <w:spacing w:line="216" w:lineRule="exact"/>
        <w:rPr>
          <w:rFonts w:ascii="Arial" w:eastAsia="Times New Roman" w:hAnsi="Arial"/>
        </w:rPr>
      </w:pPr>
    </w:p>
    <w:p w14:paraId="08FA03C1" w14:textId="77777777" w:rsidR="00EB3F4A" w:rsidRDefault="00EB3F4A" w:rsidP="004B4A12">
      <w:pPr>
        <w:spacing w:line="216" w:lineRule="exact"/>
        <w:rPr>
          <w:rFonts w:ascii="Arial" w:eastAsia="Times New Roman" w:hAnsi="Arial"/>
        </w:rPr>
      </w:pPr>
    </w:p>
    <w:p w14:paraId="027F8621" w14:textId="77777777" w:rsidR="00EB3F4A" w:rsidRDefault="00EB3F4A" w:rsidP="004B4A12">
      <w:pPr>
        <w:spacing w:line="216" w:lineRule="exact"/>
        <w:rPr>
          <w:rFonts w:ascii="Arial" w:eastAsia="Times New Roman" w:hAnsi="Arial"/>
        </w:rPr>
      </w:pPr>
    </w:p>
    <w:p w14:paraId="24AC5290" w14:textId="77777777" w:rsidR="00EB3F4A" w:rsidRDefault="00EB3F4A" w:rsidP="004B4A12">
      <w:pPr>
        <w:spacing w:line="216" w:lineRule="exact"/>
        <w:rPr>
          <w:rFonts w:ascii="Arial" w:eastAsia="Times New Roman" w:hAnsi="Arial"/>
        </w:rPr>
      </w:pPr>
    </w:p>
    <w:p w14:paraId="419FE5CB" w14:textId="77777777" w:rsidR="00EB3F4A" w:rsidRDefault="00EB3F4A" w:rsidP="004B4A12">
      <w:pPr>
        <w:spacing w:line="216" w:lineRule="exact"/>
        <w:rPr>
          <w:rFonts w:ascii="Arial" w:eastAsia="Times New Roman" w:hAnsi="Arial"/>
        </w:rPr>
      </w:pPr>
    </w:p>
    <w:p w14:paraId="52DACAFF" w14:textId="77777777" w:rsidR="00EB3F4A" w:rsidRDefault="00EB3F4A" w:rsidP="004B4A12">
      <w:pPr>
        <w:spacing w:line="216" w:lineRule="exact"/>
        <w:rPr>
          <w:rFonts w:ascii="Arial" w:eastAsia="Times New Roman" w:hAnsi="Arial"/>
        </w:rPr>
      </w:pPr>
    </w:p>
    <w:p w14:paraId="5B7AE98D" w14:textId="77777777" w:rsidR="00EB3F4A" w:rsidRDefault="00EB3F4A" w:rsidP="004B4A12">
      <w:pPr>
        <w:spacing w:line="216" w:lineRule="exact"/>
        <w:rPr>
          <w:rFonts w:ascii="Arial" w:eastAsia="Times New Roman" w:hAnsi="Arial"/>
        </w:rPr>
      </w:pPr>
    </w:p>
    <w:p w14:paraId="6DAD4F43" w14:textId="77777777" w:rsidR="00EB3F4A" w:rsidRDefault="00EB3F4A" w:rsidP="004B4A12">
      <w:pPr>
        <w:spacing w:line="216" w:lineRule="exact"/>
        <w:rPr>
          <w:rFonts w:ascii="Arial" w:eastAsia="Times New Roman" w:hAnsi="Arial"/>
        </w:rPr>
      </w:pPr>
    </w:p>
    <w:p w14:paraId="5CF84AF9" w14:textId="77777777" w:rsidR="00EB3F4A" w:rsidRDefault="00EB3F4A" w:rsidP="004B4A12">
      <w:pPr>
        <w:spacing w:line="216" w:lineRule="exact"/>
        <w:rPr>
          <w:rFonts w:ascii="Arial" w:eastAsia="Times New Roman" w:hAnsi="Arial"/>
        </w:rPr>
      </w:pPr>
    </w:p>
    <w:p w14:paraId="729D2BB8" w14:textId="77777777" w:rsidR="00EB3F4A" w:rsidRDefault="00EB3F4A" w:rsidP="004B4A12">
      <w:pPr>
        <w:spacing w:line="216" w:lineRule="exact"/>
        <w:rPr>
          <w:rFonts w:ascii="Arial" w:eastAsia="Times New Roman" w:hAnsi="Arial"/>
        </w:rPr>
      </w:pPr>
    </w:p>
    <w:p w14:paraId="162351CE" w14:textId="77777777" w:rsidR="00EB3F4A" w:rsidRDefault="00EB3F4A" w:rsidP="004B4A12">
      <w:pPr>
        <w:spacing w:line="216" w:lineRule="exact"/>
        <w:rPr>
          <w:rFonts w:ascii="Arial" w:eastAsia="Times New Roman" w:hAnsi="Arial"/>
        </w:rPr>
      </w:pPr>
    </w:p>
    <w:p w14:paraId="59116457" w14:textId="77777777" w:rsidR="00EB3F4A" w:rsidRDefault="00EB3F4A" w:rsidP="004B4A12">
      <w:pPr>
        <w:spacing w:line="216" w:lineRule="exact"/>
        <w:rPr>
          <w:rFonts w:ascii="Arial" w:eastAsia="Times New Roman" w:hAnsi="Arial"/>
        </w:rPr>
      </w:pPr>
    </w:p>
    <w:p w14:paraId="2E53AF56" w14:textId="77777777" w:rsidR="00EB3F4A" w:rsidRDefault="00EB3F4A" w:rsidP="004B4A12">
      <w:pPr>
        <w:spacing w:line="216" w:lineRule="exact"/>
        <w:rPr>
          <w:rFonts w:ascii="Arial" w:eastAsia="Times New Roman" w:hAnsi="Arial"/>
        </w:rPr>
      </w:pPr>
    </w:p>
    <w:p w14:paraId="7AFDCE39" w14:textId="77777777" w:rsidR="00EB3F4A" w:rsidRDefault="00EB3F4A" w:rsidP="004B4A12">
      <w:pPr>
        <w:spacing w:line="216" w:lineRule="exact"/>
        <w:rPr>
          <w:rFonts w:ascii="Arial" w:eastAsia="Times New Roman" w:hAnsi="Arial"/>
        </w:rPr>
      </w:pPr>
    </w:p>
    <w:p w14:paraId="4AB5E6FA" w14:textId="77777777" w:rsidR="00EB3F4A" w:rsidRDefault="00EB3F4A" w:rsidP="004B4A12">
      <w:pPr>
        <w:spacing w:line="216" w:lineRule="exact"/>
        <w:rPr>
          <w:rFonts w:ascii="Arial" w:eastAsia="Times New Roman" w:hAnsi="Arial"/>
        </w:rPr>
      </w:pPr>
    </w:p>
    <w:p w14:paraId="0373B97B" w14:textId="77777777" w:rsidR="00EB3F4A" w:rsidRDefault="00EB3F4A" w:rsidP="004B4A12">
      <w:pPr>
        <w:spacing w:line="216" w:lineRule="exact"/>
        <w:rPr>
          <w:rFonts w:ascii="Arial" w:eastAsia="Times New Roman" w:hAnsi="Arial"/>
        </w:rPr>
      </w:pPr>
    </w:p>
    <w:p w14:paraId="430D387A" w14:textId="77777777" w:rsidR="00EB3F4A" w:rsidRDefault="00EB3F4A" w:rsidP="004B4A12">
      <w:pPr>
        <w:spacing w:line="216" w:lineRule="exact"/>
        <w:rPr>
          <w:rFonts w:ascii="Arial" w:eastAsia="Times New Roman" w:hAnsi="Arial"/>
        </w:rPr>
      </w:pPr>
    </w:p>
    <w:p w14:paraId="4501BEBD" w14:textId="77777777" w:rsidR="00EB3F4A" w:rsidRDefault="00EB3F4A" w:rsidP="004B4A12">
      <w:pPr>
        <w:spacing w:line="216" w:lineRule="exact"/>
        <w:rPr>
          <w:rFonts w:ascii="Arial" w:eastAsia="Times New Roman" w:hAnsi="Arial"/>
        </w:rPr>
      </w:pPr>
    </w:p>
    <w:p w14:paraId="4E44358D" w14:textId="77777777" w:rsidR="00EB3F4A" w:rsidRDefault="00EB3F4A" w:rsidP="004B4A12">
      <w:pPr>
        <w:spacing w:line="216" w:lineRule="exact"/>
        <w:rPr>
          <w:rFonts w:ascii="Arial" w:eastAsia="Times New Roman" w:hAnsi="Arial"/>
        </w:rPr>
      </w:pPr>
    </w:p>
    <w:p w14:paraId="5DE765FF" w14:textId="77777777" w:rsidR="00EB3F4A" w:rsidRDefault="00EB3F4A" w:rsidP="004B4A12">
      <w:pPr>
        <w:spacing w:line="216" w:lineRule="exact"/>
        <w:rPr>
          <w:rFonts w:ascii="Arial" w:eastAsia="Times New Roman" w:hAnsi="Arial"/>
        </w:rPr>
      </w:pPr>
    </w:p>
    <w:p w14:paraId="7F255624" w14:textId="77777777" w:rsidR="00EB3F4A" w:rsidRDefault="00EB3F4A" w:rsidP="004B4A12">
      <w:pPr>
        <w:spacing w:line="216" w:lineRule="exact"/>
        <w:rPr>
          <w:rFonts w:ascii="Arial" w:eastAsia="Times New Roman" w:hAnsi="Arial"/>
        </w:rPr>
      </w:pPr>
    </w:p>
    <w:p w14:paraId="38DDE690" w14:textId="77777777" w:rsidR="00EB3F4A" w:rsidRDefault="00EB3F4A" w:rsidP="004B4A12">
      <w:pPr>
        <w:spacing w:line="216" w:lineRule="exact"/>
        <w:rPr>
          <w:rFonts w:ascii="Arial" w:eastAsia="Times New Roman" w:hAnsi="Arial"/>
        </w:rPr>
      </w:pPr>
    </w:p>
    <w:p w14:paraId="230D7714" w14:textId="77777777" w:rsidR="00EB3F4A" w:rsidRDefault="00EB3F4A" w:rsidP="004B4A12">
      <w:pPr>
        <w:spacing w:line="216" w:lineRule="exact"/>
        <w:rPr>
          <w:rFonts w:ascii="Arial" w:eastAsia="Times New Roman" w:hAnsi="Arial"/>
        </w:rPr>
      </w:pPr>
    </w:p>
    <w:p w14:paraId="07231C41" w14:textId="77777777" w:rsidR="00EB3F4A" w:rsidRDefault="00EB3F4A" w:rsidP="004B4A12">
      <w:pPr>
        <w:spacing w:line="216" w:lineRule="exact"/>
        <w:rPr>
          <w:rFonts w:ascii="Arial" w:eastAsia="Times New Roman" w:hAnsi="Arial"/>
        </w:rPr>
      </w:pPr>
    </w:p>
    <w:p w14:paraId="3284DE28" w14:textId="77777777" w:rsidR="00EB3F4A" w:rsidRDefault="00EB3F4A" w:rsidP="004B4A12">
      <w:pPr>
        <w:spacing w:line="216" w:lineRule="exact"/>
        <w:rPr>
          <w:rFonts w:ascii="Arial" w:eastAsia="Times New Roman" w:hAnsi="Arial"/>
        </w:rPr>
      </w:pPr>
    </w:p>
    <w:p w14:paraId="1F224C5F" w14:textId="77777777" w:rsidR="00EB3F4A" w:rsidRDefault="00EB3F4A" w:rsidP="004B4A12">
      <w:pPr>
        <w:spacing w:line="216" w:lineRule="exact"/>
        <w:rPr>
          <w:rFonts w:ascii="Arial" w:eastAsia="Times New Roman" w:hAnsi="Arial"/>
        </w:rPr>
      </w:pPr>
    </w:p>
    <w:p w14:paraId="6BEF5589" w14:textId="77777777" w:rsidR="00EB3F4A" w:rsidRDefault="00EB3F4A" w:rsidP="004B4A12">
      <w:pPr>
        <w:spacing w:line="216" w:lineRule="exact"/>
        <w:rPr>
          <w:rFonts w:ascii="Arial" w:eastAsia="Times New Roman" w:hAnsi="Arial"/>
        </w:rPr>
      </w:pPr>
    </w:p>
    <w:p w14:paraId="4AECEE87" w14:textId="77777777" w:rsidR="00EB3F4A" w:rsidRDefault="00EB3F4A" w:rsidP="004B4A12">
      <w:pPr>
        <w:spacing w:line="216" w:lineRule="exact"/>
        <w:rPr>
          <w:rFonts w:ascii="Arial" w:eastAsia="Times New Roman" w:hAnsi="Arial"/>
        </w:rPr>
      </w:pPr>
    </w:p>
    <w:p w14:paraId="30E4F1E7" w14:textId="77777777" w:rsidR="00EB3F4A" w:rsidRDefault="00EB3F4A" w:rsidP="004B4A12">
      <w:pPr>
        <w:spacing w:line="216" w:lineRule="exact"/>
        <w:rPr>
          <w:rFonts w:ascii="Arial" w:eastAsia="Times New Roman" w:hAnsi="Arial"/>
        </w:rPr>
      </w:pPr>
    </w:p>
    <w:p w14:paraId="405011AF" w14:textId="77777777" w:rsidR="00EB3F4A" w:rsidRDefault="00EB3F4A" w:rsidP="004B4A12">
      <w:pPr>
        <w:spacing w:line="216" w:lineRule="exact"/>
        <w:rPr>
          <w:rFonts w:ascii="Arial" w:eastAsia="Times New Roman" w:hAnsi="Arial"/>
        </w:rPr>
      </w:pPr>
    </w:p>
    <w:p w14:paraId="0D578D88" w14:textId="77777777" w:rsidR="00EB3F4A" w:rsidRDefault="00EB3F4A" w:rsidP="004B4A12">
      <w:pPr>
        <w:spacing w:line="216" w:lineRule="exact"/>
        <w:rPr>
          <w:rFonts w:ascii="Arial" w:eastAsia="Times New Roman" w:hAnsi="Arial"/>
        </w:rPr>
      </w:pPr>
    </w:p>
    <w:p w14:paraId="2F40E5EE" w14:textId="77777777" w:rsidR="00EB3F4A" w:rsidRDefault="00EB3F4A" w:rsidP="004B4A12">
      <w:pPr>
        <w:spacing w:line="216" w:lineRule="exact"/>
        <w:rPr>
          <w:rFonts w:ascii="Arial" w:eastAsia="Times New Roman" w:hAnsi="Arial"/>
        </w:rPr>
      </w:pPr>
    </w:p>
    <w:p w14:paraId="0B2D357B" w14:textId="77777777" w:rsidR="00EB3F4A" w:rsidRDefault="00EB3F4A" w:rsidP="004B4A12">
      <w:pPr>
        <w:spacing w:line="216" w:lineRule="exact"/>
        <w:rPr>
          <w:rFonts w:ascii="Arial" w:eastAsia="Times New Roman" w:hAnsi="Arial"/>
        </w:rPr>
      </w:pPr>
    </w:p>
    <w:p w14:paraId="43D4C72C" w14:textId="77777777" w:rsidR="00EB3F4A" w:rsidRDefault="00EB3F4A" w:rsidP="004B4A12">
      <w:pPr>
        <w:spacing w:line="216" w:lineRule="exact"/>
        <w:rPr>
          <w:rFonts w:ascii="Arial" w:eastAsia="Times New Roman" w:hAnsi="Arial"/>
        </w:rPr>
      </w:pPr>
    </w:p>
    <w:p w14:paraId="65D8C247" w14:textId="77777777" w:rsidR="00EB3F4A" w:rsidRDefault="00EB3F4A" w:rsidP="004B4A12">
      <w:pPr>
        <w:spacing w:line="216" w:lineRule="exact"/>
        <w:rPr>
          <w:rFonts w:ascii="Arial" w:eastAsia="Times New Roman" w:hAnsi="Arial"/>
        </w:rPr>
      </w:pPr>
    </w:p>
    <w:p w14:paraId="2FB0A4F8" w14:textId="77777777" w:rsidR="00EB3F4A" w:rsidRDefault="00EB3F4A" w:rsidP="004B4A12">
      <w:pPr>
        <w:spacing w:line="216" w:lineRule="exact"/>
        <w:rPr>
          <w:rFonts w:ascii="Arial" w:eastAsia="Times New Roman" w:hAnsi="Arial"/>
        </w:rPr>
      </w:pPr>
    </w:p>
    <w:p w14:paraId="1BA46AC3" w14:textId="77777777" w:rsidR="00EB3F4A" w:rsidRDefault="00EB3F4A" w:rsidP="004B4A12">
      <w:pPr>
        <w:spacing w:line="216" w:lineRule="exact"/>
        <w:rPr>
          <w:rFonts w:ascii="Arial" w:eastAsia="Times New Roman" w:hAnsi="Arial"/>
        </w:rPr>
      </w:pPr>
    </w:p>
    <w:p w14:paraId="6213444C" w14:textId="77777777" w:rsidR="00EB3F4A" w:rsidRDefault="00EB3F4A" w:rsidP="004B4A12">
      <w:pPr>
        <w:spacing w:line="216" w:lineRule="exact"/>
        <w:rPr>
          <w:rFonts w:ascii="Arial" w:eastAsia="Times New Roman" w:hAnsi="Arial"/>
        </w:rPr>
      </w:pPr>
    </w:p>
    <w:p w14:paraId="06AFA804" w14:textId="77777777" w:rsidR="00EB3F4A" w:rsidRDefault="00EB3F4A" w:rsidP="004B4A12">
      <w:pPr>
        <w:spacing w:line="216" w:lineRule="exact"/>
        <w:rPr>
          <w:rFonts w:ascii="Arial" w:eastAsia="Times New Roman" w:hAnsi="Arial"/>
        </w:rPr>
      </w:pPr>
    </w:p>
    <w:p w14:paraId="2FC9F9ED" w14:textId="77777777" w:rsidR="00EB3F4A" w:rsidRDefault="00EB3F4A" w:rsidP="004B4A12">
      <w:pPr>
        <w:spacing w:line="216" w:lineRule="exact"/>
        <w:rPr>
          <w:rFonts w:ascii="Arial" w:eastAsia="Times New Roman" w:hAnsi="Arial"/>
        </w:rPr>
      </w:pPr>
    </w:p>
    <w:p w14:paraId="1202DDFC" w14:textId="77777777" w:rsidR="00EB3F4A" w:rsidRDefault="00EB3F4A" w:rsidP="004B4A12">
      <w:pPr>
        <w:spacing w:line="216" w:lineRule="exact"/>
        <w:rPr>
          <w:rFonts w:ascii="Arial" w:eastAsia="Times New Roman" w:hAnsi="Arial"/>
        </w:rPr>
      </w:pPr>
    </w:p>
    <w:p w14:paraId="26EE033D" w14:textId="77777777" w:rsidR="00EB3F4A" w:rsidRPr="00C334AA" w:rsidRDefault="00EB3F4A" w:rsidP="004B4A12">
      <w:pPr>
        <w:spacing w:line="216" w:lineRule="exact"/>
        <w:rPr>
          <w:rFonts w:ascii="Arial" w:eastAsia="Times New Roman" w:hAnsi="Arial"/>
        </w:rPr>
      </w:pPr>
    </w:p>
    <w:p w14:paraId="4647E9F8" w14:textId="64812989" w:rsidR="004B4A12" w:rsidRPr="00DF7C31" w:rsidRDefault="004B4A12" w:rsidP="001D04AB">
      <w:pPr>
        <w:spacing w:line="0" w:lineRule="atLeast"/>
        <w:rPr>
          <w:rFonts w:ascii="Arial" w:hAnsi="Arial"/>
          <w:b/>
          <w:sz w:val="22"/>
          <w:szCs w:val="22"/>
          <w:u w:val="single"/>
        </w:rPr>
      </w:pPr>
      <w:r w:rsidRPr="00DF7C31">
        <w:rPr>
          <w:rFonts w:ascii="Arial" w:hAnsi="Arial"/>
          <w:b/>
          <w:sz w:val="22"/>
          <w:szCs w:val="22"/>
          <w:u w:val="single"/>
        </w:rPr>
        <w:t xml:space="preserve">Lista </w:t>
      </w:r>
      <w:r w:rsidR="001D04AB" w:rsidRPr="00DF7C31">
        <w:rPr>
          <w:rFonts w:ascii="Arial" w:hAnsi="Arial"/>
          <w:b/>
          <w:sz w:val="22"/>
          <w:szCs w:val="22"/>
          <w:u w:val="single"/>
        </w:rPr>
        <w:t>deșeurilor</w:t>
      </w:r>
      <w:r w:rsidRPr="00DF7C31">
        <w:rPr>
          <w:rFonts w:ascii="Arial" w:hAnsi="Arial"/>
          <w:b/>
          <w:sz w:val="22"/>
          <w:szCs w:val="22"/>
          <w:u w:val="single"/>
        </w:rPr>
        <w:t xml:space="preserve"> generate de activitatea proprie a STMB</w:t>
      </w:r>
    </w:p>
    <w:p w14:paraId="4FE797EC" w14:textId="77777777" w:rsidR="004B4A12" w:rsidRPr="00DF7C31" w:rsidRDefault="004B4A12" w:rsidP="004B4A12">
      <w:pPr>
        <w:spacing w:line="366" w:lineRule="exact"/>
        <w:rPr>
          <w:rFonts w:ascii="Arial" w:eastAsia="Times New Roman" w:hAnsi="Arial"/>
          <w:sz w:val="22"/>
          <w:szCs w:val="22"/>
          <w:u w:val="single"/>
        </w:rPr>
      </w:pPr>
    </w:p>
    <w:p w14:paraId="3E05BDCC" w14:textId="77777777" w:rsidR="00FD23A6" w:rsidRDefault="00FD23A6" w:rsidP="00FD23A6">
      <w:pPr>
        <w:rPr>
          <w:rFonts w:ascii="Arial" w:eastAsia="Times New Roman" w:hAnsi="Arial"/>
          <w:b/>
          <w:bCs/>
          <w:color w:val="000000"/>
        </w:rPr>
        <w:sectPr w:rsidR="00FD23A6" w:rsidSect="00845746">
          <w:pgSz w:w="11907" w:h="16840" w:code="9"/>
          <w:pgMar w:top="1134" w:right="851" w:bottom="1134" w:left="1134" w:header="720" w:footer="720" w:gutter="0"/>
          <w:cols w:space="720"/>
          <w:docGrid w:linePitch="360"/>
        </w:sectPr>
      </w:pPr>
    </w:p>
    <w:tbl>
      <w:tblPr>
        <w:tblW w:w="5000" w:type="pct"/>
        <w:tblLook w:val="04A0" w:firstRow="1" w:lastRow="0" w:firstColumn="1" w:lastColumn="0" w:noHBand="0" w:noVBand="1"/>
      </w:tblPr>
      <w:tblGrid>
        <w:gridCol w:w="809"/>
        <w:gridCol w:w="2065"/>
        <w:gridCol w:w="1858"/>
        <w:gridCol w:w="1509"/>
        <w:gridCol w:w="1162"/>
        <w:gridCol w:w="1587"/>
        <w:gridCol w:w="2834"/>
        <w:gridCol w:w="2738"/>
      </w:tblGrid>
      <w:tr w:rsidR="00FD23A6" w:rsidRPr="00FD23A6" w14:paraId="344FE035" w14:textId="77777777" w:rsidTr="00FD23A6">
        <w:trPr>
          <w:trHeight w:val="765"/>
          <w:tblHeader/>
        </w:trPr>
        <w:tc>
          <w:tcPr>
            <w:tcW w:w="278"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6F102115" w14:textId="4F4FA8A6" w:rsidR="00FD23A6" w:rsidRPr="00FD23A6" w:rsidRDefault="00FD23A6" w:rsidP="00FD23A6">
            <w:pPr>
              <w:rPr>
                <w:rFonts w:ascii="Arial" w:eastAsia="Times New Roman" w:hAnsi="Arial"/>
                <w:b/>
                <w:bCs/>
                <w:color w:val="000000"/>
              </w:rPr>
            </w:pPr>
            <w:r w:rsidRPr="00FD23A6">
              <w:rPr>
                <w:rFonts w:ascii="Arial" w:eastAsia="Times New Roman" w:hAnsi="Arial"/>
                <w:b/>
                <w:bCs/>
                <w:color w:val="000000"/>
              </w:rPr>
              <w:lastRenderedPageBreak/>
              <w:t>Nr. Crt</w:t>
            </w:r>
          </w:p>
        </w:tc>
        <w:tc>
          <w:tcPr>
            <w:tcW w:w="709" w:type="pct"/>
            <w:tcBorders>
              <w:top w:val="single" w:sz="4" w:space="0" w:color="auto"/>
              <w:left w:val="nil"/>
              <w:bottom w:val="single" w:sz="4" w:space="0" w:color="auto"/>
              <w:right w:val="single" w:sz="4" w:space="0" w:color="auto"/>
            </w:tcBorders>
            <w:shd w:val="clear" w:color="000000" w:fill="D9E1F2"/>
            <w:vAlign w:val="center"/>
            <w:hideMark/>
          </w:tcPr>
          <w:p w14:paraId="58D218CA" w14:textId="77777777" w:rsidR="00FD23A6" w:rsidRPr="00FD23A6" w:rsidRDefault="00FD23A6" w:rsidP="00FD23A6">
            <w:pPr>
              <w:ind w:firstLineChars="300" w:firstLine="602"/>
              <w:rPr>
                <w:rFonts w:ascii="Arial" w:eastAsia="Times New Roman" w:hAnsi="Arial"/>
                <w:b/>
                <w:bCs/>
                <w:color w:val="000000"/>
              </w:rPr>
            </w:pPr>
            <w:r w:rsidRPr="00FD23A6">
              <w:rPr>
                <w:rFonts w:ascii="Arial" w:eastAsia="Times New Roman" w:hAnsi="Arial"/>
                <w:b/>
                <w:bCs/>
                <w:color w:val="000000"/>
              </w:rPr>
              <w:t>Sursa deșeu</w:t>
            </w:r>
          </w:p>
        </w:tc>
        <w:tc>
          <w:tcPr>
            <w:tcW w:w="638" w:type="pct"/>
            <w:tcBorders>
              <w:top w:val="single" w:sz="4" w:space="0" w:color="auto"/>
              <w:left w:val="nil"/>
              <w:bottom w:val="single" w:sz="4" w:space="0" w:color="auto"/>
              <w:right w:val="single" w:sz="4" w:space="0" w:color="auto"/>
            </w:tcBorders>
            <w:shd w:val="clear" w:color="000000" w:fill="D9E1F2"/>
            <w:vAlign w:val="center"/>
            <w:hideMark/>
          </w:tcPr>
          <w:p w14:paraId="0F0DE875" w14:textId="77777777" w:rsidR="00FD23A6" w:rsidRPr="00FD23A6" w:rsidRDefault="00FD23A6" w:rsidP="00FD23A6">
            <w:pPr>
              <w:jc w:val="center"/>
              <w:rPr>
                <w:rFonts w:ascii="Arial" w:eastAsia="Times New Roman" w:hAnsi="Arial"/>
                <w:b/>
                <w:bCs/>
                <w:color w:val="000000"/>
              </w:rPr>
            </w:pPr>
            <w:r w:rsidRPr="00FD23A6">
              <w:rPr>
                <w:rFonts w:ascii="Arial" w:eastAsia="Times New Roman" w:hAnsi="Arial"/>
                <w:b/>
                <w:bCs/>
                <w:color w:val="000000"/>
              </w:rPr>
              <w:t>Denumire deșeu</w:t>
            </w:r>
          </w:p>
        </w:tc>
        <w:tc>
          <w:tcPr>
            <w:tcW w:w="518" w:type="pct"/>
            <w:tcBorders>
              <w:top w:val="single" w:sz="4" w:space="0" w:color="auto"/>
              <w:left w:val="nil"/>
              <w:bottom w:val="single" w:sz="4" w:space="0" w:color="auto"/>
              <w:right w:val="single" w:sz="4" w:space="0" w:color="auto"/>
            </w:tcBorders>
            <w:shd w:val="clear" w:color="000000" w:fill="D9E1F2"/>
            <w:vAlign w:val="center"/>
            <w:hideMark/>
          </w:tcPr>
          <w:p w14:paraId="239B99A3" w14:textId="77777777" w:rsidR="00FD23A6" w:rsidRPr="00FD23A6" w:rsidRDefault="00FD23A6" w:rsidP="00FD23A6">
            <w:pPr>
              <w:ind w:firstLineChars="100" w:firstLine="201"/>
              <w:rPr>
                <w:rFonts w:ascii="Arial" w:eastAsia="Times New Roman" w:hAnsi="Arial"/>
                <w:b/>
                <w:bCs/>
                <w:color w:val="000000"/>
              </w:rPr>
            </w:pPr>
            <w:r w:rsidRPr="00FD23A6">
              <w:rPr>
                <w:rFonts w:ascii="Arial" w:eastAsia="Times New Roman" w:hAnsi="Arial"/>
                <w:b/>
                <w:bCs/>
                <w:color w:val="000000"/>
              </w:rPr>
              <w:t>Cod deșeu</w:t>
            </w:r>
          </w:p>
        </w:tc>
        <w:tc>
          <w:tcPr>
            <w:tcW w:w="399" w:type="pct"/>
            <w:tcBorders>
              <w:top w:val="single" w:sz="4" w:space="0" w:color="auto"/>
              <w:left w:val="nil"/>
              <w:bottom w:val="single" w:sz="4" w:space="0" w:color="auto"/>
              <w:right w:val="single" w:sz="4" w:space="0" w:color="auto"/>
            </w:tcBorders>
            <w:shd w:val="clear" w:color="000000" w:fill="D9E1F2"/>
            <w:vAlign w:val="center"/>
            <w:hideMark/>
          </w:tcPr>
          <w:p w14:paraId="2361C07B" w14:textId="77777777" w:rsidR="00FD23A6" w:rsidRPr="00FD23A6" w:rsidRDefault="00FD23A6" w:rsidP="00FD23A6">
            <w:pPr>
              <w:rPr>
                <w:rFonts w:ascii="Arial" w:eastAsia="Times New Roman" w:hAnsi="Arial"/>
                <w:b/>
                <w:bCs/>
                <w:color w:val="000000"/>
              </w:rPr>
            </w:pPr>
            <w:r w:rsidRPr="00FD23A6">
              <w:rPr>
                <w:rFonts w:ascii="Arial" w:eastAsia="Times New Roman" w:hAnsi="Arial"/>
                <w:b/>
                <w:bCs/>
                <w:color w:val="000000"/>
              </w:rPr>
              <w:t>Cantitate estimata [t/an]</w:t>
            </w:r>
          </w:p>
        </w:tc>
        <w:tc>
          <w:tcPr>
            <w:tcW w:w="545" w:type="pct"/>
            <w:tcBorders>
              <w:top w:val="single" w:sz="4" w:space="0" w:color="auto"/>
              <w:left w:val="nil"/>
              <w:bottom w:val="single" w:sz="4" w:space="0" w:color="auto"/>
              <w:right w:val="single" w:sz="4" w:space="0" w:color="auto"/>
            </w:tcBorders>
            <w:shd w:val="clear" w:color="000000" w:fill="D9E1F2"/>
            <w:vAlign w:val="center"/>
            <w:hideMark/>
          </w:tcPr>
          <w:p w14:paraId="78220659" w14:textId="77777777" w:rsidR="00FD23A6" w:rsidRPr="00FD23A6" w:rsidRDefault="00FD23A6" w:rsidP="00FD23A6">
            <w:pPr>
              <w:rPr>
                <w:rFonts w:ascii="Arial" w:eastAsia="Times New Roman" w:hAnsi="Arial"/>
                <w:b/>
                <w:bCs/>
                <w:color w:val="000000"/>
              </w:rPr>
            </w:pPr>
            <w:r w:rsidRPr="00FD23A6">
              <w:rPr>
                <w:rFonts w:ascii="Arial" w:eastAsia="Times New Roman" w:hAnsi="Arial"/>
                <w:b/>
                <w:bCs/>
                <w:color w:val="000000"/>
              </w:rPr>
              <w:t>Mod de colectare/ Zona de depozitare</w:t>
            </w:r>
          </w:p>
        </w:tc>
        <w:tc>
          <w:tcPr>
            <w:tcW w:w="973" w:type="pct"/>
            <w:tcBorders>
              <w:top w:val="single" w:sz="4" w:space="0" w:color="auto"/>
              <w:left w:val="nil"/>
              <w:bottom w:val="single" w:sz="4" w:space="0" w:color="auto"/>
              <w:right w:val="single" w:sz="4" w:space="0" w:color="auto"/>
            </w:tcBorders>
            <w:shd w:val="clear" w:color="000000" w:fill="D9E1F2"/>
            <w:vAlign w:val="center"/>
            <w:hideMark/>
          </w:tcPr>
          <w:p w14:paraId="4C5A721A" w14:textId="77777777" w:rsidR="00FD23A6" w:rsidRPr="00FD23A6" w:rsidRDefault="00FD23A6" w:rsidP="00FD23A6">
            <w:pPr>
              <w:jc w:val="center"/>
              <w:rPr>
                <w:rFonts w:ascii="Arial" w:eastAsia="Times New Roman" w:hAnsi="Arial"/>
                <w:b/>
                <w:bCs/>
                <w:color w:val="000000"/>
              </w:rPr>
            </w:pPr>
            <w:r w:rsidRPr="00FD23A6">
              <w:rPr>
                <w:rFonts w:ascii="Arial" w:eastAsia="Times New Roman" w:hAnsi="Arial"/>
                <w:b/>
                <w:bCs/>
                <w:color w:val="000000"/>
                <w:w w:val="99"/>
              </w:rPr>
              <w:t>Operație de valorificare/eliminare conform L211/2011</w:t>
            </w:r>
          </w:p>
        </w:tc>
        <w:tc>
          <w:tcPr>
            <w:tcW w:w="940" w:type="pct"/>
            <w:tcBorders>
              <w:top w:val="single" w:sz="4" w:space="0" w:color="auto"/>
              <w:left w:val="nil"/>
              <w:bottom w:val="single" w:sz="4" w:space="0" w:color="auto"/>
              <w:right w:val="single" w:sz="4" w:space="0" w:color="auto"/>
            </w:tcBorders>
            <w:shd w:val="clear" w:color="000000" w:fill="D9E1F2"/>
            <w:vAlign w:val="center"/>
            <w:hideMark/>
          </w:tcPr>
          <w:p w14:paraId="44D82D55" w14:textId="77777777" w:rsidR="00FD23A6" w:rsidRPr="00FD23A6" w:rsidRDefault="00FD23A6" w:rsidP="00FD23A6">
            <w:pPr>
              <w:jc w:val="center"/>
              <w:rPr>
                <w:rFonts w:ascii="Arial" w:eastAsia="Times New Roman" w:hAnsi="Arial"/>
                <w:b/>
                <w:bCs/>
                <w:color w:val="000000"/>
              </w:rPr>
            </w:pPr>
            <w:r w:rsidRPr="00FD23A6">
              <w:rPr>
                <w:rFonts w:ascii="Arial" w:eastAsia="Times New Roman" w:hAnsi="Arial"/>
                <w:b/>
                <w:bCs/>
                <w:color w:val="000000"/>
                <w:w w:val="98"/>
              </w:rPr>
              <w:t>Societatea care realizează valorficare/eliminare</w:t>
            </w:r>
          </w:p>
        </w:tc>
      </w:tr>
      <w:tr w:rsidR="00FD23A6" w:rsidRPr="00FD23A6" w14:paraId="35D2CB92" w14:textId="77777777" w:rsidTr="00FD23A6">
        <w:trPr>
          <w:trHeight w:val="30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77593248" w14:textId="77777777" w:rsidR="00FD23A6" w:rsidRPr="00FD23A6" w:rsidRDefault="00FD23A6" w:rsidP="00FD23A6">
            <w:pPr>
              <w:jc w:val="center"/>
              <w:rPr>
                <w:rFonts w:ascii="Arial" w:eastAsia="Times New Roman" w:hAnsi="Arial"/>
                <w:b/>
                <w:bCs/>
                <w:color w:val="000000"/>
              </w:rPr>
            </w:pPr>
            <w:r w:rsidRPr="00FD23A6">
              <w:rPr>
                <w:rFonts w:ascii="Arial" w:eastAsia="Times New Roman" w:hAnsi="Arial"/>
                <w:b/>
                <w:bCs/>
                <w:color w:val="000000"/>
                <w:w w:val="89"/>
              </w:rPr>
              <w:t>1</w:t>
            </w:r>
          </w:p>
        </w:tc>
        <w:tc>
          <w:tcPr>
            <w:tcW w:w="709" w:type="pct"/>
            <w:tcBorders>
              <w:top w:val="nil"/>
              <w:left w:val="nil"/>
              <w:bottom w:val="single" w:sz="4" w:space="0" w:color="auto"/>
              <w:right w:val="single" w:sz="4" w:space="0" w:color="auto"/>
            </w:tcBorders>
            <w:shd w:val="clear" w:color="auto" w:fill="auto"/>
            <w:vAlign w:val="center"/>
            <w:hideMark/>
          </w:tcPr>
          <w:p w14:paraId="33EAFCFA" w14:textId="77777777" w:rsidR="00FD23A6" w:rsidRPr="00FD23A6" w:rsidRDefault="00FD23A6" w:rsidP="00FD23A6">
            <w:pPr>
              <w:rPr>
                <w:rFonts w:ascii="Arial" w:eastAsia="Times New Roman" w:hAnsi="Arial"/>
                <w:b/>
                <w:bCs/>
                <w:color w:val="000000"/>
              </w:rPr>
            </w:pPr>
            <w:r w:rsidRPr="00FD23A6">
              <w:rPr>
                <w:rFonts w:ascii="Arial" w:eastAsia="Times New Roman" w:hAnsi="Arial"/>
                <w:b/>
                <w:bCs/>
                <w:color w:val="000000"/>
              </w:rPr>
              <w:t>Instalația de tratare mecano-biologica</w:t>
            </w:r>
          </w:p>
        </w:tc>
        <w:tc>
          <w:tcPr>
            <w:tcW w:w="638" w:type="pct"/>
            <w:tcBorders>
              <w:top w:val="nil"/>
              <w:left w:val="nil"/>
              <w:bottom w:val="single" w:sz="4" w:space="0" w:color="auto"/>
              <w:right w:val="single" w:sz="4" w:space="0" w:color="auto"/>
            </w:tcBorders>
            <w:shd w:val="clear" w:color="auto" w:fill="auto"/>
            <w:vAlign w:val="center"/>
            <w:hideMark/>
          </w:tcPr>
          <w:p w14:paraId="58F7D05F" w14:textId="77777777" w:rsidR="00FD23A6" w:rsidRPr="00FD23A6" w:rsidRDefault="00FD23A6" w:rsidP="00FD23A6">
            <w:pPr>
              <w:rPr>
                <w:rFonts w:ascii="Arial" w:eastAsia="Times New Roman" w:hAnsi="Arial"/>
                <w:b/>
                <w:bCs/>
                <w:color w:val="000000"/>
              </w:rPr>
            </w:pPr>
            <w:r w:rsidRPr="00FD23A6">
              <w:rPr>
                <w:rFonts w:ascii="Arial" w:eastAsia="Times New Roman" w:hAnsi="Arial"/>
                <w:b/>
                <w:bCs/>
                <w:color w:val="000000"/>
              </w:rPr>
              <w:t> </w:t>
            </w:r>
          </w:p>
        </w:tc>
        <w:tc>
          <w:tcPr>
            <w:tcW w:w="518" w:type="pct"/>
            <w:tcBorders>
              <w:top w:val="nil"/>
              <w:left w:val="nil"/>
              <w:bottom w:val="single" w:sz="4" w:space="0" w:color="auto"/>
              <w:right w:val="single" w:sz="4" w:space="0" w:color="auto"/>
            </w:tcBorders>
            <w:shd w:val="clear" w:color="auto" w:fill="auto"/>
            <w:vAlign w:val="center"/>
            <w:hideMark/>
          </w:tcPr>
          <w:p w14:paraId="3601A647"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c>
          <w:tcPr>
            <w:tcW w:w="399" w:type="pct"/>
            <w:tcBorders>
              <w:top w:val="nil"/>
              <w:left w:val="nil"/>
              <w:bottom w:val="single" w:sz="4" w:space="0" w:color="auto"/>
              <w:right w:val="single" w:sz="4" w:space="0" w:color="auto"/>
            </w:tcBorders>
            <w:shd w:val="clear" w:color="auto" w:fill="auto"/>
            <w:vAlign w:val="center"/>
            <w:hideMark/>
          </w:tcPr>
          <w:p w14:paraId="7854BC7E"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c>
          <w:tcPr>
            <w:tcW w:w="545" w:type="pct"/>
            <w:tcBorders>
              <w:top w:val="nil"/>
              <w:left w:val="nil"/>
              <w:bottom w:val="single" w:sz="4" w:space="0" w:color="auto"/>
              <w:right w:val="single" w:sz="4" w:space="0" w:color="auto"/>
            </w:tcBorders>
            <w:shd w:val="clear" w:color="auto" w:fill="auto"/>
            <w:vAlign w:val="center"/>
            <w:hideMark/>
          </w:tcPr>
          <w:p w14:paraId="65D031A5"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c>
          <w:tcPr>
            <w:tcW w:w="973" w:type="pct"/>
            <w:tcBorders>
              <w:top w:val="nil"/>
              <w:left w:val="nil"/>
              <w:bottom w:val="single" w:sz="4" w:space="0" w:color="auto"/>
              <w:right w:val="single" w:sz="4" w:space="0" w:color="auto"/>
            </w:tcBorders>
            <w:shd w:val="clear" w:color="auto" w:fill="auto"/>
            <w:vAlign w:val="center"/>
            <w:hideMark/>
          </w:tcPr>
          <w:p w14:paraId="7F0D7B27"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c>
          <w:tcPr>
            <w:tcW w:w="940" w:type="pct"/>
            <w:tcBorders>
              <w:top w:val="nil"/>
              <w:left w:val="nil"/>
              <w:bottom w:val="single" w:sz="4" w:space="0" w:color="auto"/>
              <w:right w:val="single" w:sz="4" w:space="0" w:color="auto"/>
            </w:tcBorders>
            <w:shd w:val="clear" w:color="auto" w:fill="auto"/>
            <w:vAlign w:val="center"/>
            <w:hideMark/>
          </w:tcPr>
          <w:p w14:paraId="433A7CCE"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r>
      <w:tr w:rsidR="00FD23A6" w:rsidRPr="00FD23A6" w14:paraId="42176B51"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72D8669E"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1.1</w:t>
            </w:r>
          </w:p>
        </w:tc>
        <w:tc>
          <w:tcPr>
            <w:tcW w:w="709" w:type="pct"/>
            <w:tcBorders>
              <w:top w:val="nil"/>
              <w:left w:val="nil"/>
              <w:bottom w:val="single" w:sz="4" w:space="0" w:color="auto"/>
              <w:right w:val="single" w:sz="4" w:space="0" w:color="auto"/>
            </w:tcBorders>
            <w:shd w:val="clear" w:color="auto" w:fill="auto"/>
            <w:vAlign w:val="center"/>
            <w:hideMark/>
          </w:tcPr>
          <w:p w14:paraId="72E5BFA5"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Tratare mecanica-separator magnetic</w:t>
            </w:r>
          </w:p>
        </w:tc>
        <w:tc>
          <w:tcPr>
            <w:tcW w:w="638" w:type="pct"/>
            <w:tcBorders>
              <w:top w:val="nil"/>
              <w:left w:val="nil"/>
              <w:bottom w:val="single" w:sz="4" w:space="0" w:color="auto"/>
              <w:right w:val="single" w:sz="4" w:space="0" w:color="auto"/>
            </w:tcBorders>
            <w:shd w:val="clear" w:color="auto" w:fill="auto"/>
            <w:vAlign w:val="center"/>
            <w:hideMark/>
          </w:tcPr>
          <w:p w14:paraId="72F60DB5"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w w:val="99"/>
              </w:rPr>
              <w:t>deșeu metalic</w:t>
            </w:r>
          </w:p>
        </w:tc>
        <w:tc>
          <w:tcPr>
            <w:tcW w:w="518" w:type="pct"/>
            <w:tcBorders>
              <w:top w:val="nil"/>
              <w:left w:val="nil"/>
              <w:bottom w:val="single" w:sz="4" w:space="0" w:color="auto"/>
              <w:right w:val="single" w:sz="4" w:space="0" w:color="auto"/>
            </w:tcBorders>
            <w:shd w:val="clear" w:color="auto" w:fill="auto"/>
            <w:vAlign w:val="center"/>
            <w:hideMark/>
          </w:tcPr>
          <w:p w14:paraId="6478C0D4"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191202</w:t>
            </w:r>
          </w:p>
        </w:tc>
        <w:tc>
          <w:tcPr>
            <w:tcW w:w="399" w:type="pct"/>
            <w:tcBorders>
              <w:top w:val="nil"/>
              <w:left w:val="nil"/>
              <w:bottom w:val="single" w:sz="4" w:space="0" w:color="auto"/>
              <w:right w:val="single" w:sz="4" w:space="0" w:color="auto"/>
            </w:tcBorders>
            <w:shd w:val="clear" w:color="auto" w:fill="auto"/>
            <w:vAlign w:val="center"/>
            <w:hideMark/>
          </w:tcPr>
          <w:p w14:paraId="078A6A66"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2540</w:t>
            </w:r>
          </w:p>
        </w:tc>
        <w:tc>
          <w:tcPr>
            <w:tcW w:w="545" w:type="pct"/>
            <w:tcBorders>
              <w:top w:val="nil"/>
              <w:left w:val="nil"/>
              <w:bottom w:val="single" w:sz="4" w:space="0" w:color="auto"/>
              <w:right w:val="single" w:sz="4" w:space="0" w:color="auto"/>
            </w:tcBorders>
            <w:shd w:val="clear" w:color="auto" w:fill="auto"/>
            <w:vAlign w:val="center"/>
            <w:hideMark/>
          </w:tcPr>
          <w:p w14:paraId="6420755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Container</w:t>
            </w:r>
          </w:p>
        </w:tc>
        <w:tc>
          <w:tcPr>
            <w:tcW w:w="973" w:type="pct"/>
            <w:tcBorders>
              <w:top w:val="nil"/>
              <w:left w:val="nil"/>
              <w:bottom w:val="single" w:sz="4" w:space="0" w:color="auto"/>
              <w:right w:val="single" w:sz="4" w:space="0" w:color="auto"/>
            </w:tcBorders>
            <w:shd w:val="clear" w:color="auto" w:fill="auto"/>
            <w:vAlign w:val="center"/>
            <w:hideMark/>
          </w:tcPr>
          <w:p w14:paraId="4C4168F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 – R4</w:t>
            </w:r>
          </w:p>
        </w:tc>
        <w:tc>
          <w:tcPr>
            <w:tcW w:w="940" w:type="pct"/>
            <w:tcBorders>
              <w:top w:val="nil"/>
              <w:left w:val="nil"/>
              <w:bottom w:val="single" w:sz="4" w:space="0" w:color="auto"/>
              <w:right w:val="single" w:sz="4" w:space="0" w:color="auto"/>
            </w:tcBorders>
            <w:shd w:val="clear" w:color="auto" w:fill="auto"/>
            <w:vAlign w:val="center"/>
            <w:hideMark/>
          </w:tcPr>
          <w:p w14:paraId="04656D1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26E7A914"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177CD95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1.2</w:t>
            </w:r>
          </w:p>
        </w:tc>
        <w:tc>
          <w:tcPr>
            <w:tcW w:w="709" w:type="pct"/>
            <w:tcBorders>
              <w:top w:val="nil"/>
              <w:left w:val="nil"/>
              <w:bottom w:val="single" w:sz="4" w:space="0" w:color="auto"/>
              <w:right w:val="single" w:sz="4" w:space="0" w:color="auto"/>
            </w:tcBorders>
            <w:shd w:val="clear" w:color="auto" w:fill="auto"/>
            <w:vAlign w:val="center"/>
            <w:hideMark/>
          </w:tcPr>
          <w:p w14:paraId="2BAAD36C"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Tratare mecanica- ciur</w:t>
            </w:r>
          </w:p>
        </w:tc>
        <w:tc>
          <w:tcPr>
            <w:tcW w:w="638" w:type="pct"/>
            <w:tcBorders>
              <w:top w:val="nil"/>
              <w:left w:val="nil"/>
              <w:bottom w:val="single" w:sz="4" w:space="0" w:color="auto"/>
              <w:right w:val="single" w:sz="4" w:space="0" w:color="auto"/>
            </w:tcBorders>
            <w:shd w:val="clear" w:color="auto" w:fill="auto"/>
            <w:vAlign w:val="center"/>
            <w:hideMark/>
          </w:tcPr>
          <w:p w14:paraId="537D9087" w14:textId="46BF280B" w:rsidR="00FD23A6" w:rsidRPr="00FD23A6" w:rsidRDefault="00FD23A6" w:rsidP="00FD23A6">
            <w:pPr>
              <w:rPr>
                <w:rFonts w:ascii="Arial" w:eastAsia="Times New Roman" w:hAnsi="Arial"/>
                <w:color w:val="000000"/>
              </w:rPr>
            </w:pPr>
            <w:r w:rsidRPr="00FD23A6">
              <w:rPr>
                <w:rFonts w:ascii="Arial" w:eastAsia="Times New Roman" w:hAnsi="Arial"/>
                <w:color w:val="000000"/>
              </w:rPr>
              <w:t xml:space="preserve">deșeuri fracția &gt;80 mm </w:t>
            </w:r>
          </w:p>
        </w:tc>
        <w:tc>
          <w:tcPr>
            <w:tcW w:w="518" w:type="pct"/>
            <w:tcBorders>
              <w:top w:val="nil"/>
              <w:left w:val="nil"/>
              <w:bottom w:val="single" w:sz="4" w:space="0" w:color="auto"/>
              <w:right w:val="single" w:sz="4" w:space="0" w:color="auto"/>
            </w:tcBorders>
            <w:shd w:val="clear" w:color="auto" w:fill="auto"/>
            <w:vAlign w:val="center"/>
            <w:hideMark/>
          </w:tcPr>
          <w:p w14:paraId="131E7106"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191212</w:t>
            </w:r>
          </w:p>
        </w:tc>
        <w:tc>
          <w:tcPr>
            <w:tcW w:w="399" w:type="pct"/>
            <w:tcBorders>
              <w:top w:val="nil"/>
              <w:left w:val="nil"/>
              <w:bottom w:val="single" w:sz="4" w:space="0" w:color="auto"/>
              <w:right w:val="single" w:sz="4" w:space="0" w:color="auto"/>
            </w:tcBorders>
            <w:shd w:val="clear" w:color="auto" w:fill="auto"/>
            <w:vAlign w:val="center"/>
            <w:hideMark/>
          </w:tcPr>
          <w:p w14:paraId="11E2AED3"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33955</w:t>
            </w:r>
          </w:p>
        </w:tc>
        <w:tc>
          <w:tcPr>
            <w:tcW w:w="545" w:type="pct"/>
            <w:tcBorders>
              <w:top w:val="nil"/>
              <w:left w:val="nil"/>
              <w:bottom w:val="single" w:sz="4" w:space="0" w:color="auto"/>
              <w:right w:val="single" w:sz="4" w:space="0" w:color="auto"/>
            </w:tcBorders>
            <w:shd w:val="clear" w:color="auto" w:fill="auto"/>
            <w:vAlign w:val="center"/>
            <w:hideMark/>
          </w:tcPr>
          <w:p w14:paraId="40599E9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Container</w:t>
            </w:r>
          </w:p>
        </w:tc>
        <w:tc>
          <w:tcPr>
            <w:tcW w:w="973" w:type="pct"/>
            <w:tcBorders>
              <w:top w:val="nil"/>
              <w:left w:val="nil"/>
              <w:bottom w:val="single" w:sz="4" w:space="0" w:color="auto"/>
              <w:right w:val="single" w:sz="4" w:space="0" w:color="auto"/>
            </w:tcBorders>
            <w:shd w:val="clear" w:color="auto" w:fill="auto"/>
            <w:vAlign w:val="center"/>
            <w:hideMark/>
          </w:tcPr>
          <w:p w14:paraId="0B66A8C5" w14:textId="77777777" w:rsidR="00FD23A6" w:rsidRDefault="00FD23A6" w:rsidP="00FD23A6">
            <w:pPr>
              <w:jc w:val="center"/>
              <w:rPr>
                <w:rFonts w:ascii="Arial" w:eastAsia="Times New Roman" w:hAnsi="Arial"/>
                <w:color w:val="000000"/>
              </w:rPr>
            </w:pPr>
            <w:r w:rsidRPr="00FD23A6">
              <w:rPr>
                <w:rFonts w:ascii="Arial" w:eastAsia="Times New Roman" w:hAnsi="Arial"/>
                <w:color w:val="000000"/>
              </w:rPr>
              <w:t>Eliminare- D 13</w:t>
            </w:r>
          </w:p>
          <w:p w14:paraId="492684DD" w14:textId="4229556E" w:rsidR="00356B3E" w:rsidRPr="00FD23A6" w:rsidRDefault="00356B3E" w:rsidP="00FD23A6">
            <w:pPr>
              <w:jc w:val="center"/>
              <w:rPr>
                <w:rFonts w:ascii="Arial" w:eastAsia="Times New Roman" w:hAnsi="Arial"/>
                <w:color w:val="000000"/>
              </w:rPr>
            </w:pPr>
            <w:r>
              <w:rPr>
                <w:rFonts w:ascii="Arial" w:eastAsia="Times New Roman" w:hAnsi="Arial"/>
                <w:color w:val="000000"/>
              </w:rPr>
              <w:t>Valorificare R3</w:t>
            </w:r>
          </w:p>
        </w:tc>
        <w:tc>
          <w:tcPr>
            <w:tcW w:w="940" w:type="pct"/>
            <w:tcBorders>
              <w:top w:val="nil"/>
              <w:left w:val="nil"/>
              <w:bottom w:val="single" w:sz="4" w:space="0" w:color="auto"/>
              <w:right w:val="single" w:sz="4" w:space="0" w:color="auto"/>
            </w:tcBorders>
            <w:shd w:val="clear" w:color="auto" w:fill="auto"/>
            <w:vAlign w:val="center"/>
            <w:hideMark/>
          </w:tcPr>
          <w:p w14:paraId="65C3E2FB" w14:textId="2AE92F57" w:rsidR="00FD23A6" w:rsidRPr="00FD23A6" w:rsidRDefault="00625B1D" w:rsidP="00FD23A6">
            <w:pPr>
              <w:jc w:val="center"/>
              <w:rPr>
                <w:rFonts w:ascii="Arial" w:eastAsia="Times New Roman" w:hAnsi="Arial"/>
                <w:color w:val="000000"/>
              </w:rPr>
            </w:pPr>
            <w:r>
              <w:rPr>
                <w:rFonts w:ascii="Arial" w:eastAsia="Times New Roman" w:hAnsi="Arial"/>
                <w:color w:val="000000"/>
              </w:rPr>
              <w:t>Societati autorizate pentru v</w:t>
            </w:r>
            <w:r w:rsidR="009E7077">
              <w:rPr>
                <w:rFonts w:ascii="Arial" w:eastAsia="Times New Roman" w:hAnsi="Arial"/>
                <w:color w:val="000000"/>
              </w:rPr>
              <w:t>alorificare/eliminare</w:t>
            </w:r>
          </w:p>
        </w:tc>
      </w:tr>
      <w:tr w:rsidR="00FD23A6" w:rsidRPr="00FD23A6" w14:paraId="46B04A7B"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04E1B5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1.3</w:t>
            </w:r>
          </w:p>
        </w:tc>
        <w:tc>
          <w:tcPr>
            <w:tcW w:w="709" w:type="pct"/>
            <w:tcBorders>
              <w:top w:val="nil"/>
              <w:left w:val="nil"/>
              <w:bottom w:val="single" w:sz="4" w:space="0" w:color="auto"/>
              <w:right w:val="single" w:sz="4" w:space="0" w:color="auto"/>
            </w:tcBorders>
            <w:shd w:val="clear" w:color="auto" w:fill="auto"/>
            <w:vAlign w:val="center"/>
            <w:hideMark/>
          </w:tcPr>
          <w:p w14:paraId="6F7B9F7C"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Tratare biologica</w:t>
            </w:r>
          </w:p>
        </w:tc>
        <w:tc>
          <w:tcPr>
            <w:tcW w:w="638" w:type="pct"/>
            <w:tcBorders>
              <w:top w:val="nil"/>
              <w:left w:val="nil"/>
              <w:bottom w:val="single" w:sz="4" w:space="0" w:color="auto"/>
              <w:right w:val="single" w:sz="4" w:space="0" w:color="auto"/>
            </w:tcBorders>
            <w:shd w:val="clear" w:color="auto" w:fill="auto"/>
            <w:vAlign w:val="center"/>
            <w:hideMark/>
          </w:tcPr>
          <w:p w14:paraId="74A251CD"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deșeu biostabilizat</w:t>
            </w:r>
          </w:p>
        </w:tc>
        <w:tc>
          <w:tcPr>
            <w:tcW w:w="518" w:type="pct"/>
            <w:tcBorders>
              <w:top w:val="nil"/>
              <w:left w:val="nil"/>
              <w:bottom w:val="single" w:sz="4" w:space="0" w:color="auto"/>
              <w:right w:val="single" w:sz="4" w:space="0" w:color="auto"/>
            </w:tcBorders>
            <w:shd w:val="clear" w:color="auto" w:fill="auto"/>
            <w:vAlign w:val="center"/>
            <w:hideMark/>
          </w:tcPr>
          <w:p w14:paraId="12292C1F"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190503</w:t>
            </w:r>
          </w:p>
        </w:tc>
        <w:tc>
          <w:tcPr>
            <w:tcW w:w="399" w:type="pct"/>
            <w:tcBorders>
              <w:top w:val="nil"/>
              <w:left w:val="nil"/>
              <w:bottom w:val="single" w:sz="4" w:space="0" w:color="auto"/>
              <w:right w:val="single" w:sz="4" w:space="0" w:color="auto"/>
            </w:tcBorders>
            <w:shd w:val="clear" w:color="auto" w:fill="auto"/>
            <w:vAlign w:val="center"/>
            <w:hideMark/>
          </w:tcPr>
          <w:p w14:paraId="508E647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56778</w:t>
            </w:r>
          </w:p>
        </w:tc>
        <w:tc>
          <w:tcPr>
            <w:tcW w:w="545" w:type="pct"/>
            <w:tcBorders>
              <w:top w:val="nil"/>
              <w:left w:val="nil"/>
              <w:bottom w:val="single" w:sz="4" w:space="0" w:color="auto"/>
              <w:right w:val="single" w:sz="4" w:space="0" w:color="auto"/>
            </w:tcBorders>
            <w:shd w:val="clear" w:color="auto" w:fill="auto"/>
            <w:vAlign w:val="center"/>
            <w:hideMark/>
          </w:tcPr>
          <w:p w14:paraId="01B14D2D"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Vrac acoperit zona de maturare</w:t>
            </w:r>
          </w:p>
        </w:tc>
        <w:tc>
          <w:tcPr>
            <w:tcW w:w="973" w:type="pct"/>
            <w:tcBorders>
              <w:top w:val="nil"/>
              <w:left w:val="nil"/>
              <w:bottom w:val="single" w:sz="4" w:space="0" w:color="auto"/>
              <w:right w:val="single" w:sz="4" w:space="0" w:color="auto"/>
            </w:tcBorders>
            <w:shd w:val="clear" w:color="auto" w:fill="auto"/>
            <w:vAlign w:val="center"/>
            <w:hideMark/>
          </w:tcPr>
          <w:p w14:paraId="214F55A4" w14:textId="77777777" w:rsidR="00FD23A6" w:rsidRDefault="00FD23A6" w:rsidP="00FD23A6">
            <w:pPr>
              <w:jc w:val="center"/>
              <w:rPr>
                <w:rFonts w:ascii="Arial" w:eastAsia="Times New Roman" w:hAnsi="Arial"/>
                <w:color w:val="000000"/>
              </w:rPr>
            </w:pPr>
            <w:r w:rsidRPr="00FD23A6">
              <w:rPr>
                <w:rFonts w:ascii="Arial" w:eastAsia="Times New Roman" w:hAnsi="Arial"/>
                <w:color w:val="000000"/>
              </w:rPr>
              <w:t>Eliminare – D1</w:t>
            </w:r>
          </w:p>
          <w:p w14:paraId="09EA7B50" w14:textId="6041E23D" w:rsidR="00356B3E" w:rsidRPr="00FD23A6" w:rsidRDefault="00356B3E" w:rsidP="00FD23A6">
            <w:pPr>
              <w:jc w:val="center"/>
              <w:rPr>
                <w:rFonts w:ascii="Arial" w:eastAsia="Times New Roman" w:hAnsi="Arial"/>
                <w:color w:val="000000"/>
              </w:rPr>
            </w:pPr>
            <w:r>
              <w:rPr>
                <w:rFonts w:ascii="Arial" w:eastAsia="Times New Roman" w:hAnsi="Arial"/>
                <w:color w:val="000000"/>
              </w:rPr>
              <w:t>Valorificare R3</w:t>
            </w:r>
          </w:p>
        </w:tc>
        <w:tc>
          <w:tcPr>
            <w:tcW w:w="940" w:type="pct"/>
            <w:tcBorders>
              <w:top w:val="nil"/>
              <w:left w:val="nil"/>
              <w:bottom w:val="single" w:sz="4" w:space="0" w:color="auto"/>
              <w:right w:val="single" w:sz="4" w:space="0" w:color="auto"/>
            </w:tcBorders>
            <w:shd w:val="clear" w:color="auto" w:fill="auto"/>
            <w:vAlign w:val="center"/>
            <w:hideMark/>
          </w:tcPr>
          <w:p w14:paraId="038955E1" w14:textId="13DC0921" w:rsidR="00FD23A6" w:rsidRPr="00FD23A6" w:rsidRDefault="00625B1D" w:rsidP="00FD23A6">
            <w:pPr>
              <w:jc w:val="center"/>
              <w:rPr>
                <w:rFonts w:ascii="Arial" w:eastAsia="Times New Roman" w:hAnsi="Arial"/>
                <w:color w:val="000000"/>
              </w:rPr>
            </w:pPr>
            <w:r w:rsidRPr="00625B1D">
              <w:rPr>
                <w:rFonts w:ascii="Arial" w:eastAsia="Times New Roman" w:hAnsi="Arial"/>
                <w:color w:val="000000"/>
              </w:rPr>
              <w:t>Societati autorizate pentru valorificare/eliminare</w:t>
            </w:r>
          </w:p>
        </w:tc>
      </w:tr>
      <w:tr w:rsidR="00FD23A6" w:rsidRPr="00FD23A6" w14:paraId="1DB353CB"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742632A4"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1.4</w:t>
            </w:r>
          </w:p>
        </w:tc>
        <w:tc>
          <w:tcPr>
            <w:tcW w:w="709" w:type="pct"/>
            <w:tcBorders>
              <w:top w:val="nil"/>
              <w:left w:val="nil"/>
              <w:bottom w:val="single" w:sz="4" w:space="0" w:color="auto"/>
              <w:right w:val="single" w:sz="4" w:space="0" w:color="auto"/>
            </w:tcBorders>
            <w:shd w:val="clear" w:color="auto" w:fill="auto"/>
            <w:vAlign w:val="center"/>
            <w:hideMark/>
          </w:tcPr>
          <w:p w14:paraId="7871AE58"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de recepție</w:t>
            </w:r>
          </w:p>
        </w:tc>
        <w:tc>
          <w:tcPr>
            <w:tcW w:w="638" w:type="pct"/>
            <w:tcBorders>
              <w:top w:val="nil"/>
              <w:left w:val="nil"/>
              <w:bottom w:val="single" w:sz="4" w:space="0" w:color="auto"/>
              <w:right w:val="single" w:sz="4" w:space="0" w:color="auto"/>
            </w:tcBorders>
            <w:shd w:val="clear" w:color="auto" w:fill="auto"/>
            <w:vAlign w:val="center"/>
            <w:hideMark/>
          </w:tcPr>
          <w:p w14:paraId="3C3A4E0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deșeuri voluminoase</w:t>
            </w:r>
          </w:p>
        </w:tc>
        <w:tc>
          <w:tcPr>
            <w:tcW w:w="518" w:type="pct"/>
            <w:tcBorders>
              <w:top w:val="nil"/>
              <w:left w:val="nil"/>
              <w:bottom w:val="single" w:sz="4" w:space="0" w:color="auto"/>
              <w:right w:val="single" w:sz="4" w:space="0" w:color="auto"/>
            </w:tcBorders>
            <w:shd w:val="clear" w:color="auto" w:fill="auto"/>
            <w:vAlign w:val="center"/>
            <w:hideMark/>
          </w:tcPr>
          <w:p w14:paraId="23D0E16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200307</w:t>
            </w:r>
          </w:p>
        </w:tc>
        <w:tc>
          <w:tcPr>
            <w:tcW w:w="399" w:type="pct"/>
            <w:tcBorders>
              <w:top w:val="nil"/>
              <w:left w:val="nil"/>
              <w:bottom w:val="single" w:sz="4" w:space="0" w:color="auto"/>
              <w:right w:val="single" w:sz="4" w:space="0" w:color="auto"/>
            </w:tcBorders>
            <w:shd w:val="clear" w:color="auto" w:fill="auto"/>
            <w:vAlign w:val="center"/>
            <w:hideMark/>
          </w:tcPr>
          <w:p w14:paraId="1F62F08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0.1</w:t>
            </w:r>
          </w:p>
        </w:tc>
        <w:tc>
          <w:tcPr>
            <w:tcW w:w="545" w:type="pct"/>
            <w:tcBorders>
              <w:top w:val="nil"/>
              <w:left w:val="nil"/>
              <w:bottom w:val="single" w:sz="4" w:space="0" w:color="auto"/>
              <w:right w:val="single" w:sz="4" w:space="0" w:color="auto"/>
            </w:tcBorders>
            <w:shd w:val="clear" w:color="auto" w:fill="auto"/>
            <w:vAlign w:val="center"/>
            <w:hideMark/>
          </w:tcPr>
          <w:p w14:paraId="31B1231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container</w:t>
            </w:r>
          </w:p>
        </w:tc>
        <w:tc>
          <w:tcPr>
            <w:tcW w:w="973" w:type="pct"/>
            <w:tcBorders>
              <w:top w:val="nil"/>
              <w:left w:val="nil"/>
              <w:bottom w:val="single" w:sz="4" w:space="0" w:color="auto"/>
              <w:right w:val="single" w:sz="4" w:space="0" w:color="auto"/>
            </w:tcBorders>
            <w:shd w:val="clear" w:color="auto" w:fill="auto"/>
            <w:vAlign w:val="center"/>
            <w:hideMark/>
          </w:tcPr>
          <w:p w14:paraId="739AD80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165D8B3D" w14:textId="7870990E" w:rsidR="00FD23A6" w:rsidRPr="00FD23A6" w:rsidRDefault="00625B1D" w:rsidP="00FD23A6">
            <w:pPr>
              <w:jc w:val="center"/>
              <w:rPr>
                <w:rFonts w:ascii="Arial" w:eastAsia="Times New Roman" w:hAnsi="Arial"/>
                <w:color w:val="000000"/>
              </w:rPr>
            </w:pPr>
            <w:r w:rsidRPr="00625B1D">
              <w:rPr>
                <w:rFonts w:ascii="Arial" w:eastAsia="Times New Roman" w:hAnsi="Arial"/>
                <w:color w:val="000000"/>
              </w:rPr>
              <w:t>societăți autorizate pentru valorificare</w:t>
            </w:r>
          </w:p>
        </w:tc>
      </w:tr>
      <w:tr w:rsidR="00FD23A6" w:rsidRPr="00FD23A6" w14:paraId="4BF5666D" w14:textId="77777777" w:rsidTr="00FD23A6">
        <w:trPr>
          <w:trHeight w:val="30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03A241CE"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w w:val="89"/>
              </w:rPr>
              <w:t>2</w:t>
            </w:r>
          </w:p>
        </w:tc>
        <w:tc>
          <w:tcPr>
            <w:tcW w:w="709" w:type="pct"/>
            <w:tcBorders>
              <w:top w:val="nil"/>
              <w:left w:val="nil"/>
              <w:bottom w:val="single" w:sz="4" w:space="0" w:color="auto"/>
              <w:right w:val="single" w:sz="4" w:space="0" w:color="auto"/>
            </w:tcBorders>
            <w:shd w:val="clear" w:color="auto" w:fill="auto"/>
            <w:vAlign w:val="center"/>
            <w:hideMark/>
          </w:tcPr>
          <w:p w14:paraId="02C33203" w14:textId="77777777" w:rsidR="00FD23A6" w:rsidRPr="00FD23A6" w:rsidRDefault="00FD23A6" w:rsidP="00FD23A6">
            <w:pPr>
              <w:rPr>
                <w:rFonts w:ascii="Arial" w:eastAsia="Times New Roman" w:hAnsi="Arial"/>
                <w:b/>
                <w:bCs/>
                <w:color w:val="000000"/>
              </w:rPr>
            </w:pPr>
            <w:r w:rsidRPr="00FD23A6">
              <w:rPr>
                <w:rFonts w:ascii="Arial" w:eastAsia="Times New Roman" w:hAnsi="Arial"/>
                <w:b/>
                <w:bCs/>
                <w:color w:val="000000"/>
                <w:w w:val="99"/>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15625D15"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c>
          <w:tcPr>
            <w:tcW w:w="518" w:type="pct"/>
            <w:tcBorders>
              <w:top w:val="nil"/>
              <w:left w:val="nil"/>
              <w:bottom w:val="single" w:sz="4" w:space="0" w:color="auto"/>
              <w:right w:val="single" w:sz="4" w:space="0" w:color="auto"/>
            </w:tcBorders>
            <w:shd w:val="clear" w:color="auto" w:fill="auto"/>
            <w:vAlign w:val="center"/>
            <w:hideMark/>
          </w:tcPr>
          <w:p w14:paraId="7999A6C0"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c>
          <w:tcPr>
            <w:tcW w:w="399" w:type="pct"/>
            <w:tcBorders>
              <w:top w:val="nil"/>
              <w:left w:val="nil"/>
              <w:bottom w:val="single" w:sz="4" w:space="0" w:color="auto"/>
              <w:right w:val="single" w:sz="4" w:space="0" w:color="auto"/>
            </w:tcBorders>
            <w:shd w:val="clear" w:color="auto" w:fill="auto"/>
            <w:vAlign w:val="center"/>
            <w:hideMark/>
          </w:tcPr>
          <w:p w14:paraId="169F067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 </w:t>
            </w:r>
          </w:p>
        </w:tc>
        <w:tc>
          <w:tcPr>
            <w:tcW w:w="545" w:type="pct"/>
            <w:tcBorders>
              <w:top w:val="nil"/>
              <w:left w:val="nil"/>
              <w:bottom w:val="single" w:sz="4" w:space="0" w:color="auto"/>
              <w:right w:val="single" w:sz="4" w:space="0" w:color="auto"/>
            </w:tcBorders>
            <w:shd w:val="clear" w:color="auto" w:fill="auto"/>
            <w:vAlign w:val="center"/>
            <w:hideMark/>
          </w:tcPr>
          <w:p w14:paraId="6DC7E0A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 </w:t>
            </w:r>
          </w:p>
        </w:tc>
        <w:tc>
          <w:tcPr>
            <w:tcW w:w="973" w:type="pct"/>
            <w:tcBorders>
              <w:top w:val="nil"/>
              <w:left w:val="nil"/>
              <w:bottom w:val="single" w:sz="4" w:space="0" w:color="auto"/>
              <w:right w:val="single" w:sz="4" w:space="0" w:color="auto"/>
            </w:tcBorders>
            <w:shd w:val="clear" w:color="auto" w:fill="auto"/>
            <w:vAlign w:val="center"/>
            <w:hideMark/>
          </w:tcPr>
          <w:p w14:paraId="2802C70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 </w:t>
            </w:r>
          </w:p>
        </w:tc>
        <w:tc>
          <w:tcPr>
            <w:tcW w:w="940" w:type="pct"/>
            <w:tcBorders>
              <w:top w:val="nil"/>
              <w:left w:val="nil"/>
              <w:bottom w:val="single" w:sz="4" w:space="0" w:color="auto"/>
              <w:right w:val="single" w:sz="4" w:space="0" w:color="auto"/>
            </w:tcBorders>
            <w:shd w:val="clear" w:color="auto" w:fill="auto"/>
            <w:vAlign w:val="center"/>
            <w:hideMark/>
          </w:tcPr>
          <w:p w14:paraId="0D9944E9"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 </w:t>
            </w:r>
          </w:p>
        </w:tc>
      </w:tr>
      <w:tr w:rsidR="00FD23A6" w:rsidRPr="00FD23A6" w14:paraId="68EC4AA6" w14:textId="77777777" w:rsidTr="00FD23A6">
        <w:trPr>
          <w:trHeight w:val="30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0673DE3"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w:t>
            </w:r>
          </w:p>
        </w:tc>
        <w:tc>
          <w:tcPr>
            <w:tcW w:w="709" w:type="pct"/>
            <w:tcBorders>
              <w:top w:val="nil"/>
              <w:left w:val="nil"/>
              <w:bottom w:val="single" w:sz="4" w:space="0" w:color="auto"/>
              <w:right w:val="single" w:sz="4" w:space="0" w:color="auto"/>
            </w:tcBorders>
            <w:shd w:val="clear" w:color="auto" w:fill="auto"/>
            <w:vAlign w:val="center"/>
            <w:hideMark/>
          </w:tcPr>
          <w:p w14:paraId="33BE029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1B75F528" w14:textId="080FF075" w:rsidR="00FD23A6" w:rsidRPr="00FD23A6" w:rsidRDefault="00FD23A6" w:rsidP="00FD23A6">
            <w:pPr>
              <w:rPr>
                <w:rFonts w:ascii="Arial" w:eastAsia="Times New Roman" w:hAnsi="Arial"/>
                <w:color w:val="000000"/>
              </w:rPr>
            </w:pPr>
            <w:r w:rsidRPr="00FD23A6">
              <w:rPr>
                <w:rFonts w:ascii="Arial" w:eastAsia="Times New Roman" w:hAnsi="Arial"/>
                <w:color w:val="000000"/>
              </w:rPr>
              <w:t xml:space="preserve">Deșeuri </w:t>
            </w:r>
            <w:r w:rsidR="009E7077" w:rsidRPr="00FD23A6">
              <w:rPr>
                <w:rFonts w:ascii="Arial" w:eastAsia="Times New Roman" w:hAnsi="Arial"/>
                <w:color w:val="000000"/>
              </w:rPr>
              <w:t>municipale</w:t>
            </w:r>
            <w:r w:rsidRPr="00FD23A6">
              <w:rPr>
                <w:rFonts w:ascii="Arial" w:eastAsia="Times New Roman" w:hAnsi="Arial"/>
                <w:color w:val="000000"/>
              </w:rPr>
              <w:t xml:space="preserve"> amestecate</w:t>
            </w:r>
          </w:p>
        </w:tc>
        <w:tc>
          <w:tcPr>
            <w:tcW w:w="518" w:type="pct"/>
            <w:tcBorders>
              <w:top w:val="nil"/>
              <w:left w:val="nil"/>
              <w:bottom w:val="single" w:sz="4" w:space="0" w:color="auto"/>
              <w:right w:val="single" w:sz="4" w:space="0" w:color="auto"/>
            </w:tcBorders>
            <w:shd w:val="clear" w:color="auto" w:fill="auto"/>
            <w:vAlign w:val="center"/>
            <w:hideMark/>
          </w:tcPr>
          <w:p w14:paraId="174AD002"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200301</w:t>
            </w:r>
          </w:p>
        </w:tc>
        <w:tc>
          <w:tcPr>
            <w:tcW w:w="399" w:type="pct"/>
            <w:tcBorders>
              <w:top w:val="nil"/>
              <w:left w:val="nil"/>
              <w:bottom w:val="single" w:sz="4" w:space="0" w:color="auto"/>
              <w:right w:val="single" w:sz="4" w:space="0" w:color="auto"/>
            </w:tcBorders>
            <w:shd w:val="clear" w:color="auto" w:fill="auto"/>
            <w:vAlign w:val="center"/>
            <w:hideMark/>
          </w:tcPr>
          <w:p w14:paraId="2C1A935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3.76</w:t>
            </w:r>
          </w:p>
        </w:tc>
        <w:tc>
          <w:tcPr>
            <w:tcW w:w="545" w:type="pct"/>
            <w:tcBorders>
              <w:top w:val="nil"/>
              <w:left w:val="nil"/>
              <w:bottom w:val="single" w:sz="4" w:space="0" w:color="auto"/>
              <w:right w:val="single" w:sz="4" w:space="0" w:color="auto"/>
            </w:tcBorders>
            <w:shd w:val="clear" w:color="auto" w:fill="auto"/>
            <w:vAlign w:val="center"/>
            <w:hideMark/>
          </w:tcPr>
          <w:p w14:paraId="1293A722"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Pubele de 240 litri</w:t>
            </w:r>
          </w:p>
        </w:tc>
        <w:tc>
          <w:tcPr>
            <w:tcW w:w="973" w:type="pct"/>
            <w:tcBorders>
              <w:top w:val="nil"/>
              <w:left w:val="nil"/>
              <w:bottom w:val="single" w:sz="4" w:space="0" w:color="auto"/>
              <w:right w:val="single" w:sz="4" w:space="0" w:color="auto"/>
            </w:tcBorders>
            <w:shd w:val="clear" w:color="auto" w:fill="auto"/>
            <w:vAlign w:val="center"/>
            <w:hideMark/>
          </w:tcPr>
          <w:p w14:paraId="457F891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Eliminare (D8)</w:t>
            </w:r>
          </w:p>
        </w:tc>
        <w:tc>
          <w:tcPr>
            <w:tcW w:w="940" w:type="pct"/>
            <w:tcBorders>
              <w:top w:val="nil"/>
              <w:left w:val="nil"/>
              <w:bottom w:val="single" w:sz="4" w:space="0" w:color="auto"/>
              <w:right w:val="single" w:sz="4" w:space="0" w:color="auto"/>
            </w:tcBorders>
            <w:shd w:val="clear" w:color="auto" w:fill="auto"/>
            <w:vAlign w:val="center"/>
            <w:hideMark/>
          </w:tcPr>
          <w:p w14:paraId="48BBD522"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Tratare interna</w:t>
            </w:r>
          </w:p>
        </w:tc>
      </w:tr>
      <w:tr w:rsidR="00FD23A6" w:rsidRPr="00FD23A6" w14:paraId="6252F9D6"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4BF89F37"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2.2</w:t>
            </w:r>
          </w:p>
        </w:tc>
        <w:tc>
          <w:tcPr>
            <w:tcW w:w="709" w:type="pct"/>
            <w:tcBorders>
              <w:top w:val="nil"/>
              <w:left w:val="nil"/>
              <w:bottom w:val="single" w:sz="4" w:space="0" w:color="auto"/>
              <w:right w:val="single" w:sz="4" w:space="0" w:color="auto"/>
            </w:tcBorders>
            <w:shd w:val="clear" w:color="auto" w:fill="auto"/>
            <w:vAlign w:val="center"/>
            <w:hideMark/>
          </w:tcPr>
          <w:p w14:paraId="1C00E3D0"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69306C71"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Hârtie si carton</w:t>
            </w:r>
          </w:p>
        </w:tc>
        <w:tc>
          <w:tcPr>
            <w:tcW w:w="518" w:type="pct"/>
            <w:tcBorders>
              <w:top w:val="nil"/>
              <w:left w:val="nil"/>
              <w:bottom w:val="single" w:sz="4" w:space="0" w:color="auto"/>
              <w:right w:val="single" w:sz="4" w:space="0" w:color="auto"/>
            </w:tcBorders>
            <w:shd w:val="clear" w:color="auto" w:fill="auto"/>
            <w:vAlign w:val="center"/>
            <w:hideMark/>
          </w:tcPr>
          <w:p w14:paraId="01BD08A4"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200101</w:t>
            </w:r>
          </w:p>
        </w:tc>
        <w:tc>
          <w:tcPr>
            <w:tcW w:w="399" w:type="pct"/>
            <w:tcBorders>
              <w:top w:val="nil"/>
              <w:left w:val="nil"/>
              <w:bottom w:val="single" w:sz="4" w:space="0" w:color="auto"/>
              <w:right w:val="single" w:sz="4" w:space="0" w:color="auto"/>
            </w:tcBorders>
            <w:shd w:val="clear" w:color="auto" w:fill="auto"/>
            <w:vAlign w:val="center"/>
            <w:hideMark/>
          </w:tcPr>
          <w:p w14:paraId="4C012A0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0.1</w:t>
            </w:r>
          </w:p>
        </w:tc>
        <w:tc>
          <w:tcPr>
            <w:tcW w:w="545" w:type="pct"/>
            <w:tcBorders>
              <w:top w:val="nil"/>
              <w:left w:val="nil"/>
              <w:bottom w:val="single" w:sz="4" w:space="0" w:color="auto"/>
              <w:right w:val="single" w:sz="4" w:space="0" w:color="auto"/>
            </w:tcBorders>
            <w:shd w:val="clear" w:color="auto" w:fill="auto"/>
            <w:vAlign w:val="center"/>
            <w:hideMark/>
          </w:tcPr>
          <w:p w14:paraId="63B6666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Cutie sau pubela</w:t>
            </w:r>
          </w:p>
        </w:tc>
        <w:tc>
          <w:tcPr>
            <w:tcW w:w="973" w:type="pct"/>
            <w:tcBorders>
              <w:top w:val="nil"/>
              <w:left w:val="nil"/>
              <w:bottom w:val="single" w:sz="4" w:space="0" w:color="auto"/>
              <w:right w:val="single" w:sz="4" w:space="0" w:color="auto"/>
            </w:tcBorders>
            <w:shd w:val="clear" w:color="auto" w:fill="auto"/>
            <w:vAlign w:val="center"/>
            <w:hideMark/>
          </w:tcPr>
          <w:p w14:paraId="6784353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55F9919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316C9039"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447787C"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2.3</w:t>
            </w:r>
          </w:p>
        </w:tc>
        <w:tc>
          <w:tcPr>
            <w:tcW w:w="709" w:type="pct"/>
            <w:tcBorders>
              <w:top w:val="nil"/>
              <w:left w:val="nil"/>
              <w:bottom w:val="single" w:sz="4" w:space="0" w:color="auto"/>
              <w:right w:val="single" w:sz="4" w:space="0" w:color="auto"/>
            </w:tcBorders>
            <w:shd w:val="clear" w:color="auto" w:fill="auto"/>
            <w:vAlign w:val="center"/>
            <w:hideMark/>
          </w:tcPr>
          <w:p w14:paraId="64E5FC8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661655F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materiale plastice</w:t>
            </w:r>
          </w:p>
        </w:tc>
        <w:tc>
          <w:tcPr>
            <w:tcW w:w="518" w:type="pct"/>
            <w:tcBorders>
              <w:top w:val="nil"/>
              <w:left w:val="nil"/>
              <w:bottom w:val="single" w:sz="4" w:space="0" w:color="auto"/>
              <w:right w:val="single" w:sz="4" w:space="0" w:color="auto"/>
            </w:tcBorders>
            <w:shd w:val="clear" w:color="auto" w:fill="auto"/>
            <w:vAlign w:val="center"/>
            <w:hideMark/>
          </w:tcPr>
          <w:p w14:paraId="01ED7732"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200139</w:t>
            </w:r>
          </w:p>
        </w:tc>
        <w:tc>
          <w:tcPr>
            <w:tcW w:w="399" w:type="pct"/>
            <w:tcBorders>
              <w:top w:val="nil"/>
              <w:left w:val="nil"/>
              <w:bottom w:val="single" w:sz="4" w:space="0" w:color="auto"/>
              <w:right w:val="single" w:sz="4" w:space="0" w:color="auto"/>
            </w:tcBorders>
            <w:shd w:val="clear" w:color="auto" w:fill="auto"/>
            <w:vAlign w:val="center"/>
            <w:hideMark/>
          </w:tcPr>
          <w:p w14:paraId="0E027A0E"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0.2</w:t>
            </w:r>
          </w:p>
        </w:tc>
        <w:tc>
          <w:tcPr>
            <w:tcW w:w="545" w:type="pct"/>
            <w:tcBorders>
              <w:top w:val="nil"/>
              <w:left w:val="nil"/>
              <w:bottom w:val="single" w:sz="4" w:space="0" w:color="auto"/>
              <w:right w:val="single" w:sz="4" w:space="0" w:color="auto"/>
            </w:tcBorders>
            <w:shd w:val="clear" w:color="auto" w:fill="auto"/>
            <w:vAlign w:val="center"/>
            <w:hideMark/>
          </w:tcPr>
          <w:p w14:paraId="10112A1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Pubele</w:t>
            </w:r>
          </w:p>
        </w:tc>
        <w:tc>
          <w:tcPr>
            <w:tcW w:w="973" w:type="pct"/>
            <w:tcBorders>
              <w:top w:val="nil"/>
              <w:left w:val="nil"/>
              <w:bottom w:val="single" w:sz="4" w:space="0" w:color="auto"/>
              <w:right w:val="single" w:sz="4" w:space="0" w:color="auto"/>
            </w:tcBorders>
            <w:shd w:val="clear" w:color="auto" w:fill="auto"/>
            <w:vAlign w:val="center"/>
            <w:hideMark/>
          </w:tcPr>
          <w:p w14:paraId="7D890F1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 (R12)</w:t>
            </w:r>
          </w:p>
        </w:tc>
        <w:tc>
          <w:tcPr>
            <w:tcW w:w="940" w:type="pct"/>
            <w:tcBorders>
              <w:top w:val="nil"/>
              <w:left w:val="nil"/>
              <w:bottom w:val="single" w:sz="4" w:space="0" w:color="auto"/>
              <w:right w:val="single" w:sz="4" w:space="0" w:color="auto"/>
            </w:tcBorders>
            <w:shd w:val="clear" w:color="auto" w:fill="auto"/>
            <w:vAlign w:val="center"/>
            <w:hideMark/>
          </w:tcPr>
          <w:p w14:paraId="0E14076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33E82F83"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CE5AF14"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2.4</w:t>
            </w:r>
          </w:p>
        </w:tc>
        <w:tc>
          <w:tcPr>
            <w:tcW w:w="709" w:type="pct"/>
            <w:tcBorders>
              <w:top w:val="nil"/>
              <w:left w:val="nil"/>
              <w:bottom w:val="single" w:sz="4" w:space="0" w:color="auto"/>
              <w:right w:val="single" w:sz="4" w:space="0" w:color="auto"/>
            </w:tcBorders>
            <w:shd w:val="clear" w:color="auto" w:fill="auto"/>
            <w:vAlign w:val="center"/>
            <w:hideMark/>
          </w:tcPr>
          <w:p w14:paraId="027A59FA"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2ADA78C7"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deșeuri metalice</w:t>
            </w:r>
          </w:p>
        </w:tc>
        <w:tc>
          <w:tcPr>
            <w:tcW w:w="518" w:type="pct"/>
            <w:tcBorders>
              <w:top w:val="nil"/>
              <w:left w:val="nil"/>
              <w:bottom w:val="single" w:sz="4" w:space="0" w:color="auto"/>
              <w:right w:val="single" w:sz="4" w:space="0" w:color="auto"/>
            </w:tcBorders>
            <w:shd w:val="clear" w:color="auto" w:fill="auto"/>
            <w:vAlign w:val="center"/>
            <w:hideMark/>
          </w:tcPr>
          <w:p w14:paraId="1A58438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200140</w:t>
            </w:r>
          </w:p>
        </w:tc>
        <w:tc>
          <w:tcPr>
            <w:tcW w:w="399" w:type="pct"/>
            <w:tcBorders>
              <w:top w:val="nil"/>
              <w:left w:val="nil"/>
              <w:bottom w:val="single" w:sz="4" w:space="0" w:color="auto"/>
              <w:right w:val="single" w:sz="4" w:space="0" w:color="auto"/>
            </w:tcBorders>
            <w:shd w:val="clear" w:color="auto" w:fill="auto"/>
            <w:vAlign w:val="center"/>
            <w:hideMark/>
          </w:tcPr>
          <w:p w14:paraId="4723B61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0.01</w:t>
            </w:r>
          </w:p>
        </w:tc>
        <w:tc>
          <w:tcPr>
            <w:tcW w:w="545" w:type="pct"/>
            <w:tcBorders>
              <w:top w:val="nil"/>
              <w:left w:val="nil"/>
              <w:bottom w:val="single" w:sz="4" w:space="0" w:color="auto"/>
              <w:right w:val="single" w:sz="4" w:space="0" w:color="auto"/>
            </w:tcBorders>
            <w:shd w:val="clear" w:color="auto" w:fill="auto"/>
            <w:vAlign w:val="center"/>
            <w:hideMark/>
          </w:tcPr>
          <w:p w14:paraId="400C4EBE"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Pubele</w:t>
            </w:r>
          </w:p>
        </w:tc>
        <w:tc>
          <w:tcPr>
            <w:tcW w:w="973" w:type="pct"/>
            <w:tcBorders>
              <w:top w:val="nil"/>
              <w:left w:val="nil"/>
              <w:bottom w:val="single" w:sz="4" w:space="0" w:color="auto"/>
              <w:right w:val="single" w:sz="4" w:space="0" w:color="auto"/>
            </w:tcBorders>
            <w:shd w:val="clear" w:color="auto" w:fill="auto"/>
            <w:vAlign w:val="center"/>
            <w:hideMark/>
          </w:tcPr>
          <w:p w14:paraId="33359B14"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 R12</w:t>
            </w:r>
          </w:p>
        </w:tc>
        <w:tc>
          <w:tcPr>
            <w:tcW w:w="940" w:type="pct"/>
            <w:tcBorders>
              <w:top w:val="nil"/>
              <w:left w:val="nil"/>
              <w:bottom w:val="single" w:sz="4" w:space="0" w:color="auto"/>
              <w:right w:val="single" w:sz="4" w:space="0" w:color="auto"/>
            </w:tcBorders>
            <w:shd w:val="clear" w:color="auto" w:fill="auto"/>
            <w:vAlign w:val="center"/>
            <w:hideMark/>
          </w:tcPr>
          <w:p w14:paraId="2A8B0FC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3AB52012"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6D738A9B"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2.5</w:t>
            </w:r>
          </w:p>
        </w:tc>
        <w:tc>
          <w:tcPr>
            <w:tcW w:w="709" w:type="pct"/>
            <w:tcBorders>
              <w:top w:val="nil"/>
              <w:left w:val="nil"/>
              <w:bottom w:val="single" w:sz="4" w:space="0" w:color="auto"/>
              <w:right w:val="single" w:sz="4" w:space="0" w:color="auto"/>
            </w:tcBorders>
            <w:shd w:val="clear" w:color="auto" w:fill="auto"/>
            <w:vAlign w:val="center"/>
            <w:hideMark/>
          </w:tcPr>
          <w:p w14:paraId="04994A3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07C17EE5"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Toner imprimanta</w:t>
            </w:r>
          </w:p>
        </w:tc>
        <w:tc>
          <w:tcPr>
            <w:tcW w:w="518" w:type="pct"/>
            <w:tcBorders>
              <w:top w:val="nil"/>
              <w:left w:val="nil"/>
              <w:bottom w:val="single" w:sz="4" w:space="0" w:color="auto"/>
              <w:right w:val="single" w:sz="4" w:space="0" w:color="auto"/>
            </w:tcBorders>
            <w:shd w:val="clear" w:color="auto" w:fill="auto"/>
            <w:vAlign w:val="center"/>
            <w:hideMark/>
          </w:tcPr>
          <w:p w14:paraId="252DD94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80318</w:t>
            </w:r>
          </w:p>
        </w:tc>
        <w:tc>
          <w:tcPr>
            <w:tcW w:w="399" w:type="pct"/>
            <w:tcBorders>
              <w:top w:val="nil"/>
              <w:left w:val="nil"/>
              <w:bottom w:val="single" w:sz="4" w:space="0" w:color="auto"/>
              <w:right w:val="single" w:sz="4" w:space="0" w:color="auto"/>
            </w:tcBorders>
            <w:shd w:val="clear" w:color="auto" w:fill="auto"/>
            <w:vAlign w:val="center"/>
            <w:hideMark/>
          </w:tcPr>
          <w:p w14:paraId="6AF55A92"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0.001</w:t>
            </w:r>
          </w:p>
        </w:tc>
        <w:tc>
          <w:tcPr>
            <w:tcW w:w="545" w:type="pct"/>
            <w:tcBorders>
              <w:top w:val="nil"/>
              <w:left w:val="nil"/>
              <w:bottom w:val="single" w:sz="4" w:space="0" w:color="auto"/>
              <w:right w:val="single" w:sz="4" w:space="0" w:color="auto"/>
            </w:tcBorders>
            <w:shd w:val="clear" w:color="auto" w:fill="auto"/>
            <w:vAlign w:val="center"/>
            <w:hideMark/>
          </w:tcPr>
          <w:p w14:paraId="61A094D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cutie de plastic</w:t>
            </w:r>
          </w:p>
        </w:tc>
        <w:tc>
          <w:tcPr>
            <w:tcW w:w="973" w:type="pct"/>
            <w:tcBorders>
              <w:top w:val="nil"/>
              <w:left w:val="nil"/>
              <w:bottom w:val="single" w:sz="4" w:space="0" w:color="auto"/>
              <w:right w:val="single" w:sz="4" w:space="0" w:color="auto"/>
            </w:tcBorders>
            <w:shd w:val="clear" w:color="auto" w:fill="auto"/>
            <w:vAlign w:val="center"/>
            <w:hideMark/>
          </w:tcPr>
          <w:p w14:paraId="6879E07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26A59E42"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68E0F810"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519C2110"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2.6</w:t>
            </w:r>
          </w:p>
        </w:tc>
        <w:tc>
          <w:tcPr>
            <w:tcW w:w="709" w:type="pct"/>
            <w:tcBorders>
              <w:top w:val="nil"/>
              <w:left w:val="nil"/>
              <w:bottom w:val="single" w:sz="4" w:space="0" w:color="auto"/>
              <w:right w:val="single" w:sz="4" w:space="0" w:color="auto"/>
            </w:tcBorders>
            <w:shd w:val="clear" w:color="auto" w:fill="auto"/>
            <w:vAlign w:val="center"/>
            <w:hideMark/>
          </w:tcPr>
          <w:p w14:paraId="6DAD4A70"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2C0D8C8C"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tuburi fluorescente</w:t>
            </w:r>
          </w:p>
        </w:tc>
        <w:tc>
          <w:tcPr>
            <w:tcW w:w="518" w:type="pct"/>
            <w:tcBorders>
              <w:top w:val="nil"/>
              <w:left w:val="nil"/>
              <w:bottom w:val="single" w:sz="4" w:space="0" w:color="auto"/>
              <w:right w:val="single" w:sz="4" w:space="0" w:color="auto"/>
            </w:tcBorders>
            <w:shd w:val="clear" w:color="auto" w:fill="auto"/>
            <w:vAlign w:val="center"/>
            <w:hideMark/>
          </w:tcPr>
          <w:p w14:paraId="1ED59307" w14:textId="22DA2002"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w:t>
            </w:r>
            <w:r w:rsidR="00197955">
              <w:rPr>
                <w:rFonts w:ascii="Arial" w:eastAsia="Times New Roman" w:hAnsi="Arial"/>
                <w:color w:val="000000"/>
              </w:rPr>
              <w:t xml:space="preserve"> </w:t>
            </w:r>
            <w:r w:rsidRPr="00FD23A6">
              <w:rPr>
                <w:rFonts w:ascii="Arial" w:eastAsia="Times New Roman" w:hAnsi="Arial"/>
                <w:color w:val="000000"/>
              </w:rPr>
              <w:t>02</w:t>
            </w:r>
            <w:r w:rsidR="00197955">
              <w:rPr>
                <w:rFonts w:ascii="Arial" w:eastAsia="Times New Roman" w:hAnsi="Arial"/>
                <w:color w:val="000000"/>
              </w:rPr>
              <w:t xml:space="preserve"> </w:t>
            </w:r>
            <w:r w:rsidRPr="00FD23A6">
              <w:rPr>
                <w:rFonts w:ascii="Arial" w:eastAsia="Times New Roman" w:hAnsi="Arial"/>
                <w:color w:val="000000"/>
              </w:rPr>
              <w:t>21*</w:t>
            </w:r>
          </w:p>
        </w:tc>
        <w:tc>
          <w:tcPr>
            <w:tcW w:w="399" w:type="pct"/>
            <w:tcBorders>
              <w:top w:val="nil"/>
              <w:left w:val="nil"/>
              <w:bottom w:val="single" w:sz="4" w:space="0" w:color="auto"/>
              <w:right w:val="single" w:sz="4" w:space="0" w:color="auto"/>
            </w:tcBorders>
            <w:shd w:val="clear" w:color="auto" w:fill="auto"/>
            <w:vAlign w:val="center"/>
            <w:hideMark/>
          </w:tcPr>
          <w:p w14:paraId="027647E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0.01</w:t>
            </w:r>
          </w:p>
        </w:tc>
        <w:tc>
          <w:tcPr>
            <w:tcW w:w="545" w:type="pct"/>
            <w:tcBorders>
              <w:top w:val="nil"/>
              <w:left w:val="nil"/>
              <w:bottom w:val="single" w:sz="4" w:space="0" w:color="auto"/>
              <w:right w:val="single" w:sz="4" w:space="0" w:color="auto"/>
            </w:tcBorders>
            <w:shd w:val="clear" w:color="auto" w:fill="auto"/>
            <w:vAlign w:val="center"/>
            <w:hideMark/>
          </w:tcPr>
          <w:p w14:paraId="0EB1A3B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pubela</w:t>
            </w:r>
          </w:p>
        </w:tc>
        <w:tc>
          <w:tcPr>
            <w:tcW w:w="973" w:type="pct"/>
            <w:tcBorders>
              <w:top w:val="nil"/>
              <w:left w:val="nil"/>
              <w:bottom w:val="single" w:sz="4" w:space="0" w:color="auto"/>
              <w:right w:val="single" w:sz="4" w:space="0" w:color="auto"/>
            </w:tcBorders>
            <w:shd w:val="clear" w:color="auto" w:fill="auto"/>
            <w:vAlign w:val="center"/>
            <w:hideMark/>
          </w:tcPr>
          <w:p w14:paraId="4FE276CD"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 (R12)</w:t>
            </w:r>
          </w:p>
        </w:tc>
        <w:tc>
          <w:tcPr>
            <w:tcW w:w="940" w:type="pct"/>
            <w:tcBorders>
              <w:top w:val="nil"/>
              <w:left w:val="nil"/>
              <w:bottom w:val="single" w:sz="4" w:space="0" w:color="auto"/>
              <w:right w:val="single" w:sz="4" w:space="0" w:color="auto"/>
            </w:tcBorders>
            <w:shd w:val="clear" w:color="auto" w:fill="auto"/>
            <w:vAlign w:val="center"/>
            <w:hideMark/>
          </w:tcPr>
          <w:p w14:paraId="3DF486B7"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societăți autorizate pentru</w:t>
            </w:r>
          </w:p>
        </w:tc>
      </w:tr>
      <w:tr w:rsidR="00FD23A6" w:rsidRPr="00FD23A6" w14:paraId="7EE77385"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199978FF"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2.7</w:t>
            </w:r>
          </w:p>
        </w:tc>
        <w:tc>
          <w:tcPr>
            <w:tcW w:w="709" w:type="pct"/>
            <w:tcBorders>
              <w:top w:val="nil"/>
              <w:left w:val="nil"/>
              <w:bottom w:val="single" w:sz="4" w:space="0" w:color="auto"/>
              <w:right w:val="single" w:sz="4" w:space="0" w:color="auto"/>
            </w:tcBorders>
            <w:shd w:val="clear" w:color="auto" w:fill="auto"/>
            <w:vAlign w:val="center"/>
            <w:hideMark/>
          </w:tcPr>
          <w:p w14:paraId="2FC399C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Zona Administrativa</w:t>
            </w:r>
          </w:p>
        </w:tc>
        <w:tc>
          <w:tcPr>
            <w:tcW w:w="638" w:type="pct"/>
            <w:tcBorders>
              <w:top w:val="nil"/>
              <w:left w:val="nil"/>
              <w:bottom w:val="single" w:sz="4" w:space="0" w:color="auto"/>
              <w:right w:val="single" w:sz="4" w:space="0" w:color="auto"/>
            </w:tcBorders>
            <w:shd w:val="clear" w:color="auto" w:fill="auto"/>
            <w:vAlign w:val="center"/>
            <w:hideMark/>
          </w:tcPr>
          <w:p w14:paraId="7DEFBB5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deseuri din zona verde</w:t>
            </w:r>
          </w:p>
        </w:tc>
        <w:tc>
          <w:tcPr>
            <w:tcW w:w="518" w:type="pct"/>
            <w:tcBorders>
              <w:top w:val="nil"/>
              <w:left w:val="nil"/>
              <w:bottom w:val="single" w:sz="4" w:space="0" w:color="auto"/>
              <w:right w:val="single" w:sz="4" w:space="0" w:color="auto"/>
            </w:tcBorders>
            <w:shd w:val="clear" w:color="auto" w:fill="auto"/>
            <w:vAlign w:val="center"/>
            <w:hideMark/>
          </w:tcPr>
          <w:p w14:paraId="70F2D41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200201</w:t>
            </w:r>
          </w:p>
        </w:tc>
        <w:tc>
          <w:tcPr>
            <w:tcW w:w="399" w:type="pct"/>
            <w:tcBorders>
              <w:top w:val="nil"/>
              <w:left w:val="nil"/>
              <w:bottom w:val="single" w:sz="4" w:space="0" w:color="auto"/>
              <w:right w:val="single" w:sz="4" w:space="0" w:color="auto"/>
            </w:tcBorders>
            <w:shd w:val="clear" w:color="auto" w:fill="auto"/>
            <w:vAlign w:val="center"/>
            <w:hideMark/>
          </w:tcPr>
          <w:p w14:paraId="2EBF6E5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0.02</w:t>
            </w:r>
          </w:p>
        </w:tc>
        <w:tc>
          <w:tcPr>
            <w:tcW w:w="545" w:type="pct"/>
            <w:tcBorders>
              <w:top w:val="nil"/>
              <w:left w:val="nil"/>
              <w:bottom w:val="single" w:sz="4" w:space="0" w:color="auto"/>
              <w:right w:val="single" w:sz="4" w:space="0" w:color="auto"/>
            </w:tcBorders>
            <w:shd w:val="clear" w:color="auto" w:fill="auto"/>
            <w:vAlign w:val="center"/>
            <w:hideMark/>
          </w:tcPr>
          <w:p w14:paraId="00F7EBED" w14:textId="3F60733E"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vrac in zona de recepție</w:t>
            </w:r>
            <w:r w:rsidR="00197955">
              <w:rPr>
                <w:rFonts w:ascii="Arial" w:eastAsia="Times New Roman" w:hAnsi="Arial"/>
                <w:color w:val="000000"/>
              </w:rPr>
              <w:t xml:space="preserve"> deșeuri verzi</w:t>
            </w:r>
          </w:p>
        </w:tc>
        <w:tc>
          <w:tcPr>
            <w:tcW w:w="973" w:type="pct"/>
            <w:tcBorders>
              <w:top w:val="nil"/>
              <w:left w:val="nil"/>
              <w:bottom w:val="single" w:sz="4" w:space="0" w:color="auto"/>
              <w:right w:val="single" w:sz="4" w:space="0" w:color="auto"/>
            </w:tcBorders>
            <w:shd w:val="clear" w:color="auto" w:fill="auto"/>
            <w:vAlign w:val="center"/>
            <w:hideMark/>
          </w:tcPr>
          <w:p w14:paraId="4222960D" w14:textId="3134605D"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 (</w:t>
            </w:r>
            <w:r w:rsidR="00197955">
              <w:rPr>
                <w:rFonts w:ascii="Arial" w:eastAsia="Times New Roman" w:hAnsi="Arial"/>
                <w:color w:val="000000"/>
              </w:rPr>
              <w:t>R12)</w:t>
            </w:r>
          </w:p>
        </w:tc>
        <w:tc>
          <w:tcPr>
            <w:tcW w:w="940" w:type="pct"/>
            <w:tcBorders>
              <w:top w:val="nil"/>
              <w:left w:val="nil"/>
              <w:bottom w:val="single" w:sz="4" w:space="0" w:color="auto"/>
              <w:right w:val="single" w:sz="4" w:space="0" w:color="auto"/>
            </w:tcBorders>
            <w:shd w:val="clear" w:color="auto" w:fill="auto"/>
            <w:vAlign w:val="center"/>
            <w:hideMark/>
          </w:tcPr>
          <w:p w14:paraId="43E337F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tratare biologica in STMB</w:t>
            </w:r>
          </w:p>
        </w:tc>
      </w:tr>
      <w:tr w:rsidR="00FD23A6" w:rsidRPr="00FD23A6" w14:paraId="34E1E4F6"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10479F45"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2.8</w:t>
            </w:r>
          </w:p>
        </w:tc>
        <w:tc>
          <w:tcPr>
            <w:tcW w:w="709" w:type="pct"/>
            <w:tcBorders>
              <w:top w:val="nil"/>
              <w:left w:val="nil"/>
              <w:bottom w:val="single" w:sz="4" w:space="0" w:color="auto"/>
              <w:right w:val="single" w:sz="4" w:space="0" w:color="auto"/>
            </w:tcBorders>
            <w:shd w:val="clear" w:color="auto" w:fill="auto"/>
            <w:vAlign w:val="center"/>
            <w:hideMark/>
          </w:tcPr>
          <w:p w14:paraId="26B5C78D"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26B52984"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Uleiuri minerale neclorinate de motor, ungere si de transmisie</w:t>
            </w:r>
          </w:p>
        </w:tc>
        <w:tc>
          <w:tcPr>
            <w:tcW w:w="518" w:type="pct"/>
            <w:tcBorders>
              <w:top w:val="nil"/>
              <w:left w:val="nil"/>
              <w:bottom w:val="single" w:sz="4" w:space="0" w:color="auto"/>
              <w:right w:val="single" w:sz="4" w:space="0" w:color="auto"/>
            </w:tcBorders>
            <w:shd w:val="clear" w:color="auto" w:fill="auto"/>
            <w:vAlign w:val="center"/>
            <w:hideMark/>
          </w:tcPr>
          <w:p w14:paraId="0F0676C3"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130205*</w:t>
            </w:r>
          </w:p>
        </w:tc>
        <w:tc>
          <w:tcPr>
            <w:tcW w:w="399" w:type="pct"/>
            <w:tcBorders>
              <w:top w:val="nil"/>
              <w:left w:val="nil"/>
              <w:bottom w:val="single" w:sz="4" w:space="0" w:color="auto"/>
              <w:right w:val="single" w:sz="4" w:space="0" w:color="auto"/>
            </w:tcBorders>
            <w:shd w:val="clear" w:color="auto" w:fill="auto"/>
            <w:vAlign w:val="center"/>
            <w:hideMark/>
          </w:tcPr>
          <w:p w14:paraId="0606C71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2,0</w:t>
            </w:r>
          </w:p>
        </w:tc>
        <w:tc>
          <w:tcPr>
            <w:tcW w:w="545" w:type="pct"/>
            <w:tcBorders>
              <w:top w:val="nil"/>
              <w:left w:val="nil"/>
              <w:bottom w:val="single" w:sz="4" w:space="0" w:color="auto"/>
              <w:right w:val="single" w:sz="4" w:space="0" w:color="auto"/>
            </w:tcBorders>
            <w:shd w:val="clear" w:color="auto" w:fill="auto"/>
            <w:vAlign w:val="center"/>
            <w:hideMark/>
          </w:tcPr>
          <w:p w14:paraId="4D10BCA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recipient metalic</w:t>
            </w:r>
          </w:p>
        </w:tc>
        <w:tc>
          <w:tcPr>
            <w:tcW w:w="973" w:type="pct"/>
            <w:tcBorders>
              <w:top w:val="nil"/>
              <w:left w:val="nil"/>
              <w:bottom w:val="single" w:sz="4" w:space="0" w:color="auto"/>
              <w:right w:val="single" w:sz="4" w:space="0" w:color="auto"/>
            </w:tcBorders>
            <w:shd w:val="clear" w:color="auto" w:fill="auto"/>
            <w:vAlign w:val="center"/>
            <w:hideMark/>
          </w:tcPr>
          <w:p w14:paraId="16226A2D"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414FFE7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02DCE268"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59198104"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lastRenderedPageBreak/>
              <w:t>2.9</w:t>
            </w:r>
          </w:p>
        </w:tc>
        <w:tc>
          <w:tcPr>
            <w:tcW w:w="709" w:type="pct"/>
            <w:tcBorders>
              <w:top w:val="nil"/>
              <w:left w:val="nil"/>
              <w:bottom w:val="single" w:sz="4" w:space="0" w:color="auto"/>
              <w:right w:val="single" w:sz="4" w:space="0" w:color="auto"/>
            </w:tcBorders>
            <w:shd w:val="clear" w:color="auto" w:fill="auto"/>
            <w:vAlign w:val="center"/>
            <w:hideMark/>
          </w:tcPr>
          <w:p w14:paraId="42775384"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76CBB95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Uleiuri minerale neclorinate de motor, ungere si de transmisie</w:t>
            </w:r>
          </w:p>
        </w:tc>
        <w:tc>
          <w:tcPr>
            <w:tcW w:w="518" w:type="pct"/>
            <w:tcBorders>
              <w:top w:val="nil"/>
              <w:left w:val="nil"/>
              <w:bottom w:val="single" w:sz="4" w:space="0" w:color="auto"/>
              <w:right w:val="single" w:sz="4" w:space="0" w:color="auto"/>
            </w:tcBorders>
            <w:shd w:val="clear" w:color="auto" w:fill="auto"/>
            <w:vAlign w:val="center"/>
            <w:hideMark/>
          </w:tcPr>
          <w:p w14:paraId="0092C01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130110*</w:t>
            </w:r>
          </w:p>
        </w:tc>
        <w:tc>
          <w:tcPr>
            <w:tcW w:w="399" w:type="pct"/>
            <w:tcBorders>
              <w:top w:val="nil"/>
              <w:left w:val="nil"/>
              <w:bottom w:val="single" w:sz="4" w:space="0" w:color="auto"/>
              <w:right w:val="single" w:sz="4" w:space="0" w:color="auto"/>
            </w:tcBorders>
            <w:shd w:val="clear" w:color="auto" w:fill="auto"/>
            <w:vAlign w:val="center"/>
            <w:hideMark/>
          </w:tcPr>
          <w:p w14:paraId="18DEDDC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0.2</w:t>
            </w:r>
          </w:p>
        </w:tc>
        <w:tc>
          <w:tcPr>
            <w:tcW w:w="545" w:type="pct"/>
            <w:tcBorders>
              <w:top w:val="nil"/>
              <w:left w:val="nil"/>
              <w:bottom w:val="single" w:sz="4" w:space="0" w:color="auto"/>
              <w:right w:val="single" w:sz="4" w:space="0" w:color="auto"/>
            </w:tcBorders>
            <w:shd w:val="clear" w:color="auto" w:fill="auto"/>
            <w:vAlign w:val="center"/>
            <w:hideMark/>
          </w:tcPr>
          <w:p w14:paraId="38EF35C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recipient metalic</w:t>
            </w:r>
          </w:p>
        </w:tc>
        <w:tc>
          <w:tcPr>
            <w:tcW w:w="973" w:type="pct"/>
            <w:tcBorders>
              <w:top w:val="nil"/>
              <w:left w:val="nil"/>
              <w:bottom w:val="single" w:sz="4" w:space="0" w:color="auto"/>
              <w:right w:val="single" w:sz="4" w:space="0" w:color="auto"/>
            </w:tcBorders>
            <w:shd w:val="clear" w:color="auto" w:fill="auto"/>
            <w:vAlign w:val="center"/>
            <w:hideMark/>
          </w:tcPr>
          <w:p w14:paraId="4BEFA6E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43E35266"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14EB955B"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6EE670F7"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w:t>
            </w:r>
          </w:p>
        </w:tc>
        <w:tc>
          <w:tcPr>
            <w:tcW w:w="709" w:type="pct"/>
            <w:tcBorders>
              <w:top w:val="nil"/>
              <w:left w:val="nil"/>
              <w:bottom w:val="single" w:sz="4" w:space="0" w:color="auto"/>
              <w:right w:val="single" w:sz="4" w:space="0" w:color="auto"/>
            </w:tcBorders>
            <w:shd w:val="clear" w:color="auto" w:fill="auto"/>
            <w:vAlign w:val="center"/>
            <w:hideMark/>
          </w:tcPr>
          <w:p w14:paraId="1988B4FD"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2C93FEB1"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Acumulatori uzați</w:t>
            </w:r>
          </w:p>
        </w:tc>
        <w:tc>
          <w:tcPr>
            <w:tcW w:w="518" w:type="pct"/>
            <w:tcBorders>
              <w:top w:val="nil"/>
              <w:left w:val="nil"/>
              <w:bottom w:val="single" w:sz="4" w:space="0" w:color="auto"/>
              <w:right w:val="single" w:sz="4" w:space="0" w:color="auto"/>
            </w:tcBorders>
            <w:shd w:val="clear" w:color="auto" w:fill="auto"/>
            <w:vAlign w:val="center"/>
            <w:hideMark/>
          </w:tcPr>
          <w:p w14:paraId="449E894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160601</w:t>
            </w:r>
          </w:p>
        </w:tc>
        <w:tc>
          <w:tcPr>
            <w:tcW w:w="399" w:type="pct"/>
            <w:tcBorders>
              <w:top w:val="nil"/>
              <w:left w:val="nil"/>
              <w:bottom w:val="single" w:sz="4" w:space="0" w:color="auto"/>
              <w:right w:val="single" w:sz="4" w:space="0" w:color="auto"/>
            </w:tcBorders>
            <w:shd w:val="clear" w:color="auto" w:fill="auto"/>
            <w:vAlign w:val="center"/>
            <w:hideMark/>
          </w:tcPr>
          <w:p w14:paraId="1105D68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0.4</w:t>
            </w:r>
          </w:p>
        </w:tc>
        <w:tc>
          <w:tcPr>
            <w:tcW w:w="545" w:type="pct"/>
            <w:tcBorders>
              <w:top w:val="nil"/>
              <w:left w:val="nil"/>
              <w:bottom w:val="single" w:sz="4" w:space="0" w:color="auto"/>
              <w:right w:val="single" w:sz="4" w:space="0" w:color="auto"/>
            </w:tcBorders>
            <w:shd w:val="clear" w:color="auto" w:fill="auto"/>
            <w:vAlign w:val="center"/>
            <w:hideMark/>
          </w:tcPr>
          <w:p w14:paraId="2804533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 </w:t>
            </w:r>
          </w:p>
        </w:tc>
        <w:tc>
          <w:tcPr>
            <w:tcW w:w="973" w:type="pct"/>
            <w:tcBorders>
              <w:top w:val="nil"/>
              <w:left w:val="nil"/>
              <w:bottom w:val="single" w:sz="4" w:space="0" w:color="auto"/>
              <w:right w:val="single" w:sz="4" w:space="0" w:color="auto"/>
            </w:tcBorders>
            <w:shd w:val="clear" w:color="auto" w:fill="auto"/>
            <w:vAlign w:val="center"/>
            <w:hideMark/>
          </w:tcPr>
          <w:p w14:paraId="48F9FC3D"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w w:val="99"/>
              </w:rPr>
              <w:t>valorificare (R12)</w:t>
            </w:r>
          </w:p>
        </w:tc>
        <w:tc>
          <w:tcPr>
            <w:tcW w:w="940" w:type="pct"/>
            <w:tcBorders>
              <w:top w:val="nil"/>
              <w:left w:val="nil"/>
              <w:bottom w:val="single" w:sz="4" w:space="0" w:color="auto"/>
              <w:right w:val="single" w:sz="4" w:space="0" w:color="auto"/>
            </w:tcBorders>
            <w:shd w:val="clear" w:color="auto" w:fill="auto"/>
            <w:vAlign w:val="center"/>
            <w:hideMark/>
          </w:tcPr>
          <w:p w14:paraId="394E890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63E016FF"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CCD864C"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2.11</w:t>
            </w:r>
          </w:p>
        </w:tc>
        <w:tc>
          <w:tcPr>
            <w:tcW w:w="709" w:type="pct"/>
            <w:tcBorders>
              <w:top w:val="nil"/>
              <w:left w:val="nil"/>
              <w:bottom w:val="single" w:sz="4" w:space="0" w:color="auto"/>
              <w:right w:val="single" w:sz="4" w:space="0" w:color="auto"/>
            </w:tcBorders>
            <w:shd w:val="clear" w:color="auto" w:fill="auto"/>
            <w:vAlign w:val="center"/>
            <w:hideMark/>
          </w:tcPr>
          <w:p w14:paraId="63A5DAF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6CCE08E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Anvelope scoase din uz</w:t>
            </w:r>
          </w:p>
        </w:tc>
        <w:tc>
          <w:tcPr>
            <w:tcW w:w="518" w:type="pct"/>
            <w:tcBorders>
              <w:top w:val="nil"/>
              <w:left w:val="nil"/>
              <w:bottom w:val="single" w:sz="4" w:space="0" w:color="auto"/>
              <w:right w:val="single" w:sz="4" w:space="0" w:color="auto"/>
            </w:tcBorders>
            <w:shd w:val="clear" w:color="auto" w:fill="auto"/>
            <w:vAlign w:val="center"/>
            <w:hideMark/>
          </w:tcPr>
          <w:p w14:paraId="3738513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160103</w:t>
            </w:r>
          </w:p>
        </w:tc>
        <w:tc>
          <w:tcPr>
            <w:tcW w:w="399" w:type="pct"/>
            <w:tcBorders>
              <w:top w:val="nil"/>
              <w:left w:val="nil"/>
              <w:bottom w:val="single" w:sz="4" w:space="0" w:color="auto"/>
              <w:right w:val="single" w:sz="4" w:space="0" w:color="auto"/>
            </w:tcBorders>
            <w:shd w:val="clear" w:color="auto" w:fill="auto"/>
            <w:vAlign w:val="center"/>
            <w:hideMark/>
          </w:tcPr>
          <w:p w14:paraId="0690C05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4</w:t>
            </w:r>
          </w:p>
        </w:tc>
        <w:tc>
          <w:tcPr>
            <w:tcW w:w="545" w:type="pct"/>
            <w:tcBorders>
              <w:top w:val="nil"/>
              <w:left w:val="nil"/>
              <w:bottom w:val="single" w:sz="4" w:space="0" w:color="auto"/>
              <w:right w:val="single" w:sz="4" w:space="0" w:color="auto"/>
            </w:tcBorders>
            <w:shd w:val="clear" w:color="auto" w:fill="auto"/>
            <w:vAlign w:val="center"/>
            <w:hideMark/>
          </w:tcPr>
          <w:p w14:paraId="7A2E9746"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vrac pe platforma tonata</w:t>
            </w:r>
          </w:p>
        </w:tc>
        <w:tc>
          <w:tcPr>
            <w:tcW w:w="973" w:type="pct"/>
            <w:tcBorders>
              <w:top w:val="nil"/>
              <w:left w:val="nil"/>
              <w:bottom w:val="single" w:sz="4" w:space="0" w:color="auto"/>
              <w:right w:val="single" w:sz="4" w:space="0" w:color="auto"/>
            </w:tcBorders>
            <w:shd w:val="clear" w:color="auto" w:fill="auto"/>
            <w:vAlign w:val="center"/>
            <w:hideMark/>
          </w:tcPr>
          <w:p w14:paraId="686E4CF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w w:val="99"/>
              </w:rPr>
              <w:t>valorificare (R12)</w:t>
            </w:r>
          </w:p>
        </w:tc>
        <w:tc>
          <w:tcPr>
            <w:tcW w:w="940" w:type="pct"/>
            <w:tcBorders>
              <w:top w:val="nil"/>
              <w:left w:val="nil"/>
              <w:bottom w:val="single" w:sz="4" w:space="0" w:color="auto"/>
              <w:right w:val="single" w:sz="4" w:space="0" w:color="auto"/>
            </w:tcBorders>
            <w:shd w:val="clear" w:color="auto" w:fill="auto"/>
            <w:vAlign w:val="center"/>
            <w:hideMark/>
          </w:tcPr>
          <w:p w14:paraId="6A8AA4C5"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10DD0E60"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6DF1106"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2.12</w:t>
            </w:r>
          </w:p>
        </w:tc>
        <w:tc>
          <w:tcPr>
            <w:tcW w:w="709" w:type="pct"/>
            <w:tcBorders>
              <w:top w:val="nil"/>
              <w:left w:val="nil"/>
              <w:bottom w:val="single" w:sz="4" w:space="0" w:color="auto"/>
              <w:right w:val="single" w:sz="4" w:space="0" w:color="auto"/>
            </w:tcBorders>
            <w:shd w:val="clear" w:color="auto" w:fill="auto"/>
            <w:vAlign w:val="center"/>
            <w:hideMark/>
          </w:tcPr>
          <w:p w14:paraId="569CEB98"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5D070CF2"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Filtre de ulei uzat</w:t>
            </w:r>
          </w:p>
        </w:tc>
        <w:tc>
          <w:tcPr>
            <w:tcW w:w="518" w:type="pct"/>
            <w:tcBorders>
              <w:top w:val="nil"/>
              <w:left w:val="nil"/>
              <w:bottom w:val="single" w:sz="4" w:space="0" w:color="auto"/>
              <w:right w:val="single" w:sz="4" w:space="0" w:color="auto"/>
            </w:tcBorders>
            <w:shd w:val="clear" w:color="auto" w:fill="auto"/>
            <w:vAlign w:val="center"/>
            <w:hideMark/>
          </w:tcPr>
          <w:p w14:paraId="72887AE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160607*</w:t>
            </w:r>
          </w:p>
        </w:tc>
        <w:tc>
          <w:tcPr>
            <w:tcW w:w="399" w:type="pct"/>
            <w:tcBorders>
              <w:top w:val="nil"/>
              <w:left w:val="nil"/>
              <w:bottom w:val="single" w:sz="4" w:space="0" w:color="auto"/>
              <w:right w:val="single" w:sz="4" w:space="0" w:color="auto"/>
            </w:tcBorders>
            <w:shd w:val="clear" w:color="auto" w:fill="auto"/>
            <w:vAlign w:val="center"/>
            <w:hideMark/>
          </w:tcPr>
          <w:p w14:paraId="78DED0D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0.2</w:t>
            </w:r>
          </w:p>
        </w:tc>
        <w:tc>
          <w:tcPr>
            <w:tcW w:w="545" w:type="pct"/>
            <w:tcBorders>
              <w:top w:val="nil"/>
              <w:left w:val="nil"/>
              <w:bottom w:val="single" w:sz="4" w:space="0" w:color="auto"/>
              <w:right w:val="single" w:sz="4" w:space="0" w:color="auto"/>
            </w:tcBorders>
            <w:shd w:val="clear" w:color="auto" w:fill="auto"/>
            <w:vAlign w:val="center"/>
            <w:hideMark/>
          </w:tcPr>
          <w:p w14:paraId="16FED6D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recipient metalic</w:t>
            </w:r>
          </w:p>
        </w:tc>
        <w:tc>
          <w:tcPr>
            <w:tcW w:w="973" w:type="pct"/>
            <w:tcBorders>
              <w:top w:val="nil"/>
              <w:left w:val="nil"/>
              <w:bottom w:val="single" w:sz="4" w:space="0" w:color="auto"/>
              <w:right w:val="single" w:sz="4" w:space="0" w:color="auto"/>
            </w:tcBorders>
            <w:shd w:val="clear" w:color="auto" w:fill="auto"/>
            <w:vAlign w:val="center"/>
            <w:hideMark/>
          </w:tcPr>
          <w:p w14:paraId="4984F75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0D12449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71069847"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0B7D25FC"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2.13</w:t>
            </w:r>
          </w:p>
        </w:tc>
        <w:tc>
          <w:tcPr>
            <w:tcW w:w="709" w:type="pct"/>
            <w:tcBorders>
              <w:top w:val="nil"/>
              <w:left w:val="nil"/>
              <w:bottom w:val="single" w:sz="4" w:space="0" w:color="auto"/>
              <w:right w:val="single" w:sz="4" w:space="0" w:color="auto"/>
            </w:tcBorders>
            <w:shd w:val="clear" w:color="auto" w:fill="auto"/>
            <w:vAlign w:val="center"/>
            <w:hideMark/>
          </w:tcPr>
          <w:p w14:paraId="5B26F55C"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009FA8D6"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Absorbant, cârpe, nisip îmbibat cu ulei</w:t>
            </w:r>
          </w:p>
        </w:tc>
        <w:tc>
          <w:tcPr>
            <w:tcW w:w="518" w:type="pct"/>
            <w:tcBorders>
              <w:top w:val="nil"/>
              <w:left w:val="nil"/>
              <w:bottom w:val="single" w:sz="4" w:space="0" w:color="auto"/>
              <w:right w:val="single" w:sz="4" w:space="0" w:color="auto"/>
            </w:tcBorders>
            <w:shd w:val="clear" w:color="auto" w:fill="auto"/>
            <w:vAlign w:val="center"/>
            <w:hideMark/>
          </w:tcPr>
          <w:p w14:paraId="081CC82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150202*</w:t>
            </w:r>
          </w:p>
        </w:tc>
        <w:tc>
          <w:tcPr>
            <w:tcW w:w="399" w:type="pct"/>
            <w:tcBorders>
              <w:top w:val="nil"/>
              <w:left w:val="nil"/>
              <w:bottom w:val="single" w:sz="4" w:space="0" w:color="auto"/>
              <w:right w:val="single" w:sz="4" w:space="0" w:color="auto"/>
            </w:tcBorders>
            <w:shd w:val="clear" w:color="auto" w:fill="auto"/>
            <w:vAlign w:val="center"/>
            <w:hideMark/>
          </w:tcPr>
          <w:p w14:paraId="533637CF"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0.035</w:t>
            </w:r>
          </w:p>
        </w:tc>
        <w:tc>
          <w:tcPr>
            <w:tcW w:w="545" w:type="pct"/>
            <w:tcBorders>
              <w:top w:val="nil"/>
              <w:left w:val="nil"/>
              <w:bottom w:val="single" w:sz="4" w:space="0" w:color="auto"/>
              <w:right w:val="single" w:sz="4" w:space="0" w:color="auto"/>
            </w:tcBorders>
            <w:shd w:val="clear" w:color="auto" w:fill="auto"/>
            <w:vAlign w:val="center"/>
            <w:hideMark/>
          </w:tcPr>
          <w:p w14:paraId="6207F0C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recipient metalic</w:t>
            </w:r>
          </w:p>
        </w:tc>
        <w:tc>
          <w:tcPr>
            <w:tcW w:w="973" w:type="pct"/>
            <w:tcBorders>
              <w:top w:val="nil"/>
              <w:left w:val="nil"/>
              <w:bottom w:val="single" w:sz="4" w:space="0" w:color="auto"/>
              <w:right w:val="single" w:sz="4" w:space="0" w:color="auto"/>
            </w:tcBorders>
            <w:shd w:val="clear" w:color="auto" w:fill="auto"/>
            <w:vAlign w:val="center"/>
            <w:hideMark/>
          </w:tcPr>
          <w:p w14:paraId="65ACEC1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35EA1A7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69B97722"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50CD375"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2.14</w:t>
            </w:r>
          </w:p>
        </w:tc>
        <w:tc>
          <w:tcPr>
            <w:tcW w:w="709" w:type="pct"/>
            <w:tcBorders>
              <w:top w:val="nil"/>
              <w:left w:val="nil"/>
              <w:bottom w:val="single" w:sz="4" w:space="0" w:color="auto"/>
              <w:right w:val="single" w:sz="4" w:space="0" w:color="auto"/>
            </w:tcBorders>
            <w:shd w:val="clear" w:color="auto" w:fill="auto"/>
            <w:vAlign w:val="center"/>
            <w:hideMark/>
          </w:tcPr>
          <w:p w14:paraId="7818E620"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6E41436C"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îmbrăcăminte deprotecție uzate</w:t>
            </w:r>
          </w:p>
        </w:tc>
        <w:tc>
          <w:tcPr>
            <w:tcW w:w="518" w:type="pct"/>
            <w:tcBorders>
              <w:top w:val="nil"/>
              <w:left w:val="nil"/>
              <w:bottom w:val="single" w:sz="4" w:space="0" w:color="auto"/>
              <w:right w:val="single" w:sz="4" w:space="0" w:color="auto"/>
            </w:tcBorders>
            <w:shd w:val="clear" w:color="auto" w:fill="auto"/>
            <w:vAlign w:val="center"/>
            <w:hideMark/>
          </w:tcPr>
          <w:p w14:paraId="58C4725B"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150203</w:t>
            </w:r>
          </w:p>
        </w:tc>
        <w:tc>
          <w:tcPr>
            <w:tcW w:w="399" w:type="pct"/>
            <w:tcBorders>
              <w:top w:val="nil"/>
              <w:left w:val="nil"/>
              <w:bottom w:val="single" w:sz="4" w:space="0" w:color="auto"/>
              <w:right w:val="single" w:sz="4" w:space="0" w:color="auto"/>
            </w:tcBorders>
            <w:shd w:val="clear" w:color="auto" w:fill="auto"/>
            <w:vAlign w:val="center"/>
            <w:hideMark/>
          </w:tcPr>
          <w:p w14:paraId="0363EB19"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0.001</w:t>
            </w:r>
          </w:p>
        </w:tc>
        <w:tc>
          <w:tcPr>
            <w:tcW w:w="545" w:type="pct"/>
            <w:tcBorders>
              <w:top w:val="nil"/>
              <w:left w:val="nil"/>
              <w:bottom w:val="single" w:sz="4" w:space="0" w:color="auto"/>
              <w:right w:val="single" w:sz="4" w:space="0" w:color="auto"/>
            </w:tcBorders>
            <w:shd w:val="clear" w:color="auto" w:fill="auto"/>
            <w:vAlign w:val="center"/>
            <w:hideMark/>
          </w:tcPr>
          <w:p w14:paraId="2B3ECFF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saci</w:t>
            </w:r>
          </w:p>
        </w:tc>
        <w:tc>
          <w:tcPr>
            <w:tcW w:w="973" w:type="pct"/>
            <w:tcBorders>
              <w:top w:val="nil"/>
              <w:left w:val="nil"/>
              <w:bottom w:val="single" w:sz="4" w:space="0" w:color="auto"/>
              <w:right w:val="single" w:sz="4" w:space="0" w:color="auto"/>
            </w:tcBorders>
            <w:shd w:val="clear" w:color="auto" w:fill="auto"/>
            <w:vAlign w:val="center"/>
            <w:hideMark/>
          </w:tcPr>
          <w:p w14:paraId="23BDCF5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valorificare(R12)</w:t>
            </w:r>
          </w:p>
        </w:tc>
        <w:tc>
          <w:tcPr>
            <w:tcW w:w="940" w:type="pct"/>
            <w:tcBorders>
              <w:top w:val="nil"/>
              <w:left w:val="nil"/>
              <w:bottom w:val="single" w:sz="4" w:space="0" w:color="auto"/>
              <w:right w:val="single" w:sz="4" w:space="0" w:color="auto"/>
            </w:tcBorders>
            <w:shd w:val="clear" w:color="auto" w:fill="auto"/>
            <w:vAlign w:val="center"/>
            <w:hideMark/>
          </w:tcPr>
          <w:p w14:paraId="43C7F973"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26132838"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0B1C42B3"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2.15</w:t>
            </w:r>
          </w:p>
        </w:tc>
        <w:tc>
          <w:tcPr>
            <w:tcW w:w="709" w:type="pct"/>
            <w:tcBorders>
              <w:top w:val="nil"/>
              <w:left w:val="nil"/>
              <w:bottom w:val="single" w:sz="4" w:space="0" w:color="auto"/>
              <w:right w:val="single" w:sz="4" w:space="0" w:color="auto"/>
            </w:tcBorders>
            <w:shd w:val="clear" w:color="auto" w:fill="auto"/>
            <w:vAlign w:val="center"/>
            <w:hideMark/>
          </w:tcPr>
          <w:p w14:paraId="56377D5B"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Întreținere vehicule, utilaje, echipamente</w:t>
            </w:r>
          </w:p>
        </w:tc>
        <w:tc>
          <w:tcPr>
            <w:tcW w:w="638" w:type="pct"/>
            <w:tcBorders>
              <w:top w:val="nil"/>
              <w:left w:val="nil"/>
              <w:bottom w:val="single" w:sz="4" w:space="0" w:color="auto"/>
              <w:right w:val="single" w:sz="4" w:space="0" w:color="auto"/>
            </w:tcBorders>
            <w:shd w:val="clear" w:color="auto" w:fill="auto"/>
            <w:vAlign w:val="center"/>
            <w:hideMark/>
          </w:tcPr>
          <w:p w14:paraId="29D0EBF8"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Ambalaje contaminate cu substante periculoase</w:t>
            </w:r>
          </w:p>
        </w:tc>
        <w:tc>
          <w:tcPr>
            <w:tcW w:w="518" w:type="pct"/>
            <w:tcBorders>
              <w:top w:val="nil"/>
              <w:left w:val="nil"/>
              <w:bottom w:val="single" w:sz="4" w:space="0" w:color="auto"/>
              <w:right w:val="single" w:sz="4" w:space="0" w:color="auto"/>
            </w:tcBorders>
            <w:shd w:val="clear" w:color="auto" w:fill="auto"/>
            <w:vAlign w:val="center"/>
            <w:hideMark/>
          </w:tcPr>
          <w:p w14:paraId="4EF94FC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150110*</w:t>
            </w:r>
          </w:p>
        </w:tc>
        <w:tc>
          <w:tcPr>
            <w:tcW w:w="399" w:type="pct"/>
            <w:tcBorders>
              <w:top w:val="nil"/>
              <w:left w:val="nil"/>
              <w:bottom w:val="single" w:sz="4" w:space="0" w:color="auto"/>
              <w:right w:val="single" w:sz="4" w:space="0" w:color="auto"/>
            </w:tcBorders>
            <w:shd w:val="clear" w:color="auto" w:fill="auto"/>
            <w:vAlign w:val="center"/>
            <w:hideMark/>
          </w:tcPr>
          <w:p w14:paraId="4D755D9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0.002</w:t>
            </w:r>
          </w:p>
        </w:tc>
        <w:tc>
          <w:tcPr>
            <w:tcW w:w="545" w:type="pct"/>
            <w:tcBorders>
              <w:top w:val="nil"/>
              <w:left w:val="nil"/>
              <w:bottom w:val="single" w:sz="4" w:space="0" w:color="auto"/>
              <w:right w:val="single" w:sz="4" w:space="0" w:color="auto"/>
            </w:tcBorders>
            <w:shd w:val="clear" w:color="auto" w:fill="auto"/>
            <w:vAlign w:val="center"/>
            <w:hideMark/>
          </w:tcPr>
          <w:p w14:paraId="2A94C985"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platforma betonata</w:t>
            </w:r>
          </w:p>
        </w:tc>
        <w:tc>
          <w:tcPr>
            <w:tcW w:w="973" w:type="pct"/>
            <w:tcBorders>
              <w:top w:val="nil"/>
              <w:left w:val="nil"/>
              <w:bottom w:val="single" w:sz="4" w:space="0" w:color="auto"/>
              <w:right w:val="single" w:sz="4" w:space="0" w:color="auto"/>
            </w:tcBorders>
            <w:shd w:val="clear" w:color="auto" w:fill="auto"/>
            <w:vAlign w:val="center"/>
            <w:hideMark/>
          </w:tcPr>
          <w:p w14:paraId="2903AE5D"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w w:val="99"/>
              </w:rPr>
              <w:t>valorificare (R12)</w:t>
            </w:r>
          </w:p>
        </w:tc>
        <w:tc>
          <w:tcPr>
            <w:tcW w:w="940" w:type="pct"/>
            <w:tcBorders>
              <w:top w:val="nil"/>
              <w:left w:val="nil"/>
              <w:bottom w:val="single" w:sz="4" w:space="0" w:color="auto"/>
              <w:right w:val="single" w:sz="4" w:space="0" w:color="auto"/>
            </w:tcBorders>
            <w:shd w:val="clear" w:color="auto" w:fill="auto"/>
            <w:vAlign w:val="center"/>
            <w:hideMark/>
          </w:tcPr>
          <w:p w14:paraId="0D44DE5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458DBF03"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47FABA0B" w14:textId="3044435B" w:rsidR="00FD23A6" w:rsidRPr="00FD23A6" w:rsidRDefault="00FD23A6" w:rsidP="00FD23A6">
            <w:pPr>
              <w:jc w:val="right"/>
              <w:rPr>
                <w:rFonts w:ascii="Arial" w:eastAsia="Times New Roman" w:hAnsi="Arial"/>
                <w:color w:val="000000"/>
              </w:rPr>
            </w:pPr>
            <w:bookmarkStart w:id="42" w:name="RANGE!B24"/>
            <w:r w:rsidRPr="00FD23A6">
              <w:rPr>
                <w:rFonts w:ascii="Arial" w:eastAsia="Times New Roman" w:hAnsi="Arial"/>
                <w:color w:val="000000"/>
              </w:rPr>
              <w:t>2.16</w:t>
            </w:r>
            <w:bookmarkEnd w:id="42"/>
          </w:p>
        </w:tc>
        <w:tc>
          <w:tcPr>
            <w:tcW w:w="709" w:type="pct"/>
            <w:tcBorders>
              <w:top w:val="nil"/>
              <w:left w:val="nil"/>
              <w:bottom w:val="single" w:sz="4" w:space="0" w:color="auto"/>
              <w:right w:val="single" w:sz="4" w:space="0" w:color="auto"/>
            </w:tcBorders>
            <w:shd w:val="clear" w:color="auto" w:fill="auto"/>
            <w:vAlign w:val="center"/>
            <w:hideMark/>
          </w:tcPr>
          <w:p w14:paraId="78C01FB2"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Statie epurare levigat</w:t>
            </w:r>
          </w:p>
        </w:tc>
        <w:tc>
          <w:tcPr>
            <w:tcW w:w="638" w:type="pct"/>
            <w:tcBorders>
              <w:top w:val="nil"/>
              <w:left w:val="nil"/>
              <w:bottom w:val="single" w:sz="4" w:space="0" w:color="auto"/>
              <w:right w:val="single" w:sz="4" w:space="0" w:color="auto"/>
            </w:tcBorders>
            <w:shd w:val="clear" w:color="auto" w:fill="auto"/>
            <w:vAlign w:val="center"/>
            <w:hideMark/>
          </w:tcPr>
          <w:p w14:paraId="7D8CD87C"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surplus de permeat rezultat din procesul de epurare levigat</w:t>
            </w:r>
          </w:p>
        </w:tc>
        <w:tc>
          <w:tcPr>
            <w:tcW w:w="518" w:type="pct"/>
            <w:tcBorders>
              <w:top w:val="nil"/>
              <w:left w:val="nil"/>
              <w:bottom w:val="single" w:sz="4" w:space="0" w:color="auto"/>
              <w:right w:val="single" w:sz="4" w:space="0" w:color="auto"/>
            </w:tcBorders>
            <w:shd w:val="clear" w:color="auto" w:fill="auto"/>
            <w:vAlign w:val="center"/>
            <w:hideMark/>
          </w:tcPr>
          <w:p w14:paraId="1F5A11BF"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190814</w:t>
            </w:r>
          </w:p>
        </w:tc>
        <w:tc>
          <w:tcPr>
            <w:tcW w:w="399" w:type="pct"/>
            <w:tcBorders>
              <w:top w:val="nil"/>
              <w:left w:val="nil"/>
              <w:bottom w:val="single" w:sz="4" w:space="0" w:color="auto"/>
              <w:right w:val="single" w:sz="4" w:space="0" w:color="auto"/>
            </w:tcBorders>
            <w:shd w:val="clear" w:color="auto" w:fill="auto"/>
            <w:vAlign w:val="center"/>
            <w:hideMark/>
          </w:tcPr>
          <w:p w14:paraId="5D679A3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nd</w:t>
            </w:r>
          </w:p>
        </w:tc>
        <w:tc>
          <w:tcPr>
            <w:tcW w:w="545" w:type="pct"/>
            <w:tcBorders>
              <w:top w:val="nil"/>
              <w:left w:val="nil"/>
              <w:bottom w:val="single" w:sz="4" w:space="0" w:color="auto"/>
              <w:right w:val="single" w:sz="4" w:space="0" w:color="auto"/>
            </w:tcBorders>
            <w:shd w:val="clear" w:color="auto" w:fill="auto"/>
            <w:vAlign w:val="center"/>
            <w:hideMark/>
          </w:tcPr>
          <w:p w14:paraId="6A94E56F"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bazin permeat</w:t>
            </w:r>
          </w:p>
        </w:tc>
        <w:tc>
          <w:tcPr>
            <w:tcW w:w="973" w:type="pct"/>
            <w:tcBorders>
              <w:top w:val="nil"/>
              <w:left w:val="nil"/>
              <w:bottom w:val="single" w:sz="4" w:space="0" w:color="auto"/>
              <w:right w:val="single" w:sz="4" w:space="0" w:color="auto"/>
            </w:tcBorders>
            <w:shd w:val="clear" w:color="auto" w:fill="auto"/>
            <w:vAlign w:val="center"/>
            <w:hideMark/>
          </w:tcPr>
          <w:p w14:paraId="6D32B3E8"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eliminare(D15)</w:t>
            </w:r>
          </w:p>
        </w:tc>
        <w:tc>
          <w:tcPr>
            <w:tcW w:w="940" w:type="pct"/>
            <w:tcBorders>
              <w:top w:val="nil"/>
              <w:left w:val="nil"/>
              <w:bottom w:val="single" w:sz="4" w:space="0" w:color="auto"/>
              <w:right w:val="single" w:sz="4" w:space="0" w:color="auto"/>
            </w:tcBorders>
            <w:shd w:val="clear" w:color="auto" w:fill="auto"/>
            <w:vAlign w:val="center"/>
            <w:hideMark/>
          </w:tcPr>
          <w:p w14:paraId="4D2CAA4A"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2F8F4658"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69E59FAB"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2.17</w:t>
            </w:r>
          </w:p>
        </w:tc>
        <w:tc>
          <w:tcPr>
            <w:tcW w:w="709" w:type="pct"/>
            <w:tcBorders>
              <w:top w:val="nil"/>
              <w:left w:val="nil"/>
              <w:bottom w:val="single" w:sz="4" w:space="0" w:color="auto"/>
              <w:right w:val="single" w:sz="4" w:space="0" w:color="auto"/>
            </w:tcBorders>
            <w:shd w:val="clear" w:color="auto" w:fill="auto"/>
            <w:vAlign w:val="center"/>
            <w:hideMark/>
          </w:tcPr>
          <w:p w14:paraId="292B4B33"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Statie epurare levigat</w:t>
            </w:r>
          </w:p>
        </w:tc>
        <w:tc>
          <w:tcPr>
            <w:tcW w:w="638" w:type="pct"/>
            <w:tcBorders>
              <w:top w:val="nil"/>
              <w:left w:val="nil"/>
              <w:bottom w:val="single" w:sz="4" w:space="0" w:color="auto"/>
              <w:right w:val="single" w:sz="4" w:space="0" w:color="auto"/>
            </w:tcBorders>
            <w:shd w:val="clear" w:color="auto" w:fill="auto"/>
            <w:vAlign w:val="center"/>
            <w:hideMark/>
          </w:tcPr>
          <w:p w14:paraId="7CF0A277"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Cartușe filtrante</w:t>
            </w:r>
          </w:p>
        </w:tc>
        <w:tc>
          <w:tcPr>
            <w:tcW w:w="518" w:type="pct"/>
            <w:tcBorders>
              <w:top w:val="nil"/>
              <w:left w:val="nil"/>
              <w:bottom w:val="single" w:sz="4" w:space="0" w:color="auto"/>
              <w:right w:val="single" w:sz="4" w:space="0" w:color="auto"/>
            </w:tcBorders>
            <w:shd w:val="clear" w:color="auto" w:fill="auto"/>
            <w:vAlign w:val="center"/>
            <w:hideMark/>
          </w:tcPr>
          <w:p w14:paraId="36959F40"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190299</w:t>
            </w:r>
          </w:p>
        </w:tc>
        <w:tc>
          <w:tcPr>
            <w:tcW w:w="399" w:type="pct"/>
            <w:tcBorders>
              <w:top w:val="nil"/>
              <w:left w:val="nil"/>
              <w:bottom w:val="single" w:sz="4" w:space="0" w:color="auto"/>
              <w:right w:val="single" w:sz="4" w:space="0" w:color="auto"/>
            </w:tcBorders>
            <w:shd w:val="clear" w:color="auto" w:fill="auto"/>
            <w:vAlign w:val="center"/>
            <w:hideMark/>
          </w:tcPr>
          <w:p w14:paraId="250B2302"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0.6</w:t>
            </w:r>
          </w:p>
        </w:tc>
        <w:tc>
          <w:tcPr>
            <w:tcW w:w="545" w:type="pct"/>
            <w:tcBorders>
              <w:top w:val="nil"/>
              <w:left w:val="nil"/>
              <w:bottom w:val="single" w:sz="4" w:space="0" w:color="auto"/>
              <w:right w:val="single" w:sz="4" w:space="0" w:color="auto"/>
            </w:tcBorders>
            <w:shd w:val="clear" w:color="auto" w:fill="auto"/>
            <w:vAlign w:val="center"/>
            <w:hideMark/>
          </w:tcPr>
          <w:p w14:paraId="374AC584"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recipient metalic</w:t>
            </w:r>
          </w:p>
        </w:tc>
        <w:tc>
          <w:tcPr>
            <w:tcW w:w="973" w:type="pct"/>
            <w:tcBorders>
              <w:top w:val="nil"/>
              <w:left w:val="nil"/>
              <w:bottom w:val="single" w:sz="4" w:space="0" w:color="auto"/>
              <w:right w:val="single" w:sz="4" w:space="0" w:color="auto"/>
            </w:tcBorders>
            <w:shd w:val="clear" w:color="auto" w:fill="auto"/>
            <w:vAlign w:val="center"/>
            <w:hideMark/>
          </w:tcPr>
          <w:p w14:paraId="4A881ED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eliminare(D15)</w:t>
            </w:r>
          </w:p>
        </w:tc>
        <w:tc>
          <w:tcPr>
            <w:tcW w:w="940" w:type="pct"/>
            <w:tcBorders>
              <w:top w:val="nil"/>
              <w:left w:val="nil"/>
              <w:bottom w:val="single" w:sz="4" w:space="0" w:color="auto"/>
              <w:right w:val="single" w:sz="4" w:space="0" w:color="auto"/>
            </w:tcBorders>
            <w:shd w:val="clear" w:color="auto" w:fill="auto"/>
            <w:vAlign w:val="center"/>
            <w:hideMark/>
          </w:tcPr>
          <w:p w14:paraId="6314C9D1"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r w:rsidR="00FD23A6" w:rsidRPr="00FD23A6" w14:paraId="12AF8D4D" w14:textId="77777777" w:rsidTr="00FD23A6">
        <w:trPr>
          <w:trHeight w:val="510"/>
        </w:trPr>
        <w:tc>
          <w:tcPr>
            <w:tcW w:w="278" w:type="pct"/>
            <w:tcBorders>
              <w:top w:val="nil"/>
              <w:left w:val="single" w:sz="4" w:space="0" w:color="auto"/>
              <w:bottom w:val="single" w:sz="4" w:space="0" w:color="auto"/>
              <w:right w:val="single" w:sz="4" w:space="0" w:color="auto"/>
            </w:tcBorders>
            <w:shd w:val="clear" w:color="auto" w:fill="auto"/>
            <w:vAlign w:val="center"/>
            <w:hideMark/>
          </w:tcPr>
          <w:p w14:paraId="268A7BA2" w14:textId="77777777" w:rsidR="00FD23A6" w:rsidRPr="00FD23A6" w:rsidRDefault="00FD23A6" w:rsidP="00FD23A6">
            <w:pPr>
              <w:jc w:val="right"/>
              <w:rPr>
                <w:rFonts w:ascii="Arial" w:eastAsia="Times New Roman" w:hAnsi="Arial"/>
                <w:color w:val="000000"/>
              </w:rPr>
            </w:pPr>
            <w:r w:rsidRPr="00FD23A6">
              <w:rPr>
                <w:rFonts w:ascii="Arial" w:eastAsia="Times New Roman" w:hAnsi="Arial"/>
                <w:color w:val="000000"/>
              </w:rPr>
              <w:t>2.18</w:t>
            </w:r>
          </w:p>
        </w:tc>
        <w:tc>
          <w:tcPr>
            <w:tcW w:w="709" w:type="pct"/>
            <w:tcBorders>
              <w:top w:val="nil"/>
              <w:left w:val="nil"/>
              <w:bottom w:val="single" w:sz="4" w:space="0" w:color="auto"/>
              <w:right w:val="single" w:sz="4" w:space="0" w:color="auto"/>
            </w:tcBorders>
            <w:shd w:val="clear" w:color="auto" w:fill="auto"/>
            <w:vAlign w:val="center"/>
            <w:hideMark/>
          </w:tcPr>
          <w:p w14:paraId="29B5AB47"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Statie epurare levigat</w:t>
            </w:r>
          </w:p>
        </w:tc>
        <w:tc>
          <w:tcPr>
            <w:tcW w:w="638" w:type="pct"/>
            <w:tcBorders>
              <w:top w:val="nil"/>
              <w:left w:val="nil"/>
              <w:bottom w:val="single" w:sz="4" w:space="0" w:color="auto"/>
              <w:right w:val="single" w:sz="4" w:space="0" w:color="auto"/>
            </w:tcBorders>
            <w:shd w:val="clear" w:color="auto" w:fill="auto"/>
            <w:vAlign w:val="center"/>
            <w:hideMark/>
          </w:tcPr>
          <w:p w14:paraId="397889D3" w14:textId="77777777" w:rsidR="00FD23A6" w:rsidRPr="00FD23A6" w:rsidRDefault="00FD23A6" w:rsidP="00FD23A6">
            <w:pPr>
              <w:rPr>
                <w:rFonts w:ascii="Arial" w:eastAsia="Times New Roman" w:hAnsi="Arial"/>
                <w:color w:val="000000"/>
              </w:rPr>
            </w:pPr>
            <w:r w:rsidRPr="00FD23A6">
              <w:rPr>
                <w:rFonts w:ascii="Arial" w:eastAsia="Times New Roman" w:hAnsi="Arial"/>
                <w:color w:val="000000"/>
              </w:rPr>
              <w:t>Nămol si reziduuri colectate din separatorul de hidrocaarburi</w:t>
            </w:r>
          </w:p>
        </w:tc>
        <w:tc>
          <w:tcPr>
            <w:tcW w:w="518" w:type="pct"/>
            <w:tcBorders>
              <w:top w:val="nil"/>
              <w:left w:val="nil"/>
              <w:bottom w:val="single" w:sz="4" w:space="0" w:color="auto"/>
              <w:right w:val="single" w:sz="4" w:space="0" w:color="auto"/>
            </w:tcBorders>
            <w:shd w:val="clear" w:color="auto" w:fill="auto"/>
            <w:vAlign w:val="center"/>
            <w:hideMark/>
          </w:tcPr>
          <w:p w14:paraId="604C44FC"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130502*</w:t>
            </w:r>
          </w:p>
        </w:tc>
        <w:tc>
          <w:tcPr>
            <w:tcW w:w="399" w:type="pct"/>
            <w:tcBorders>
              <w:top w:val="nil"/>
              <w:left w:val="nil"/>
              <w:bottom w:val="single" w:sz="4" w:space="0" w:color="auto"/>
              <w:right w:val="single" w:sz="4" w:space="0" w:color="auto"/>
            </w:tcBorders>
            <w:shd w:val="clear" w:color="auto" w:fill="auto"/>
            <w:vAlign w:val="center"/>
            <w:hideMark/>
          </w:tcPr>
          <w:p w14:paraId="68FF4F83"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0.2</w:t>
            </w:r>
          </w:p>
        </w:tc>
        <w:tc>
          <w:tcPr>
            <w:tcW w:w="545" w:type="pct"/>
            <w:tcBorders>
              <w:top w:val="nil"/>
              <w:left w:val="nil"/>
              <w:bottom w:val="single" w:sz="4" w:space="0" w:color="auto"/>
              <w:right w:val="single" w:sz="4" w:space="0" w:color="auto"/>
            </w:tcBorders>
            <w:shd w:val="clear" w:color="auto" w:fill="auto"/>
            <w:vAlign w:val="center"/>
            <w:hideMark/>
          </w:tcPr>
          <w:p w14:paraId="259A37DF"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recipient metalic</w:t>
            </w:r>
          </w:p>
        </w:tc>
        <w:tc>
          <w:tcPr>
            <w:tcW w:w="973" w:type="pct"/>
            <w:tcBorders>
              <w:top w:val="nil"/>
              <w:left w:val="nil"/>
              <w:bottom w:val="single" w:sz="4" w:space="0" w:color="auto"/>
              <w:right w:val="single" w:sz="4" w:space="0" w:color="auto"/>
            </w:tcBorders>
            <w:shd w:val="clear" w:color="auto" w:fill="auto"/>
            <w:vAlign w:val="center"/>
            <w:hideMark/>
          </w:tcPr>
          <w:p w14:paraId="285E335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eliminare(D15)</w:t>
            </w:r>
          </w:p>
        </w:tc>
        <w:tc>
          <w:tcPr>
            <w:tcW w:w="940" w:type="pct"/>
            <w:tcBorders>
              <w:top w:val="nil"/>
              <w:left w:val="nil"/>
              <w:bottom w:val="single" w:sz="4" w:space="0" w:color="auto"/>
              <w:right w:val="single" w:sz="4" w:space="0" w:color="auto"/>
            </w:tcBorders>
            <w:shd w:val="clear" w:color="auto" w:fill="auto"/>
            <w:vAlign w:val="center"/>
            <w:hideMark/>
          </w:tcPr>
          <w:p w14:paraId="40E45577" w14:textId="77777777" w:rsidR="00FD23A6" w:rsidRPr="00FD23A6" w:rsidRDefault="00FD23A6" w:rsidP="00FD23A6">
            <w:pPr>
              <w:jc w:val="center"/>
              <w:rPr>
                <w:rFonts w:ascii="Arial" w:eastAsia="Times New Roman" w:hAnsi="Arial"/>
                <w:color w:val="000000"/>
              </w:rPr>
            </w:pPr>
            <w:r w:rsidRPr="00FD23A6">
              <w:rPr>
                <w:rFonts w:ascii="Arial" w:eastAsia="Times New Roman" w:hAnsi="Arial"/>
                <w:color w:val="000000"/>
              </w:rPr>
              <w:t>societăți autorizate pentru valorificare</w:t>
            </w:r>
          </w:p>
        </w:tc>
      </w:tr>
    </w:tbl>
    <w:p w14:paraId="5F564F44" w14:textId="77777777" w:rsidR="00FD23A6" w:rsidRDefault="00FD23A6" w:rsidP="004B4A12">
      <w:pPr>
        <w:spacing w:line="200" w:lineRule="exact"/>
        <w:rPr>
          <w:rFonts w:ascii="Arial" w:eastAsia="Times New Roman" w:hAnsi="Arial"/>
        </w:rPr>
        <w:sectPr w:rsidR="00FD23A6" w:rsidSect="00FD23A6">
          <w:pgSz w:w="16840" w:h="11907" w:orient="landscape" w:code="9"/>
          <w:pgMar w:top="1134" w:right="1134" w:bottom="851" w:left="1134" w:header="720" w:footer="720" w:gutter="0"/>
          <w:cols w:space="720"/>
          <w:docGrid w:linePitch="360"/>
        </w:sectPr>
      </w:pPr>
    </w:p>
    <w:p w14:paraId="021202C8" w14:textId="7D4F1E9C" w:rsidR="004B4A12" w:rsidRPr="00C334AA" w:rsidRDefault="004B4A12" w:rsidP="004B4A12">
      <w:pPr>
        <w:spacing w:line="200" w:lineRule="exact"/>
        <w:rPr>
          <w:rFonts w:ascii="Arial" w:eastAsia="Times New Roman" w:hAnsi="Arial"/>
        </w:rPr>
      </w:pPr>
    </w:p>
    <w:p w14:paraId="0801526E" w14:textId="77777777" w:rsidR="004B4A12" w:rsidRPr="00C334AA" w:rsidRDefault="004B4A12" w:rsidP="004B4A12">
      <w:pPr>
        <w:spacing w:line="200" w:lineRule="exact"/>
        <w:rPr>
          <w:rFonts w:ascii="Arial" w:eastAsia="Times New Roman" w:hAnsi="Arial"/>
        </w:rPr>
      </w:pPr>
    </w:p>
    <w:p w14:paraId="35C3FA0A" w14:textId="77777777" w:rsidR="004B4A12" w:rsidRPr="00C334AA" w:rsidRDefault="004B4A12" w:rsidP="004B4A12">
      <w:pPr>
        <w:spacing w:line="200" w:lineRule="exact"/>
        <w:rPr>
          <w:rFonts w:ascii="Arial" w:eastAsia="Times New Roman" w:hAnsi="Arial"/>
        </w:rPr>
      </w:pPr>
    </w:p>
    <w:p w14:paraId="3A5C2552" w14:textId="77777777" w:rsidR="004B4A12" w:rsidRPr="00C334AA" w:rsidRDefault="004B4A12" w:rsidP="004B4A12">
      <w:pPr>
        <w:spacing w:line="277" w:lineRule="exact"/>
        <w:rPr>
          <w:rFonts w:ascii="Arial" w:eastAsia="Times New Roman" w:hAnsi="Arial"/>
        </w:rPr>
      </w:pPr>
    </w:p>
    <w:p w14:paraId="7C108138" w14:textId="47872E54" w:rsidR="004B4A12" w:rsidRPr="00DF7C31" w:rsidRDefault="004B4A12" w:rsidP="00482C7D">
      <w:pPr>
        <w:pStyle w:val="Heading2"/>
        <w:rPr>
          <w:b/>
          <w:bCs/>
          <w:color w:val="auto"/>
          <w:sz w:val="22"/>
          <w:szCs w:val="22"/>
          <w:u w:val="single"/>
        </w:rPr>
      </w:pPr>
      <w:r w:rsidRPr="00DF7C31">
        <w:rPr>
          <w:b/>
          <w:bCs/>
          <w:color w:val="auto"/>
          <w:sz w:val="22"/>
          <w:szCs w:val="22"/>
          <w:u w:val="single"/>
        </w:rPr>
        <w:t xml:space="preserve">Transportul, manevrarea, depozitarea </w:t>
      </w:r>
      <w:r w:rsidR="00482C7D" w:rsidRPr="00DF7C31">
        <w:rPr>
          <w:b/>
          <w:bCs/>
          <w:color w:val="auto"/>
          <w:sz w:val="22"/>
          <w:szCs w:val="22"/>
          <w:u w:val="single"/>
        </w:rPr>
        <w:t>substanțelor</w:t>
      </w:r>
      <w:r w:rsidRPr="00DF7C31">
        <w:rPr>
          <w:b/>
          <w:bCs/>
          <w:color w:val="auto"/>
          <w:sz w:val="22"/>
          <w:szCs w:val="22"/>
          <w:u w:val="single"/>
        </w:rPr>
        <w:t xml:space="preserve"> periculoase</w:t>
      </w:r>
    </w:p>
    <w:p w14:paraId="203A37A8" w14:textId="77777777" w:rsidR="004B4A12" w:rsidRPr="00C334AA" w:rsidRDefault="004B4A12" w:rsidP="004B4A12">
      <w:pPr>
        <w:spacing w:line="53" w:lineRule="exact"/>
        <w:rPr>
          <w:rFonts w:ascii="Arial" w:eastAsia="Times New Roman" w:hAnsi="Arial"/>
        </w:rPr>
      </w:pPr>
    </w:p>
    <w:p w14:paraId="7475FAAD" w14:textId="07CEF546" w:rsidR="004B4A12" w:rsidRPr="00482C7D" w:rsidRDefault="004B4A12" w:rsidP="002A3734">
      <w:pPr>
        <w:spacing w:line="237" w:lineRule="auto"/>
        <w:ind w:right="140"/>
        <w:jc w:val="both"/>
        <w:rPr>
          <w:rFonts w:ascii="Arial" w:hAnsi="Arial"/>
        </w:rPr>
      </w:pPr>
      <w:r w:rsidRPr="00482C7D">
        <w:rPr>
          <w:rFonts w:ascii="Arial" w:hAnsi="Arial"/>
        </w:rPr>
        <w:t xml:space="preserve">Una din sursele </w:t>
      </w:r>
      <w:r w:rsidR="00CE1CBD" w:rsidRPr="00482C7D">
        <w:rPr>
          <w:rFonts w:ascii="Arial" w:hAnsi="Arial"/>
        </w:rPr>
        <w:t>potențiale</w:t>
      </w:r>
      <w:r w:rsidRPr="00482C7D">
        <w:rPr>
          <w:rFonts w:ascii="Arial" w:hAnsi="Arial"/>
        </w:rPr>
        <w:t xml:space="preserve"> de poluare a solului o reprezintă transportul, manevrarea </w:t>
      </w:r>
      <w:r w:rsidR="00CE1CBD" w:rsidRPr="00482C7D">
        <w:rPr>
          <w:rFonts w:ascii="Arial" w:hAnsi="Arial"/>
        </w:rPr>
        <w:t>și</w:t>
      </w:r>
      <w:r w:rsidRPr="00482C7D">
        <w:rPr>
          <w:rFonts w:ascii="Arial" w:hAnsi="Arial"/>
        </w:rPr>
        <w:t xml:space="preserve"> stocarea </w:t>
      </w:r>
      <w:r w:rsidR="00CE1CBD" w:rsidRPr="00482C7D">
        <w:rPr>
          <w:rFonts w:ascii="Arial" w:hAnsi="Arial"/>
        </w:rPr>
        <w:t>substanțelor</w:t>
      </w:r>
      <w:r w:rsidRPr="00482C7D">
        <w:rPr>
          <w:rFonts w:ascii="Arial" w:hAnsi="Arial"/>
        </w:rPr>
        <w:t xml:space="preserve"> chimice necesare </w:t>
      </w:r>
      <w:r w:rsidR="00CE1CBD" w:rsidRPr="00482C7D">
        <w:rPr>
          <w:rFonts w:ascii="Arial" w:hAnsi="Arial"/>
        </w:rPr>
        <w:t>funcționării</w:t>
      </w:r>
      <w:r w:rsidRPr="00482C7D">
        <w:rPr>
          <w:rFonts w:ascii="Arial" w:hAnsi="Arial"/>
        </w:rPr>
        <w:t xml:space="preserve"> STMB.</w:t>
      </w:r>
    </w:p>
    <w:p w14:paraId="6D1EA619" w14:textId="77777777" w:rsidR="004B4A12" w:rsidRPr="00482C7D" w:rsidRDefault="004B4A12" w:rsidP="002A3734">
      <w:pPr>
        <w:spacing w:line="96" w:lineRule="exact"/>
        <w:jc w:val="both"/>
        <w:rPr>
          <w:rFonts w:ascii="Arial" w:eastAsia="Times New Roman" w:hAnsi="Arial"/>
        </w:rPr>
      </w:pPr>
    </w:p>
    <w:p w14:paraId="4BD6F29C" w14:textId="7BDD4724" w:rsidR="004B4A12" w:rsidRPr="00482C7D" w:rsidRDefault="00CE1CBD" w:rsidP="002A3734">
      <w:pPr>
        <w:spacing w:line="254" w:lineRule="auto"/>
        <w:ind w:right="80"/>
        <w:jc w:val="both"/>
        <w:rPr>
          <w:rFonts w:ascii="Arial" w:hAnsi="Arial"/>
        </w:rPr>
      </w:pPr>
      <w:r w:rsidRPr="00482C7D">
        <w:rPr>
          <w:rFonts w:ascii="Arial" w:hAnsi="Arial"/>
        </w:rPr>
        <w:t>Activitățile</w:t>
      </w:r>
      <w:r w:rsidR="004B4A12" w:rsidRPr="00482C7D">
        <w:rPr>
          <w:rFonts w:ascii="Arial" w:hAnsi="Arial"/>
        </w:rPr>
        <w:t xml:space="preserve"> aferente </w:t>
      </w:r>
      <w:r w:rsidRPr="00482C7D">
        <w:rPr>
          <w:rFonts w:ascii="Arial" w:hAnsi="Arial"/>
        </w:rPr>
        <w:t>tratării</w:t>
      </w:r>
      <w:r w:rsidR="004B4A12" w:rsidRPr="00482C7D">
        <w:rPr>
          <w:rFonts w:ascii="Arial" w:hAnsi="Arial"/>
        </w:rPr>
        <w:t xml:space="preserve"> </w:t>
      </w:r>
      <w:r w:rsidRPr="00482C7D">
        <w:rPr>
          <w:rFonts w:ascii="Arial" w:hAnsi="Arial"/>
        </w:rPr>
        <w:t>deșeurilor</w:t>
      </w:r>
      <w:r w:rsidR="004B4A12" w:rsidRPr="00482C7D">
        <w:rPr>
          <w:rFonts w:ascii="Arial" w:hAnsi="Arial"/>
        </w:rPr>
        <w:t xml:space="preserve"> biodegradabile nu implică utilizarea de </w:t>
      </w:r>
      <w:r w:rsidRPr="00482C7D">
        <w:rPr>
          <w:rFonts w:ascii="Arial" w:hAnsi="Arial"/>
        </w:rPr>
        <w:t>substanțe</w:t>
      </w:r>
      <w:r w:rsidR="004B4A12" w:rsidRPr="00482C7D">
        <w:rPr>
          <w:rFonts w:ascii="Arial" w:hAnsi="Arial"/>
        </w:rPr>
        <w:t xml:space="preserve"> chimice în procesul tehnologic de bază. Acestea sunt utilizate pentru </w:t>
      </w:r>
      <w:r w:rsidRPr="00482C7D">
        <w:rPr>
          <w:rFonts w:ascii="Arial" w:hAnsi="Arial"/>
        </w:rPr>
        <w:t>funcționarea</w:t>
      </w:r>
      <w:r w:rsidR="004B4A12" w:rsidRPr="00482C7D">
        <w:rPr>
          <w:rFonts w:ascii="Arial" w:hAnsi="Arial"/>
        </w:rPr>
        <w:t xml:space="preserve"> unor vehicule, utilaje sau </w:t>
      </w:r>
      <w:r w:rsidRPr="00482C7D">
        <w:rPr>
          <w:rFonts w:ascii="Arial" w:hAnsi="Arial"/>
        </w:rPr>
        <w:t>instalații</w:t>
      </w:r>
      <w:r w:rsidR="004B4A12" w:rsidRPr="00482C7D">
        <w:rPr>
          <w:rFonts w:ascii="Arial" w:hAnsi="Arial"/>
        </w:rPr>
        <w:t xml:space="preserve"> cu ajutorul cărora sau în care se </w:t>
      </w:r>
      <w:r w:rsidRPr="00482C7D">
        <w:rPr>
          <w:rFonts w:ascii="Arial" w:hAnsi="Arial"/>
        </w:rPr>
        <w:t>desfășoară</w:t>
      </w:r>
      <w:r w:rsidR="004B4A12" w:rsidRPr="00482C7D">
        <w:rPr>
          <w:rFonts w:ascii="Arial" w:hAnsi="Arial"/>
        </w:rPr>
        <w:t xml:space="preserve"> </w:t>
      </w:r>
      <w:r w:rsidRPr="00482C7D">
        <w:rPr>
          <w:rFonts w:ascii="Arial" w:hAnsi="Arial"/>
        </w:rPr>
        <w:t>activități</w:t>
      </w:r>
      <w:r w:rsidR="004B4A12" w:rsidRPr="00482C7D">
        <w:rPr>
          <w:rFonts w:ascii="Arial" w:hAnsi="Arial"/>
        </w:rPr>
        <w:t xml:space="preserve"> suport STMB.</w:t>
      </w:r>
    </w:p>
    <w:p w14:paraId="1026294F" w14:textId="77777777" w:rsidR="004B4A12" w:rsidRPr="00482C7D" w:rsidRDefault="004B4A12" w:rsidP="002A3734">
      <w:pPr>
        <w:spacing w:line="80" w:lineRule="exact"/>
        <w:jc w:val="both"/>
        <w:rPr>
          <w:rFonts w:ascii="Arial" w:eastAsia="Times New Roman" w:hAnsi="Arial"/>
        </w:rPr>
      </w:pPr>
    </w:p>
    <w:p w14:paraId="230B7EFD" w14:textId="25B4A4E1" w:rsidR="004B4A12" w:rsidRPr="00482C7D" w:rsidRDefault="00CE1CBD" w:rsidP="002A3734">
      <w:pPr>
        <w:spacing w:line="236" w:lineRule="auto"/>
        <w:ind w:right="1280"/>
        <w:jc w:val="both"/>
        <w:rPr>
          <w:rFonts w:ascii="Arial" w:hAnsi="Arial"/>
        </w:rPr>
      </w:pPr>
      <w:r w:rsidRPr="00482C7D">
        <w:rPr>
          <w:rFonts w:ascii="Arial" w:hAnsi="Arial"/>
        </w:rPr>
        <w:t>Substanțele</w:t>
      </w:r>
      <w:r w:rsidR="004B4A12" w:rsidRPr="00482C7D">
        <w:rPr>
          <w:rFonts w:ascii="Arial" w:hAnsi="Arial"/>
        </w:rPr>
        <w:t xml:space="preserve"> chimice utilizate pe amplasament sunt depozitate separat, în </w:t>
      </w:r>
      <w:r w:rsidRPr="00482C7D">
        <w:rPr>
          <w:rFonts w:ascii="Arial" w:hAnsi="Arial"/>
        </w:rPr>
        <w:t>funcție</w:t>
      </w:r>
      <w:r w:rsidR="004B4A12" w:rsidRPr="00482C7D">
        <w:rPr>
          <w:rFonts w:ascii="Arial" w:hAnsi="Arial"/>
        </w:rPr>
        <w:t xml:space="preserve"> de caracteristici </w:t>
      </w:r>
      <w:r w:rsidRPr="00482C7D">
        <w:rPr>
          <w:rFonts w:ascii="Arial" w:hAnsi="Arial"/>
        </w:rPr>
        <w:t>și</w:t>
      </w:r>
      <w:r w:rsidR="004B4A12" w:rsidRPr="00482C7D">
        <w:rPr>
          <w:rFonts w:ascii="Arial" w:hAnsi="Arial"/>
        </w:rPr>
        <w:t xml:space="preserve"> utilizare în diferite </w:t>
      </w:r>
      <w:r w:rsidRPr="00482C7D">
        <w:rPr>
          <w:rFonts w:ascii="Arial" w:hAnsi="Arial"/>
        </w:rPr>
        <w:t>spatii</w:t>
      </w:r>
      <w:r w:rsidR="004B4A12" w:rsidRPr="00482C7D">
        <w:rPr>
          <w:rFonts w:ascii="Arial" w:hAnsi="Arial"/>
        </w:rPr>
        <w:t xml:space="preserve"> de depozitare, </w:t>
      </w:r>
      <w:r w:rsidRPr="00482C7D">
        <w:rPr>
          <w:rFonts w:ascii="Arial" w:hAnsi="Arial"/>
        </w:rPr>
        <w:t>și</w:t>
      </w:r>
      <w:r w:rsidR="004B4A12" w:rsidRPr="00482C7D">
        <w:rPr>
          <w:rFonts w:ascii="Arial" w:hAnsi="Arial"/>
        </w:rPr>
        <w:t xml:space="preserve"> anume:</w:t>
      </w:r>
    </w:p>
    <w:p w14:paraId="0B1367BC" w14:textId="77777777" w:rsidR="004B4A12" w:rsidRPr="00482C7D" w:rsidRDefault="004B4A12" w:rsidP="002A3734">
      <w:pPr>
        <w:spacing w:line="98" w:lineRule="exact"/>
        <w:jc w:val="both"/>
        <w:rPr>
          <w:rFonts w:ascii="Arial" w:eastAsia="Times New Roman" w:hAnsi="Arial"/>
        </w:rPr>
      </w:pPr>
    </w:p>
    <w:p w14:paraId="6A3EAA43" w14:textId="50569D08" w:rsidR="004B4A12" w:rsidRPr="002A3734" w:rsidRDefault="002A3734">
      <w:pPr>
        <w:numPr>
          <w:ilvl w:val="0"/>
          <w:numId w:val="33"/>
        </w:numPr>
        <w:tabs>
          <w:tab w:val="left" w:pos="130"/>
        </w:tabs>
        <w:spacing w:line="254" w:lineRule="auto"/>
        <w:ind w:right="280"/>
        <w:jc w:val="both"/>
        <w:rPr>
          <w:rFonts w:ascii="Arial" w:hAnsi="Arial"/>
        </w:rPr>
      </w:pPr>
      <w:r>
        <w:rPr>
          <w:rFonts w:ascii="Arial" w:hAnsi="Arial"/>
        </w:rPr>
        <w:t>p</w:t>
      </w:r>
      <w:r w:rsidR="004B4A12" w:rsidRPr="00482C7D">
        <w:rPr>
          <w:rFonts w:ascii="Arial" w:hAnsi="Arial"/>
        </w:rPr>
        <w:t xml:space="preserve">latforma betonată aferentă </w:t>
      </w:r>
      <w:r w:rsidR="00CE1CBD" w:rsidRPr="00482C7D">
        <w:rPr>
          <w:rFonts w:ascii="Arial" w:hAnsi="Arial"/>
        </w:rPr>
        <w:t>stațiilor</w:t>
      </w:r>
      <w:r w:rsidR="004B4A12" w:rsidRPr="00482C7D">
        <w:rPr>
          <w:rFonts w:ascii="Arial" w:hAnsi="Arial"/>
        </w:rPr>
        <w:t xml:space="preserve"> de epurare a levigatului – stocare acid sulfuric, hidroxid de sodiu </w:t>
      </w:r>
      <w:r w:rsidR="00CE1CBD" w:rsidRPr="00482C7D">
        <w:rPr>
          <w:rFonts w:ascii="Arial" w:hAnsi="Arial"/>
        </w:rPr>
        <w:t>și</w:t>
      </w:r>
      <w:r w:rsidR="004B4A12" w:rsidRPr="00482C7D">
        <w:rPr>
          <w:rFonts w:ascii="Arial" w:hAnsi="Arial"/>
        </w:rPr>
        <w:t xml:space="preserve"> celelalte </w:t>
      </w:r>
      <w:r w:rsidR="00CE1CBD" w:rsidRPr="00482C7D">
        <w:rPr>
          <w:rFonts w:ascii="Arial" w:hAnsi="Arial"/>
        </w:rPr>
        <w:t>substanțe</w:t>
      </w:r>
      <w:r w:rsidR="004B4A12" w:rsidRPr="00482C7D">
        <w:rPr>
          <w:rFonts w:ascii="Arial" w:hAnsi="Arial"/>
        </w:rPr>
        <w:t xml:space="preserve"> utilizate pentru </w:t>
      </w:r>
      <w:r w:rsidR="00CE1CBD" w:rsidRPr="00482C7D">
        <w:rPr>
          <w:rFonts w:ascii="Arial" w:hAnsi="Arial"/>
        </w:rPr>
        <w:t>întreținerea</w:t>
      </w:r>
      <w:r w:rsidR="004B4A12" w:rsidRPr="00482C7D">
        <w:rPr>
          <w:rFonts w:ascii="Arial" w:hAnsi="Arial"/>
        </w:rPr>
        <w:t xml:space="preserve"> echipamentelor </w:t>
      </w:r>
      <w:r w:rsidR="00CE1CBD" w:rsidRPr="00482C7D">
        <w:rPr>
          <w:rFonts w:ascii="Arial" w:hAnsi="Arial"/>
        </w:rPr>
        <w:t>stațiilor</w:t>
      </w:r>
      <w:r w:rsidR="004B4A12" w:rsidRPr="00482C7D">
        <w:rPr>
          <w:rFonts w:ascii="Arial" w:hAnsi="Arial"/>
        </w:rPr>
        <w:t xml:space="preserve"> (Cleaner )</w:t>
      </w:r>
      <w:r>
        <w:rPr>
          <w:rFonts w:ascii="Arial" w:hAnsi="Arial"/>
        </w:rPr>
        <w:t>;</w:t>
      </w:r>
    </w:p>
    <w:p w14:paraId="5E7629ED" w14:textId="2C81572C" w:rsidR="004B4A12" w:rsidRPr="002A3734" w:rsidRDefault="002A3734">
      <w:pPr>
        <w:numPr>
          <w:ilvl w:val="0"/>
          <w:numId w:val="33"/>
        </w:numPr>
        <w:tabs>
          <w:tab w:val="left" w:pos="185"/>
        </w:tabs>
        <w:spacing w:line="236" w:lineRule="auto"/>
        <w:ind w:right="840"/>
        <w:jc w:val="both"/>
        <w:rPr>
          <w:rFonts w:ascii="Arial" w:hAnsi="Arial"/>
        </w:rPr>
      </w:pPr>
      <w:r>
        <w:rPr>
          <w:rFonts w:ascii="Arial" w:hAnsi="Arial"/>
        </w:rPr>
        <w:t>r</w:t>
      </w:r>
      <w:r w:rsidR="004B4A12" w:rsidRPr="00482C7D">
        <w:rPr>
          <w:rFonts w:ascii="Arial" w:hAnsi="Arial"/>
        </w:rPr>
        <w:t xml:space="preserve">ezervor suprateran de motorină aferent </w:t>
      </w:r>
      <w:r w:rsidR="00CE1CBD" w:rsidRPr="00482C7D">
        <w:rPr>
          <w:rFonts w:ascii="Arial" w:hAnsi="Arial"/>
        </w:rPr>
        <w:t>stației</w:t>
      </w:r>
      <w:r w:rsidR="004B4A12" w:rsidRPr="00482C7D">
        <w:rPr>
          <w:rFonts w:ascii="Arial" w:hAnsi="Arial"/>
        </w:rPr>
        <w:t xml:space="preserve"> de alimentare cu carburat a utilajelor, prevăzut cu </w:t>
      </w:r>
      <w:r>
        <w:rPr>
          <w:rFonts w:ascii="Arial" w:hAnsi="Arial"/>
        </w:rPr>
        <w:t>p</w:t>
      </w:r>
      <w:r w:rsidR="00CE1CBD" w:rsidRPr="00482C7D">
        <w:rPr>
          <w:rFonts w:ascii="Arial" w:hAnsi="Arial"/>
        </w:rPr>
        <w:t>ereți</w:t>
      </w:r>
      <w:r w:rsidR="004B4A12" w:rsidRPr="00482C7D">
        <w:rPr>
          <w:rFonts w:ascii="Arial" w:hAnsi="Arial"/>
        </w:rPr>
        <w:t xml:space="preserve"> dubli. </w:t>
      </w:r>
      <w:r w:rsidR="00CE1CBD" w:rsidRPr="00482C7D">
        <w:rPr>
          <w:rFonts w:ascii="Arial" w:hAnsi="Arial"/>
        </w:rPr>
        <w:t>Stația</w:t>
      </w:r>
      <w:r w:rsidR="004B4A12" w:rsidRPr="00482C7D">
        <w:rPr>
          <w:rFonts w:ascii="Arial" w:hAnsi="Arial"/>
        </w:rPr>
        <w:t xml:space="preserve"> de </w:t>
      </w:r>
      <w:r w:rsidR="00CE1CBD" w:rsidRPr="00482C7D">
        <w:rPr>
          <w:rFonts w:ascii="Arial" w:hAnsi="Arial"/>
        </w:rPr>
        <w:t>carburanți</w:t>
      </w:r>
      <w:r w:rsidR="004B4A12" w:rsidRPr="00482C7D">
        <w:rPr>
          <w:rFonts w:ascii="Arial" w:hAnsi="Arial"/>
        </w:rPr>
        <w:t xml:space="preserve"> este amenajată pe o platformă betonata</w:t>
      </w:r>
      <w:r>
        <w:rPr>
          <w:rFonts w:ascii="Arial" w:hAnsi="Arial"/>
        </w:rPr>
        <w:t xml:space="preserve">; </w:t>
      </w:r>
    </w:p>
    <w:p w14:paraId="76334C87" w14:textId="2F5D61E5" w:rsidR="004B4A12" w:rsidRPr="00482C7D" w:rsidRDefault="004B4A12">
      <w:pPr>
        <w:numPr>
          <w:ilvl w:val="0"/>
          <w:numId w:val="33"/>
        </w:numPr>
        <w:tabs>
          <w:tab w:val="left" w:pos="180"/>
        </w:tabs>
        <w:spacing w:line="0" w:lineRule="atLeast"/>
        <w:ind w:left="180" w:hanging="180"/>
        <w:jc w:val="both"/>
        <w:rPr>
          <w:rFonts w:ascii="Arial" w:hAnsi="Arial"/>
        </w:rPr>
      </w:pPr>
      <w:r w:rsidRPr="00482C7D">
        <w:rPr>
          <w:rFonts w:ascii="Arial" w:hAnsi="Arial"/>
        </w:rPr>
        <w:t xml:space="preserve">magazie </w:t>
      </w:r>
      <w:r w:rsidR="00CE1CBD" w:rsidRPr="00482C7D">
        <w:rPr>
          <w:rFonts w:ascii="Arial" w:hAnsi="Arial"/>
        </w:rPr>
        <w:t>lubrifianți</w:t>
      </w:r>
      <w:r w:rsidRPr="00482C7D">
        <w:rPr>
          <w:rFonts w:ascii="Arial" w:hAnsi="Arial"/>
        </w:rPr>
        <w:t xml:space="preserve"> </w:t>
      </w:r>
      <w:r w:rsidR="00CE1CBD" w:rsidRPr="00482C7D">
        <w:rPr>
          <w:rFonts w:ascii="Arial" w:hAnsi="Arial"/>
        </w:rPr>
        <w:t>și</w:t>
      </w:r>
      <w:r w:rsidRPr="00482C7D">
        <w:rPr>
          <w:rFonts w:ascii="Arial" w:hAnsi="Arial"/>
        </w:rPr>
        <w:t xml:space="preserve"> uleiuri amplasat in corpul </w:t>
      </w:r>
      <w:r w:rsidR="00CE1CBD" w:rsidRPr="00482C7D">
        <w:rPr>
          <w:rFonts w:ascii="Arial" w:hAnsi="Arial"/>
        </w:rPr>
        <w:t>administrativ</w:t>
      </w:r>
      <w:r w:rsidR="002A3734">
        <w:rPr>
          <w:rFonts w:ascii="Arial" w:hAnsi="Arial"/>
        </w:rPr>
        <w:t>.</w:t>
      </w:r>
    </w:p>
    <w:p w14:paraId="290BBDC5" w14:textId="77777777" w:rsidR="004B4A12" w:rsidRPr="00482C7D" w:rsidRDefault="004B4A12" w:rsidP="00482C7D">
      <w:pPr>
        <w:spacing w:line="317" w:lineRule="exact"/>
        <w:jc w:val="both"/>
        <w:rPr>
          <w:rFonts w:ascii="Arial" w:eastAsia="Times New Roman" w:hAnsi="Arial"/>
        </w:rPr>
      </w:pPr>
    </w:p>
    <w:p w14:paraId="427C099B" w14:textId="29E5AB19" w:rsidR="004B4A12" w:rsidRPr="00482C7D" w:rsidRDefault="004B4A12" w:rsidP="00482C7D">
      <w:pPr>
        <w:spacing w:line="267" w:lineRule="auto"/>
        <w:jc w:val="both"/>
        <w:rPr>
          <w:rFonts w:ascii="Arial" w:hAnsi="Arial"/>
        </w:rPr>
      </w:pPr>
      <w:r w:rsidRPr="00482C7D">
        <w:rPr>
          <w:rFonts w:ascii="Arial" w:hAnsi="Arial"/>
        </w:rPr>
        <w:t xml:space="preserve">În procesul de epurare a levigatului se </w:t>
      </w:r>
      <w:r w:rsidR="00CE1CBD" w:rsidRPr="00482C7D">
        <w:rPr>
          <w:rFonts w:ascii="Arial" w:hAnsi="Arial"/>
        </w:rPr>
        <w:t>folosește</w:t>
      </w:r>
      <w:r w:rsidRPr="00482C7D">
        <w:rPr>
          <w:rFonts w:ascii="Arial" w:hAnsi="Arial"/>
        </w:rPr>
        <w:t xml:space="preserve"> acid sulfuric, care se aprovizionează sub formă de </w:t>
      </w:r>
      <w:r w:rsidR="00CE1CBD" w:rsidRPr="00482C7D">
        <w:rPr>
          <w:rFonts w:ascii="Arial" w:hAnsi="Arial"/>
        </w:rPr>
        <w:t>soluție</w:t>
      </w:r>
      <w:r w:rsidRPr="00482C7D">
        <w:rPr>
          <w:rFonts w:ascii="Arial" w:hAnsi="Arial"/>
        </w:rPr>
        <w:t xml:space="preserve"> cu </w:t>
      </w:r>
      <w:r w:rsidR="00CE1CBD" w:rsidRPr="00482C7D">
        <w:rPr>
          <w:rFonts w:ascii="Arial" w:hAnsi="Arial"/>
        </w:rPr>
        <w:t>concentrație</w:t>
      </w:r>
      <w:r w:rsidRPr="00482C7D">
        <w:rPr>
          <w:rFonts w:ascii="Arial" w:hAnsi="Arial"/>
        </w:rPr>
        <w:t xml:space="preserve"> de 92 - 96 %, în containere de 1 m</w:t>
      </w:r>
      <w:r w:rsidRPr="000339A6">
        <w:rPr>
          <w:rFonts w:ascii="Arial" w:hAnsi="Arial"/>
          <w:vertAlign w:val="superscript"/>
        </w:rPr>
        <w:t>3</w:t>
      </w:r>
      <w:r w:rsidRPr="00482C7D">
        <w:rPr>
          <w:rFonts w:ascii="Arial" w:hAnsi="Arial"/>
        </w:rPr>
        <w:t xml:space="preserve"> (IBC-uri). Transportul acestora este asigurat de furnizor. Acestea sunt depozitate pe platforma betonată prevăzută cu margini </w:t>
      </w:r>
      <w:r w:rsidR="00CE1CBD" w:rsidRPr="00482C7D">
        <w:rPr>
          <w:rFonts w:ascii="Arial" w:hAnsi="Arial"/>
        </w:rPr>
        <w:t>înălțate</w:t>
      </w:r>
      <w:r w:rsidRPr="00482C7D">
        <w:rPr>
          <w:rFonts w:ascii="Arial" w:hAnsi="Arial"/>
        </w:rPr>
        <w:t xml:space="preserve"> </w:t>
      </w:r>
      <w:r w:rsidR="00CE1CBD" w:rsidRPr="00482C7D">
        <w:rPr>
          <w:rFonts w:ascii="Arial" w:hAnsi="Arial"/>
        </w:rPr>
        <w:t>și</w:t>
      </w:r>
      <w:r w:rsidRPr="00482C7D">
        <w:rPr>
          <w:rFonts w:ascii="Arial" w:hAnsi="Arial"/>
        </w:rPr>
        <w:t xml:space="preserve"> acoperită din zona </w:t>
      </w:r>
      <w:r w:rsidR="00CE1CBD" w:rsidRPr="00482C7D">
        <w:rPr>
          <w:rFonts w:ascii="Arial" w:hAnsi="Arial"/>
        </w:rPr>
        <w:t>stației</w:t>
      </w:r>
      <w:r w:rsidRPr="00482C7D">
        <w:rPr>
          <w:rFonts w:ascii="Arial" w:hAnsi="Arial"/>
        </w:rPr>
        <w:t xml:space="preserve"> de epurare. Acidul sulfuric se transvazează din ambalajele originale direct în bazinele de amestec aferente </w:t>
      </w:r>
      <w:r w:rsidR="00CE1CBD" w:rsidRPr="00482C7D">
        <w:rPr>
          <w:rFonts w:ascii="Arial" w:hAnsi="Arial"/>
        </w:rPr>
        <w:t>stațiilor</w:t>
      </w:r>
      <w:r w:rsidRPr="00482C7D">
        <w:rPr>
          <w:rFonts w:ascii="Arial" w:hAnsi="Arial"/>
        </w:rPr>
        <w:t xml:space="preserve"> de epurare, amplasate în containerele în care sunt amenajate </w:t>
      </w:r>
      <w:r w:rsidR="00CE1CBD" w:rsidRPr="00482C7D">
        <w:rPr>
          <w:rFonts w:ascii="Arial" w:hAnsi="Arial"/>
        </w:rPr>
        <w:t>stațiile</w:t>
      </w:r>
      <w:r w:rsidRPr="00482C7D">
        <w:rPr>
          <w:rFonts w:ascii="Arial" w:hAnsi="Arial"/>
        </w:rPr>
        <w:t>.</w:t>
      </w:r>
    </w:p>
    <w:p w14:paraId="2B894D63" w14:textId="77777777" w:rsidR="004B4A12" w:rsidRPr="00482C7D" w:rsidRDefault="004B4A12" w:rsidP="00482C7D">
      <w:pPr>
        <w:spacing w:line="68" w:lineRule="exact"/>
        <w:jc w:val="both"/>
        <w:rPr>
          <w:rFonts w:ascii="Arial" w:eastAsia="Times New Roman" w:hAnsi="Arial"/>
        </w:rPr>
      </w:pPr>
    </w:p>
    <w:p w14:paraId="4D6A8CC8" w14:textId="62829837" w:rsidR="004B4A12" w:rsidRPr="00482C7D" w:rsidRDefault="004B4A12" w:rsidP="00482C7D">
      <w:pPr>
        <w:spacing w:line="264" w:lineRule="auto"/>
        <w:jc w:val="both"/>
        <w:rPr>
          <w:rFonts w:ascii="Arial" w:hAnsi="Arial"/>
        </w:rPr>
      </w:pPr>
      <w:r w:rsidRPr="00482C7D">
        <w:rPr>
          <w:rFonts w:ascii="Arial" w:hAnsi="Arial"/>
        </w:rPr>
        <w:t xml:space="preserve">Transvazarea acidului din containerele speciale în rezervorul </w:t>
      </w:r>
      <w:r w:rsidR="00CE1CBD" w:rsidRPr="00482C7D">
        <w:rPr>
          <w:rFonts w:ascii="Arial" w:hAnsi="Arial"/>
        </w:rPr>
        <w:t>instalațiilor</w:t>
      </w:r>
      <w:r w:rsidRPr="00482C7D">
        <w:rPr>
          <w:rFonts w:ascii="Arial" w:hAnsi="Arial"/>
        </w:rPr>
        <w:t xml:space="preserve"> de epurare se realizează cu pompe speciale antiacid, pe </w:t>
      </w:r>
      <w:r w:rsidR="00CE1CBD" w:rsidRPr="00482C7D">
        <w:rPr>
          <w:rFonts w:ascii="Arial" w:hAnsi="Arial"/>
        </w:rPr>
        <w:t>suprafața</w:t>
      </w:r>
      <w:r w:rsidRPr="00482C7D">
        <w:rPr>
          <w:rFonts w:ascii="Arial" w:hAnsi="Arial"/>
        </w:rPr>
        <w:t xml:space="preserve"> betonată aferentă </w:t>
      </w:r>
      <w:r w:rsidR="00CE1CBD" w:rsidRPr="00482C7D">
        <w:rPr>
          <w:rFonts w:ascii="Arial" w:hAnsi="Arial"/>
        </w:rPr>
        <w:t>stațiilor</w:t>
      </w:r>
      <w:r w:rsidRPr="00482C7D">
        <w:rPr>
          <w:rFonts w:ascii="Arial" w:hAnsi="Arial"/>
        </w:rPr>
        <w:t xml:space="preserve"> de epurare. </w:t>
      </w:r>
      <w:r w:rsidR="00CE1CBD" w:rsidRPr="00482C7D">
        <w:rPr>
          <w:rFonts w:ascii="Arial" w:hAnsi="Arial"/>
        </w:rPr>
        <w:t>Substanțele</w:t>
      </w:r>
      <w:r w:rsidRPr="00482C7D">
        <w:rPr>
          <w:rFonts w:ascii="Arial" w:hAnsi="Arial"/>
        </w:rPr>
        <w:t xml:space="preserve"> care sunt utilizate pentru decolmatarea </w:t>
      </w:r>
      <w:r w:rsidR="00CE1CBD" w:rsidRPr="00482C7D">
        <w:rPr>
          <w:rFonts w:ascii="Arial" w:hAnsi="Arial"/>
        </w:rPr>
        <w:t>și</w:t>
      </w:r>
      <w:r w:rsidRPr="00482C7D">
        <w:rPr>
          <w:rFonts w:ascii="Arial" w:hAnsi="Arial"/>
        </w:rPr>
        <w:t xml:space="preserve"> </w:t>
      </w:r>
      <w:r w:rsidR="00CE1CBD" w:rsidRPr="00482C7D">
        <w:rPr>
          <w:rFonts w:ascii="Arial" w:hAnsi="Arial"/>
        </w:rPr>
        <w:t>dezinfecția</w:t>
      </w:r>
      <w:r w:rsidRPr="00482C7D">
        <w:rPr>
          <w:rFonts w:ascii="Arial" w:hAnsi="Arial"/>
        </w:rPr>
        <w:t xml:space="preserve"> filtrelor pentru osmoză inversă sunt stocate în ambalajele originale din plastic, pe platforma betonată special amenajată în zona </w:t>
      </w:r>
      <w:r w:rsidR="00CE1CBD" w:rsidRPr="00482C7D">
        <w:rPr>
          <w:rFonts w:ascii="Arial" w:hAnsi="Arial"/>
        </w:rPr>
        <w:t>stațiilor</w:t>
      </w:r>
      <w:r w:rsidRPr="00482C7D">
        <w:rPr>
          <w:rFonts w:ascii="Arial" w:hAnsi="Arial"/>
        </w:rPr>
        <w:t xml:space="preserve"> de epurare.</w:t>
      </w:r>
    </w:p>
    <w:p w14:paraId="0BA7A8E1" w14:textId="77777777" w:rsidR="004B4A12" w:rsidRPr="00482C7D" w:rsidRDefault="004B4A12" w:rsidP="00482C7D">
      <w:pPr>
        <w:spacing w:line="267" w:lineRule="auto"/>
        <w:jc w:val="both"/>
        <w:rPr>
          <w:rFonts w:ascii="Arial" w:hAnsi="Arial"/>
        </w:rPr>
      </w:pPr>
    </w:p>
    <w:p w14:paraId="3A067982" w14:textId="255DC12E" w:rsidR="004B4A12" w:rsidRPr="00482C7D" w:rsidRDefault="004B4A12" w:rsidP="00482C7D">
      <w:pPr>
        <w:spacing w:line="267" w:lineRule="auto"/>
        <w:jc w:val="both"/>
        <w:rPr>
          <w:rFonts w:ascii="Arial" w:hAnsi="Arial"/>
        </w:rPr>
      </w:pPr>
      <w:r w:rsidRPr="00482C7D">
        <w:rPr>
          <w:rFonts w:ascii="Arial" w:hAnsi="Arial"/>
        </w:rPr>
        <w:t xml:space="preserve">Aceste </w:t>
      </w:r>
      <w:r w:rsidR="00CE1CBD" w:rsidRPr="00482C7D">
        <w:rPr>
          <w:rFonts w:ascii="Arial" w:hAnsi="Arial"/>
        </w:rPr>
        <w:t>substanțe</w:t>
      </w:r>
      <w:r w:rsidRPr="00482C7D">
        <w:rPr>
          <w:rFonts w:ascii="Arial" w:hAnsi="Arial"/>
        </w:rPr>
        <w:t xml:space="preserve"> au caracter bazic </w:t>
      </w:r>
      <w:r w:rsidR="00CE1CBD" w:rsidRPr="00482C7D">
        <w:rPr>
          <w:rFonts w:ascii="Arial" w:hAnsi="Arial"/>
        </w:rPr>
        <w:t>și</w:t>
      </w:r>
      <w:r w:rsidRPr="00482C7D">
        <w:rPr>
          <w:rFonts w:ascii="Arial" w:hAnsi="Arial"/>
        </w:rPr>
        <w:t xml:space="preserve"> în cazul unei </w:t>
      </w:r>
      <w:r w:rsidR="00CE1CBD" w:rsidRPr="00482C7D">
        <w:rPr>
          <w:rFonts w:ascii="Arial" w:hAnsi="Arial"/>
        </w:rPr>
        <w:t>împrăștieri</w:t>
      </w:r>
      <w:r w:rsidRPr="00482C7D">
        <w:rPr>
          <w:rFonts w:ascii="Arial" w:hAnsi="Arial"/>
        </w:rPr>
        <w:t xml:space="preserve"> accidentale prin perforarea unui ambalaj, răsturnarea acestuia sau evacuare necontrolată pot să reprezinte o sursă de poluare a solului superficial </w:t>
      </w:r>
      <w:r w:rsidR="00CE1CBD" w:rsidRPr="00482C7D">
        <w:rPr>
          <w:rFonts w:ascii="Arial" w:hAnsi="Arial"/>
        </w:rPr>
        <w:t>și</w:t>
      </w:r>
      <w:r w:rsidRPr="00482C7D">
        <w:rPr>
          <w:rFonts w:ascii="Arial" w:hAnsi="Arial"/>
        </w:rPr>
        <w:t xml:space="preserve"> a apei subterane. Datorită </w:t>
      </w:r>
      <w:r w:rsidR="00CE1CBD" w:rsidRPr="00482C7D">
        <w:rPr>
          <w:rFonts w:ascii="Arial" w:hAnsi="Arial"/>
        </w:rPr>
        <w:t>cantităților</w:t>
      </w:r>
      <w:r w:rsidRPr="00482C7D">
        <w:rPr>
          <w:rFonts w:ascii="Arial" w:hAnsi="Arial"/>
        </w:rPr>
        <w:t xml:space="preserve"> reduse utilizate, impactul </w:t>
      </w:r>
      <w:r w:rsidR="00CE1CBD" w:rsidRPr="00482C7D">
        <w:rPr>
          <w:rFonts w:ascii="Arial" w:hAnsi="Arial"/>
        </w:rPr>
        <w:t>potențial</w:t>
      </w:r>
      <w:r w:rsidRPr="00482C7D">
        <w:rPr>
          <w:rFonts w:ascii="Arial" w:hAnsi="Arial"/>
        </w:rPr>
        <w:t xml:space="preserve"> a acestor materiale asupra </w:t>
      </w:r>
      <w:r w:rsidR="00CE1CBD" w:rsidRPr="00482C7D">
        <w:rPr>
          <w:rFonts w:ascii="Arial" w:hAnsi="Arial"/>
        </w:rPr>
        <w:t>calității</w:t>
      </w:r>
      <w:r w:rsidRPr="00482C7D">
        <w:rPr>
          <w:rFonts w:ascii="Arial" w:hAnsi="Arial"/>
        </w:rPr>
        <w:t xml:space="preserve"> mediului se consideră a fi nesemnificativ.</w:t>
      </w:r>
    </w:p>
    <w:p w14:paraId="25704BCA" w14:textId="77777777" w:rsidR="004B4A12" w:rsidRPr="00482C7D" w:rsidRDefault="004B4A12" w:rsidP="00482C7D">
      <w:pPr>
        <w:spacing w:line="267" w:lineRule="auto"/>
        <w:jc w:val="both"/>
        <w:rPr>
          <w:rFonts w:ascii="Arial" w:hAnsi="Arial"/>
        </w:rPr>
      </w:pPr>
    </w:p>
    <w:p w14:paraId="60185CDF" w14:textId="34742BCF" w:rsidR="004B4A12" w:rsidRPr="00482C7D" w:rsidRDefault="004B4A12" w:rsidP="00482C7D">
      <w:pPr>
        <w:spacing w:line="267" w:lineRule="auto"/>
        <w:jc w:val="both"/>
        <w:rPr>
          <w:rFonts w:ascii="Arial" w:hAnsi="Arial"/>
        </w:rPr>
      </w:pPr>
      <w:r w:rsidRPr="00482C7D">
        <w:rPr>
          <w:rFonts w:ascii="Arial" w:hAnsi="Arial"/>
        </w:rPr>
        <w:t xml:space="preserve">Stocarea carburantului utilizat pentru </w:t>
      </w:r>
      <w:r w:rsidR="00CE1CBD" w:rsidRPr="00482C7D">
        <w:rPr>
          <w:rFonts w:ascii="Arial" w:hAnsi="Arial"/>
        </w:rPr>
        <w:t>funcționarea</w:t>
      </w:r>
      <w:r w:rsidRPr="00482C7D">
        <w:rPr>
          <w:rFonts w:ascii="Arial" w:hAnsi="Arial"/>
        </w:rPr>
        <w:t xml:space="preserve"> vehiculelor </w:t>
      </w:r>
      <w:r w:rsidR="00CE1CBD" w:rsidRPr="00482C7D">
        <w:rPr>
          <w:rFonts w:ascii="Arial" w:hAnsi="Arial"/>
        </w:rPr>
        <w:t>și</w:t>
      </w:r>
      <w:r w:rsidRPr="00482C7D">
        <w:rPr>
          <w:rFonts w:ascii="Arial" w:hAnsi="Arial"/>
        </w:rPr>
        <w:t xml:space="preserve"> a utilajelor aferente exploatării depozitului se face într-un rezervor metalic suprateran, cu o capacitate de 5.000 litri cu </w:t>
      </w:r>
      <w:r w:rsidR="00CE1CBD" w:rsidRPr="00482C7D">
        <w:rPr>
          <w:rFonts w:ascii="Arial" w:hAnsi="Arial"/>
        </w:rPr>
        <w:t>pereți</w:t>
      </w:r>
      <w:r w:rsidRPr="00482C7D">
        <w:rPr>
          <w:rFonts w:ascii="Arial" w:hAnsi="Arial"/>
        </w:rPr>
        <w:t xml:space="preserve"> dubli</w:t>
      </w:r>
    </w:p>
    <w:p w14:paraId="21AFC4B5" w14:textId="77777777" w:rsidR="004B4A12" w:rsidRPr="00482C7D" w:rsidRDefault="004B4A12" w:rsidP="00482C7D">
      <w:pPr>
        <w:spacing w:line="267" w:lineRule="auto"/>
        <w:jc w:val="both"/>
        <w:rPr>
          <w:rFonts w:ascii="Arial" w:hAnsi="Arial"/>
        </w:rPr>
      </w:pPr>
    </w:p>
    <w:p w14:paraId="6F1A2A98" w14:textId="6A1FFBA0" w:rsidR="004B4A12" w:rsidRPr="00482C7D" w:rsidRDefault="004B4A12" w:rsidP="00482C7D">
      <w:pPr>
        <w:spacing w:line="267" w:lineRule="auto"/>
        <w:jc w:val="both"/>
        <w:rPr>
          <w:rFonts w:ascii="Arial" w:hAnsi="Arial"/>
        </w:rPr>
      </w:pPr>
      <w:r w:rsidRPr="00482C7D">
        <w:rPr>
          <w:rFonts w:ascii="Arial" w:hAnsi="Arial"/>
        </w:rPr>
        <w:t xml:space="preserve">Din rezervor, carburantul este preluat cu o pompă de </w:t>
      </w:r>
      <w:r w:rsidR="00CE1CBD" w:rsidRPr="00482C7D">
        <w:rPr>
          <w:rFonts w:ascii="Arial" w:hAnsi="Arial"/>
        </w:rPr>
        <w:t>distribuție</w:t>
      </w:r>
      <w:r w:rsidRPr="00482C7D">
        <w:rPr>
          <w:rFonts w:ascii="Arial" w:hAnsi="Arial"/>
        </w:rPr>
        <w:t xml:space="preserve"> montată pe rezervor. Depozitul beneficiază de un generator de energie electrică, care </w:t>
      </w:r>
      <w:r w:rsidR="00CE1CBD" w:rsidRPr="00482C7D">
        <w:rPr>
          <w:rFonts w:ascii="Arial" w:hAnsi="Arial"/>
        </w:rPr>
        <w:t>funcționează</w:t>
      </w:r>
      <w:r w:rsidRPr="00482C7D">
        <w:rPr>
          <w:rFonts w:ascii="Arial" w:hAnsi="Arial"/>
        </w:rPr>
        <w:t xml:space="preserve"> cu motorină. Acesta este montat în clădirea anexă, situată la intrarea în zona de servicii, pe o </w:t>
      </w:r>
      <w:r w:rsidR="00CE1CBD" w:rsidRPr="00482C7D">
        <w:rPr>
          <w:rFonts w:ascii="Arial" w:hAnsi="Arial"/>
        </w:rPr>
        <w:t>suprafață</w:t>
      </w:r>
      <w:r w:rsidRPr="00482C7D">
        <w:rPr>
          <w:rFonts w:ascii="Arial" w:hAnsi="Arial"/>
        </w:rPr>
        <w:t xml:space="preserve"> betonată. Generatorul este utilizat doar în cazul unor probleme cu alimentarea de la </w:t>
      </w:r>
      <w:r w:rsidR="00CE1CBD" w:rsidRPr="00482C7D">
        <w:rPr>
          <w:rFonts w:ascii="Arial" w:hAnsi="Arial"/>
        </w:rPr>
        <w:t>rețeaua</w:t>
      </w:r>
      <w:r w:rsidRPr="00482C7D">
        <w:rPr>
          <w:rFonts w:ascii="Arial" w:hAnsi="Arial"/>
        </w:rPr>
        <w:t xml:space="preserve"> publică de energie electrică.</w:t>
      </w:r>
    </w:p>
    <w:p w14:paraId="59E0F710" w14:textId="77777777" w:rsidR="004B4A12" w:rsidRPr="00482C7D" w:rsidRDefault="004B4A12" w:rsidP="00482C7D">
      <w:pPr>
        <w:spacing w:line="267" w:lineRule="auto"/>
        <w:jc w:val="both"/>
        <w:rPr>
          <w:rFonts w:ascii="Arial" w:hAnsi="Arial"/>
        </w:rPr>
      </w:pPr>
    </w:p>
    <w:p w14:paraId="267305BE" w14:textId="6F9C63B2" w:rsidR="004B4A12" w:rsidRPr="00482C7D" w:rsidRDefault="004B4A12" w:rsidP="00482C7D">
      <w:pPr>
        <w:spacing w:line="267" w:lineRule="auto"/>
        <w:jc w:val="both"/>
        <w:rPr>
          <w:rFonts w:ascii="Arial" w:hAnsi="Arial"/>
        </w:rPr>
      </w:pPr>
      <w:r w:rsidRPr="00482C7D">
        <w:rPr>
          <w:rFonts w:ascii="Arial" w:hAnsi="Arial"/>
        </w:rPr>
        <w:t xml:space="preserve">Motorina necesară </w:t>
      </w:r>
      <w:r w:rsidR="00CE1CBD" w:rsidRPr="00482C7D">
        <w:rPr>
          <w:rFonts w:ascii="Arial" w:hAnsi="Arial"/>
        </w:rPr>
        <w:t>funcționării</w:t>
      </w:r>
      <w:r w:rsidRPr="00482C7D">
        <w:rPr>
          <w:rFonts w:ascii="Arial" w:hAnsi="Arial"/>
        </w:rPr>
        <w:t xml:space="preserve"> generatorului este aprovizionată din rezervorul </w:t>
      </w:r>
      <w:r w:rsidR="00CE1CBD" w:rsidRPr="00482C7D">
        <w:rPr>
          <w:rFonts w:ascii="Arial" w:hAnsi="Arial"/>
        </w:rPr>
        <w:t>stației</w:t>
      </w:r>
      <w:r w:rsidRPr="00482C7D">
        <w:rPr>
          <w:rFonts w:ascii="Arial" w:hAnsi="Arial"/>
        </w:rPr>
        <w:t xml:space="preserve"> de carburant, în butoaie metalice de 200 l, care sunt transportate cu ajutorul unui utilaj de exploatare a depozitului (încărcător frontal).</w:t>
      </w:r>
    </w:p>
    <w:p w14:paraId="25B01734" w14:textId="77777777" w:rsidR="004B4A12" w:rsidRPr="00482C7D" w:rsidRDefault="004B4A12" w:rsidP="00482C7D">
      <w:pPr>
        <w:spacing w:line="267" w:lineRule="auto"/>
        <w:jc w:val="both"/>
        <w:rPr>
          <w:rFonts w:ascii="Arial" w:hAnsi="Arial"/>
        </w:rPr>
      </w:pPr>
    </w:p>
    <w:p w14:paraId="6F76DCCF" w14:textId="08016660" w:rsidR="004B4A12" w:rsidRPr="00482C7D" w:rsidRDefault="004B4A12" w:rsidP="00482C7D">
      <w:pPr>
        <w:spacing w:line="267" w:lineRule="auto"/>
        <w:jc w:val="both"/>
        <w:rPr>
          <w:rFonts w:ascii="Arial" w:hAnsi="Arial"/>
        </w:rPr>
      </w:pPr>
      <w:r w:rsidRPr="00482C7D">
        <w:rPr>
          <w:rFonts w:ascii="Arial" w:hAnsi="Arial"/>
        </w:rPr>
        <w:t xml:space="preserve">Din aceste butoaie, motorina este transvazată în rezervorul propriu al generatorului. Din manevrarea necorespunzătoare a motorinei de la rezervorul de carburant </w:t>
      </w:r>
      <w:r w:rsidR="00CE1CBD" w:rsidRPr="00482C7D">
        <w:rPr>
          <w:rFonts w:ascii="Arial" w:hAnsi="Arial"/>
        </w:rPr>
        <w:t>și</w:t>
      </w:r>
      <w:r w:rsidRPr="00482C7D">
        <w:rPr>
          <w:rFonts w:ascii="Arial" w:hAnsi="Arial"/>
        </w:rPr>
        <w:t xml:space="preserve"> până la rezervorul generatorului, pot să apară pierderi de motorină, care pot afecta calitatea solului pe</w:t>
      </w:r>
      <w:bookmarkStart w:id="43" w:name="page56"/>
      <w:bookmarkEnd w:id="43"/>
      <w:r w:rsidRPr="00482C7D">
        <w:rPr>
          <w:rFonts w:ascii="Arial" w:hAnsi="Arial"/>
        </w:rPr>
        <w:t xml:space="preserve"> amplasament. În caz de poluări accidentale, personalul operator intervine cu material absorbant aflat în dotarea depozitului.</w:t>
      </w:r>
    </w:p>
    <w:p w14:paraId="3E01F6DF" w14:textId="77777777" w:rsidR="004B4A12" w:rsidRPr="00482C7D" w:rsidRDefault="004B4A12" w:rsidP="00482C7D">
      <w:pPr>
        <w:spacing w:line="267" w:lineRule="auto"/>
        <w:jc w:val="both"/>
        <w:rPr>
          <w:rFonts w:ascii="Arial" w:hAnsi="Arial"/>
        </w:rPr>
      </w:pPr>
    </w:p>
    <w:p w14:paraId="6C68A4A6" w14:textId="23DAA115" w:rsidR="004B4A12" w:rsidRPr="00482C7D" w:rsidRDefault="004B4A12" w:rsidP="00482C7D">
      <w:pPr>
        <w:spacing w:line="267" w:lineRule="auto"/>
        <w:jc w:val="both"/>
        <w:rPr>
          <w:rFonts w:ascii="Arial" w:hAnsi="Arial"/>
        </w:rPr>
      </w:pPr>
      <w:r w:rsidRPr="00482C7D">
        <w:rPr>
          <w:rFonts w:ascii="Arial" w:hAnsi="Arial"/>
        </w:rPr>
        <w:t xml:space="preserve">O altă categorie de produse cu </w:t>
      </w:r>
      <w:r w:rsidR="00CE1CBD" w:rsidRPr="00482C7D">
        <w:rPr>
          <w:rFonts w:ascii="Arial" w:hAnsi="Arial"/>
        </w:rPr>
        <w:t>potențial</w:t>
      </w:r>
      <w:r w:rsidRPr="00482C7D">
        <w:rPr>
          <w:rFonts w:ascii="Arial" w:hAnsi="Arial"/>
        </w:rPr>
        <w:t xml:space="preserve"> caracter periculos pentru calitatea solului superficial o constituie </w:t>
      </w:r>
      <w:r w:rsidR="00CE1CBD" w:rsidRPr="00482C7D">
        <w:rPr>
          <w:rFonts w:ascii="Arial" w:hAnsi="Arial"/>
        </w:rPr>
        <w:t>lubrifianții</w:t>
      </w:r>
      <w:r w:rsidRPr="00482C7D">
        <w:rPr>
          <w:rFonts w:ascii="Arial" w:hAnsi="Arial"/>
        </w:rPr>
        <w:t xml:space="preserve"> </w:t>
      </w:r>
      <w:r w:rsidR="00CE1CBD" w:rsidRPr="00482C7D">
        <w:rPr>
          <w:rFonts w:ascii="Arial" w:hAnsi="Arial"/>
        </w:rPr>
        <w:t>și</w:t>
      </w:r>
      <w:r w:rsidRPr="00482C7D">
        <w:rPr>
          <w:rFonts w:ascii="Arial" w:hAnsi="Arial"/>
        </w:rPr>
        <w:t xml:space="preserve"> uleiurile. Aceste produse se aprovizionează în ambalaje originale </w:t>
      </w:r>
      <w:r w:rsidR="00CE1CBD" w:rsidRPr="00482C7D">
        <w:rPr>
          <w:rFonts w:ascii="Arial" w:hAnsi="Arial"/>
        </w:rPr>
        <w:t>și</w:t>
      </w:r>
      <w:r w:rsidRPr="00482C7D">
        <w:rPr>
          <w:rFonts w:ascii="Arial" w:hAnsi="Arial"/>
        </w:rPr>
        <w:t xml:space="preserve"> în </w:t>
      </w:r>
      <w:r w:rsidR="00CE1CBD" w:rsidRPr="00482C7D">
        <w:rPr>
          <w:rFonts w:ascii="Arial" w:hAnsi="Arial"/>
        </w:rPr>
        <w:t>cantitățile</w:t>
      </w:r>
      <w:r w:rsidRPr="00482C7D">
        <w:rPr>
          <w:rFonts w:ascii="Arial" w:hAnsi="Arial"/>
        </w:rPr>
        <w:t xml:space="preserve"> strict necesare. Până la utilizare produsele se stochează într-o magazie din zona administrativa, prevăzut în acest sens</w:t>
      </w:r>
    </w:p>
    <w:p w14:paraId="058153C4" w14:textId="77777777" w:rsidR="004B4A12" w:rsidRPr="00482C7D" w:rsidRDefault="004B4A12" w:rsidP="00482C7D">
      <w:pPr>
        <w:spacing w:line="267" w:lineRule="auto"/>
        <w:jc w:val="both"/>
        <w:rPr>
          <w:rFonts w:ascii="Arial" w:hAnsi="Arial"/>
        </w:rPr>
      </w:pPr>
    </w:p>
    <w:p w14:paraId="4D774990" w14:textId="3C433BF4" w:rsidR="004B4A12" w:rsidRPr="00482C7D" w:rsidRDefault="004B4A12" w:rsidP="00482C7D">
      <w:pPr>
        <w:spacing w:line="267" w:lineRule="auto"/>
        <w:jc w:val="both"/>
        <w:rPr>
          <w:rFonts w:ascii="Arial" w:hAnsi="Arial"/>
        </w:rPr>
      </w:pPr>
      <w:r w:rsidRPr="00482C7D">
        <w:rPr>
          <w:rFonts w:ascii="Arial" w:hAnsi="Arial"/>
        </w:rPr>
        <w:lastRenderedPageBreak/>
        <w:t xml:space="preserve">Deoarece repararea acestor utilaje se realizează pe </w:t>
      </w:r>
      <w:r w:rsidR="00CE1CBD" w:rsidRPr="00482C7D">
        <w:rPr>
          <w:rFonts w:ascii="Arial" w:hAnsi="Arial"/>
        </w:rPr>
        <w:t>suprafața</w:t>
      </w:r>
      <w:r w:rsidRPr="00482C7D">
        <w:rPr>
          <w:rFonts w:ascii="Arial" w:hAnsi="Arial"/>
        </w:rPr>
        <w:t xml:space="preserve"> betonată care are rol </w:t>
      </w:r>
      <w:r w:rsidR="00CE1CBD" w:rsidRPr="00482C7D">
        <w:rPr>
          <w:rFonts w:ascii="Arial" w:hAnsi="Arial"/>
        </w:rPr>
        <w:t>și</w:t>
      </w:r>
      <w:r w:rsidRPr="00482C7D">
        <w:rPr>
          <w:rFonts w:ascii="Arial" w:hAnsi="Arial"/>
        </w:rPr>
        <w:t xml:space="preserve"> de zonă de parcare, pericolul </w:t>
      </w:r>
      <w:r w:rsidR="00CE1CBD" w:rsidRPr="00482C7D">
        <w:rPr>
          <w:rFonts w:ascii="Arial" w:hAnsi="Arial"/>
        </w:rPr>
        <w:t>potențial</w:t>
      </w:r>
      <w:r w:rsidRPr="00482C7D">
        <w:rPr>
          <w:rFonts w:ascii="Arial" w:hAnsi="Arial"/>
        </w:rPr>
        <w:t xml:space="preserve"> de poluare a solului este mult diminuat. În magazia de depozitare a uleiurilor sunt </w:t>
      </w:r>
      <w:r w:rsidR="00CE1CBD" w:rsidRPr="00482C7D">
        <w:rPr>
          <w:rFonts w:ascii="Arial" w:hAnsi="Arial"/>
        </w:rPr>
        <w:t>prevăzuți</w:t>
      </w:r>
      <w:r w:rsidRPr="00482C7D">
        <w:rPr>
          <w:rFonts w:ascii="Arial" w:hAnsi="Arial"/>
        </w:rPr>
        <w:t xml:space="preserve"> </w:t>
      </w:r>
      <w:r w:rsidR="00CE1CBD" w:rsidRPr="00482C7D">
        <w:rPr>
          <w:rFonts w:ascii="Arial" w:hAnsi="Arial"/>
        </w:rPr>
        <w:t>și</w:t>
      </w:r>
      <w:r w:rsidRPr="00482C7D">
        <w:rPr>
          <w:rFonts w:ascii="Arial" w:hAnsi="Arial"/>
        </w:rPr>
        <w:t xml:space="preserve"> saci cu material absorbant (produse petroabsorbante), utilizat în </w:t>
      </w:r>
      <w:r w:rsidR="00CE1CBD" w:rsidRPr="00482C7D">
        <w:rPr>
          <w:rFonts w:ascii="Arial" w:hAnsi="Arial"/>
        </w:rPr>
        <w:t>intervenții</w:t>
      </w:r>
      <w:r w:rsidRPr="00482C7D">
        <w:rPr>
          <w:rFonts w:ascii="Arial" w:hAnsi="Arial"/>
        </w:rPr>
        <w:t xml:space="preserve"> în caz de scurgeri accidentale.</w:t>
      </w:r>
    </w:p>
    <w:p w14:paraId="744DFE76" w14:textId="77777777" w:rsidR="004B4A12" w:rsidRPr="00482C7D" w:rsidRDefault="004B4A12" w:rsidP="00482C7D">
      <w:pPr>
        <w:spacing w:line="267" w:lineRule="auto"/>
        <w:jc w:val="both"/>
        <w:rPr>
          <w:rFonts w:ascii="Arial" w:hAnsi="Arial"/>
        </w:rPr>
      </w:pPr>
    </w:p>
    <w:p w14:paraId="6F27FD4F" w14:textId="2123E372" w:rsidR="004B4A12" w:rsidRPr="00482C7D" w:rsidRDefault="004B4A12" w:rsidP="00482C7D">
      <w:pPr>
        <w:spacing w:line="267" w:lineRule="auto"/>
        <w:jc w:val="both"/>
        <w:rPr>
          <w:rFonts w:ascii="Arial" w:hAnsi="Arial"/>
        </w:rPr>
      </w:pPr>
      <w:r w:rsidRPr="00482C7D">
        <w:rPr>
          <w:rFonts w:ascii="Arial" w:hAnsi="Arial"/>
        </w:rPr>
        <w:t xml:space="preserve">Combaterea insectelor </w:t>
      </w:r>
      <w:r w:rsidR="00CE1CBD" w:rsidRPr="00482C7D">
        <w:rPr>
          <w:rFonts w:ascii="Arial" w:hAnsi="Arial"/>
        </w:rPr>
        <w:t>și</w:t>
      </w:r>
      <w:r w:rsidRPr="00482C7D">
        <w:rPr>
          <w:rFonts w:ascii="Arial" w:hAnsi="Arial"/>
        </w:rPr>
        <w:t xml:space="preserve"> a </w:t>
      </w:r>
      <w:r w:rsidR="00CE1CBD" w:rsidRPr="00482C7D">
        <w:rPr>
          <w:rFonts w:ascii="Arial" w:hAnsi="Arial"/>
        </w:rPr>
        <w:t>șobolanilor</w:t>
      </w:r>
      <w:r w:rsidRPr="00482C7D">
        <w:rPr>
          <w:rFonts w:ascii="Arial" w:hAnsi="Arial"/>
        </w:rPr>
        <w:t xml:space="preserve"> se realizează de firme de specialitate, pe bază de comandă. Pe amplasament nu s-au stocat niciodată </w:t>
      </w:r>
      <w:r w:rsidR="00CE1CBD" w:rsidRPr="00482C7D">
        <w:rPr>
          <w:rFonts w:ascii="Arial" w:hAnsi="Arial"/>
        </w:rPr>
        <w:t>substanțe</w:t>
      </w:r>
      <w:r w:rsidRPr="00482C7D">
        <w:rPr>
          <w:rFonts w:ascii="Arial" w:hAnsi="Arial"/>
        </w:rPr>
        <w:t xml:space="preserve"> sau preparate chimice utilizate pentru combaterea dăunătorilor, eliminându-se astfel pericolul manevrării sau stocării acestora în incinta analizată.</w:t>
      </w:r>
    </w:p>
    <w:p w14:paraId="6C2DB70F" w14:textId="77777777" w:rsidR="004B4A12" w:rsidRPr="00482C7D" w:rsidRDefault="004B4A12" w:rsidP="00482C7D">
      <w:pPr>
        <w:spacing w:line="267" w:lineRule="auto"/>
        <w:jc w:val="both"/>
        <w:rPr>
          <w:rFonts w:ascii="Arial" w:hAnsi="Arial"/>
        </w:rPr>
      </w:pPr>
    </w:p>
    <w:p w14:paraId="74AA827D" w14:textId="78FA09AC" w:rsidR="004B4A12" w:rsidRPr="002A3734" w:rsidRDefault="004B4A12" w:rsidP="002A3734">
      <w:pPr>
        <w:spacing w:line="267" w:lineRule="auto"/>
        <w:jc w:val="both"/>
        <w:rPr>
          <w:rFonts w:ascii="Arial" w:hAnsi="Arial"/>
        </w:rPr>
      </w:pPr>
      <w:r w:rsidRPr="00482C7D">
        <w:rPr>
          <w:rFonts w:ascii="Arial" w:hAnsi="Arial"/>
        </w:rPr>
        <w:t xml:space="preserve">În rezumat, dotările </w:t>
      </w:r>
      <w:r w:rsidR="00CE1CBD" w:rsidRPr="00482C7D">
        <w:rPr>
          <w:rFonts w:ascii="Arial" w:hAnsi="Arial"/>
        </w:rPr>
        <w:t>și</w:t>
      </w:r>
      <w:r w:rsidRPr="00482C7D">
        <w:rPr>
          <w:rFonts w:ascii="Arial" w:hAnsi="Arial"/>
        </w:rPr>
        <w:t xml:space="preserve"> amenajările actuale pentru gestionarea </w:t>
      </w:r>
      <w:r w:rsidR="00CE1CBD" w:rsidRPr="00482C7D">
        <w:rPr>
          <w:rFonts w:ascii="Arial" w:hAnsi="Arial"/>
        </w:rPr>
        <w:t>substanțelor</w:t>
      </w:r>
      <w:r w:rsidRPr="00482C7D">
        <w:rPr>
          <w:rFonts w:ascii="Arial" w:hAnsi="Arial"/>
        </w:rPr>
        <w:t xml:space="preserve"> chimice periculoase (acid sulfuric, </w:t>
      </w:r>
      <w:r w:rsidR="00CE1CBD" w:rsidRPr="00482C7D">
        <w:rPr>
          <w:rFonts w:ascii="Arial" w:hAnsi="Arial"/>
        </w:rPr>
        <w:t>agenți</w:t>
      </w:r>
      <w:r w:rsidRPr="00482C7D">
        <w:rPr>
          <w:rFonts w:ascii="Arial" w:hAnsi="Arial"/>
        </w:rPr>
        <w:t xml:space="preserve"> de </w:t>
      </w:r>
      <w:r w:rsidR="00CE1CBD" w:rsidRPr="00482C7D">
        <w:rPr>
          <w:rFonts w:ascii="Arial" w:hAnsi="Arial"/>
        </w:rPr>
        <w:t>curățare</w:t>
      </w:r>
      <w:r w:rsidRPr="00482C7D">
        <w:rPr>
          <w:rFonts w:ascii="Arial" w:hAnsi="Arial"/>
        </w:rPr>
        <w:t xml:space="preserve"> </w:t>
      </w:r>
      <w:r w:rsidR="00CE1CBD" w:rsidRPr="00482C7D">
        <w:rPr>
          <w:rFonts w:ascii="Arial" w:hAnsi="Arial"/>
        </w:rPr>
        <w:t>și</w:t>
      </w:r>
      <w:r w:rsidRPr="00482C7D">
        <w:rPr>
          <w:rFonts w:ascii="Arial" w:hAnsi="Arial"/>
        </w:rPr>
        <w:t xml:space="preserve"> motorina) sunt corespunzătoare </w:t>
      </w:r>
      <w:r w:rsidR="00CE1CBD" w:rsidRPr="00482C7D">
        <w:rPr>
          <w:rFonts w:ascii="Arial" w:hAnsi="Arial"/>
        </w:rPr>
        <w:t>și</w:t>
      </w:r>
      <w:r w:rsidRPr="00482C7D">
        <w:rPr>
          <w:rFonts w:ascii="Arial" w:hAnsi="Arial"/>
        </w:rPr>
        <w:t xml:space="preserve"> nu pot</w:t>
      </w:r>
      <w:r w:rsidR="00482C7D">
        <w:rPr>
          <w:rFonts w:ascii="Arial" w:hAnsi="Arial"/>
        </w:rPr>
        <w:t xml:space="preserve"> </w:t>
      </w:r>
      <w:r w:rsidRPr="00482C7D">
        <w:rPr>
          <w:rFonts w:ascii="Arial" w:hAnsi="Arial"/>
        </w:rPr>
        <w:t xml:space="preserve">constitui surse </w:t>
      </w:r>
      <w:r w:rsidR="00CE1CBD" w:rsidRPr="00482C7D">
        <w:rPr>
          <w:rFonts w:ascii="Arial" w:hAnsi="Arial"/>
        </w:rPr>
        <w:t>potențiale</w:t>
      </w:r>
      <w:r w:rsidRPr="00482C7D">
        <w:rPr>
          <w:rFonts w:ascii="Arial" w:hAnsi="Arial"/>
        </w:rPr>
        <w:t xml:space="preserve"> de poluare a solului.</w:t>
      </w:r>
    </w:p>
    <w:p w14:paraId="21AF832B" w14:textId="1B1EAD18" w:rsidR="004B4A12" w:rsidRPr="0089354B" w:rsidRDefault="004B4A12" w:rsidP="0089354B">
      <w:pPr>
        <w:pStyle w:val="Heading2"/>
        <w:rPr>
          <w:b/>
          <w:bCs/>
          <w:sz w:val="22"/>
          <w:szCs w:val="22"/>
          <w:u w:val="single"/>
        </w:rPr>
      </w:pPr>
      <w:r w:rsidRPr="00482C7D">
        <w:rPr>
          <w:color w:val="auto"/>
          <w:sz w:val="24"/>
          <w:szCs w:val="24"/>
        </w:rPr>
        <w:t xml:space="preserve"> </w:t>
      </w:r>
      <w:r w:rsidR="00482C7D" w:rsidRPr="0089354B">
        <w:rPr>
          <w:b/>
          <w:bCs/>
          <w:color w:val="auto"/>
          <w:sz w:val="22"/>
          <w:szCs w:val="22"/>
          <w:u w:val="single"/>
        </w:rPr>
        <w:t>Instalație</w:t>
      </w:r>
      <w:r w:rsidRPr="0089354B">
        <w:rPr>
          <w:b/>
          <w:bCs/>
          <w:color w:val="auto"/>
          <w:sz w:val="22"/>
          <w:szCs w:val="22"/>
          <w:u w:val="single"/>
        </w:rPr>
        <w:t xml:space="preserve"> generala de evacuare</w:t>
      </w:r>
    </w:p>
    <w:p w14:paraId="0F29D8AD" w14:textId="019A37D4" w:rsidR="004B4A12" w:rsidRPr="0089354B" w:rsidRDefault="004B4A12" w:rsidP="0089354B">
      <w:pPr>
        <w:pStyle w:val="Heading3"/>
        <w:rPr>
          <w:b/>
          <w:bCs/>
          <w:color w:val="auto"/>
          <w:sz w:val="22"/>
          <w:szCs w:val="22"/>
          <w:u w:val="single"/>
        </w:rPr>
      </w:pPr>
      <w:r w:rsidRPr="0089354B">
        <w:rPr>
          <w:b/>
          <w:bCs/>
          <w:color w:val="auto"/>
          <w:sz w:val="22"/>
          <w:szCs w:val="22"/>
          <w:u w:val="single"/>
        </w:rPr>
        <w:t>Descrierea surselor de emisie in STMB</w:t>
      </w:r>
    </w:p>
    <w:p w14:paraId="536A18FF" w14:textId="6416A64E" w:rsidR="004B4A12" w:rsidRPr="00482C7D" w:rsidRDefault="00CE1CBD" w:rsidP="004B4A12">
      <w:pPr>
        <w:spacing w:line="231" w:lineRule="auto"/>
        <w:ind w:left="120" w:right="120"/>
        <w:jc w:val="both"/>
        <w:rPr>
          <w:rFonts w:ascii="Arial" w:hAnsi="Arial"/>
        </w:rPr>
      </w:pPr>
      <w:r w:rsidRPr="00482C7D">
        <w:rPr>
          <w:rFonts w:ascii="Arial" w:hAnsi="Arial"/>
        </w:rPr>
        <w:t>Având</w:t>
      </w:r>
      <w:r w:rsidR="004B4A12" w:rsidRPr="00482C7D">
        <w:rPr>
          <w:rFonts w:ascii="Arial" w:hAnsi="Arial"/>
        </w:rPr>
        <w:t xml:space="preserve"> in vedere conceptul de “prevenire, reducere si controlul integrat al </w:t>
      </w:r>
      <w:r w:rsidRPr="00482C7D">
        <w:rPr>
          <w:rFonts w:ascii="Arial" w:hAnsi="Arial"/>
        </w:rPr>
        <w:t>poluării</w:t>
      </w:r>
      <w:r w:rsidR="004B4A12" w:rsidRPr="00482C7D">
        <w:rPr>
          <w:rFonts w:ascii="Arial" w:hAnsi="Arial"/>
        </w:rPr>
        <w:t xml:space="preserve">, promovat de Legea nr.278/2013 privind emisiile industriale, </w:t>
      </w:r>
      <w:r w:rsidR="0089354B">
        <w:rPr>
          <w:rFonts w:ascii="Arial" w:hAnsi="Arial"/>
        </w:rPr>
        <w:t xml:space="preserve">cu modificarile si completarile ulterioare, </w:t>
      </w:r>
      <w:r w:rsidR="004B4A12" w:rsidRPr="00482C7D">
        <w:rPr>
          <w:rFonts w:ascii="Arial" w:hAnsi="Arial"/>
        </w:rPr>
        <w:t xml:space="preserve">este util sa se </w:t>
      </w:r>
      <w:r w:rsidRPr="00482C7D">
        <w:rPr>
          <w:rFonts w:ascii="Arial" w:hAnsi="Arial"/>
        </w:rPr>
        <w:t>cunoască</w:t>
      </w:r>
      <w:r w:rsidR="004B4A12" w:rsidRPr="00482C7D">
        <w:rPr>
          <w:rFonts w:ascii="Arial" w:hAnsi="Arial"/>
        </w:rPr>
        <w:t xml:space="preserve"> </w:t>
      </w:r>
      <w:r w:rsidRPr="00482C7D">
        <w:rPr>
          <w:rFonts w:ascii="Arial" w:hAnsi="Arial"/>
        </w:rPr>
        <w:t>toți</w:t>
      </w:r>
      <w:r w:rsidR="004B4A12" w:rsidRPr="00482C7D">
        <w:rPr>
          <w:rFonts w:ascii="Arial" w:hAnsi="Arial"/>
        </w:rPr>
        <w:t xml:space="preserve"> </w:t>
      </w:r>
      <w:r w:rsidRPr="00482C7D">
        <w:rPr>
          <w:rFonts w:ascii="Arial" w:hAnsi="Arial"/>
        </w:rPr>
        <w:t>poluanții</w:t>
      </w:r>
      <w:r w:rsidR="004B4A12" w:rsidRPr="00482C7D">
        <w:rPr>
          <w:rFonts w:ascii="Arial" w:hAnsi="Arial"/>
        </w:rPr>
        <w:t xml:space="preserve"> </w:t>
      </w:r>
      <w:r w:rsidRPr="00482C7D">
        <w:rPr>
          <w:rFonts w:ascii="Arial" w:hAnsi="Arial"/>
        </w:rPr>
        <w:t>emiși</w:t>
      </w:r>
      <w:r w:rsidR="004B4A12" w:rsidRPr="00482C7D">
        <w:rPr>
          <w:rFonts w:ascii="Arial" w:hAnsi="Arial"/>
        </w:rPr>
        <w:t xml:space="preserve"> in mediu, precum si calea de transfer al acestora dintr-un mediu in altul, in scopul impunerii unor masuri aplicabile care sa </w:t>
      </w:r>
      <w:r w:rsidRPr="00482C7D">
        <w:rPr>
          <w:rFonts w:ascii="Arial" w:hAnsi="Arial"/>
        </w:rPr>
        <w:t>conducă</w:t>
      </w:r>
      <w:r w:rsidR="004B4A12" w:rsidRPr="00482C7D">
        <w:rPr>
          <w:rFonts w:ascii="Arial" w:hAnsi="Arial"/>
        </w:rPr>
        <w:t xml:space="preserve"> la prevenirea si acolo unde nu este posibil la reducerea acestui transfer.</w:t>
      </w:r>
    </w:p>
    <w:p w14:paraId="284DD8A9" w14:textId="77777777" w:rsidR="004B4A12" w:rsidRPr="00482C7D" w:rsidRDefault="004B4A12" w:rsidP="004B4A12">
      <w:pPr>
        <w:spacing w:line="1" w:lineRule="exact"/>
        <w:rPr>
          <w:rFonts w:ascii="Arial" w:eastAsia="Times New Roman" w:hAnsi="Arial"/>
        </w:rPr>
      </w:pPr>
    </w:p>
    <w:p w14:paraId="4D7DA60F" w14:textId="3FB9090E" w:rsidR="004B4A12" w:rsidRPr="00482C7D" w:rsidRDefault="004B4A12" w:rsidP="004B4A12">
      <w:pPr>
        <w:spacing w:line="0" w:lineRule="atLeast"/>
        <w:ind w:left="120"/>
        <w:rPr>
          <w:rFonts w:ascii="Arial" w:hAnsi="Arial"/>
        </w:rPr>
      </w:pPr>
      <w:r w:rsidRPr="00482C7D">
        <w:rPr>
          <w:rFonts w:ascii="Arial" w:hAnsi="Arial"/>
        </w:rPr>
        <w:t xml:space="preserve">Principalele surse de </w:t>
      </w:r>
      <w:r w:rsidR="00CE1CBD" w:rsidRPr="00482C7D">
        <w:rPr>
          <w:rFonts w:ascii="Arial" w:hAnsi="Arial"/>
        </w:rPr>
        <w:t>poluanți</w:t>
      </w:r>
      <w:r w:rsidRPr="00482C7D">
        <w:rPr>
          <w:rFonts w:ascii="Arial" w:hAnsi="Arial"/>
        </w:rPr>
        <w:t xml:space="preserve"> si posibilii receptori sunt prezentate in tabelul de mai jos:</w:t>
      </w:r>
    </w:p>
    <w:p w14:paraId="68585F0B" w14:textId="77777777" w:rsidR="004B4A12" w:rsidRPr="00482C7D" w:rsidRDefault="004B4A12" w:rsidP="004B4A12">
      <w:pPr>
        <w:spacing w:line="278" w:lineRule="exact"/>
        <w:rPr>
          <w:rFonts w:ascii="Arial" w:eastAsia="Times New Roman" w:hAnsi="Arial"/>
        </w:rPr>
      </w:pPr>
    </w:p>
    <w:tbl>
      <w:tblPr>
        <w:tblW w:w="0" w:type="auto"/>
        <w:tblInd w:w="10" w:type="dxa"/>
        <w:tblLayout w:type="fixed"/>
        <w:tblCellMar>
          <w:left w:w="0" w:type="dxa"/>
          <w:right w:w="0" w:type="dxa"/>
        </w:tblCellMar>
        <w:tblLook w:val="0000" w:firstRow="0" w:lastRow="0" w:firstColumn="0" w:lastColumn="0" w:noHBand="0" w:noVBand="0"/>
      </w:tblPr>
      <w:tblGrid>
        <w:gridCol w:w="540"/>
        <w:gridCol w:w="1540"/>
        <w:gridCol w:w="1320"/>
        <w:gridCol w:w="960"/>
        <w:gridCol w:w="840"/>
        <w:gridCol w:w="1000"/>
        <w:gridCol w:w="3060"/>
      </w:tblGrid>
      <w:tr w:rsidR="004B4A12" w:rsidRPr="0089354B" w14:paraId="6F542EEF" w14:textId="77777777" w:rsidTr="0089354B">
        <w:trPr>
          <w:trHeight w:val="300"/>
        </w:trPr>
        <w:tc>
          <w:tcPr>
            <w:tcW w:w="540" w:type="dxa"/>
            <w:tcBorders>
              <w:right w:val="single" w:sz="4" w:space="0" w:color="auto"/>
            </w:tcBorders>
            <w:shd w:val="clear" w:color="auto" w:fill="DEEAF6" w:themeFill="accent5" w:themeFillTint="33"/>
            <w:vAlign w:val="bottom"/>
          </w:tcPr>
          <w:p w14:paraId="214321C8" w14:textId="52096B74" w:rsidR="004B4A12" w:rsidRPr="0089354B" w:rsidRDefault="004B4A12" w:rsidP="00F96022">
            <w:pPr>
              <w:spacing w:line="0" w:lineRule="atLeast"/>
              <w:ind w:left="140"/>
              <w:rPr>
                <w:rFonts w:ascii="Arial" w:hAnsi="Arial"/>
                <w:b/>
                <w:sz w:val="18"/>
                <w:szCs w:val="18"/>
              </w:rPr>
            </w:pPr>
            <w:r w:rsidRPr="0089354B">
              <w:rPr>
                <w:rFonts w:ascii="Arial" w:hAnsi="Arial"/>
                <w:b/>
                <w:sz w:val="18"/>
                <w:szCs w:val="18"/>
              </w:rPr>
              <w:t>Nr</w:t>
            </w:r>
            <w:r w:rsidR="000339A6" w:rsidRPr="0089354B">
              <w:rPr>
                <w:rFonts w:ascii="Arial" w:hAnsi="Arial"/>
                <w:b/>
                <w:sz w:val="18"/>
                <w:szCs w:val="18"/>
              </w:rPr>
              <w:t xml:space="preserve"> crt</w:t>
            </w:r>
          </w:p>
        </w:tc>
        <w:tc>
          <w:tcPr>
            <w:tcW w:w="2860" w:type="dxa"/>
            <w:gridSpan w:val="2"/>
            <w:tcBorders>
              <w:left w:val="single" w:sz="4" w:space="0" w:color="auto"/>
              <w:right w:val="single" w:sz="4" w:space="0" w:color="auto"/>
            </w:tcBorders>
            <w:shd w:val="clear" w:color="auto" w:fill="DEEAF6" w:themeFill="accent5" w:themeFillTint="33"/>
            <w:vAlign w:val="bottom"/>
          </w:tcPr>
          <w:p w14:paraId="2773C801" w14:textId="77777777" w:rsidR="004B4A12" w:rsidRPr="0089354B" w:rsidRDefault="004B4A12" w:rsidP="00F96022">
            <w:pPr>
              <w:spacing w:line="0" w:lineRule="atLeast"/>
              <w:ind w:left="620"/>
              <w:rPr>
                <w:rFonts w:ascii="Arial" w:hAnsi="Arial"/>
                <w:b/>
                <w:sz w:val="18"/>
                <w:szCs w:val="18"/>
              </w:rPr>
            </w:pPr>
            <w:r w:rsidRPr="0089354B">
              <w:rPr>
                <w:rFonts w:ascii="Arial" w:hAnsi="Arial"/>
                <w:b/>
                <w:sz w:val="18"/>
                <w:szCs w:val="18"/>
              </w:rPr>
              <w:t>Denumire sursa</w:t>
            </w:r>
          </w:p>
        </w:tc>
        <w:tc>
          <w:tcPr>
            <w:tcW w:w="960" w:type="dxa"/>
            <w:tcBorders>
              <w:left w:val="single" w:sz="4" w:space="0" w:color="auto"/>
              <w:right w:val="single" w:sz="4" w:space="0" w:color="auto"/>
            </w:tcBorders>
            <w:shd w:val="clear" w:color="auto" w:fill="DEEAF6" w:themeFill="accent5" w:themeFillTint="33"/>
            <w:vAlign w:val="bottom"/>
          </w:tcPr>
          <w:p w14:paraId="1FCC99BE" w14:textId="77777777" w:rsidR="004B4A12" w:rsidRPr="0089354B" w:rsidRDefault="004B4A12" w:rsidP="00F96022">
            <w:pPr>
              <w:spacing w:line="0" w:lineRule="atLeast"/>
              <w:rPr>
                <w:rFonts w:ascii="Arial" w:eastAsia="Times New Roman" w:hAnsi="Arial"/>
                <w:sz w:val="18"/>
                <w:szCs w:val="18"/>
              </w:rPr>
            </w:pPr>
          </w:p>
        </w:tc>
        <w:tc>
          <w:tcPr>
            <w:tcW w:w="840" w:type="dxa"/>
            <w:tcBorders>
              <w:left w:val="single" w:sz="4" w:space="0" w:color="auto"/>
              <w:right w:val="single" w:sz="4" w:space="0" w:color="auto"/>
            </w:tcBorders>
            <w:shd w:val="clear" w:color="auto" w:fill="DEEAF6" w:themeFill="accent5" w:themeFillTint="33"/>
            <w:vAlign w:val="bottom"/>
          </w:tcPr>
          <w:p w14:paraId="0732DD87" w14:textId="77777777" w:rsidR="004B4A12" w:rsidRPr="0089354B" w:rsidRDefault="004B4A12" w:rsidP="00F96022">
            <w:pPr>
              <w:spacing w:line="0" w:lineRule="atLeast"/>
              <w:rPr>
                <w:rFonts w:ascii="Arial" w:hAnsi="Arial"/>
                <w:b/>
                <w:sz w:val="18"/>
                <w:szCs w:val="18"/>
              </w:rPr>
            </w:pPr>
            <w:r w:rsidRPr="0089354B">
              <w:rPr>
                <w:rFonts w:ascii="Arial" w:hAnsi="Arial"/>
                <w:b/>
                <w:sz w:val="18"/>
                <w:szCs w:val="18"/>
              </w:rPr>
              <w:t>Poluant</w:t>
            </w:r>
          </w:p>
        </w:tc>
        <w:tc>
          <w:tcPr>
            <w:tcW w:w="1000" w:type="dxa"/>
            <w:tcBorders>
              <w:left w:val="single" w:sz="4" w:space="0" w:color="auto"/>
              <w:right w:val="single" w:sz="4" w:space="0" w:color="auto"/>
            </w:tcBorders>
            <w:shd w:val="clear" w:color="auto" w:fill="DEEAF6" w:themeFill="accent5" w:themeFillTint="33"/>
            <w:vAlign w:val="bottom"/>
          </w:tcPr>
          <w:p w14:paraId="45692CCE" w14:textId="77777777" w:rsidR="004B4A12" w:rsidRPr="0089354B" w:rsidRDefault="004B4A12" w:rsidP="00F96022">
            <w:pPr>
              <w:spacing w:line="0" w:lineRule="atLeast"/>
              <w:rPr>
                <w:rFonts w:ascii="Arial" w:eastAsia="Times New Roman" w:hAnsi="Arial"/>
                <w:sz w:val="18"/>
                <w:szCs w:val="18"/>
              </w:rPr>
            </w:pPr>
          </w:p>
        </w:tc>
        <w:tc>
          <w:tcPr>
            <w:tcW w:w="3060" w:type="dxa"/>
            <w:tcBorders>
              <w:left w:val="single" w:sz="4" w:space="0" w:color="auto"/>
            </w:tcBorders>
            <w:shd w:val="clear" w:color="auto" w:fill="DEEAF6" w:themeFill="accent5" w:themeFillTint="33"/>
            <w:vAlign w:val="bottom"/>
          </w:tcPr>
          <w:p w14:paraId="6EE8AD7B" w14:textId="77777777" w:rsidR="004B4A12" w:rsidRPr="0089354B" w:rsidRDefault="004B4A12" w:rsidP="00F96022">
            <w:pPr>
              <w:spacing w:line="0" w:lineRule="atLeast"/>
              <w:ind w:left="580"/>
              <w:rPr>
                <w:rFonts w:ascii="Arial" w:hAnsi="Arial"/>
                <w:b/>
                <w:sz w:val="18"/>
                <w:szCs w:val="18"/>
              </w:rPr>
            </w:pPr>
            <w:r w:rsidRPr="0089354B">
              <w:rPr>
                <w:rFonts w:ascii="Arial" w:hAnsi="Arial"/>
                <w:b/>
                <w:sz w:val="18"/>
                <w:szCs w:val="18"/>
              </w:rPr>
              <w:t>Factor de mediu afectat</w:t>
            </w:r>
          </w:p>
        </w:tc>
      </w:tr>
      <w:tr w:rsidR="004B4A12" w:rsidRPr="0089354B" w14:paraId="2D4A5A59" w14:textId="77777777" w:rsidTr="0089354B">
        <w:trPr>
          <w:trHeight w:val="282"/>
        </w:trPr>
        <w:tc>
          <w:tcPr>
            <w:tcW w:w="540" w:type="dxa"/>
            <w:tcBorders>
              <w:left w:val="single" w:sz="8" w:space="0" w:color="auto"/>
              <w:bottom w:val="single" w:sz="8" w:space="0" w:color="auto"/>
              <w:right w:val="single" w:sz="8" w:space="0" w:color="auto"/>
            </w:tcBorders>
            <w:shd w:val="clear" w:color="auto" w:fill="auto"/>
            <w:vAlign w:val="bottom"/>
          </w:tcPr>
          <w:p w14:paraId="77D5B4B8" w14:textId="77777777" w:rsidR="004B4A12" w:rsidRPr="0089354B" w:rsidRDefault="004B4A12" w:rsidP="0089354B">
            <w:pPr>
              <w:spacing w:line="279" w:lineRule="exact"/>
              <w:ind w:left="120"/>
              <w:jc w:val="center"/>
              <w:rPr>
                <w:rFonts w:ascii="Arial" w:hAnsi="Arial"/>
                <w:sz w:val="18"/>
                <w:szCs w:val="18"/>
              </w:rPr>
            </w:pPr>
            <w:r w:rsidRPr="0089354B">
              <w:rPr>
                <w:rFonts w:ascii="Arial" w:hAnsi="Arial"/>
                <w:sz w:val="18"/>
                <w:szCs w:val="18"/>
              </w:rPr>
              <w:t>1</w:t>
            </w:r>
          </w:p>
        </w:tc>
        <w:tc>
          <w:tcPr>
            <w:tcW w:w="2860" w:type="dxa"/>
            <w:gridSpan w:val="2"/>
            <w:tcBorders>
              <w:bottom w:val="single" w:sz="8" w:space="0" w:color="auto"/>
              <w:right w:val="single" w:sz="8" w:space="0" w:color="auto"/>
            </w:tcBorders>
            <w:shd w:val="clear" w:color="auto" w:fill="auto"/>
            <w:vAlign w:val="bottom"/>
          </w:tcPr>
          <w:p w14:paraId="5C82F7A5" w14:textId="0B015625" w:rsidR="004B4A12" w:rsidRPr="0089354B" w:rsidRDefault="00CE1CBD" w:rsidP="00F96022">
            <w:pPr>
              <w:spacing w:line="279" w:lineRule="exact"/>
              <w:ind w:left="100"/>
              <w:rPr>
                <w:rFonts w:ascii="Arial" w:hAnsi="Arial"/>
                <w:sz w:val="18"/>
                <w:szCs w:val="18"/>
              </w:rPr>
            </w:pPr>
            <w:r w:rsidRPr="0089354B">
              <w:rPr>
                <w:rFonts w:ascii="Arial" w:hAnsi="Arial"/>
                <w:sz w:val="18"/>
                <w:szCs w:val="18"/>
              </w:rPr>
              <w:t>Șopron</w:t>
            </w:r>
            <w:r w:rsidR="004B4A12" w:rsidRPr="0089354B">
              <w:rPr>
                <w:rFonts w:ascii="Arial" w:hAnsi="Arial"/>
                <w:sz w:val="18"/>
                <w:szCs w:val="18"/>
              </w:rPr>
              <w:t xml:space="preserve"> de </w:t>
            </w:r>
            <w:r w:rsidRPr="0089354B">
              <w:rPr>
                <w:rFonts w:ascii="Arial" w:hAnsi="Arial"/>
                <w:sz w:val="18"/>
                <w:szCs w:val="18"/>
              </w:rPr>
              <w:t>recepție</w:t>
            </w:r>
          </w:p>
        </w:tc>
        <w:tc>
          <w:tcPr>
            <w:tcW w:w="2800" w:type="dxa"/>
            <w:gridSpan w:val="3"/>
            <w:tcBorders>
              <w:bottom w:val="single" w:sz="8" w:space="0" w:color="auto"/>
              <w:right w:val="single" w:sz="8" w:space="0" w:color="auto"/>
            </w:tcBorders>
            <w:shd w:val="clear" w:color="auto" w:fill="auto"/>
            <w:vAlign w:val="bottom"/>
          </w:tcPr>
          <w:p w14:paraId="27635813" w14:textId="77777777" w:rsidR="004B4A12" w:rsidRPr="0089354B" w:rsidRDefault="004B4A12" w:rsidP="00F96022">
            <w:pPr>
              <w:spacing w:line="279" w:lineRule="exact"/>
              <w:ind w:left="100"/>
              <w:rPr>
                <w:rFonts w:ascii="Arial" w:hAnsi="Arial"/>
                <w:sz w:val="18"/>
                <w:szCs w:val="18"/>
              </w:rPr>
            </w:pPr>
            <w:r w:rsidRPr="0089354B">
              <w:rPr>
                <w:rFonts w:ascii="Arial" w:hAnsi="Arial"/>
                <w:sz w:val="18"/>
                <w:szCs w:val="18"/>
              </w:rPr>
              <w:t>emisii fugitive, mirosuri</w:t>
            </w:r>
          </w:p>
        </w:tc>
        <w:tc>
          <w:tcPr>
            <w:tcW w:w="3060" w:type="dxa"/>
            <w:tcBorders>
              <w:bottom w:val="single" w:sz="8" w:space="0" w:color="auto"/>
              <w:right w:val="single" w:sz="8" w:space="0" w:color="auto"/>
            </w:tcBorders>
            <w:shd w:val="clear" w:color="auto" w:fill="auto"/>
            <w:vAlign w:val="bottom"/>
          </w:tcPr>
          <w:p w14:paraId="2936904B" w14:textId="77777777" w:rsidR="004B4A12" w:rsidRPr="0089354B" w:rsidRDefault="004B4A12" w:rsidP="0089354B">
            <w:pPr>
              <w:spacing w:line="279" w:lineRule="exact"/>
              <w:ind w:left="80"/>
              <w:jc w:val="center"/>
              <w:rPr>
                <w:rFonts w:ascii="Arial" w:hAnsi="Arial"/>
                <w:sz w:val="18"/>
                <w:szCs w:val="18"/>
              </w:rPr>
            </w:pPr>
            <w:r w:rsidRPr="0089354B">
              <w:rPr>
                <w:rFonts w:ascii="Arial" w:hAnsi="Arial"/>
                <w:sz w:val="18"/>
                <w:szCs w:val="18"/>
              </w:rPr>
              <w:t>aer</w:t>
            </w:r>
          </w:p>
        </w:tc>
      </w:tr>
      <w:tr w:rsidR="004B4A12" w:rsidRPr="0089354B" w14:paraId="460A37B1" w14:textId="77777777" w:rsidTr="0089354B">
        <w:trPr>
          <w:trHeight w:val="280"/>
        </w:trPr>
        <w:tc>
          <w:tcPr>
            <w:tcW w:w="540" w:type="dxa"/>
            <w:tcBorders>
              <w:left w:val="single" w:sz="8" w:space="0" w:color="auto"/>
              <w:right w:val="single" w:sz="8" w:space="0" w:color="auto"/>
            </w:tcBorders>
            <w:shd w:val="clear" w:color="auto" w:fill="auto"/>
            <w:vAlign w:val="bottom"/>
          </w:tcPr>
          <w:p w14:paraId="1878DEA7" w14:textId="62A39839" w:rsidR="004B4A12" w:rsidRPr="0089354B" w:rsidRDefault="0089354B" w:rsidP="0089354B">
            <w:pPr>
              <w:spacing w:line="0" w:lineRule="atLeast"/>
              <w:jc w:val="center"/>
              <w:rPr>
                <w:rFonts w:ascii="Arial" w:eastAsia="Times New Roman" w:hAnsi="Arial"/>
                <w:sz w:val="18"/>
                <w:szCs w:val="18"/>
              </w:rPr>
            </w:pPr>
            <w:r w:rsidRPr="0089354B">
              <w:rPr>
                <w:rFonts w:ascii="Arial" w:eastAsia="Times New Roman" w:hAnsi="Arial"/>
                <w:sz w:val="18"/>
                <w:szCs w:val="18"/>
              </w:rPr>
              <w:t>2</w:t>
            </w:r>
          </w:p>
        </w:tc>
        <w:tc>
          <w:tcPr>
            <w:tcW w:w="2860" w:type="dxa"/>
            <w:gridSpan w:val="2"/>
            <w:tcBorders>
              <w:right w:val="single" w:sz="8" w:space="0" w:color="auto"/>
            </w:tcBorders>
            <w:shd w:val="clear" w:color="auto" w:fill="auto"/>
            <w:vAlign w:val="bottom"/>
          </w:tcPr>
          <w:p w14:paraId="700269BB" w14:textId="30FF0792" w:rsidR="004B4A12" w:rsidRPr="0089354B" w:rsidRDefault="00CE1CBD" w:rsidP="00F96022">
            <w:pPr>
              <w:spacing w:line="280" w:lineRule="exact"/>
              <w:ind w:left="100"/>
              <w:rPr>
                <w:rFonts w:ascii="Arial" w:hAnsi="Arial"/>
                <w:sz w:val="18"/>
                <w:szCs w:val="18"/>
              </w:rPr>
            </w:pPr>
            <w:r w:rsidRPr="0089354B">
              <w:rPr>
                <w:rFonts w:ascii="Arial" w:hAnsi="Arial"/>
                <w:sz w:val="18"/>
                <w:szCs w:val="18"/>
              </w:rPr>
              <w:t>Stație</w:t>
            </w:r>
            <w:r w:rsidR="004B4A12" w:rsidRPr="0089354B">
              <w:rPr>
                <w:rFonts w:ascii="Arial" w:hAnsi="Arial"/>
                <w:sz w:val="18"/>
                <w:szCs w:val="18"/>
              </w:rPr>
              <w:t xml:space="preserve"> de tratare mecanica</w:t>
            </w:r>
          </w:p>
        </w:tc>
        <w:tc>
          <w:tcPr>
            <w:tcW w:w="960" w:type="dxa"/>
            <w:shd w:val="clear" w:color="auto" w:fill="auto"/>
            <w:vAlign w:val="bottom"/>
          </w:tcPr>
          <w:p w14:paraId="279F2C90" w14:textId="77777777" w:rsidR="004B4A12" w:rsidRPr="0089354B" w:rsidRDefault="004B4A12" w:rsidP="00F96022">
            <w:pPr>
              <w:spacing w:line="280" w:lineRule="exact"/>
              <w:ind w:left="100"/>
              <w:rPr>
                <w:rFonts w:ascii="Arial" w:hAnsi="Arial"/>
                <w:sz w:val="18"/>
                <w:szCs w:val="18"/>
              </w:rPr>
            </w:pPr>
            <w:r w:rsidRPr="0089354B">
              <w:rPr>
                <w:rFonts w:ascii="Arial" w:hAnsi="Arial"/>
                <w:sz w:val="18"/>
                <w:szCs w:val="18"/>
              </w:rPr>
              <w:t>zgomot,</w:t>
            </w:r>
          </w:p>
        </w:tc>
        <w:tc>
          <w:tcPr>
            <w:tcW w:w="840" w:type="dxa"/>
            <w:shd w:val="clear" w:color="auto" w:fill="auto"/>
            <w:vAlign w:val="bottom"/>
          </w:tcPr>
          <w:p w14:paraId="207D4D15" w14:textId="77777777" w:rsidR="004B4A12" w:rsidRPr="0089354B" w:rsidRDefault="004B4A12" w:rsidP="00F96022">
            <w:pPr>
              <w:spacing w:line="280" w:lineRule="exact"/>
              <w:ind w:left="300"/>
              <w:rPr>
                <w:rFonts w:ascii="Arial" w:hAnsi="Arial"/>
                <w:sz w:val="18"/>
                <w:szCs w:val="18"/>
              </w:rPr>
            </w:pPr>
            <w:r w:rsidRPr="0089354B">
              <w:rPr>
                <w:rFonts w:ascii="Arial" w:hAnsi="Arial"/>
                <w:sz w:val="18"/>
                <w:szCs w:val="18"/>
              </w:rPr>
              <w:t>PM,</w:t>
            </w:r>
          </w:p>
        </w:tc>
        <w:tc>
          <w:tcPr>
            <w:tcW w:w="1000" w:type="dxa"/>
            <w:tcBorders>
              <w:right w:val="single" w:sz="8" w:space="0" w:color="auto"/>
            </w:tcBorders>
            <w:shd w:val="clear" w:color="auto" w:fill="auto"/>
            <w:vAlign w:val="bottom"/>
          </w:tcPr>
          <w:p w14:paraId="0202DE06" w14:textId="77777777" w:rsidR="004B4A12" w:rsidRPr="0089354B" w:rsidRDefault="004B4A12" w:rsidP="00F96022">
            <w:pPr>
              <w:spacing w:line="280" w:lineRule="exact"/>
              <w:ind w:right="20"/>
              <w:jc w:val="right"/>
              <w:rPr>
                <w:rFonts w:ascii="Arial" w:hAnsi="Arial"/>
                <w:sz w:val="18"/>
                <w:szCs w:val="18"/>
              </w:rPr>
            </w:pPr>
            <w:r w:rsidRPr="0089354B">
              <w:rPr>
                <w:rFonts w:ascii="Arial" w:hAnsi="Arial"/>
                <w:sz w:val="18"/>
                <w:szCs w:val="18"/>
              </w:rPr>
              <w:t>emisii</w:t>
            </w:r>
          </w:p>
        </w:tc>
        <w:tc>
          <w:tcPr>
            <w:tcW w:w="3060" w:type="dxa"/>
            <w:tcBorders>
              <w:right w:val="single" w:sz="8" w:space="0" w:color="auto"/>
            </w:tcBorders>
            <w:shd w:val="clear" w:color="auto" w:fill="auto"/>
            <w:vAlign w:val="bottom"/>
          </w:tcPr>
          <w:p w14:paraId="430C32EB" w14:textId="77777777" w:rsidR="004B4A12" w:rsidRPr="0089354B" w:rsidRDefault="004B4A12" w:rsidP="0089354B">
            <w:pPr>
              <w:spacing w:line="280" w:lineRule="exact"/>
              <w:ind w:left="80"/>
              <w:jc w:val="center"/>
              <w:rPr>
                <w:rFonts w:ascii="Arial" w:hAnsi="Arial"/>
                <w:sz w:val="18"/>
                <w:szCs w:val="18"/>
              </w:rPr>
            </w:pPr>
            <w:r w:rsidRPr="0089354B">
              <w:rPr>
                <w:rFonts w:ascii="Arial" w:hAnsi="Arial"/>
                <w:sz w:val="18"/>
                <w:szCs w:val="18"/>
              </w:rPr>
              <w:t>aer</w:t>
            </w:r>
          </w:p>
        </w:tc>
      </w:tr>
      <w:tr w:rsidR="004B4A12" w:rsidRPr="0089354B" w14:paraId="46F3C048" w14:textId="77777777" w:rsidTr="0089354B">
        <w:trPr>
          <w:trHeight w:val="295"/>
        </w:trPr>
        <w:tc>
          <w:tcPr>
            <w:tcW w:w="540" w:type="dxa"/>
            <w:tcBorders>
              <w:left w:val="single" w:sz="8" w:space="0" w:color="auto"/>
              <w:bottom w:val="single" w:sz="8" w:space="0" w:color="auto"/>
              <w:right w:val="single" w:sz="8" w:space="0" w:color="auto"/>
            </w:tcBorders>
            <w:shd w:val="clear" w:color="auto" w:fill="auto"/>
            <w:vAlign w:val="bottom"/>
          </w:tcPr>
          <w:p w14:paraId="11075560" w14:textId="77777777" w:rsidR="004B4A12" w:rsidRPr="0089354B" w:rsidRDefault="004B4A12" w:rsidP="0089354B">
            <w:pPr>
              <w:spacing w:line="0" w:lineRule="atLeast"/>
              <w:jc w:val="center"/>
              <w:rPr>
                <w:rFonts w:ascii="Arial" w:eastAsia="Times New Roman" w:hAnsi="Arial"/>
                <w:sz w:val="18"/>
                <w:szCs w:val="18"/>
              </w:rPr>
            </w:pPr>
          </w:p>
        </w:tc>
        <w:tc>
          <w:tcPr>
            <w:tcW w:w="1540" w:type="dxa"/>
            <w:tcBorders>
              <w:bottom w:val="single" w:sz="8" w:space="0" w:color="auto"/>
            </w:tcBorders>
            <w:shd w:val="clear" w:color="auto" w:fill="auto"/>
            <w:vAlign w:val="bottom"/>
          </w:tcPr>
          <w:p w14:paraId="6162EFB5" w14:textId="77777777" w:rsidR="004B4A12" w:rsidRPr="0089354B" w:rsidRDefault="004B4A12" w:rsidP="00F96022">
            <w:pPr>
              <w:spacing w:line="0" w:lineRule="atLeast"/>
              <w:rPr>
                <w:rFonts w:ascii="Arial" w:eastAsia="Times New Roman" w:hAnsi="Arial"/>
                <w:sz w:val="18"/>
                <w:szCs w:val="18"/>
              </w:rPr>
            </w:pPr>
          </w:p>
        </w:tc>
        <w:tc>
          <w:tcPr>
            <w:tcW w:w="1320" w:type="dxa"/>
            <w:tcBorders>
              <w:bottom w:val="single" w:sz="8" w:space="0" w:color="auto"/>
              <w:right w:val="single" w:sz="8" w:space="0" w:color="auto"/>
            </w:tcBorders>
            <w:shd w:val="clear" w:color="auto" w:fill="auto"/>
            <w:vAlign w:val="bottom"/>
          </w:tcPr>
          <w:p w14:paraId="2B92D68F" w14:textId="77777777" w:rsidR="004B4A12" w:rsidRPr="0089354B" w:rsidRDefault="004B4A12" w:rsidP="00F96022">
            <w:pPr>
              <w:spacing w:line="0" w:lineRule="atLeast"/>
              <w:rPr>
                <w:rFonts w:ascii="Arial" w:eastAsia="Times New Roman" w:hAnsi="Arial"/>
                <w:sz w:val="18"/>
                <w:szCs w:val="18"/>
              </w:rPr>
            </w:pPr>
          </w:p>
        </w:tc>
        <w:tc>
          <w:tcPr>
            <w:tcW w:w="960" w:type="dxa"/>
            <w:tcBorders>
              <w:bottom w:val="single" w:sz="8" w:space="0" w:color="auto"/>
            </w:tcBorders>
            <w:shd w:val="clear" w:color="auto" w:fill="auto"/>
            <w:vAlign w:val="bottom"/>
          </w:tcPr>
          <w:p w14:paraId="3B3E03B1" w14:textId="77777777" w:rsidR="004B4A12" w:rsidRPr="0089354B" w:rsidRDefault="004B4A12" w:rsidP="00F96022">
            <w:pPr>
              <w:spacing w:line="0" w:lineRule="atLeast"/>
              <w:ind w:left="100"/>
              <w:rPr>
                <w:rFonts w:ascii="Arial" w:hAnsi="Arial"/>
                <w:sz w:val="18"/>
                <w:szCs w:val="18"/>
              </w:rPr>
            </w:pPr>
            <w:r w:rsidRPr="0089354B">
              <w:rPr>
                <w:rFonts w:ascii="Arial" w:hAnsi="Arial"/>
                <w:sz w:val="18"/>
                <w:szCs w:val="18"/>
              </w:rPr>
              <w:t>fugitive</w:t>
            </w:r>
          </w:p>
        </w:tc>
        <w:tc>
          <w:tcPr>
            <w:tcW w:w="840" w:type="dxa"/>
            <w:tcBorders>
              <w:bottom w:val="single" w:sz="8" w:space="0" w:color="auto"/>
            </w:tcBorders>
            <w:shd w:val="clear" w:color="auto" w:fill="auto"/>
            <w:vAlign w:val="bottom"/>
          </w:tcPr>
          <w:p w14:paraId="55206BAD" w14:textId="77777777" w:rsidR="004B4A12" w:rsidRPr="0089354B" w:rsidRDefault="004B4A12" w:rsidP="00F96022">
            <w:pPr>
              <w:spacing w:line="0" w:lineRule="atLeast"/>
              <w:rPr>
                <w:rFonts w:ascii="Arial" w:eastAsia="Times New Roman" w:hAnsi="Arial"/>
                <w:sz w:val="18"/>
                <w:szCs w:val="18"/>
              </w:rPr>
            </w:pPr>
          </w:p>
        </w:tc>
        <w:tc>
          <w:tcPr>
            <w:tcW w:w="1000" w:type="dxa"/>
            <w:tcBorders>
              <w:bottom w:val="single" w:sz="8" w:space="0" w:color="auto"/>
              <w:right w:val="single" w:sz="8" w:space="0" w:color="auto"/>
            </w:tcBorders>
            <w:shd w:val="clear" w:color="auto" w:fill="auto"/>
            <w:vAlign w:val="bottom"/>
          </w:tcPr>
          <w:p w14:paraId="57CFA589" w14:textId="77777777" w:rsidR="004B4A12" w:rsidRPr="0089354B" w:rsidRDefault="004B4A12" w:rsidP="00F96022">
            <w:pPr>
              <w:spacing w:line="0" w:lineRule="atLeast"/>
              <w:rPr>
                <w:rFonts w:ascii="Arial" w:eastAsia="Times New Roman" w:hAnsi="Arial"/>
                <w:sz w:val="18"/>
                <w:szCs w:val="18"/>
              </w:rPr>
            </w:pPr>
          </w:p>
        </w:tc>
        <w:tc>
          <w:tcPr>
            <w:tcW w:w="3060" w:type="dxa"/>
            <w:tcBorders>
              <w:bottom w:val="single" w:sz="8" w:space="0" w:color="auto"/>
              <w:right w:val="single" w:sz="8" w:space="0" w:color="auto"/>
            </w:tcBorders>
            <w:shd w:val="clear" w:color="auto" w:fill="auto"/>
            <w:vAlign w:val="bottom"/>
          </w:tcPr>
          <w:p w14:paraId="540E62DE" w14:textId="77777777" w:rsidR="004B4A12" w:rsidRPr="0089354B" w:rsidRDefault="004B4A12" w:rsidP="00F96022">
            <w:pPr>
              <w:spacing w:line="0" w:lineRule="atLeast"/>
              <w:rPr>
                <w:rFonts w:ascii="Arial" w:eastAsia="Times New Roman" w:hAnsi="Arial"/>
                <w:sz w:val="18"/>
                <w:szCs w:val="18"/>
              </w:rPr>
            </w:pPr>
          </w:p>
        </w:tc>
      </w:tr>
      <w:tr w:rsidR="004B4A12" w:rsidRPr="0089354B" w14:paraId="14E4AC85" w14:textId="77777777" w:rsidTr="0089354B">
        <w:trPr>
          <w:trHeight w:val="280"/>
        </w:trPr>
        <w:tc>
          <w:tcPr>
            <w:tcW w:w="540" w:type="dxa"/>
            <w:tcBorders>
              <w:left w:val="single" w:sz="8" w:space="0" w:color="auto"/>
              <w:right w:val="single" w:sz="8" w:space="0" w:color="auto"/>
            </w:tcBorders>
            <w:shd w:val="clear" w:color="auto" w:fill="auto"/>
            <w:vAlign w:val="bottom"/>
          </w:tcPr>
          <w:p w14:paraId="102457A3" w14:textId="77777777" w:rsidR="004B4A12" w:rsidRPr="0089354B" w:rsidRDefault="004B4A12" w:rsidP="0089354B">
            <w:pPr>
              <w:spacing w:line="0" w:lineRule="atLeast"/>
              <w:jc w:val="center"/>
              <w:rPr>
                <w:rFonts w:ascii="Arial" w:eastAsia="Times New Roman" w:hAnsi="Arial"/>
                <w:sz w:val="18"/>
                <w:szCs w:val="18"/>
              </w:rPr>
            </w:pPr>
          </w:p>
        </w:tc>
        <w:tc>
          <w:tcPr>
            <w:tcW w:w="2860" w:type="dxa"/>
            <w:gridSpan w:val="2"/>
            <w:tcBorders>
              <w:right w:val="single" w:sz="8" w:space="0" w:color="auto"/>
            </w:tcBorders>
            <w:shd w:val="clear" w:color="auto" w:fill="auto"/>
            <w:vAlign w:val="bottom"/>
          </w:tcPr>
          <w:p w14:paraId="5D42B4A5" w14:textId="77777777" w:rsidR="004B4A12" w:rsidRPr="0089354B" w:rsidRDefault="004B4A12" w:rsidP="00F96022">
            <w:pPr>
              <w:spacing w:line="280" w:lineRule="exact"/>
              <w:ind w:left="100"/>
              <w:rPr>
                <w:rFonts w:ascii="Arial" w:hAnsi="Arial"/>
                <w:sz w:val="18"/>
                <w:szCs w:val="18"/>
              </w:rPr>
            </w:pPr>
            <w:r w:rsidRPr="0089354B">
              <w:rPr>
                <w:rFonts w:ascii="Arial" w:hAnsi="Arial"/>
                <w:sz w:val="18"/>
                <w:szCs w:val="18"/>
              </w:rPr>
              <w:t>Tratare biologica</w:t>
            </w:r>
          </w:p>
        </w:tc>
        <w:tc>
          <w:tcPr>
            <w:tcW w:w="1800" w:type="dxa"/>
            <w:gridSpan w:val="2"/>
            <w:shd w:val="clear" w:color="auto" w:fill="auto"/>
            <w:vAlign w:val="bottom"/>
          </w:tcPr>
          <w:p w14:paraId="63191321" w14:textId="77777777" w:rsidR="004B4A12" w:rsidRPr="0089354B" w:rsidRDefault="004B4A12" w:rsidP="00F96022">
            <w:pPr>
              <w:spacing w:line="280" w:lineRule="exact"/>
              <w:ind w:left="100"/>
              <w:rPr>
                <w:rFonts w:ascii="Arial" w:hAnsi="Arial"/>
                <w:sz w:val="18"/>
                <w:szCs w:val="18"/>
              </w:rPr>
            </w:pPr>
            <w:r w:rsidRPr="0089354B">
              <w:rPr>
                <w:rFonts w:ascii="Arial" w:hAnsi="Arial"/>
                <w:sz w:val="18"/>
                <w:szCs w:val="18"/>
              </w:rPr>
              <w:t>emisii  fugitive,</w:t>
            </w:r>
          </w:p>
        </w:tc>
        <w:tc>
          <w:tcPr>
            <w:tcW w:w="1000" w:type="dxa"/>
            <w:tcBorders>
              <w:right w:val="single" w:sz="8" w:space="0" w:color="auto"/>
            </w:tcBorders>
            <w:shd w:val="clear" w:color="auto" w:fill="auto"/>
            <w:vAlign w:val="bottom"/>
          </w:tcPr>
          <w:p w14:paraId="53FFB620" w14:textId="77777777" w:rsidR="004B4A12" w:rsidRPr="0089354B" w:rsidRDefault="004B4A12" w:rsidP="00F96022">
            <w:pPr>
              <w:spacing w:line="280" w:lineRule="exact"/>
              <w:jc w:val="right"/>
              <w:rPr>
                <w:rFonts w:ascii="Arial" w:hAnsi="Arial"/>
                <w:sz w:val="18"/>
                <w:szCs w:val="18"/>
              </w:rPr>
            </w:pPr>
            <w:r w:rsidRPr="0089354B">
              <w:rPr>
                <w:rFonts w:ascii="Arial" w:hAnsi="Arial"/>
                <w:sz w:val="18"/>
                <w:szCs w:val="18"/>
              </w:rPr>
              <w:t>levigat,</w:t>
            </w:r>
          </w:p>
        </w:tc>
        <w:tc>
          <w:tcPr>
            <w:tcW w:w="3060" w:type="dxa"/>
            <w:tcBorders>
              <w:right w:val="single" w:sz="8" w:space="0" w:color="auto"/>
            </w:tcBorders>
            <w:shd w:val="clear" w:color="auto" w:fill="auto"/>
            <w:vAlign w:val="bottom"/>
          </w:tcPr>
          <w:p w14:paraId="13FABB00" w14:textId="77777777" w:rsidR="004B4A12" w:rsidRPr="0089354B" w:rsidRDefault="004B4A12" w:rsidP="0089354B">
            <w:pPr>
              <w:spacing w:line="280" w:lineRule="exact"/>
              <w:ind w:left="80"/>
              <w:jc w:val="center"/>
              <w:rPr>
                <w:rFonts w:ascii="Arial" w:hAnsi="Arial"/>
                <w:sz w:val="18"/>
                <w:szCs w:val="18"/>
              </w:rPr>
            </w:pPr>
            <w:r w:rsidRPr="0089354B">
              <w:rPr>
                <w:rFonts w:ascii="Arial" w:hAnsi="Arial"/>
                <w:sz w:val="18"/>
                <w:szCs w:val="18"/>
              </w:rPr>
              <w:t>aer</w:t>
            </w:r>
          </w:p>
        </w:tc>
      </w:tr>
      <w:tr w:rsidR="004B4A12" w:rsidRPr="0089354B" w14:paraId="08689ADC" w14:textId="77777777" w:rsidTr="0089354B">
        <w:trPr>
          <w:trHeight w:val="341"/>
        </w:trPr>
        <w:tc>
          <w:tcPr>
            <w:tcW w:w="540" w:type="dxa"/>
            <w:tcBorders>
              <w:left w:val="single" w:sz="8" w:space="0" w:color="auto"/>
              <w:right w:val="single" w:sz="8" w:space="0" w:color="auto"/>
            </w:tcBorders>
            <w:shd w:val="clear" w:color="auto" w:fill="auto"/>
            <w:vAlign w:val="bottom"/>
          </w:tcPr>
          <w:p w14:paraId="23BB22AA" w14:textId="3913AD8E" w:rsidR="004B4A12" w:rsidRPr="0089354B" w:rsidRDefault="0089354B" w:rsidP="0089354B">
            <w:pPr>
              <w:spacing w:line="0" w:lineRule="atLeast"/>
              <w:jc w:val="center"/>
              <w:rPr>
                <w:rFonts w:ascii="Arial" w:eastAsia="Times New Roman" w:hAnsi="Arial"/>
                <w:sz w:val="18"/>
                <w:szCs w:val="18"/>
              </w:rPr>
            </w:pPr>
            <w:r w:rsidRPr="0089354B">
              <w:rPr>
                <w:rFonts w:ascii="Arial" w:eastAsia="Times New Roman" w:hAnsi="Arial"/>
                <w:sz w:val="18"/>
                <w:szCs w:val="18"/>
              </w:rPr>
              <w:t>3</w:t>
            </w:r>
          </w:p>
        </w:tc>
        <w:tc>
          <w:tcPr>
            <w:tcW w:w="1540" w:type="dxa"/>
            <w:shd w:val="clear" w:color="auto" w:fill="auto"/>
            <w:vAlign w:val="bottom"/>
          </w:tcPr>
          <w:p w14:paraId="5D2D9E03" w14:textId="77777777" w:rsidR="004B4A12" w:rsidRPr="0089354B" w:rsidRDefault="004B4A12" w:rsidP="00F96022">
            <w:pPr>
              <w:spacing w:line="0" w:lineRule="atLeast"/>
              <w:rPr>
                <w:rFonts w:ascii="Arial" w:eastAsia="Times New Roman" w:hAnsi="Arial"/>
                <w:sz w:val="18"/>
                <w:szCs w:val="18"/>
              </w:rPr>
            </w:pPr>
          </w:p>
        </w:tc>
        <w:tc>
          <w:tcPr>
            <w:tcW w:w="1320" w:type="dxa"/>
            <w:tcBorders>
              <w:right w:val="single" w:sz="8" w:space="0" w:color="auto"/>
            </w:tcBorders>
            <w:shd w:val="clear" w:color="auto" w:fill="auto"/>
            <w:vAlign w:val="bottom"/>
          </w:tcPr>
          <w:p w14:paraId="3A13B328" w14:textId="77777777" w:rsidR="004B4A12" w:rsidRPr="0089354B" w:rsidRDefault="004B4A12" w:rsidP="00F96022">
            <w:pPr>
              <w:spacing w:line="0" w:lineRule="atLeast"/>
              <w:rPr>
                <w:rFonts w:ascii="Arial" w:eastAsia="Times New Roman" w:hAnsi="Arial"/>
                <w:sz w:val="18"/>
                <w:szCs w:val="18"/>
              </w:rPr>
            </w:pPr>
          </w:p>
        </w:tc>
        <w:tc>
          <w:tcPr>
            <w:tcW w:w="2800" w:type="dxa"/>
            <w:gridSpan w:val="3"/>
            <w:tcBorders>
              <w:right w:val="single" w:sz="8" w:space="0" w:color="auto"/>
            </w:tcBorders>
            <w:shd w:val="clear" w:color="auto" w:fill="auto"/>
            <w:vAlign w:val="bottom"/>
          </w:tcPr>
          <w:p w14:paraId="20CCC5BF" w14:textId="77777777" w:rsidR="004B4A12" w:rsidRPr="0089354B" w:rsidRDefault="004B4A12" w:rsidP="00F96022">
            <w:pPr>
              <w:spacing w:line="341" w:lineRule="exact"/>
              <w:ind w:left="100"/>
              <w:rPr>
                <w:rFonts w:ascii="Arial" w:hAnsi="Arial"/>
                <w:sz w:val="18"/>
                <w:szCs w:val="18"/>
              </w:rPr>
            </w:pPr>
            <w:r w:rsidRPr="0089354B">
              <w:rPr>
                <w:rFonts w:ascii="Arial" w:hAnsi="Arial"/>
                <w:sz w:val="18"/>
                <w:szCs w:val="18"/>
              </w:rPr>
              <w:t>gaze de fermentare CH</w:t>
            </w:r>
            <w:r w:rsidRPr="0089354B">
              <w:rPr>
                <w:rFonts w:ascii="Arial" w:hAnsi="Arial"/>
                <w:sz w:val="18"/>
                <w:szCs w:val="18"/>
                <w:vertAlign w:val="subscript"/>
              </w:rPr>
              <w:t>4</w:t>
            </w:r>
            <w:r w:rsidRPr="0089354B">
              <w:rPr>
                <w:rFonts w:ascii="Arial" w:hAnsi="Arial"/>
                <w:sz w:val="18"/>
                <w:szCs w:val="18"/>
              </w:rPr>
              <w:t>,</w:t>
            </w:r>
          </w:p>
        </w:tc>
        <w:tc>
          <w:tcPr>
            <w:tcW w:w="3060" w:type="dxa"/>
            <w:tcBorders>
              <w:right w:val="single" w:sz="8" w:space="0" w:color="auto"/>
            </w:tcBorders>
            <w:shd w:val="clear" w:color="auto" w:fill="auto"/>
            <w:vAlign w:val="bottom"/>
          </w:tcPr>
          <w:p w14:paraId="6ACAFD69" w14:textId="77777777" w:rsidR="004B4A12" w:rsidRPr="0089354B" w:rsidRDefault="004B4A12" w:rsidP="00F96022">
            <w:pPr>
              <w:spacing w:line="0" w:lineRule="atLeast"/>
              <w:rPr>
                <w:rFonts w:ascii="Arial" w:eastAsia="Times New Roman" w:hAnsi="Arial"/>
                <w:sz w:val="18"/>
                <w:szCs w:val="18"/>
              </w:rPr>
            </w:pPr>
          </w:p>
        </w:tc>
      </w:tr>
      <w:tr w:rsidR="004B4A12" w:rsidRPr="0089354B" w14:paraId="34DAB3D5" w14:textId="77777777" w:rsidTr="0089354B">
        <w:trPr>
          <w:trHeight w:val="251"/>
        </w:trPr>
        <w:tc>
          <w:tcPr>
            <w:tcW w:w="540" w:type="dxa"/>
            <w:tcBorders>
              <w:left w:val="single" w:sz="8" w:space="0" w:color="auto"/>
              <w:bottom w:val="single" w:sz="8" w:space="0" w:color="auto"/>
              <w:right w:val="single" w:sz="8" w:space="0" w:color="auto"/>
            </w:tcBorders>
            <w:shd w:val="clear" w:color="auto" w:fill="auto"/>
            <w:vAlign w:val="bottom"/>
          </w:tcPr>
          <w:p w14:paraId="3009AB30" w14:textId="77777777" w:rsidR="004B4A12" w:rsidRPr="0089354B" w:rsidRDefault="004B4A12" w:rsidP="0089354B">
            <w:pPr>
              <w:spacing w:line="0" w:lineRule="atLeast"/>
              <w:jc w:val="center"/>
              <w:rPr>
                <w:rFonts w:ascii="Arial" w:eastAsia="Times New Roman" w:hAnsi="Arial"/>
                <w:sz w:val="18"/>
                <w:szCs w:val="18"/>
              </w:rPr>
            </w:pPr>
          </w:p>
        </w:tc>
        <w:tc>
          <w:tcPr>
            <w:tcW w:w="1540" w:type="dxa"/>
            <w:tcBorders>
              <w:bottom w:val="single" w:sz="8" w:space="0" w:color="auto"/>
            </w:tcBorders>
            <w:shd w:val="clear" w:color="auto" w:fill="auto"/>
            <w:vAlign w:val="bottom"/>
          </w:tcPr>
          <w:p w14:paraId="7DF90BED" w14:textId="77777777" w:rsidR="004B4A12" w:rsidRPr="0089354B" w:rsidRDefault="004B4A12" w:rsidP="00F96022">
            <w:pPr>
              <w:spacing w:line="0" w:lineRule="atLeast"/>
              <w:rPr>
                <w:rFonts w:ascii="Arial" w:eastAsia="Times New Roman" w:hAnsi="Arial"/>
                <w:sz w:val="18"/>
                <w:szCs w:val="18"/>
              </w:rPr>
            </w:pPr>
          </w:p>
        </w:tc>
        <w:tc>
          <w:tcPr>
            <w:tcW w:w="1320" w:type="dxa"/>
            <w:tcBorders>
              <w:bottom w:val="single" w:sz="8" w:space="0" w:color="auto"/>
              <w:right w:val="single" w:sz="8" w:space="0" w:color="auto"/>
            </w:tcBorders>
            <w:shd w:val="clear" w:color="auto" w:fill="auto"/>
            <w:vAlign w:val="bottom"/>
          </w:tcPr>
          <w:p w14:paraId="564B8BD7" w14:textId="77777777" w:rsidR="004B4A12" w:rsidRPr="0089354B" w:rsidRDefault="004B4A12" w:rsidP="00F96022">
            <w:pPr>
              <w:spacing w:line="0" w:lineRule="atLeast"/>
              <w:rPr>
                <w:rFonts w:ascii="Arial" w:eastAsia="Times New Roman" w:hAnsi="Arial"/>
                <w:sz w:val="18"/>
                <w:szCs w:val="18"/>
              </w:rPr>
            </w:pPr>
          </w:p>
        </w:tc>
        <w:tc>
          <w:tcPr>
            <w:tcW w:w="1800" w:type="dxa"/>
            <w:gridSpan w:val="2"/>
            <w:tcBorders>
              <w:bottom w:val="single" w:sz="8" w:space="0" w:color="auto"/>
            </w:tcBorders>
            <w:shd w:val="clear" w:color="auto" w:fill="auto"/>
            <w:vAlign w:val="bottom"/>
          </w:tcPr>
          <w:p w14:paraId="2B40A3FA" w14:textId="77777777" w:rsidR="004B4A12" w:rsidRPr="0089354B" w:rsidRDefault="004B4A12" w:rsidP="00F96022">
            <w:pPr>
              <w:spacing w:line="250" w:lineRule="exact"/>
              <w:ind w:left="100"/>
              <w:rPr>
                <w:rFonts w:ascii="Arial" w:hAnsi="Arial"/>
                <w:sz w:val="18"/>
                <w:szCs w:val="18"/>
              </w:rPr>
            </w:pPr>
            <w:r w:rsidRPr="0089354B">
              <w:rPr>
                <w:rFonts w:ascii="Arial" w:hAnsi="Arial"/>
                <w:sz w:val="18"/>
                <w:szCs w:val="18"/>
              </w:rPr>
              <w:t>NO</w:t>
            </w:r>
            <w:r w:rsidRPr="0089354B">
              <w:rPr>
                <w:rFonts w:ascii="Arial" w:hAnsi="Arial"/>
                <w:sz w:val="18"/>
                <w:szCs w:val="18"/>
                <w:vertAlign w:val="subscript"/>
              </w:rPr>
              <w:t>2</w:t>
            </w:r>
            <w:r w:rsidRPr="0089354B">
              <w:rPr>
                <w:rFonts w:ascii="Arial" w:hAnsi="Arial"/>
                <w:sz w:val="18"/>
                <w:szCs w:val="18"/>
              </w:rPr>
              <w:t>, NH3, H</w:t>
            </w:r>
            <w:r w:rsidRPr="0089354B">
              <w:rPr>
                <w:rFonts w:ascii="Arial" w:hAnsi="Arial"/>
                <w:sz w:val="18"/>
                <w:szCs w:val="18"/>
                <w:vertAlign w:val="subscript"/>
              </w:rPr>
              <w:t>2</w:t>
            </w:r>
            <w:r w:rsidRPr="0089354B">
              <w:rPr>
                <w:rFonts w:ascii="Arial" w:hAnsi="Arial"/>
                <w:sz w:val="18"/>
                <w:szCs w:val="18"/>
              </w:rPr>
              <w:t>S</w:t>
            </w:r>
          </w:p>
        </w:tc>
        <w:tc>
          <w:tcPr>
            <w:tcW w:w="1000" w:type="dxa"/>
            <w:tcBorders>
              <w:bottom w:val="single" w:sz="8" w:space="0" w:color="auto"/>
              <w:right w:val="single" w:sz="8" w:space="0" w:color="auto"/>
            </w:tcBorders>
            <w:shd w:val="clear" w:color="auto" w:fill="auto"/>
            <w:vAlign w:val="bottom"/>
          </w:tcPr>
          <w:p w14:paraId="69DF84BC" w14:textId="77777777" w:rsidR="004B4A12" w:rsidRPr="0089354B" w:rsidRDefault="004B4A12" w:rsidP="00F96022">
            <w:pPr>
              <w:spacing w:line="0" w:lineRule="atLeast"/>
              <w:rPr>
                <w:rFonts w:ascii="Arial" w:eastAsia="Times New Roman" w:hAnsi="Arial"/>
                <w:sz w:val="18"/>
                <w:szCs w:val="18"/>
              </w:rPr>
            </w:pPr>
          </w:p>
        </w:tc>
        <w:tc>
          <w:tcPr>
            <w:tcW w:w="3060" w:type="dxa"/>
            <w:tcBorders>
              <w:bottom w:val="single" w:sz="8" w:space="0" w:color="auto"/>
              <w:right w:val="single" w:sz="8" w:space="0" w:color="auto"/>
            </w:tcBorders>
            <w:shd w:val="clear" w:color="auto" w:fill="auto"/>
            <w:vAlign w:val="bottom"/>
          </w:tcPr>
          <w:p w14:paraId="3EF4151C" w14:textId="77777777" w:rsidR="004B4A12" w:rsidRPr="0089354B" w:rsidRDefault="004B4A12" w:rsidP="00F96022">
            <w:pPr>
              <w:spacing w:line="0" w:lineRule="atLeast"/>
              <w:rPr>
                <w:rFonts w:ascii="Arial" w:eastAsia="Times New Roman" w:hAnsi="Arial"/>
                <w:sz w:val="18"/>
                <w:szCs w:val="18"/>
              </w:rPr>
            </w:pPr>
          </w:p>
        </w:tc>
      </w:tr>
      <w:tr w:rsidR="004B4A12" w:rsidRPr="0089354B" w14:paraId="08AFAB99" w14:textId="77777777" w:rsidTr="0089354B">
        <w:trPr>
          <w:trHeight w:val="278"/>
        </w:trPr>
        <w:tc>
          <w:tcPr>
            <w:tcW w:w="540" w:type="dxa"/>
            <w:tcBorders>
              <w:left w:val="single" w:sz="8" w:space="0" w:color="auto"/>
              <w:right w:val="single" w:sz="8" w:space="0" w:color="auto"/>
            </w:tcBorders>
            <w:shd w:val="clear" w:color="auto" w:fill="auto"/>
            <w:vAlign w:val="bottom"/>
          </w:tcPr>
          <w:p w14:paraId="4531B1FE" w14:textId="42F5FB2D" w:rsidR="004B4A12" w:rsidRPr="0089354B" w:rsidRDefault="0089354B" w:rsidP="0089354B">
            <w:pPr>
              <w:spacing w:line="0" w:lineRule="atLeast"/>
              <w:jc w:val="center"/>
              <w:rPr>
                <w:rFonts w:ascii="Arial" w:eastAsia="Times New Roman" w:hAnsi="Arial"/>
                <w:sz w:val="18"/>
                <w:szCs w:val="18"/>
              </w:rPr>
            </w:pPr>
            <w:r w:rsidRPr="0089354B">
              <w:rPr>
                <w:rFonts w:ascii="Arial" w:eastAsia="Times New Roman" w:hAnsi="Arial"/>
                <w:sz w:val="18"/>
                <w:szCs w:val="18"/>
              </w:rPr>
              <w:t>4</w:t>
            </w:r>
          </w:p>
        </w:tc>
        <w:tc>
          <w:tcPr>
            <w:tcW w:w="1540" w:type="dxa"/>
            <w:shd w:val="clear" w:color="auto" w:fill="auto"/>
            <w:vAlign w:val="bottom"/>
          </w:tcPr>
          <w:p w14:paraId="1E863F48" w14:textId="6F69E23B" w:rsidR="004B4A12" w:rsidRPr="0089354B" w:rsidRDefault="00CE1CBD" w:rsidP="00F96022">
            <w:pPr>
              <w:spacing w:line="278" w:lineRule="exact"/>
              <w:ind w:left="100"/>
              <w:rPr>
                <w:rFonts w:ascii="Arial" w:hAnsi="Arial"/>
                <w:sz w:val="18"/>
                <w:szCs w:val="18"/>
              </w:rPr>
            </w:pPr>
            <w:r w:rsidRPr="0089354B">
              <w:rPr>
                <w:rFonts w:ascii="Arial" w:hAnsi="Arial"/>
                <w:sz w:val="18"/>
                <w:szCs w:val="18"/>
              </w:rPr>
              <w:t>funcționarea</w:t>
            </w:r>
          </w:p>
        </w:tc>
        <w:tc>
          <w:tcPr>
            <w:tcW w:w="1320" w:type="dxa"/>
            <w:tcBorders>
              <w:right w:val="single" w:sz="8" w:space="0" w:color="auto"/>
            </w:tcBorders>
            <w:shd w:val="clear" w:color="auto" w:fill="auto"/>
            <w:vAlign w:val="bottom"/>
          </w:tcPr>
          <w:p w14:paraId="1F36771D" w14:textId="77777777" w:rsidR="004B4A12" w:rsidRPr="0089354B" w:rsidRDefault="004B4A12" w:rsidP="00F96022">
            <w:pPr>
              <w:spacing w:line="0" w:lineRule="atLeast"/>
              <w:rPr>
                <w:rFonts w:ascii="Arial" w:eastAsia="Times New Roman" w:hAnsi="Arial"/>
                <w:sz w:val="18"/>
                <w:szCs w:val="18"/>
              </w:rPr>
            </w:pPr>
          </w:p>
        </w:tc>
        <w:tc>
          <w:tcPr>
            <w:tcW w:w="2800" w:type="dxa"/>
            <w:gridSpan w:val="3"/>
            <w:tcBorders>
              <w:right w:val="single" w:sz="8" w:space="0" w:color="auto"/>
            </w:tcBorders>
            <w:shd w:val="clear" w:color="auto" w:fill="auto"/>
            <w:vAlign w:val="bottom"/>
          </w:tcPr>
          <w:p w14:paraId="078451BB" w14:textId="77777777" w:rsidR="004B4A12" w:rsidRPr="0089354B" w:rsidRDefault="004B4A12" w:rsidP="00F96022">
            <w:pPr>
              <w:spacing w:line="278" w:lineRule="exact"/>
              <w:ind w:left="100"/>
              <w:rPr>
                <w:rFonts w:ascii="Arial" w:hAnsi="Arial"/>
                <w:sz w:val="18"/>
                <w:szCs w:val="18"/>
              </w:rPr>
            </w:pPr>
            <w:r w:rsidRPr="0089354B">
              <w:rPr>
                <w:rFonts w:ascii="Arial" w:hAnsi="Arial"/>
                <w:sz w:val="18"/>
                <w:szCs w:val="18"/>
              </w:rPr>
              <w:t>particule, NOx, CH4, CO,</w:t>
            </w:r>
          </w:p>
        </w:tc>
        <w:tc>
          <w:tcPr>
            <w:tcW w:w="3060" w:type="dxa"/>
            <w:tcBorders>
              <w:right w:val="single" w:sz="8" w:space="0" w:color="auto"/>
            </w:tcBorders>
            <w:shd w:val="clear" w:color="auto" w:fill="auto"/>
            <w:vAlign w:val="bottom"/>
          </w:tcPr>
          <w:p w14:paraId="7A401D44" w14:textId="77777777" w:rsidR="004B4A12" w:rsidRPr="0089354B" w:rsidRDefault="004B4A12" w:rsidP="0089354B">
            <w:pPr>
              <w:spacing w:line="278" w:lineRule="exact"/>
              <w:ind w:left="80"/>
              <w:jc w:val="center"/>
              <w:rPr>
                <w:rFonts w:ascii="Arial" w:hAnsi="Arial"/>
                <w:sz w:val="18"/>
                <w:szCs w:val="18"/>
              </w:rPr>
            </w:pPr>
            <w:r w:rsidRPr="0089354B">
              <w:rPr>
                <w:rFonts w:ascii="Arial" w:hAnsi="Arial"/>
                <w:sz w:val="18"/>
                <w:szCs w:val="18"/>
              </w:rPr>
              <w:t>aer, sol</w:t>
            </w:r>
          </w:p>
        </w:tc>
      </w:tr>
      <w:tr w:rsidR="004B4A12" w:rsidRPr="0089354B" w14:paraId="6607011F" w14:textId="77777777" w:rsidTr="0089354B">
        <w:trPr>
          <w:trHeight w:val="295"/>
        </w:trPr>
        <w:tc>
          <w:tcPr>
            <w:tcW w:w="540" w:type="dxa"/>
            <w:tcBorders>
              <w:left w:val="single" w:sz="8" w:space="0" w:color="auto"/>
              <w:bottom w:val="single" w:sz="8" w:space="0" w:color="auto"/>
              <w:right w:val="single" w:sz="8" w:space="0" w:color="auto"/>
            </w:tcBorders>
            <w:shd w:val="clear" w:color="auto" w:fill="auto"/>
            <w:vAlign w:val="bottom"/>
          </w:tcPr>
          <w:p w14:paraId="5656C3A7" w14:textId="77777777" w:rsidR="004B4A12" w:rsidRPr="0089354B" w:rsidRDefault="004B4A12" w:rsidP="0089354B">
            <w:pPr>
              <w:spacing w:line="0" w:lineRule="atLeast"/>
              <w:jc w:val="center"/>
              <w:rPr>
                <w:rFonts w:ascii="Arial" w:eastAsia="Times New Roman" w:hAnsi="Arial"/>
                <w:sz w:val="18"/>
                <w:szCs w:val="18"/>
              </w:rPr>
            </w:pPr>
          </w:p>
        </w:tc>
        <w:tc>
          <w:tcPr>
            <w:tcW w:w="2860" w:type="dxa"/>
            <w:gridSpan w:val="2"/>
            <w:tcBorders>
              <w:bottom w:val="single" w:sz="8" w:space="0" w:color="auto"/>
              <w:right w:val="single" w:sz="8" w:space="0" w:color="auto"/>
            </w:tcBorders>
            <w:shd w:val="clear" w:color="auto" w:fill="auto"/>
            <w:vAlign w:val="bottom"/>
          </w:tcPr>
          <w:p w14:paraId="599CCAEA" w14:textId="77777777" w:rsidR="004B4A12" w:rsidRPr="0089354B" w:rsidRDefault="004B4A12" w:rsidP="00F96022">
            <w:pPr>
              <w:spacing w:line="0" w:lineRule="atLeast"/>
              <w:ind w:left="100"/>
              <w:rPr>
                <w:rFonts w:ascii="Arial" w:hAnsi="Arial"/>
                <w:sz w:val="18"/>
                <w:szCs w:val="18"/>
              </w:rPr>
            </w:pPr>
            <w:r w:rsidRPr="0089354B">
              <w:rPr>
                <w:rFonts w:ascii="Arial" w:hAnsi="Arial"/>
                <w:sz w:val="18"/>
                <w:szCs w:val="18"/>
              </w:rPr>
              <w:t>echipamentelor mobile,</w:t>
            </w:r>
          </w:p>
        </w:tc>
        <w:tc>
          <w:tcPr>
            <w:tcW w:w="960" w:type="dxa"/>
            <w:tcBorders>
              <w:bottom w:val="single" w:sz="8" w:space="0" w:color="auto"/>
            </w:tcBorders>
            <w:shd w:val="clear" w:color="auto" w:fill="auto"/>
            <w:vAlign w:val="bottom"/>
          </w:tcPr>
          <w:p w14:paraId="6F214667" w14:textId="77777777" w:rsidR="004B4A12" w:rsidRPr="0089354B" w:rsidRDefault="004B4A12" w:rsidP="00F96022">
            <w:pPr>
              <w:spacing w:line="0" w:lineRule="atLeast"/>
              <w:ind w:left="100"/>
              <w:rPr>
                <w:rFonts w:ascii="Arial" w:hAnsi="Arial"/>
                <w:sz w:val="18"/>
                <w:szCs w:val="18"/>
              </w:rPr>
            </w:pPr>
            <w:r w:rsidRPr="0089354B">
              <w:rPr>
                <w:rFonts w:ascii="Arial" w:hAnsi="Arial"/>
                <w:sz w:val="18"/>
                <w:szCs w:val="18"/>
              </w:rPr>
              <w:t>SO2</w:t>
            </w:r>
          </w:p>
        </w:tc>
        <w:tc>
          <w:tcPr>
            <w:tcW w:w="840" w:type="dxa"/>
            <w:tcBorders>
              <w:bottom w:val="single" w:sz="8" w:space="0" w:color="auto"/>
            </w:tcBorders>
            <w:shd w:val="clear" w:color="auto" w:fill="auto"/>
            <w:vAlign w:val="bottom"/>
          </w:tcPr>
          <w:p w14:paraId="6A96BDA0" w14:textId="77777777" w:rsidR="004B4A12" w:rsidRPr="0089354B" w:rsidRDefault="004B4A12" w:rsidP="00F96022">
            <w:pPr>
              <w:spacing w:line="0" w:lineRule="atLeast"/>
              <w:rPr>
                <w:rFonts w:ascii="Arial" w:eastAsia="Times New Roman" w:hAnsi="Arial"/>
                <w:sz w:val="18"/>
                <w:szCs w:val="18"/>
              </w:rPr>
            </w:pPr>
          </w:p>
        </w:tc>
        <w:tc>
          <w:tcPr>
            <w:tcW w:w="1000" w:type="dxa"/>
            <w:tcBorders>
              <w:bottom w:val="single" w:sz="8" w:space="0" w:color="auto"/>
              <w:right w:val="single" w:sz="8" w:space="0" w:color="auto"/>
            </w:tcBorders>
            <w:shd w:val="clear" w:color="auto" w:fill="auto"/>
            <w:vAlign w:val="bottom"/>
          </w:tcPr>
          <w:p w14:paraId="33F585A8" w14:textId="77777777" w:rsidR="004B4A12" w:rsidRPr="0089354B" w:rsidRDefault="004B4A12" w:rsidP="00F96022">
            <w:pPr>
              <w:spacing w:line="0" w:lineRule="atLeast"/>
              <w:rPr>
                <w:rFonts w:ascii="Arial" w:eastAsia="Times New Roman" w:hAnsi="Arial"/>
                <w:sz w:val="18"/>
                <w:szCs w:val="18"/>
              </w:rPr>
            </w:pPr>
          </w:p>
        </w:tc>
        <w:tc>
          <w:tcPr>
            <w:tcW w:w="3060" w:type="dxa"/>
            <w:tcBorders>
              <w:bottom w:val="single" w:sz="8" w:space="0" w:color="auto"/>
              <w:right w:val="single" w:sz="8" w:space="0" w:color="auto"/>
            </w:tcBorders>
            <w:shd w:val="clear" w:color="auto" w:fill="auto"/>
            <w:vAlign w:val="bottom"/>
          </w:tcPr>
          <w:p w14:paraId="6D155266" w14:textId="77777777" w:rsidR="004B4A12" w:rsidRPr="0089354B" w:rsidRDefault="004B4A12" w:rsidP="00F96022">
            <w:pPr>
              <w:spacing w:line="0" w:lineRule="atLeast"/>
              <w:rPr>
                <w:rFonts w:ascii="Arial" w:eastAsia="Times New Roman" w:hAnsi="Arial"/>
                <w:sz w:val="18"/>
                <w:szCs w:val="18"/>
              </w:rPr>
            </w:pPr>
          </w:p>
        </w:tc>
      </w:tr>
      <w:tr w:rsidR="004B4A12" w:rsidRPr="0089354B" w14:paraId="03EE02C9" w14:textId="77777777" w:rsidTr="0089354B">
        <w:trPr>
          <w:trHeight w:val="280"/>
        </w:trPr>
        <w:tc>
          <w:tcPr>
            <w:tcW w:w="540" w:type="dxa"/>
            <w:tcBorders>
              <w:left w:val="single" w:sz="8" w:space="0" w:color="auto"/>
              <w:right w:val="single" w:sz="8" w:space="0" w:color="auto"/>
            </w:tcBorders>
            <w:shd w:val="clear" w:color="auto" w:fill="auto"/>
            <w:vAlign w:val="bottom"/>
          </w:tcPr>
          <w:p w14:paraId="35C2FC05" w14:textId="77777777" w:rsidR="004B4A12" w:rsidRPr="0089354B" w:rsidRDefault="004B4A12" w:rsidP="0089354B">
            <w:pPr>
              <w:spacing w:line="0" w:lineRule="atLeast"/>
              <w:jc w:val="center"/>
              <w:rPr>
                <w:rFonts w:ascii="Arial" w:eastAsia="Times New Roman" w:hAnsi="Arial"/>
                <w:sz w:val="18"/>
                <w:szCs w:val="18"/>
              </w:rPr>
            </w:pPr>
          </w:p>
        </w:tc>
        <w:tc>
          <w:tcPr>
            <w:tcW w:w="1540" w:type="dxa"/>
            <w:shd w:val="clear" w:color="auto" w:fill="auto"/>
            <w:vAlign w:val="bottom"/>
          </w:tcPr>
          <w:p w14:paraId="144B2C07" w14:textId="77777777" w:rsidR="004B4A12" w:rsidRPr="0089354B" w:rsidRDefault="004B4A12" w:rsidP="00F96022">
            <w:pPr>
              <w:spacing w:line="280" w:lineRule="exact"/>
              <w:ind w:left="100"/>
              <w:rPr>
                <w:rFonts w:ascii="Arial" w:hAnsi="Arial"/>
                <w:sz w:val="18"/>
                <w:szCs w:val="18"/>
              </w:rPr>
            </w:pPr>
            <w:r w:rsidRPr="0089354B">
              <w:rPr>
                <w:rFonts w:ascii="Arial" w:hAnsi="Arial"/>
                <w:sz w:val="18"/>
                <w:szCs w:val="18"/>
              </w:rPr>
              <w:t>manevrarea</w:t>
            </w:r>
          </w:p>
        </w:tc>
        <w:tc>
          <w:tcPr>
            <w:tcW w:w="1320" w:type="dxa"/>
            <w:tcBorders>
              <w:right w:val="single" w:sz="8" w:space="0" w:color="auto"/>
            </w:tcBorders>
            <w:shd w:val="clear" w:color="auto" w:fill="auto"/>
            <w:vAlign w:val="bottom"/>
          </w:tcPr>
          <w:p w14:paraId="22E4C4B6" w14:textId="4D61F9D2" w:rsidR="004B4A12" w:rsidRPr="0089354B" w:rsidRDefault="00CE1CBD" w:rsidP="00F96022">
            <w:pPr>
              <w:spacing w:line="280" w:lineRule="exact"/>
              <w:jc w:val="right"/>
              <w:rPr>
                <w:rFonts w:ascii="Arial" w:hAnsi="Arial"/>
                <w:sz w:val="18"/>
                <w:szCs w:val="18"/>
              </w:rPr>
            </w:pPr>
            <w:r w:rsidRPr="0089354B">
              <w:rPr>
                <w:rFonts w:ascii="Arial" w:hAnsi="Arial"/>
                <w:sz w:val="18"/>
                <w:szCs w:val="18"/>
              </w:rPr>
              <w:t>deșeurilor</w:t>
            </w:r>
          </w:p>
        </w:tc>
        <w:tc>
          <w:tcPr>
            <w:tcW w:w="960" w:type="dxa"/>
            <w:shd w:val="clear" w:color="auto" w:fill="auto"/>
            <w:vAlign w:val="bottom"/>
          </w:tcPr>
          <w:p w14:paraId="3D5B4E7D" w14:textId="77777777" w:rsidR="004B4A12" w:rsidRPr="0089354B" w:rsidRDefault="004B4A12" w:rsidP="00F96022">
            <w:pPr>
              <w:spacing w:line="280" w:lineRule="exact"/>
              <w:ind w:left="100"/>
              <w:rPr>
                <w:rFonts w:ascii="Arial" w:hAnsi="Arial"/>
                <w:w w:val="97"/>
                <w:sz w:val="18"/>
                <w:szCs w:val="18"/>
              </w:rPr>
            </w:pPr>
            <w:r w:rsidRPr="0089354B">
              <w:rPr>
                <w:rFonts w:ascii="Arial" w:hAnsi="Arial"/>
                <w:w w:val="97"/>
                <w:sz w:val="18"/>
                <w:szCs w:val="18"/>
              </w:rPr>
              <w:t>particule</w:t>
            </w:r>
          </w:p>
        </w:tc>
        <w:tc>
          <w:tcPr>
            <w:tcW w:w="840" w:type="dxa"/>
            <w:shd w:val="clear" w:color="auto" w:fill="auto"/>
            <w:vAlign w:val="bottom"/>
          </w:tcPr>
          <w:p w14:paraId="72DED91D" w14:textId="77777777" w:rsidR="004B4A12" w:rsidRPr="0089354B" w:rsidRDefault="004B4A12" w:rsidP="00F96022">
            <w:pPr>
              <w:spacing w:line="0" w:lineRule="atLeast"/>
              <w:rPr>
                <w:rFonts w:ascii="Arial" w:eastAsia="Times New Roman" w:hAnsi="Arial"/>
                <w:sz w:val="18"/>
                <w:szCs w:val="18"/>
              </w:rPr>
            </w:pPr>
          </w:p>
        </w:tc>
        <w:tc>
          <w:tcPr>
            <w:tcW w:w="1000" w:type="dxa"/>
            <w:tcBorders>
              <w:right w:val="single" w:sz="8" w:space="0" w:color="auto"/>
            </w:tcBorders>
            <w:shd w:val="clear" w:color="auto" w:fill="auto"/>
            <w:vAlign w:val="bottom"/>
          </w:tcPr>
          <w:p w14:paraId="6A3C2737" w14:textId="77777777" w:rsidR="004B4A12" w:rsidRPr="0089354B" w:rsidRDefault="004B4A12" w:rsidP="00F96022">
            <w:pPr>
              <w:spacing w:line="0" w:lineRule="atLeast"/>
              <w:rPr>
                <w:rFonts w:ascii="Arial" w:eastAsia="Times New Roman" w:hAnsi="Arial"/>
                <w:sz w:val="18"/>
                <w:szCs w:val="18"/>
              </w:rPr>
            </w:pPr>
          </w:p>
        </w:tc>
        <w:tc>
          <w:tcPr>
            <w:tcW w:w="3060" w:type="dxa"/>
            <w:tcBorders>
              <w:right w:val="single" w:sz="8" w:space="0" w:color="auto"/>
            </w:tcBorders>
            <w:shd w:val="clear" w:color="auto" w:fill="auto"/>
            <w:vAlign w:val="bottom"/>
          </w:tcPr>
          <w:p w14:paraId="20B96896" w14:textId="77777777" w:rsidR="004B4A12" w:rsidRPr="0089354B" w:rsidRDefault="004B4A12" w:rsidP="0089354B">
            <w:pPr>
              <w:spacing w:line="280" w:lineRule="exact"/>
              <w:ind w:left="80"/>
              <w:jc w:val="center"/>
              <w:rPr>
                <w:rFonts w:ascii="Arial" w:hAnsi="Arial"/>
                <w:sz w:val="18"/>
                <w:szCs w:val="18"/>
              </w:rPr>
            </w:pPr>
            <w:r w:rsidRPr="0089354B">
              <w:rPr>
                <w:rFonts w:ascii="Arial" w:hAnsi="Arial"/>
                <w:sz w:val="18"/>
                <w:szCs w:val="18"/>
              </w:rPr>
              <w:t>aer, sol</w:t>
            </w:r>
          </w:p>
        </w:tc>
      </w:tr>
      <w:tr w:rsidR="004B4A12" w:rsidRPr="0089354B" w14:paraId="6DC79EB6" w14:textId="77777777" w:rsidTr="0089354B">
        <w:trPr>
          <w:trHeight w:val="293"/>
        </w:trPr>
        <w:tc>
          <w:tcPr>
            <w:tcW w:w="540" w:type="dxa"/>
            <w:tcBorders>
              <w:left w:val="single" w:sz="8" w:space="0" w:color="auto"/>
              <w:right w:val="single" w:sz="8" w:space="0" w:color="auto"/>
            </w:tcBorders>
            <w:shd w:val="clear" w:color="auto" w:fill="auto"/>
            <w:vAlign w:val="bottom"/>
          </w:tcPr>
          <w:p w14:paraId="5CED86A6" w14:textId="71B1B7F9" w:rsidR="004B4A12" w:rsidRPr="0089354B" w:rsidRDefault="0089354B" w:rsidP="0089354B">
            <w:pPr>
              <w:spacing w:line="0" w:lineRule="atLeast"/>
              <w:jc w:val="center"/>
              <w:rPr>
                <w:rFonts w:ascii="Arial" w:eastAsia="Times New Roman" w:hAnsi="Arial"/>
                <w:sz w:val="18"/>
                <w:szCs w:val="18"/>
              </w:rPr>
            </w:pPr>
            <w:r w:rsidRPr="0089354B">
              <w:rPr>
                <w:rFonts w:ascii="Arial" w:eastAsia="Times New Roman" w:hAnsi="Arial"/>
                <w:sz w:val="18"/>
                <w:szCs w:val="18"/>
              </w:rPr>
              <w:t>5</w:t>
            </w:r>
          </w:p>
        </w:tc>
        <w:tc>
          <w:tcPr>
            <w:tcW w:w="1540" w:type="dxa"/>
            <w:shd w:val="clear" w:color="auto" w:fill="auto"/>
            <w:vAlign w:val="bottom"/>
          </w:tcPr>
          <w:p w14:paraId="1F537FE6" w14:textId="6AD9FD03" w:rsidR="004B4A12" w:rsidRPr="0089354B" w:rsidRDefault="00CE1CBD" w:rsidP="00F96022">
            <w:pPr>
              <w:spacing w:line="0" w:lineRule="atLeast"/>
              <w:ind w:left="100"/>
              <w:rPr>
                <w:rFonts w:ascii="Arial" w:hAnsi="Arial"/>
                <w:sz w:val="18"/>
                <w:szCs w:val="18"/>
              </w:rPr>
            </w:pPr>
            <w:r w:rsidRPr="0089354B">
              <w:rPr>
                <w:rFonts w:ascii="Arial" w:hAnsi="Arial"/>
                <w:sz w:val="18"/>
                <w:szCs w:val="18"/>
              </w:rPr>
              <w:t>încărcare</w:t>
            </w:r>
            <w:r w:rsidR="004B4A12" w:rsidRPr="0089354B">
              <w:rPr>
                <w:rFonts w:ascii="Arial" w:hAnsi="Arial"/>
                <w:sz w:val="18"/>
                <w:szCs w:val="18"/>
              </w:rPr>
              <w:t xml:space="preserve">  si</w:t>
            </w:r>
          </w:p>
        </w:tc>
        <w:tc>
          <w:tcPr>
            <w:tcW w:w="1320" w:type="dxa"/>
            <w:tcBorders>
              <w:right w:val="single" w:sz="8" w:space="0" w:color="auto"/>
            </w:tcBorders>
            <w:shd w:val="clear" w:color="auto" w:fill="auto"/>
            <w:vAlign w:val="bottom"/>
          </w:tcPr>
          <w:p w14:paraId="615E5C1E" w14:textId="057C20E4" w:rsidR="004B4A12" w:rsidRPr="0089354B" w:rsidRDefault="00CE1CBD" w:rsidP="00F96022">
            <w:pPr>
              <w:spacing w:line="0" w:lineRule="atLeast"/>
              <w:jc w:val="right"/>
              <w:rPr>
                <w:rFonts w:ascii="Arial" w:hAnsi="Arial"/>
                <w:sz w:val="18"/>
                <w:szCs w:val="18"/>
              </w:rPr>
            </w:pPr>
            <w:r w:rsidRPr="0089354B">
              <w:rPr>
                <w:rFonts w:ascii="Arial" w:hAnsi="Arial"/>
                <w:sz w:val="18"/>
                <w:szCs w:val="18"/>
              </w:rPr>
              <w:t>descărcare</w:t>
            </w:r>
          </w:p>
        </w:tc>
        <w:tc>
          <w:tcPr>
            <w:tcW w:w="960" w:type="dxa"/>
            <w:shd w:val="clear" w:color="auto" w:fill="auto"/>
            <w:vAlign w:val="bottom"/>
          </w:tcPr>
          <w:p w14:paraId="7C00C243" w14:textId="77777777" w:rsidR="004B4A12" w:rsidRPr="0089354B" w:rsidRDefault="004B4A12" w:rsidP="00F96022">
            <w:pPr>
              <w:spacing w:line="0" w:lineRule="atLeast"/>
              <w:rPr>
                <w:rFonts w:ascii="Arial" w:eastAsia="Times New Roman" w:hAnsi="Arial"/>
                <w:sz w:val="18"/>
                <w:szCs w:val="18"/>
              </w:rPr>
            </w:pPr>
          </w:p>
        </w:tc>
        <w:tc>
          <w:tcPr>
            <w:tcW w:w="840" w:type="dxa"/>
            <w:shd w:val="clear" w:color="auto" w:fill="auto"/>
            <w:vAlign w:val="bottom"/>
          </w:tcPr>
          <w:p w14:paraId="44297C9A" w14:textId="77777777" w:rsidR="004B4A12" w:rsidRPr="0089354B" w:rsidRDefault="004B4A12" w:rsidP="00F96022">
            <w:pPr>
              <w:spacing w:line="0" w:lineRule="atLeast"/>
              <w:rPr>
                <w:rFonts w:ascii="Arial" w:eastAsia="Times New Roman" w:hAnsi="Arial"/>
                <w:sz w:val="18"/>
                <w:szCs w:val="18"/>
              </w:rPr>
            </w:pPr>
          </w:p>
        </w:tc>
        <w:tc>
          <w:tcPr>
            <w:tcW w:w="1000" w:type="dxa"/>
            <w:tcBorders>
              <w:right w:val="single" w:sz="8" w:space="0" w:color="auto"/>
            </w:tcBorders>
            <w:shd w:val="clear" w:color="auto" w:fill="auto"/>
            <w:vAlign w:val="bottom"/>
          </w:tcPr>
          <w:p w14:paraId="069DE7F5" w14:textId="77777777" w:rsidR="004B4A12" w:rsidRPr="0089354B" w:rsidRDefault="004B4A12" w:rsidP="00F96022">
            <w:pPr>
              <w:spacing w:line="0" w:lineRule="atLeast"/>
              <w:rPr>
                <w:rFonts w:ascii="Arial" w:eastAsia="Times New Roman" w:hAnsi="Arial"/>
                <w:sz w:val="18"/>
                <w:szCs w:val="18"/>
              </w:rPr>
            </w:pPr>
          </w:p>
        </w:tc>
        <w:tc>
          <w:tcPr>
            <w:tcW w:w="3060" w:type="dxa"/>
            <w:tcBorders>
              <w:right w:val="single" w:sz="8" w:space="0" w:color="auto"/>
            </w:tcBorders>
            <w:shd w:val="clear" w:color="auto" w:fill="auto"/>
            <w:vAlign w:val="bottom"/>
          </w:tcPr>
          <w:p w14:paraId="72D84478" w14:textId="77777777" w:rsidR="004B4A12" w:rsidRPr="0089354B" w:rsidRDefault="004B4A12" w:rsidP="00F96022">
            <w:pPr>
              <w:spacing w:line="0" w:lineRule="atLeast"/>
              <w:rPr>
                <w:rFonts w:ascii="Arial" w:eastAsia="Times New Roman" w:hAnsi="Arial"/>
                <w:sz w:val="18"/>
                <w:szCs w:val="18"/>
              </w:rPr>
            </w:pPr>
          </w:p>
        </w:tc>
      </w:tr>
      <w:tr w:rsidR="004B4A12" w:rsidRPr="0089354B" w14:paraId="645CF79F" w14:textId="77777777" w:rsidTr="0089354B">
        <w:trPr>
          <w:trHeight w:val="298"/>
        </w:trPr>
        <w:tc>
          <w:tcPr>
            <w:tcW w:w="540" w:type="dxa"/>
            <w:tcBorders>
              <w:left w:val="single" w:sz="8" w:space="0" w:color="auto"/>
              <w:bottom w:val="single" w:sz="8" w:space="0" w:color="auto"/>
              <w:right w:val="single" w:sz="8" w:space="0" w:color="auto"/>
            </w:tcBorders>
            <w:shd w:val="clear" w:color="auto" w:fill="auto"/>
            <w:vAlign w:val="bottom"/>
          </w:tcPr>
          <w:p w14:paraId="1E209458" w14:textId="77777777" w:rsidR="004B4A12" w:rsidRPr="0089354B" w:rsidRDefault="004B4A12" w:rsidP="0089354B">
            <w:pPr>
              <w:spacing w:line="0" w:lineRule="atLeast"/>
              <w:jc w:val="center"/>
              <w:rPr>
                <w:rFonts w:ascii="Arial" w:eastAsia="Times New Roman" w:hAnsi="Arial"/>
                <w:sz w:val="18"/>
                <w:szCs w:val="18"/>
              </w:rPr>
            </w:pPr>
          </w:p>
        </w:tc>
        <w:tc>
          <w:tcPr>
            <w:tcW w:w="2860" w:type="dxa"/>
            <w:gridSpan w:val="2"/>
            <w:tcBorders>
              <w:bottom w:val="single" w:sz="8" w:space="0" w:color="auto"/>
              <w:right w:val="single" w:sz="8" w:space="0" w:color="auto"/>
            </w:tcBorders>
            <w:shd w:val="clear" w:color="auto" w:fill="auto"/>
            <w:vAlign w:val="bottom"/>
          </w:tcPr>
          <w:p w14:paraId="62E7C0EB" w14:textId="77777777" w:rsidR="004B4A12" w:rsidRPr="0089354B" w:rsidRDefault="004B4A12" w:rsidP="00F96022">
            <w:pPr>
              <w:spacing w:line="0" w:lineRule="atLeast"/>
              <w:ind w:left="100"/>
              <w:rPr>
                <w:rFonts w:ascii="Arial" w:hAnsi="Arial"/>
                <w:sz w:val="18"/>
                <w:szCs w:val="18"/>
              </w:rPr>
            </w:pPr>
            <w:r w:rsidRPr="0089354B">
              <w:rPr>
                <w:rFonts w:ascii="Arial" w:hAnsi="Arial"/>
                <w:sz w:val="18"/>
                <w:szCs w:val="18"/>
              </w:rPr>
              <w:t>containere transport</w:t>
            </w:r>
          </w:p>
        </w:tc>
        <w:tc>
          <w:tcPr>
            <w:tcW w:w="960" w:type="dxa"/>
            <w:tcBorders>
              <w:bottom w:val="single" w:sz="8" w:space="0" w:color="auto"/>
            </w:tcBorders>
            <w:shd w:val="clear" w:color="auto" w:fill="auto"/>
            <w:vAlign w:val="bottom"/>
          </w:tcPr>
          <w:p w14:paraId="6FE0E61D" w14:textId="77777777" w:rsidR="004B4A12" w:rsidRPr="0089354B" w:rsidRDefault="004B4A12" w:rsidP="00F96022">
            <w:pPr>
              <w:spacing w:line="0" w:lineRule="atLeast"/>
              <w:rPr>
                <w:rFonts w:ascii="Arial" w:eastAsia="Times New Roman" w:hAnsi="Arial"/>
                <w:sz w:val="18"/>
                <w:szCs w:val="18"/>
              </w:rPr>
            </w:pPr>
          </w:p>
        </w:tc>
        <w:tc>
          <w:tcPr>
            <w:tcW w:w="840" w:type="dxa"/>
            <w:tcBorders>
              <w:bottom w:val="single" w:sz="8" w:space="0" w:color="auto"/>
            </w:tcBorders>
            <w:shd w:val="clear" w:color="auto" w:fill="auto"/>
            <w:vAlign w:val="bottom"/>
          </w:tcPr>
          <w:p w14:paraId="21E8D236" w14:textId="77777777" w:rsidR="004B4A12" w:rsidRPr="0089354B" w:rsidRDefault="004B4A12" w:rsidP="00F96022">
            <w:pPr>
              <w:spacing w:line="0" w:lineRule="atLeast"/>
              <w:rPr>
                <w:rFonts w:ascii="Arial" w:eastAsia="Times New Roman" w:hAnsi="Arial"/>
                <w:sz w:val="18"/>
                <w:szCs w:val="18"/>
              </w:rPr>
            </w:pPr>
          </w:p>
        </w:tc>
        <w:tc>
          <w:tcPr>
            <w:tcW w:w="1000" w:type="dxa"/>
            <w:tcBorders>
              <w:bottom w:val="single" w:sz="8" w:space="0" w:color="auto"/>
              <w:right w:val="single" w:sz="8" w:space="0" w:color="auto"/>
            </w:tcBorders>
            <w:shd w:val="clear" w:color="auto" w:fill="auto"/>
            <w:vAlign w:val="bottom"/>
          </w:tcPr>
          <w:p w14:paraId="7BD515D7" w14:textId="77777777" w:rsidR="004B4A12" w:rsidRPr="0089354B" w:rsidRDefault="004B4A12" w:rsidP="00F96022">
            <w:pPr>
              <w:spacing w:line="0" w:lineRule="atLeast"/>
              <w:rPr>
                <w:rFonts w:ascii="Arial" w:eastAsia="Times New Roman" w:hAnsi="Arial"/>
                <w:sz w:val="18"/>
                <w:szCs w:val="18"/>
              </w:rPr>
            </w:pPr>
          </w:p>
        </w:tc>
        <w:tc>
          <w:tcPr>
            <w:tcW w:w="3060" w:type="dxa"/>
            <w:tcBorders>
              <w:bottom w:val="single" w:sz="8" w:space="0" w:color="auto"/>
              <w:right w:val="single" w:sz="8" w:space="0" w:color="auto"/>
            </w:tcBorders>
            <w:shd w:val="clear" w:color="auto" w:fill="auto"/>
            <w:vAlign w:val="bottom"/>
          </w:tcPr>
          <w:p w14:paraId="38B3CA19" w14:textId="77777777" w:rsidR="004B4A12" w:rsidRPr="0089354B" w:rsidRDefault="004B4A12" w:rsidP="00F96022">
            <w:pPr>
              <w:spacing w:line="0" w:lineRule="atLeast"/>
              <w:rPr>
                <w:rFonts w:ascii="Arial" w:eastAsia="Times New Roman" w:hAnsi="Arial"/>
                <w:sz w:val="18"/>
                <w:szCs w:val="18"/>
              </w:rPr>
            </w:pPr>
          </w:p>
        </w:tc>
      </w:tr>
    </w:tbl>
    <w:p w14:paraId="5D948718" w14:textId="77777777" w:rsidR="004B4A12" w:rsidRPr="0089354B" w:rsidRDefault="004B4A12" w:rsidP="004B4A12">
      <w:pPr>
        <w:spacing w:line="20" w:lineRule="exact"/>
        <w:rPr>
          <w:rFonts w:ascii="Arial" w:eastAsia="Times New Roman" w:hAnsi="Arial"/>
          <w:sz w:val="18"/>
          <w:szCs w:val="18"/>
        </w:rPr>
      </w:pPr>
      <w:r w:rsidRPr="0089354B">
        <w:rPr>
          <w:rFonts w:ascii="Arial" w:eastAsia="Times New Roman" w:hAnsi="Arial"/>
          <w:noProof/>
          <w:sz w:val="18"/>
          <w:szCs w:val="18"/>
        </w:rPr>
        <mc:AlternateContent>
          <mc:Choice Requires="wps">
            <w:drawing>
              <wp:anchor distT="0" distB="0" distL="114300" distR="114300" simplePos="0" relativeHeight="251708416" behindDoc="1" locked="0" layoutInCell="1" allowOverlap="1" wp14:anchorId="6501C040" wp14:editId="0F3941CD">
                <wp:simplePos x="0" y="0"/>
                <wp:positionH relativeFrom="column">
                  <wp:posOffset>6136640</wp:posOffset>
                </wp:positionH>
                <wp:positionV relativeFrom="paragraph">
                  <wp:posOffset>-2087880</wp:posOffset>
                </wp:positionV>
                <wp:extent cx="12065" cy="12065"/>
                <wp:effectExtent l="2540" t="0" r="444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A44CE" id="Rectangle 48" o:spid="_x0000_s1026" style="position:absolute;margin-left:483.2pt;margin-top:-164.4pt;width:.95pt;height:.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h4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" fillcolor="black" strokecolor="white"/>
            </w:pict>
          </mc:Fallback>
        </mc:AlternateContent>
      </w:r>
      <w:r w:rsidRPr="0089354B">
        <w:rPr>
          <w:rFonts w:ascii="Arial" w:eastAsia="Times New Roman" w:hAnsi="Arial"/>
          <w:noProof/>
          <w:sz w:val="18"/>
          <w:szCs w:val="18"/>
        </w:rPr>
        <mc:AlternateContent>
          <mc:Choice Requires="wps">
            <w:drawing>
              <wp:anchor distT="0" distB="0" distL="114300" distR="114300" simplePos="0" relativeHeight="251709440" behindDoc="1" locked="0" layoutInCell="1" allowOverlap="1" wp14:anchorId="229E1431" wp14:editId="2579508D">
                <wp:simplePos x="0" y="0"/>
                <wp:positionH relativeFrom="column">
                  <wp:posOffset>6136640</wp:posOffset>
                </wp:positionH>
                <wp:positionV relativeFrom="paragraph">
                  <wp:posOffset>-8890</wp:posOffset>
                </wp:positionV>
                <wp:extent cx="12065" cy="12065"/>
                <wp:effectExtent l="2540" t="2540" r="4445" b="444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49A38" id="Rectangle 47" o:spid="_x0000_s1026" style="position:absolute;margin-left:483.2pt;margin-top:-.7pt;width:.95pt;height:.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8BHA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" fillcolor="black" strokecolor="white"/>
            </w:pict>
          </mc:Fallback>
        </mc:AlternateContent>
      </w:r>
    </w:p>
    <w:p w14:paraId="260F98FC" w14:textId="77777777" w:rsidR="004B4A12" w:rsidRPr="0089354B" w:rsidRDefault="004B4A12" w:rsidP="004B4A12">
      <w:pPr>
        <w:spacing w:line="200" w:lineRule="exact"/>
        <w:rPr>
          <w:rFonts w:ascii="Arial" w:eastAsia="Times New Roman" w:hAnsi="Arial"/>
          <w:sz w:val="18"/>
          <w:szCs w:val="18"/>
        </w:rPr>
      </w:pPr>
    </w:p>
    <w:p w14:paraId="3F6CB94A" w14:textId="77777777" w:rsidR="004B4A12" w:rsidRPr="0089354B" w:rsidRDefault="004B4A12" w:rsidP="004B4A12">
      <w:pPr>
        <w:spacing w:line="254" w:lineRule="auto"/>
        <w:jc w:val="both"/>
        <w:rPr>
          <w:rFonts w:ascii="Arial" w:hAnsi="Arial"/>
          <w:b/>
          <w:iCs/>
          <w:sz w:val="24"/>
        </w:rPr>
      </w:pPr>
      <w:bookmarkStart w:id="44" w:name="page57"/>
      <w:bookmarkEnd w:id="44"/>
    </w:p>
    <w:p w14:paraId="490D1922" w14:textId="0AFCE53D" w:rsidR="004B4A12" w:rsidRPr="002A3734" w:rsidRDefault="004B4A12" w:rsidP="00482C7D">
      <w:pPr>
        <w:pStyle w:val="Heading3"/>
        <w:rPr>
          <w:b/>
          <w:bCs/>
          <w:color w:val="auto"/>
          <w:sz w:val="20"/>
          <w:szCs w:val="20"/>
          <w:u w:val="single"/>
        </w:rPr>
      </w:pPr>
      <w:r w:rsidRPr="002A3734">
        <w:rPr>
          <w:b/>
          <w:bCs/>
          <w:color w:val="auto"/>
          <w:sz w:val="20"/>
          <w:szCs w:val="20"/>
          <w:u w:val="single"/>
        </w:rPr>
        <w:t xml:space="preserve">Indicarea naturii </w:t>
      </w:r>
      <w:r w:rsidR="00CE1CBD" w:rsidRPr="002A3734">
        <w:rPr>
          <w:b/>
          <w:bCs/>
          <w:color w:val="auto"/>
          <w:sz w:val="20"/>
          <w:szCs w:val="20"/>
          <w:u w:val="single"/>
        </w:rPr>
        <w:t>și</w:t>
      </w:r>
      <w:r w:rsidRPr="002A3734">
        <w:rPr>
          <w:b/>
          <w:bCs/>
          <w:color w:val="auto"/>
          <w:sz w:val="20"/>
          <w:szCs w:val="20"/>
          <w:u w:val="single"/>
        </w:rPr>
        <w:t xml:space="preserve"> a </w:t>
      </w:r>
      <w:r w:rsidR="000339A6" w:rsidRPr="002A3734">
        <w:rPr>
          <w:b/>
          <w:bCs/>
          <w:color w:val="auto"/>
          <w:sz w:val="20"/>
          <w:szCs w:val="20"/>
          <w:u w:val="single"/>
        </w:rPr>
        <w:t>cantităților</w:t>
      </w:r>
      <w:r w:rsidRPr="002A3734">
        <w:rPr>
          <w:b/>
          <w:bCs/>
          <w:color w:val="auto"/>
          <w:sz w:val="20"/>
          <w:szCs w:val="20"/>
          <w:u w:val="single"/>
        </w:rPr>
        <w:t xml:space="preserve"> de emisii care pot fi evacuate din </w:t>
      </w:r>
      <w:r w:rsidR="000339A6" w:rsidRPr="002A3734">
        <w:rPr>
          <w:b/>
          <w:bCs/>
          <w:color w:val="auto"/>
          <w:sz w:val="20"/>
          <w:szCs w:val="20"/>
          <w:u w:val="single"/>
        </w:rPr>
        <w:t>instalație</w:t>
      </w:r>
      <w:r w:rsidRPr="002A3734">
        <w:rPr>
          <w:b/>
          <w:bCs/>
          <w:color w:val="auto"/>
          <w:sz w:val="20"/>
          <w:szCs w:val="20"/>
          <w:u w:val="single"/>
        </w:rPr>
        <w:t xml:space="preserve"> în fiecare factor de mediu, precum </w:t>
      </w:r>
      <w:r w:rsidR="00CE1CBD" w:rsidRPr="002A3734">
        <w:rPr>
          <w:b/>
          <w:bCs/>
          <w:color w:val="auto"/>
          <w:sz w:val="20"/>
          <w:szCs w:val="20"/>
          <w:u w:val="single"/>
        </w:rPr>
        <w:t>și</w:t>
      </w:r>
      <w:r w:rsidRPr="002A3734">
        <w:rPr>
          <w:b/>
          <w:bCs/>
          <w:color w:val="auto"/>
          <w:sz w:val="20"/>
          <w:szCs w:val="20"/>
          <w:u w:val="single"/>
        </w:rPr>
        <w:t xml:space="preserve"> identificarea efectelor semnificative ale acestor emisii asupra mediului</w:t>
      </w:r>
    </w:p>
    <w:p w14:paraId="168A119C" w14:textId="77777777" w:rsidR="004B4A12" w:rsidRPr="00C334AA" w:rsidRDefault="004B4A12" w:rsidP="004B4A12">
      <w:pPr>
        <w:spacing w:line="229" w:lineRule="exact"/>
        <w:rPr>
          <w:rFonts w:ascii="Arial" w:eastAsia="Times New Roman" w:hAnsi="Arial"/>
        </w:rPr>
      </w:pPr>
    </w:p>
    <w:p w14:paraId="49D2427F" w14:textId="11A48333" w:rsidR="004B4A12" w:rsidRPr="0089354B" w:rsidRDefault="004B4A12" w:rsidP="00482C7D">
      <w:pPr>
        <w:pStyle w:val="Heading4"/>
        <w:rPr>
          <w:rFonts w:ascii="Arial" w:hAnsi="Arial" w:cs="Arial"/>
          <w:b/>
          <w:bCs/>
          <w:i w:val="0"/>
          <w:iCs w:val="0"/>
          <w:color w:val="auto"/>
          <w:sz w:val="22"/>
          <w:szCs w:val="22"/>
          <w:u w:val="single"/>
        </w:rPr>
      </w:pPr>
      <w:r w:rsidRPr="0089354B">
        <w:rPr>
          <w:rFonts w:ascii="Arial" w:hAnsi="Arial" w:cs="Arial"/>
          <w:b/>
          <w:bCs/>
          <w:i w:val="0"/>
          <w:iCs w:val="0"/>
          <w:color w:val="auto"/>
          <w:sz w:val="22"/>
          <w:szCs w:val="22"/>
          <w:u w:val="single"/>
        </w:rPr>
        <w:t xml:space="preserve">Calitatea emisiilor in aer asociate </w:t>
      </w:r>
      <w:r w:rsidR="00482C7D" w:rsidRPr="0089354B">
        <w:rPr>
          <w:rFonts w:ascii="Arial" w:hAnsi="Arial" w:cs="Arial"/>
          <w:b/>
          <w:bCs/>
          <w:i w:val="0"/>
          <w:iCs w:val="0"/>
          <w:color w:val="auto"/>
          <w:sz w:val="22"/>
          <w:szCs w:val="22"/>
          <w:u w:val="single"/>
        </w:rPr>
        <w:t>activității</w:t>
      </w:r>
    </w:p>
    <w:p w14:paraId="224DDE27" w14:textId="77777777" w:rsidR="004B4A12" w:rsidRPr="00C334AA" w:rsidRDefault="004B4A12" w:rsidP="004B4A12">
      <w:pPr>
        <w:spacing w:line="96" w:lineRule="exact"/>
        <w:rPr>
          <w:rFonts w:ascii="Arial" w:eastAsia="Times New Roman" w:hAnsi="Arial"/>
        </w:rPr>
      </w:pPr>
    </w:p>
    <w:p w14:paraId="205033BE" w14:textId="617DCAAE" w:rsidR="004B4A12" w:rsidRPr="00482C7D" w:rsidRDefault="00CE1CBD" w:rsidP="000339A6">
      <w:pPr>
        <w:spacing w:line="218" w:lineRule="auto"/>
        <w:ind w:right="-1"/>
        <w:rPr>
          <w:rFonts w:ascii="Arial" w:hAnsi="Arial"/>
        </w:rPr>
      </w:pPr>
      <w:r w:rsidRPr="00482C7D">
        <w:rPr>
          <w:rFonts w:ascii="Arial" w:hAnsi="Arial"/>
        </w:rPr>
        <w:t>Ținând</w:t>
      </w:r>
      <w:r w:rsidR="004B4A12" w:rsidRPr="00482C7D">
        <w:rPr>
          <w:rFonts w:ascii="Arial" w:hAnsi="Arial"/>
        </w:rPr>
        <w:t xml:space="preserve"> cont de </w:t>
      </w:r>
      <w:r w:rsidRPr="00482C7D">
        <w:rPr>
          <w:rFonts w:ascii="Arial" w:hAnsi="Arial"/>
        </w:rPr>
        <w:t>activitățile</w:t>
      </w:r>
      <w:r w:rsidR="004B4A12" w:rsidRPr="00482C7D">
        <w:rPr>
          <w:rFonts w:ascii="Arial" w:hAnsi="Arial"/>
        </w:rPr>
        <w:t xml:space="preserve"> care se vor </w:t>
      </w:r>
      <w:r w:rsidRPr="00482C7D">
        <w:rPr>
          <w:rFonts w:ascii="Arial" w:hAnsi="Arial"/>
        </w:rPr>
        <w:t>desfășura</w:t>
      </w:r>
      <w:r w:rsidR="004B4A12" w:rsidRPr="00482C7D">
        <w:rPr>
          <w:rFonts w:ascii="Arial" w:hAnsi="Arial"/>
        </w:rPr>
        <w:t xml:space="preserve"> pe amplasament, principalele emisii datorate </w:t>
      </w:r>
      <w:r w:rsidR="000339A6" w:rsidRPr="00482C7D">
        <w:rPr>
          <w:rFonts w:ascii="Arial" w:hAnsi="Arial"/>
        </w:rPr>
        <w:t>funcționarii</w:t>
      </w:r>
      <w:r w:rsidR="004B4A12" w:rsidRPr="00482C7D">
        <w:rPr>
          <w:rFonts w:ascii="Arial" w:hAnsi="Arial"/>
        </w:rPr>
        <w:t xml:space="preserve"> STMB pot fi grupate in :</w:t>
      </w:r>
    </w:p>
    <w:p w14:paraId="3FDDD4FE" w14:textId="4149AF1B" w:rsidR="004B4A12" w:rsidRPr="00482C7D" w:rsidRDefault="004B4A12">
      <w:pPr>
        <w:numPr>
          <w:ilvl w:val="0"/>
          <w:numId w:val="34"/>
        </w:numPr>
        <w:tabs>
          <w:tab w:val="left" w:pos="1060"/>
        </w:tabs>
        <w:spacing w:line="0" w:lineRule="atLeast"/>
        <w:ind w:left="1060" w:hanging="352"/>
        <w:rPr>
          <w:rFonts w:ascii="Arial" w:hAnsi="Arial"/>
        </w:rPr>
      </w:pPr>
      <w:r w:rsidRPr="00482C7D">
        <w:rPr>
          <w:rFonts w:ascii="Arial" w:hAnsi="Arial"/>
        </w:rPr>
        <w:t xml:space="preserve">emisii de la </w:t>
      </w:r>
      <w:r w:rsidR="000339A6" w:rsidRPr="00482C7D">
        <w:rPr>
          <w:rFonts w:ascii="Arial" w:hAnsi="Arial"/>
        </w:rPr>
        <w:t>eșapamentele</w:t>
      </w:r>
      <w:r w:rsidRPr="00482C7D">
        <w:rPr>
          <w:rFonts w:ascii="Arial" w:hAnsi="Arial"/>
        </w:rPr>
        <w:t xml:space="preserve"> utilajelor folosite la operarea </w:t>
      </w:r>
      <w:r w:rsidR="000339A6" w:rsidRPr="00482C7D">
        <w:rPr>
          <w:rFonts w:ascii="Arial" w:hAnsi="Arial"/>
        </w:rPr>
        <w:t>Stației</w:t>
      </w:r>
      <w:r w:rsidRPr="00482C7D">
        <w:rPr>
          <w:rFonts w:ascii="Arial" w:hAnsi="Arial"/>
        </w:rPr>
        <w:t xml:space="preserve"> de tratare;</w:t>
      </w:r>
    </w:p>
    <w:p w14:paraId="3C40ED5D" w14:textId="2B9C5241" w:rsidR="004B4A12" w:rsidRPr="00482C7D" w:rsidRDefault="004B4A12">
      <w:pPr>
        <w:numPr>
          <w:ilvl w:val="0"/>
          <w:numId w:val="34"/>
        </w:numPr>
        <w:tabs>
          <w:tab w:val="left" w:pos="1060"/>
        </w:tabs>
        <w:spacing w:line="0" w:lineRule="atLeast"/>
        <w:ind w:left="1060" w:hanging="352"/>
        <w:rPr>
          <w:rFonts w:ascii="Arial" w:hAnsi="Arial"/>
        </w:rPr>
      </w:pPr>
      <w:r w:rsidRPr="00482C7D">
        <w:rPr>
          <w:rFonts w:ascii="Arial" w:hAnsi="Arial"/>
        </w:rPr>
        <w:t xml:space="preserve">emisii din masa de </w:t>
      </w:r>
      <w:r w:rsidR="000339A6" w:rsidRPr="00482C7D">
        <w:rPr>
          <w:rFonts w:ascii="Arial" w:hAnsi="Arial"/>
        </w:rPr>
        <w:t>deșeuri</w:t>
      </w:r>
      <w:r w:rsidRPr="00482C7D">
        <w:rPr>
          <w:rFonts w:ascii="Arial" w:hAnsi="Arial"/>
        </w:rPr>
        <w:t>;</w:t>
      </w:r>
    </w:p>
    <w:p w14:paraId="21DEE181" w14:textId="77777777" w:rsidR="004B4A12" w:rsidRPr="00482C7D" w:rsidRDefault="004B4A12" w:rsidP="004B4A12">
      <w:pPr>
        <w:spacing w:line="55" w:lineRule="exact"/>
        <w:rPr>
          <w:rFonts w:ascii="Arial" w:hAnsi="Arial"/>
        </w:rPr>
      </w:pPr>
    </w:p>
    <w:p w14:paraId="7E7DC7BC" w14:textId="752AA6B8" w:rsidR="004B4A12" w:rsidRPr="00482C7D" w:rsidRDefault="004B4A12">
      <w:pPr>
        <w:numPr>
          <w:ilvl w:val="0"/>
          <w:numId w:val="34"/>
        </w:numPr>
        <w:tabs>
          <w:tab w:val="left" w:pos="1060"/>
        </w:tabs>
        <w:spacing w:line="218" w:lineRule="auto"/>
        <w:ind w:left="1060" w:right="100" w:hanging="352"/>
        <w:rPr>
          <w:rFonts w:ascii="Arial" w:hAnsi="Arial"/>
        </w:rPr>
      </w:pPr>
      <w:r w:rsidRPr="00482C7D">
        <w:rPr>
          <w:rFonts w:ascii="Arial" w:hAnsi="Arial"/>
        </w:rPr>
        <w:t xml:space="preserve">emisii in amplasament de la autocamioanele care transporta </w:t>
      </w:r>
      <w:r w:rsidR="000339A6" w:rsidRPr="00482C7D">
        <w:rPr>
          <w:rFonts w:ascii="Arial" w:hAnsi="Arial"/>
        </w:rPr>
        <w:t>deșeurile</w:t>
      </w:r>
      <w:r w:rsidRPr="00482C7D">
        <w:rPr>
          <w:rFonts w:ascii="Arial" w:hAnsi="Arial"/>
        </w:rPr>
        <w:t xml:space="preserve"> ce </w:t>
      </w:r>
      <w:r w:rsidR="000339A6" w:rsidRPr="00482C7D">
        <w:rPr>
          <w:rFonts w:ascii="Arial" w:hAnsi="Arial"/>
        </w:rPr>
        <w:t>urmează</w:t>
      </w:r>
      <w:r w:rsidRPr="00482C7D">
        <w:rPr>
          <w:rFonts w:ascii="Arial" w:hAnsi="Arial"/>
        </w:rPr>
        <w:t xml:space="preserve"> sa fie tratate</w:t>
      </w:r>
    </w:p>
    <w:p w14:paraId="3A646824" w14:textId="77777777" w:rsidR="004B4A12" w:rsidRPr="00482C7D" w:rsidRDefault="004B4A12" w:rsidP="004B4A12">
      <w:pPr>
        <w:spacing w:line="346" w:lineRule="exact"/>
        <w:rPr>
          <w:rFonts w:ascii="Arial" w:eastAsia="Times New Roman" w:hAnsi="Arial"/>
        </w:rPr>
      </w:pPr>
    </w:p>
    <w:p w14:paraId="38FBF5D6" w14:textId="1BBF6559" w:rsidR="004B4A12" w:rsidRPr="00482C7D" w:rsidRDefault="004B4A12" w:rsidP="004B4A12">
      <w:pPr>
        <w:spacing w:line="265" w:lineRule="auto"/>
        <w:ind w:right="20"/>
        <w:jc w:val="both"/>
        <w:rPr>
          <w:rFonts w:ascii="Arial" w:hAnsi="Arial"/>
        </w:rPr>
      </w:pPr>
      <w:r w:rsidRPr="00482C7D">
        <w:rPr>
          <w:rFonts w:ascii="Arial" w:hAnsi="Arial"/>
        </w:rPr>
        <w:t xml:space="preserve">Calculul debitelor de </w:t>
      </w:r>
      <w:r w:rsidR="00CE1CBD" w:rsidRPr="00482C7D">
        <w:rPr>
          <w:rFonts w:ascii="Arial" w:hAnsi="Arial"/>
        </w:rPr>
        <w:t>poluanți</w:t>
      </w:r>
      <w:r w:rsidRPr="00482C7D">
        <w:rPr>
          <w:rFonts w:ascii="Arial" w:hAnsi="Arial"/>
        </w:rPr>
        <w:t xml:space="preserve"> </w:t>
      </w:r>
      <w:r w:rsidR="00CE1CBD" w:rsidRPr="00482C7D">
        <w:rPr>
          <w:rFonts w:ascii="Arial" w:hAnsi="Arial"/>
        </w:rPr>
        <w:t>emiși</w:t>
      </w:r>
      <w:r w:rsidRPr="00482C7D">
        <w:rPr>
          <w:rFonts w:ascii="Arial" w:hAnsi="Arial"/>
        </w:rPr>
        <w:t xml:space="preserve"> s-a realizat potrivit Ordinului 3299/2012 pentru aprobarea metodologiei de realizare si raportare a inventarelor de emisii de </w:t>
      </w:r>
      <w:r w:rsidR="00CE1CBD" w:rsidRPr="00482C7D">
        <w:rPr>
          <w:rFonts w:ascii="Arial" w:hAnsi="Arial"/>
        </w:rPr>
        <w:t>poluanți</w:t>
      </w:r>
      <w:r w:rsidRPr="00482C7D">
        <w:rPr>
          <w:rFonts w:ascii="Arial" w:hAnsi="Arial"/>
        </w:rPr>
        <w:t xml:space="preserve"> in atmosfera, metodologie ce a avut la baza Ghidul EMEP/EEA Air </w:t>
      </w:r>
      <w:r w:rsidR="00CE1CBD" w:rsidRPr="00482C7D">
        <w:rPr>
          <w:rFonts w:ascii="Arial" w:hAnsi="Arial"/>
        </w:rPr>
        <w:t>Poluant</w:t>
      </w:r>
      <w:r w:rsidRPr="00482C7D">
        <w:rPr>
          <w:rFonts w:ascii="Arial" w:hAnsi="Arial"/>
        </w:rPr>
        <w:t xml:space="preserve"> Emission Inventory Guidebook Corinair 2009. Ghidul stabileste factorii de emisie / </w:t>
      </w:r>
      <w:r w:rsidR="00CE1CBD" w:rsidRPr="00482C7D">
        <w:rPr>
          <w:rFonts w:ascii="Arial" w:hAnsi="Arial"/>
        </w:rPr>
        <w:t>informați</w:t>
      </w:r>
      <w:r w:rsidRPr="00482C7D">
        <w:rPr>
          <w:rFonts w:ascii="Arial" w:hAnsi="Arial"/>
        </w:rPr>
        <w:t xml:space="preserve"> specifice </w:t>
      </w:r>
      <w:r w:rsidR="00CE1CBD" w:rsidRPr="00482C7D">
        <w:rPr>
          <w:rFonts w:ascii="Arial" w:hAnsi="Arial"/>
        </w:rPr>
        <w:t>activităților</w:t>
      </w:r>
      <w:r w:rsidRPr="00482C7D">
        <w:rPr>
          <w:rFonts w:ascii="Arial" w:hAnsi="Arial"/>
        </w:rPr>
        <w:t xml:space="preserve">, tipurilor de </w:t>
      </w:r>
      <w:r w:rsidR="00CE1CBD" w:rsidRPr="00482C7D">
        <w:rPr>
          <w:rFonts w:ascii="Arial" w:hAnsi="Arial"/>
        </w:rPr>
        <w:t>lucrări</w:t>
      </w:r>
      <w:r w:rsidRPr="00482C7D">
        <w:rPr>
          <w:rFonts w:ascii="Arial" w:hAnsi="Arial"/>
        </w:rPr>
        <w:t xml:space="preserve">, echipamentelor utilizate in </w:t>
      </w:r>
      <w:r w:rsidR="00CE1CBD" w:rsidRPr="00482C7D">
        <w:rPr>
          <w:rFonts w:ascii="Arial" w:hAnsi="Arial"/>
        </w:rPr>
        <w:t>desfășurarea</w:t>
      </w:r>
      <w:r w:rsidRPr="00482C7D">
        <w:rPr>
          <w:rFonts w:ascii="Arial" w:hAnsi="Arial"/>
        </w:rPr>
        <w:t xml:space="preserve"> </w:t>
      </w:r>
      <w:r w:rsidR="00CE1CBD" w:rsidRPr="00482C7D">
        <w:rPr>
          <w:rFonts w:ascii="Arial" w:hAnsi="Arial"/>
        </w:rPr>
        <w:t>activității</w:t>
      </w:r>
    </w:p>
    <w:p w14:paraId="3512D488" w14:textId="77777777" w:rsidR="004B4A12" w:rsidRPr="00482C7D" w:rsidRDefault="004B4A12" w:rsidP="004B4A12">
      <w:pPr>
        <w:spacing w:line="267" w:lineRule="exact"/>
        <w:rPr>
          <w:rFonts w:ascii="Arial" w:eastAsia="Times New Roman" w:hAnsi="Arial"/>
        </w:rPr>
      </w:pPr>
    </w:p>
    <w:p w14:paraId="2E702B51" w14:textId="5DBC5046" w:rsidR="004B4A12" w:rsidRPr="00482C7D" w:rsidRDefault="004B4A12" w:rsidP="004B4A12">
      <w:pPr>
        <w:spacing w:line="235" w:lineRule="auto"/>
        <w:ind w:right="20"/>
        <w:jc w:val="both"/>
        <w:rPr>
          <w:rFonts w:ascii="Arial" w:hAnsi="Arial"/>
        </w:rPr>
      </w:pPr>
      <w:r w:rsidRPr="00482C7D">
        <w:rPr>
          <w:rFonts w:ascii="Arial" w:hAnsi="Arial"/>
        </w:rPr>
        <w:t xml:space="preserve">Astfel, in cazul </w:t>
      </w:r>
      <w:r w:rsidR="00CE1CBD" w:rsidRPr="00482C7D">
        <w:rPr>
          <w:rFonts w:ascii="Arial" w:hAnsi="Arial"/>
        </w:rPr>
        <w:t>activității</w:t>
      </w:r>
      <w:r w:rsidRPr="00482C7D">
        <w:rPr>
          <w:rFonts w:ascii="Arial" w:hAnsi="Arial"/>
        </w:rPr>
        <w:t xml:space="preserve"> </w:t>
      </w:r>
      <w:r w:rsidR="00CE1CBD" w:rsidRPr="00482C7D">
        <w:rPr>
          <w:rFonts w:ascii="Arial" w:hAnsi="Arial"/>
        </w:rPr>
        <w:t>desfășurate</w:t>
      </w:r>
      <w:r w:rsidRPr="00482C7D">
        <w:rPr>
          <w:rFonts w:ascii="Arial" w:hAnsi="Arial"/>
        </w:rPr>
        <w:t xml:space="preserve"> in STMB, evaluarea emisiilor generate s-a realizat </w:t>
      </w:r>
      <w:r w:rsidR="00CE1CBD" w:rsidRPr="00482C7D">
        <w:rPr>
          <w:rFonts w:ascii="Arial" w:hAnsi="Arial"/>
        </w:rPr>
        <w:t>aplicând</w:t>
      </w:r>
      <w:r w:rsidRPr="00482C7D">
        <w:rPr>
          <w:rFonts w:ascii="Arial" w:hAnsi="Arial"/>
        </w:rPr>
        <w:t xml:space="preserve"> metoda de estimarea emisiilor pentru </w:t>
      </w:r>
      <w:r w:rsidR="00CE1CBD" w:rsidRPr="00482C7D">
        <w:rPr>
          <w:rFonts w:ascii="Arial" w:hAnsi="Arial"/>
        </w:rPr>
        <w:t>următoarele</w:t>
      </w:r>
      <w:r w:rsidRPr="00482C7D">
        <w:rPr>
          <w:rFonts w:ascii="Arial" w:hAnsi="Arial"/>
        </w:rPr>
        <w:t xml:space="preserve"> </w:t>
      </w:r>
      <w:r w:rsidR="00CE1CBD" w:rsidRPr="00482C7D">
        <w:rPr>
          <w:rFonts w:ascii="Arial" w:hAnsi="Arial"/>
        </w:rPr>
        <w:t>activității</w:t>
      </w:r>
      <w:r w:rsidRPr="00482C7D">
        <w:rPr>
          <w:rFonts w:ascii="Arial" w:hAnsi="Arial"/>
        </w:rPr>
        <w:t>:</w:t>
      </w:r>
    </w:p>
    <w:p w14:paraId="203A87F6" w14:textId="77777777" w:rsidR="004B4A12" w:rsidRPr="00482C7D" w:rsidRDefault="004B4A12" w:rsidP="004B4A12">
      <w:pPr>
        <w:spacing w:line="168" w:lineRule="exact"/>
        <w:rPr>
          <w:rFonts w:ascii="Arial" w:eastAsia="Times New Roman" w:hAnsi="Arial"/>
        </w:rPr>
      </w:pPr>
    </w:p>
    <w:p w14:paraId="007EB16D" w14:textId="77777777" w:rsidR="004B4A12" w:rsidRPr="00482C7D" w:rsidRDefault="004B4A12">
      <w:pPr>
        <w:numPr>
          <w:ilvl w:val="0"/>
          <w:numId w:val="35"/>
        </w:numPr>
        <w:tabs>
          <w:tab w:val="left" w:pos="1360"/>
        </w:tabs>
        <w:spacing w:line="0" w:lineRule="atLeast"/>
        <w:ind w:left="1360" w:hanging="366"/>
        <w:rPr>
          <w:rFonts w:ascii="Arial" w:hAnsi="Arial"/>
        </w:rPr>
      </w:pPr>
      <w:r w:rsidRPr="00482C7D">
        <w:rPr>
          <w:rFonts w:ascii="Arial" w:hAnsi="Arial"/>
        </w:rPr>
        <w:lastRenderedPageBreak/>
        <w:t>Transport rutier NFR 1.A.3.b.i-iv</w:t>
      </w:r>
    </w:p>
    <w:p w14:paraId="176959E6" w14:textId="77777777" w:rsidR="004B4A12" w:rsidRPr="00482C7D" w:rsidRDefault="004B4A12">
      <w:pPr>
        <w:numPr>
          <w:ilvl w:val="0"/>
          <w:numId w:val="35"/>
        </w:numPr>
        <w:tabs>
          <w:tab w:val="left" w:pos="1360"/>
        </w:tabs>
        <w:spacing w:line="0" w:lineRule="atLeast"/>
        <w:ind w:left="1360" w:hanging="366"/>
        <w:rPr>
          <w:rFonts w:ascii="Arial" w:hAnsi="Arial"/>
        </w:rPr>
      </w:pPr>
      <w:r w:rsidRPr="00482C7D">
        <w:rPr>
          <w:rFonts w:ascii="Arial" w:hAnsi="Arial"/>
        </w:rPr>
        <w:t>Surse mobile nerutiere si echipamente NFR 1.A.4</w:t>
      </w:r>
    </w:p>
    <w:p w14:paraId="3FAA81FB" w14:textId="515B15B1" w:rsidR="004B4A12" w:rsidRPr="00482C7D" w:rsidRDefault="004B4A12">
      <w:pPr>
        <w:numPr>
          <w:ilvl w:val="0"/>
          <w:numId w:val="35"/>
        </w:numPr>
        <w:tabs>
          <w:tab w:val="left" w:pos="1360"/>
        </w:tabs>
        <w:spacing w:line="0" w:lineRule="atLeast"/>
        <w:ind w:left="1360" w:hanging="366"/>
        <w:rPr>
          <w:rFonts w:ascii="Arial" w:hAnsi="Arial"/>
        </w:rPr>
      </w:pPr>
      <w:r w:rsidRPr="00482C7D">
        <w:rPr>
          <w:rFonts w:ascii="Arial" w:hAnsi="Arial"/>
        </w:rPr>
        <w:t xml:space="preserve">Tratarea biologica a </w:t>
      </w:r>
      <w:r w:rsidR="000339A6" w:rsidRPr="00482C7D">
        <w:rPr>
          <w:rFonts w:ascii="Arial" w:hAnsi="Arial"/>
        </w:rPr>
        <w:t>deșeurilor</w:t>
      </w:r>
      <w:r w:rsidRPr="00482C7D">
        <w:rPr>
          <w:rFonts w:ascii="Arial" w:hAnsi="Arial"/>
        </w:rPr>
        <w:t xml:space="preserve"> NFR 5.B.1</w:t>
      </w:r>
    </w:p>
    <w:p w14:paraId="0B494CB8" w14:textId="77777777" w:rsidR="004B4A12" w:rsidRPr="00482C7D" w:rsidRDefault="004B4A12">
      <w:pPr>
        <w:numPr>
          <w:ilvl w:val="0"/>
          <w:numId w:val="35"/>
        </w:numPr>
        <w:tabs>
          <w:tab w:val="left" w:pos="1360"/>
        </w:tabs>
        <w:spacing w:line="0" w:lineRule="atLeast"/>
        <w:ind w:left="1360" w:hanging="366"/>
        <w:rPr>
          <w:rFonts w:ascii="Arial" w:hAnsi="Arial"/>
        </w:rPr>
      </w:pPr>
      <w:r w:rsidRPr="00482C7D">
        <w:rPr>
          <w:rFonts w:ascii="Arial" w:hAnsi="Arial"/>
        </w:rPr>
        <w:t>Tratarea apelor uzate NFR 5D</w:t>
      </w:r>
    </w:p>
    <w:p w14:paraId="1610F86D" w14:textId="77777777" w:rsidR="004B4A12" w:rsidRPr="00482C7D" w:rsidRDefault="004B4A12" w:rsidP="004B4A12">
      <w:pPr>
        <w:spacing w:line="53" w:lineRule="exact"/>
        <w:rPr>
          <w:rFonts w:ascii="Arial" w:eastAsia="Times New Roman" w:hAnsi="Arial"/>
        </w:rPr>
      </w:pPr>
    </w:p>
    <w:p w14:paraId="24172F50" w14:textId="3176D62C" w:rsidR="004B4A12" w:rsidRPr="00482C7D" w:rsidRDefault="004B4A12" w:rsidP="002A3734">
      <w:pPr>
        <w:spacing w:line="254" w:lineRule="auto"/>
        <w:ind w:right="20"/>
        <w:jc w:val="both"/>
        <w:rPr>
          <w:rFonts w:ascii="Arial" w:hAnsi="Arial"/>
        </w:rPr>
      </w:pPr>
      <w:r w:rsidRPr="00482C7D">
        <w:rPr>
          <w:rFonts w:ascii="Arial" w:hAnsi="Arial"/>
        </w:rPr>
        <w:t xml:space="preserve">In perioada de </w:t>
      </w:r>
      <w:r w:rsidR="00CE1CBD" w:rsidRPr="00482C7D">
        <w:rPr>
          <w:rFonts w:ascii="Arial" w:hAnsi="Arial"/>
        </w:rPr>
        <w:t>desfășurare</w:t>
      </w:r>
      <w:r w:rsidRPr="00482C7D">
        <w:rPr>
          <w:rFonts w:ascii="Arial" w:hAnsi="Arial"/>
        </w:rPr>
        <w:t xml:space="preserve"> a </w:t>
      </w:r>
      <w:r w:rsidR="00CE1CBD" w:rsidRPr="00482C7D">
        <w:rPr>
          <w:rFonts w:ascii="Arial" w:hAnsi="Arial"/>
        </w:rPr>
        <w:t>lucrărilor</w:t>
      </w:r>
      <w:r w:rsidRPr="00482C7D">
        <w:rPr>
          <w:rFonts w:ascii="Arial" w:hAnsi="Arial"/>
        </w:rPr>
        <w:t xml:space="preserve"> de </w:t>
      </w:r>
      <w:r w:rsidR="00CE1CBD" w:rsidRPr="00482C7D">
        <w:rPr>
          <w:rFonts w:ascii="Arial" w:hAnsi="Arial"/>
        </w:rPr>
        <w:t>execuție</w:t>
      </w:r>
      <w:r w:rsidRPr="00482C7D">
        <w:rPr>
          <w:rFonts w:ascii="Arial" w:hAnsi="Arial"/>
        </w:rPr>
        <w:t xml:space="preserve">, emisiile vor varia de la o zi la alta, fiind </w:t>
      </w:r>
      <w:r w:rsidR="00CE1CBD" w:rsidRPr="00482C7D">
        <w:rPr>
          <w:rFonts w:ascii="Arial" w:hAnsi="Arial"/>
        </w:rPr>
        <w:t>funcție</w:t>
      </w:r>
      <w:r w:rsidRPr="00482C7D">
        <w:rPr>
          <w:rFonts w:ascii="Arial" w:hAnsi="Arial"/>
        </w:rPr>
        <w:t xml:space="preserve"> de </w:t>
      </w:r>
      <w:r w:rsidR="00CE1CBD" w:rsidRPr="00482C7D">
        <w:rPr>
          <w:rFonts w:ascii="Arial" w:hAnsi="Arial"/>
        </w:rPr>
        <w:t>activitățile</w:t>
      </w:r>
      <w:r w:rsidRPr="00482C7D">
        <w:rPr>
          <w:rFonts w:ascii="Arial" w:hAnsi="Arial"/>
        </w:rPr>
        <w:t xml:space="preserve"> din ziua respectiva. </w:t>
      </w:r>
      <w:r w:rsidR="00CE1CBD" w:rsidRPr="00482C7D">
        <w:rPr>
          <w:rFonts w:ascii="Arial" w:hAnsi="Arial"/>
        </w:rPr>
        <w:t>Odată</w:t>
      </w:r>
      <w:r w:rsidRPr="00482C7D">
        <w:rPr>
          <w:rFonts w:ascii="Arial" w:hAnsi="Arial"/>
        </w:rPr>
        <w:t xml:space="preserve"> cu finalizarea acestei </w:t>
      </w:r>
      <w:r w:rsidR="00CE1CBD" w:rsidRPr="00482C7D">
        <w:rPr>
          <w:rFonts w:ascii="Arial" w:hAnsi="Arial"/>
        </w:rPr>
        <w:t>activități</w:t>
      </w:r>
      <w:r w:rsidRPr="00482C7D">
        <w:rPr>
          <w:rFonts w:ascii="Arial" w:hAnsi="Arial"/>
        </w:rPr>
        <w:t xml:space="preserve">, sursele si emisiile de </w:t>
      </w:r>
      <w:r w:rsidR="00CE1CBD" w:rsidRPr="00482C7D">
        <w:rPr>
          <w:rFonts w:ascii="Arial" w:hAnsi="Arial"/>
        </w:rPr>
        <w:t>poluanți</w:t>
      </w:r>
      <w:r w:rsidRPr="00482C7D">
        <w:rPr>
          <w:rFonts w:ascii="Arial" w:hAnsi="Arial"/>
        </w:rPr>
        <w:t xml:space="preserve"> asociate acestora vor </w:t>
      </w:r>
      <w:r w:rsidR="00CE1CBD" w:rsidRPr="00482C7D">
        <w:rPr>
          <w:rFonts w:ascii="Arial" w:hAnsi="Arial"/>
        </w:rPr>
        <w:t>dispărea</w:t>
      </w:r>
      <w:r w:rsidRPr="00482C7D">
        <w:rPr>
          <w:rFonts w:ascii="Arial" w:hAnsi="Arial"/>
        </w:rPr>
        <w:t>.</w:t>
      </w:r>
    </w:p>
    <w:p w14:paraId="287ECF01" w14:textId="77777777" w:rsidR="004B4A12" w:rsidRPr="00482C7D" w:rsidRDefault="004B4A12" w:rsidP="004B4A12">
      <w:pPr>
        <w:spacing w:line="200" w:lineRule="exact"/>
        <w:rPr>
          <w:rFonts w:ascii="Arial" w:eastAsia="Times New Roman" w:hAnsi="Arial"/>
        </w:rPr>
      </w:pPr>
    </w:p>
    <w:p w14:paraId="23D82305" w14:textId="05B20783" w:rsidR="004B4A12" w:rsidRPr="00482C7D" w:rsidRDefault="004B4A12" w:rsidP="004B4A12">
      <w:pPr>
        <w:spacing w:line="236" w:lineRule="auto"/>
        <w:ind w:right="20"/>
        <w:jc w:val="both"/>
        <w:rPr>
          <w:rFonts w:ascii="Arial" w:hAnsi="Arial"/>
        </w:rPr>
      </w:pPr>
      <w:r w:rsidRPr="00482C7D">
        <w:rPr>
          <w:rFonts w:ascii="Arial" w:hAnsi="Arial"/>
        </w:rPr>
        <w:t xml:space="preserve">Factorii de emisie au fost </w:t>
      </w:r>
      <w:r w:rsidR="00CE1CBD" w:rsidRPr="00482C7D">
        <w:rPr>
          <w:rFonts w:ascii="Arial" w:hAnsi="Arial"/>
        </w:rPr>
        <w:t>stabiliți</w:t>
      </w:r>
      <w:r w:rsidRPr="00482C7D">
        <w:rPr>
          <w:rFonts w:ascii="Arial" w:hAnsi="Arial"/>
        </w:rPr>
        <w:t xml:space="preserve"> conform, EMEP/EEA air pollutant emission inventory guidebook 2016 (CORINAIR 2016)</w:t>
      </w:r>
      <w:r w:rsidR="002A3734">
        <w:rPr>
          <w:rFonts w:ascii="Arial" w:hAnsi="Arial"/>
        </w:rPr>
        <w:t>.</w:t>
      </w:r>
    </w:p>
    <w:p w14:paraId="35C43F7F" w14:textId="77777777" w:rsidR="004B4A12" w:rsidRDefault="004B4A12" w:rsidP="004B4A12">
      <w:pPr>
        <w:spacing w:line="20" w:lineRule="exact"/>
        <w:rPr>
          <w:rFonts w:ascii="Arial" w:hAnsi="Arial"/>
          <w:noProof/>
          <w:sz w:val="24"/>
        </w:rPr>
      </w:pPr>
    </w:p>
    <w:p w14:paraId="44C4CC52" w14:textId="77777777" w:rsidR="004B4A12" w:rsidRDefault="004B4A12" w:rsidP="004B4A12">
      <w:pPr>
        <w:spacing w:line="20" w:lineRule="exact"/>
        <w:rPr>
          <w:rFonts w:ascii="Arial" w:hAnsi="Arial"/>
          <w:noProof/>
          <w:sz w:val="24"/>
        </w:rPr>
      </w:pPr>
    </w:p>
    <w:p w14:paraId="4CDF2FD1" w14:textId="77777777" w:rsidR="004B4A12" w:rsidRDefault="004B4A12" w:rsidP="004B4A12">
      <w:pPr>
        <w:spacing w:line="20" w:lineRule="exact"/>
        <w:rPr>
          <w:rFonts w:ascii="Arial" w:hAnsi="Arial"/>
          <w:noProof/>
          <w:sz w:val="24"/>
        </w:rPr>
      </w:pPr>
    </w:p>
    <w:p w14:paraId="293A5073" w14:textId="77777777" w:rsidR="004B4A12" w:rsidRPr="00C334AA" w:rsidRDefault="004B4A12" w:rsidP="004B4A12">
      <w:pPr>
        <w:spacing w:line="20" w:lineRule="exact"/>
        <w:rPr>
          <w:rFonts w:ascii="Arial" w:eastAsia="Times New Roman" w:hAnsi="Arial"/>
        </w:rPr>
      </w:pPr>
    </w:p>
    <w:p w14:paraId="3D2D185B" w14:textId="77777777" w:rsidR="004B4A12" w:rsidRDefault="004B4A12" w:rsidP="004B4A12">
      <w:pPr>
        <w:spacing w:line="0" w:lineRule="atLeast"/>
        <w:ind w:left="100"/>
        <w:rPr>
          <w:rFonts w:ascii="Arial" w:hAnsi="Arial"/>
          <w:b/>
          <w:i/>
          <w:sz w:val="24"/>
        </w:rPr>
      </w:pPr>
    </w:p>
    <w:p w14:paraId="060C26F7" w14:textId="1CC9A970" w:rsidR="004B4A12" w:rsidRPr="0089354B" w:rsidRDefault="004B4A12">
      <w:pPr>
        <w:pStyle w:val="ListParagraph"/>
        <w:numPr>
          <w:ilvl w:val="0"/>
          <w:numId w:val="96"/>
        </w:numPr>
        <w:spacing w:line="0" w:lineRule="atLeast"/>
        <w:rPr>
          <w:rFonts w:ascii="Arial" w:hAnsi="Arial"/>
          <w:b/>
          <w:iCs/>
          <w:u w:val="single"/>
        </w:rPr>
      </w:pPr>
      <w:r w:rsidRPr="0089354B">
        <w:rPr>
          <w:rFonts w:ascii="Arial" w:hAnsi="Arial"/>
          <w:b/>
          <w:iCs/>
          <w:u w:val="single"/>
        </w:rPr>
        <w:t xml:space="preserve">Emisii de </w:t>
      </w:r>
      <w:r w:rsidR="000339A6" w:rsidRPr="0089354B">
        <w:rPr>
          <w:rFonts w:ascii="Arial" w:hAnsi="Arial"/>
          <w:b/>
          <w:iCs/>
          <w:u w:val="single"/>
        </w:rPr>
        <w:t>poluanți</w:t>
      </w:r>
      <w:r w:rsidRPr="0089354B">
        <w:rPr>
          <w:rFonts w:ascii="Arial" w:hAnsi="Arial"/>
          <w:b/>
          <w:iCs/>
          <w:u w:val="single"/>
        </w:rPr>
        <w:t xml:space="preserve"> de la echipamentele mobile utilizate pe amplasament</w:t>
      </w:r>
    </w:p>
    <w:p w14:paraId="79DDAE60" w14:textId="77777777" w:rsidR="004B4A12" w:rsidRPr="0089354B" w:rsidRDefault="004B4A12" w:rsidP="004B4A12">
      <w:pPr>
        <w:spacing w:line="229" w:lineRule="exact"/>
        <w:rPr>
          <w:rFonts w:ascii="Arial" w:eastAsia="Times New Roman" w:hAnsi="Arial"/>
          <w:u w:val="single"/>
        </w:rPr>
      </w:pPr>
    </w:p>
    <w:p w14:paraId="48778DFD" w14:textId="07887BFA" w:rsidR="004B4A12" w:rsidRPr="00482C7D" w:rsidRDefault="004B4A12" w:rsidP="004B4A12">
      <w:pPr>
        <w:spacing w:line="236" w:lineRule="auto"/>
        <w:ind w:right="20"/>
        <w:jc w:val="both"/>
        <w:rPr>
          <w:rFonts w:ascii="Arial" w:hAnsi="Arial"/>
        </w:rPr>
      </w:pPr>
      <w:r w:rsidRPr="00482C7D">
        <w:rPr>
          <w:rFonts w:ascii="Arial" w:hAnsi="Arial"/>
        </w:rPr>
        <w:t xml:space="preserve">Pe amplasament sunt 6 </w:t>
      </w:r>
      <w:r w:rsidR="000339A6" w:rsidRPr="00482C7D">
        <w:rPr>
          <w:rFonts w:ascii="Arial" w:hAnsi="Arial"/>
        </w:rPr>
        <w:t>încărcătoare</w:t>
      </w:r>
      <w:r w:rsidRPr="00482C7D">
        <w:rPr>
          <w:rFonts w:ascii="Arial" w:hAnsi="Arial"/>
        </w:rPr>
        <w:t xml:space="preserve"> frontale, 5 camioane, un </w:t>
      </w:r>
      <w:r w:rsidR="000339A6" w:rsidRPr="00482C7D">
        <w:rPr>
          <w:rFonts w:ascii="Arial" w:hAnsi="Arial"/>
        </w:rPr>
        <w:t>tocător</w:t>
      </w:r>
      <w:r w:rsidRPr="00482C7D">
        <w:rPr>
          <w:rFonts w:ascii="Arial" w:hAnsi="Arial"/>
        </w:rPr>
        <w:t xml:space="preserve"> mobil si un ciur mobil p</w:t>
      </w:r>
      <w:r w:rsidR="000339A6">
        <w:rPr>
          <w:rFonts w:ascii="Arial" w:hAnsi="Arial"/>
        </w:rPr>
        <w:t>entru</w:t>
      </w:r>
      <w:r w:rsidRPr="00482C7D">
        <w:rPr>
          <w:rFonts w:ascii="Arial" w:hAnsi="Arial"/>
        </w:rPr>
        <w:t xml:space="preserve"> </w:t>
      </w:r>
      <w:r w:rsidR="000339A6" w:rsidRPr="00482C7D">
        <w:rPr>
          <w:rFonts w:ascii="Arial" w:hAnsi="Arial"/>
        </w:rPr>
        <w:t>deșeuri</w:t>
      </w:r>
      <w:r w:rsidRPr="00482C7D">
        <w:rPr>
          <w:rFonts w:ascii="Arial" w:hAnsi="Arial"/>
        </w:rPr>
        <w:t xml:space="preserve"> verzi.</w:t>
      </w:r>
    </w:p>
    <w:p w14:paraId="2D8EF927" w14:textId="77777777" w:rsidR="004B4A12" w:rsidRPr="00482C7D" w:rsidRDefault="004B4A12" w:rsidP="004B4A12">
      <w:pPr>
        <w:spacing w:line="297" w:lineRule="exact"/>
        <w:rPr>
          <w:rFonts w:ascii="Arial" w:eastAsia="Times New Roman" w:hAnsi="Arial"/>
        </w:rPr>
      </w:pPr>
    </w:p>
    <w:p w14:paraId="60F929A1" w14:textId="60F79E15" w:rsidR="004B4A12" w:rsidRPr="00482C7D" w:rsidRDefault="004B4A12" w:rsidP="000339A6">
      <w:pPr>
        <w:spacing w:line="229" w:lineRule="auto"/>
        <w:ind w:right="-1"/>
        <w:jc w:val="both"/>
        <w:rPr>
          <w:rFonts w:ascii="Arial" w:hAnsi="Arial"/>
        </w:rPr>
      </w:pPr>
      <w:r w:rsidRPr="00482C7D">
        <w:rPr>
          <w:rFonts w:ascii="Arial" w:hAnsi="Arial"/>
        </w:rPr>
        <w:t xml:space="preserve">Pentru estimarea emisiilor asociate echipamentelor in perioada de </w:t>
      </w:r>
      <w:r w:rsidR="000339A6" w:rsidRPr="00482C7D">
        <w:rPr>
          <w:rFonts w:ascii="Arial" w:hAnsi="Arial"/>
        </w:rPr>
        <w:t>funcționare</w:t>
      </w:r>
      <w:r w:rsidRPr="00482C7D">
        <w:rPr>
          <w:rFonts w:ascii="Arial" w:hAnsi="Arial"/>
        </w:rPr>
        <w:t xml:space="preserve"> a STMB, s-au utilizat valorile factorilor de emisie </w:t>
      </w:r>
      <w:r w:rsidR="00CE1CBD" w:rsidRPr="00482C7D">
        <w:rPr>
          <w:rFonts w:ascii="Arial" w:hAnsi="Arial"/>
        </w:rPr>
        <w:t>specificați</w:t>
      </w:r>
      <w:r w:rsidRPr="00482C7D">
        <w:rPr>
          <w:rFonts w:ascii="Arial" w:hAnsi="Arial"/>
        </w:rPr>
        <w:t xml:space="preserve"> pentru surse mobile ce </w:t>
      </w:r>
      <w:r w:rsidR="000339A6" w:rsidRPr="00482C7D">
        <w:rPr>
          <w:rFonts w:ascii="Arial" w:hAnsi="Arial"/>
        </w:rPr>
        <w:t>utilizează</w:t>
      </w:r>
      <w:r w:rsidRPr="00482C7D">
        <w:rPr>
          <w:rFonts w:ascii="Arial" w:hAnsi="Arial"/>
        </w:rPr>
        <w:t xml:space="preserve"> combustibil diesel </w:t>
      </w:r>
      <w:r w:rsidR="00CE1CBD" w:rsidRPr="00482C7D">
        <w:rPr>
          <w:rFonts w:ascii="Arial" w:hAnsi="Arial"/>
        </w:rPr>
        <w:t>încadrate</w:t>
      </w:r>
      <w:r w:rsidRPr="00482C7D">
        <w:rPr>
          <w:rFonts w:ascii="Arial" w:hAnsi="Arial"/>
        </w:rPr>
        <w:t xml:space="preserve"> de categoria Surse mobile nerutiere si echipamente NFR 1.A.4 Ipoteza de calcul este </w:t>
      </w:r>
      <w:r w:rsidR="000339A6" w:rsidRPr="00482C7D">
        <w:rPr>
          <w:rFonts w:ascii="Arial" w:hAnsi="Arial"/>
        </w:rPr>
        <w:t>următoarea</w:t>
      </w:r>
      <w:r w:rsidRPr="00482C7D">
        <w:rPr>
          <w:rFonts w:ascii="Arial" w:hAnsi="Arial"/>
        </w:rPr>
        <w:t>:</w:t>
      </w:r>
    </w:p>
    <w:p w14:paraId="51BEE4DF" w14:textId="77777777" w:rsidR="004B4A12" w:rsidRPr="00482C7D" w:rsidRDefault="004B4A12" w:rsidP="004B4A12">
      <w:pPr>
        <w:spacing w:line="245" w:lineRule="exact"/>
        <w:rPr>
          <w:rFonts w:ascii="Arial" w:eastAsia="Times New Roman" w:hAnsi="Arial"/>
        </w:rPr>
      </w:pPr>
    </w:p>
    <w:p w14:paraId="235F219F" w14:textId="77777777" w:rsidR="004B4A12" w:rsidRPr="00482C7D" w:rsidRDefault="004B4A12">
      <w:pPr>
        <w:numPr>
          <w:ilvl w:val="0"/>
          <w:numId w:val="36"/>
        </w:numPr>
        <w:tabs>
          <w:tab w:val="left" w:pos="1360"/>
        </w:tabs>
        <w:spacing w:line="0" w:lineRule="atLeast"/>
        <w:ind w:left="1360" w:hanging="366"/>
        <w:rPr>
          <w:rFonts w:ascii="Arial" w:hAnsi="Arial"/>
        </w:rPr>
      </w:pPr>
      <w:r w:rsidRPr="00482C7D">
        <w:rPr>
          <w:rFonts w:ascii="Arial" w:hAnsi="Arial"/>
        </w:rPr>
        <w:t>consum de motorina de 500 t/an;</w:t>
      </w:r>
    </w:p>
    <w:p w14:paraId="139985BD" w14:textId="77777777" w:rsidR="004B4A12" w:rsidRPr="00482C7D" w:rsidRDefault="004B4A12">
      <w:pPr>
        <w:numPr>
          <w:ilvl w:val="0"/>
          <w:numId w:val="36"/>
        </w:numPr>
        <w:tabs>
          <w:tab w:val="left" w:pos="1360"/>
        </w:tabs>
        <w:spacing w:line="0" w:lineRule="atLeast"/>
        <w:ind w:left="1360" w:hanging="366"/>
        <w:rPr>
          <w:rFonts w:ascii="Arial" w:hAnsi="Arial"/>
        </w:rPr>
      </w:pPr>
      <w:r w:rsidRPr="00482C7D">
        <w:rPr>
          <w:rFonts w:ascii="Arial" w:hAnsi="Arial"/>
        </w:rPr>
        <w:t>program de lucru : 260 zile/an, 2 schimburi / zi, 8 ore/schimb</w:t>
      </w:r>
    </w:p>
    <w:p w14:paraId="03AC6740" w14:textId="77777777" w:rsidR="004B4A12" w:rsidRPr="00482C7D" w:rsidRDefault="004B4A12" w:rsidP="004B4A12">
      <w:pPr>
        <w:spacing w:line="200" w:lineRule="exact"/>
        <w:rPr>
          <w:rFonts w:ascii="Arial" w:eastAsia="Times New Roman" w:hAnsi="Arial"/>
        </w:rPr>
      </w:pPr>
    </w:p>
    <w:p w14:paraId="0801AF96" w14:textId="77777777" w:rsidR="004B4A12" w:rsidRPr="00C334AA" w:rsidRDefault="004B4A12" w:rsidP="004B4A12">
      <w:pPr>
        <w:spacing w:line="200" w:lineRule="exact"/>
        <w:rPr>
          <w:rFonts w:ascii="Arial" w:eastAsia="Times New Roman" w:hAnsi="Arial"/>
        </w:rPr>
      </w:pPr>
    </w:p>
    <w:p w14:paraId="478EA2E1" w14:textId="77777777" w:rsidR="004B4A12" w:rsidRPr="00C334AA" w:rsidRDefault="004B4A12" w:rsidP="004B4A12">
      <w:pPr>
        <w:spacing w:line="188" w:lineRule="exact"/>
        <w:rPr>
          <w:rFonts w:ascii="Arial" w:eastAsia="Times New Roman" w:hAnsi="Arial"/>
        </w:rPr>
      </w:pPr>
      <w:bookmarkStart w:id="45" w:name="page58"/>
      <w:bookmarkEnd w:id="45"/>
    </w:p>
    <w:tbl>
      <w:tblPr>
        <w:tblW w:w="0" w:type="auto"/>
        <w:tblInd w:w="2490" w:type="dxa"/>
        <w:tblLayout w:type="fixed"/>
        <w:tblCellMar>
          <w:left w:w="0" w:type="dxa"/>
          <w:right w:w="0" w:type="dxa"/>
        </w:tblCellMar>
        <w:tblLook w:val="0000" w:firstRow="0" w:lastRow="0" w:firstColumn="0" w:lastColumn="0" w:noHBand="0" w:noVBand="0"/>
      </w:tblPr>
      <w:tblGrid>
        <w:gridCol w:w="2260"/>
        <w:gridCol w:w="2240"/>
      </w:tblGrid>
      <w:tr w:rsidR="004B4A12" w:rsidRPr="00482C7D" w14:paraId="16105BE0" w14:textId="77777777" w:rsidTr="00F96022">
        <w:trPr>
          <w:trHeight w:val="275"/>
        </w:trPr>
        <w:tc>
          <w:tcPr>
            <w:tcW w:w="2260" w:type="dxa"/>
            <w:tcBorders>
              <w:top w:val="single" w:sz="8" w:space="0" w:color="auto"/>
              <w:left w:val="single" w:sz="8" w:space="0" w:color="auto"/>
              <w:bottom w:val="single" w:sz="8" w:space="0" w:color="auto"/>
              <w:right w:val="single" w:sz="8" w:space="0" w:color="auto"/>
            </w:tcBorders>
            <w:shd w:val="clear" w:color="auto" w:fill="auto"/>
            <w:vAlign w:val="bottom"/>
          </w:tcPr>
          <w:p w14:paraId="460B679B" w14:textId="77777777" w:rsidR="004B4A12" w:rsidRPr="00482C7D" w:rsidRDefault="004B4A12" w:rsidP="00F96022">
            <w:pPr>
              <w:spacing w:line="0" w:lineRule="atLeast"/>
              <w:ind w:left="100"/>
              <w:rPr>
                <w:rFonts w:ascii="Arial" w:hAnsi="Arial"/>
                <w:b/>
              </w:rPr>
            </w:pPr>
            <w:r w:rsidRPr="00482C7D">
              <w:rPr>
                <w:rFonts w:ascii="Arial" w:hAnsi="Arial"/>
                <w:b/>
              </w:rPr>
              <w:t>Poluant</w:t>
            </w:r>
          </w:p>
        </w:tc>
        <w:tc>
          <w:tcPr>
            <w:tcW w:w="2240" w:type="dxa"/>
            <w:tcBorders>
              <w:top w:val="single" w:sz="8" w:space="0" w:color="auto"/>
              <w:bottom w:val="single" w:sz="8" w:space="0" w:color="auto"/>
              <w:right w:val="single" w:sz="8" w:space="0" w:color="auto"/>
            </w:tcBorders>
            <w:shd w:val="clear" w:color="auto" w:fill="auto"/>
            <w:vAlign w:val="bottom"/>
          </w:tcPr>
          <w:p w14:paraId="3E92854B" w14:textId="0ECD51F3" w:rsidR="004B4A12" w:rsidRPr="00482C7D" w:rsidRDefault="004B4A12" w:rsidP="00F96022">
            <w:pPr>
              <w:spacing w:line="0" w:lineRule="atLeast"/>
              <w:ind w:left="80"/>
              <w:rPr>
                <w:rFonts w:ascii="Arial" w:hAnsi="Arial"/>
                <w:b/>
              </w:rPr>
            </w:pPr>
            <w:r w:rsidRPr="00482C7D">
              <w:rPr>
                <w:rFonts w:ascii="Arial" w:hAnsi="Arial"/>
                <w:b/>
              </w:rPr>
              <w:t xml:space="preserve">debit </w:t>
            </w:r>
            <w:r w:rsidR="00CE1CBD" w:rsidRPr="00482C7D">
              <w:rPr>
                <w:rFonts w:ascii="Arial" w:hAnsi="Arial"/>
                <w:b/>
              </w:rPr>
              <w:t>masice</w:t>
            </w:r>
            <w:r w:rsidRPr="00482C7D">
              <w:rPr>
                <w:rFonts w:ascii="Arial" w:hAnsi="Arial"/>
                <w:b/>
              </w:rPr>
              <w:t xml:space="preserve"> (g/h)</w:t>
            </w:r>
          </w:p>
        </w:tc>
      </w:tr>
      <w:tr w:rsidR="004B4A12" w:rsidRPr="00482C7D" w14:paraId="4E5B62FA" w14:textId="77777777" w:rsidTr="00F96022">
        <w:trPr>
          <w:trHeight w:val="260"/>
        </w:trPr>
        <w:tc>
          <w:tcPr>
            <w:tcW w:w="2260" w:type="dxa"/>
            <w:tcBorders>
              <w:left w:val="single" w:sz="8" w:space="0" w:color="auto"/>
              <w:bottom w:val="single" w:sz="8" w:space="0" w:color="auto"/>
              <w:right w:val="single" w:sz="8" w:space="0" w:color="auto"/>
            </w:tcBorders>
            <w:shd w:val="clear" w:color="auto" w:fill="auto"/>
            <w:vAlign w:val="bottom"/>
          </w:tcPr>
          <w:p w14:paraId="0CA15ABF" w14:textId="77777777" w:rsidR="004B4A12" w:rsidRPr="00482C7D" w:rsidRDefault="004B4A12" w:rsidP="00F96022">
            <w:pPr>
              <w:spacing w:line="256" w:lineRule="exact"/>
              <w:ind w:left="100"/>
              <w:rPr>
                <w:rFonts w:ascii="Arial" w:hAnsi="Arial"/>
              </w:rPr>
            </w:pPr>
            <w:r w:rsidRPr="00482C7D">
              <w:rPr>
                <w:rFonts w:ascii="Arial" w:hAnsi="Arial"/>
              </w:rPr>
              <w:t>CH4</w:t>
            </w:r>
          </w:p>
        </w:tc>
        <w:tc>
          <w:tcPr>
            <w:tcW w:w="2240" w:type="dxa"/>
            <w:tcBorders>
              <w:bottom w:val="single" w:sz="8" w:space="0" w:color="auto"/>
              <w:right w:val="single" w:sz="8" w:space="0" w:color="auto"/>
            </w:tcBorders>
            <w:shd w:val="clear" w:color="auto" w:fill="auto"/>
            <w:vAlign w:val="bottom"/>
          </w:tcPr>
          <w:p w14:paraId="252317F9" w14:textId="77777777" w:rsidR="004B4A12" w:rsidRPr="00482C7D" w:rsidRDefault="004B4A12" w:rsidP="00F96022">
            <w:pPr>
              <w:spacing w:line="256" w:lineRule="exact"/>
              <w:ind w:left="80"/>
              <w:rPr>
                <w:rFonts w:ascii="Arial" w:hAnsi="Arial"/>
              </w:rPr>
            </w:pPr>
            <w:r w:rsidRPr="00482C7D">
              <w:rPr>
                <w:rFonts w:ascii="Arial" w:hAnsi="Arial"/>
              </w:rPr>
              <w:t>9.13</w:t>
            </w:r>
          </w:p>
        </w:tc>
      </w:tr>
      <w:tr w:rsidR="004B4A12" w:rsidRPr="00482C7D" w14:paraId="6536B937" w14:textId="77777777" w:rsidTr="00F96022">
        <w:trPr>
          <w:trHeight w:val="259"/>
        </w:trPr>
        <w:tc>
          <w:tcPr>
            <w:tcW w:w="2260" w:type="dxa"/>
            <w:tcBorders>
              <w:left w:val="single" w:sz="8" w:space="0" w:color="auto"/>
              <w:bottom w:val="single" w:sz="8" w:space="0" w:color="auto"/>
              <w:right w:val="single" w:sz="8" w:space="0" w:color="auto"/>
            </w:tcBorders>
            <w:shd w:val="clear" w:color="auto" w:fill="auto"/>
            <w:vAlign w:val="bottom"/>
          </w:tcPr>
          <w:p w14:paraId="22F10184" w14:textId="77777777" w:rsidR="004B4A12" w:rsidRPr="00482C7D" w:rsidRDefault="004B4A12" w:rsidP="00F96022">
            <w:pPr>
              <w:spacing w:line="255" w:lineRule="exact"/>
              <w:ind w:left="100"/>
              <w:rPr>
                <w:rFonts w:ascii="Arial" w:hAnsi="Arial"/>
              </w:rPr>
            </w:pPr>
            <w:r w:rsidRPr="00482C7D">
              <w:rPr>
                <w:rFonts w:ascii="Arial" w:hAnsi="Arial"/>
              </w:rPr>
              <w:t>CO</w:t>
            </w:r>
          </w:p>
        </w:tc>
        <w:tc>
          <w:tcPr>
            <w:tcW w:w="2240" w:type="dxa"/>
            <w:tcBorders>
              <w:bottom w:val="single" w:sz="8" w:space="0" w:color="auto"/>
              <w:right w:val="single" w:sz="8" w:space="0" w:color="auto"/>
            </w:tcBorders>
            <w:shd w:val="clear" w:color="auto" w:fill="auto"/>
            <w:vAlign w:val="bottom"/>
          </w:tcPr>
          <w:p w14:paraId="12D3DFA0" w14:textId="77777777" w:rsidR="004B4A12" w:rsidRPr="00482C7D" w:rsidRDefault="004B4A12" w:rsidP="00F96022">
            <w:pPr>
              <w:spacing w:line="255" w:lineRule="exact"/>
              <w:ind w:left="80"/>
              <w:rPr>
                <w:rFonts w:ascii="Arial" w:hAnsi="Arial"/>
              </w:rPr>
            </w:pPr>
            <w:r w:rsidRPr="00482C7D">
              <w:rPr>
                <w:rFonts w:ascii="Arial" w:hAnsi="Arial"/>
              </w:rPr>
              <w:t>1185.14</w:t>
            </w:r>
          </w:p>
        </w:tc>
      </w:tr>
      <w:tr w:rsidR="004B4A12" w:rsidRPr="00482C7D" w14:paraId="4C6D05ED" w14:textId="77777777" w:rsidTr="00F96022">
        <w:trPr>
          <w:trHeight w:val="263"/>
        </w:trPr>
        <w:tc>
          <w:tcPr>
            <w:tcW w:w="2260" w:type="dxa"/>
            <w:tcBorders>
              <w:left w:val="single" w:sz="8" w:space="0" w:color="auto"/>
              <w:bottom w:val="single" w:sz="8" w:space="0" w:color="auto"/>
              <w:right w:val="single" w:sz="8" w:space="0" w:color="auto"/>
            </w:tcBorders>
            <w:shd w:val="clear" w:color="auto" w:fill="auto"/>
            <w:vAlign w:val="bottom"/>
          </w:tcPr>
          <w:p w14:paraId="7F6C66BE" w14:textId="77777777" w:rsidR="004B4A12" w:rsidRPr="00482C7D" w:rsidRDefault="004B4A12" w:rsidP="00F96022">
            <w:pPr>
              <w:spacing w:line="263" w:lineRule="exact"/>
              <w:ind w:left="100"/>
              <w:rPr>
                <w:rFonts w:ascii="Arial" w:hAnsi="Arial"/>
                <w:vertAlign w:val="subscript"/>
              </w:rPr>
            </w:pPr>
            <w:r w:rsidRPr="00482C7D">
              <w:rPr>
                <w:rFonts w:ascii="Arial" w:hAnsi="Arial"/>
              </w:rPr>
              <w:t>CO</w:t>
            </w:r>
            <w:r w:rsidRPr="00482C7D">
              <w:rPr>
                <w:rFonts w:ascii="Arial" w:hAnsi="Arial"/>
                <w:vertAlign w:val="subscript"/>
              </w:rPr>
              <w:t>2</w:t>
            </w:r>
          </w:p>
        </w:tc>
        <w:tc>
          <w:tcPr>
            <w:tcW w:w="2240" w:type="dxa"/>
            <w:tcBorders>
              <w:bottom w:val="single" w:sz="8" w:space="0" w:color="auto"/>
              <w:right w:val="single" w:sz="8" w:space="0" w:color="auto"/>
            </w:tcBorders>
            <w:shd w:val="clear" w:color="auto" w:fill="auto"/>
            <w:vAlign w:val="bottom"/>
          </w:tcPr>
          <w:p w14:paraId="7CAE7936" w14:textId="77777777" w:rsidR="004B4A12" w:rsidRPr="00482C7D" w:rsidRDefault="004B4A12" w:rsidP="00F96022">
            <w:pPr>
              <w:spacing w:line="255" w:lineRule="exact"/>
              <w:ind w:left="80"/>
              <w:rPr>
                <w:rFonts w:ascii="Arial" w:hAnsi="Arial"/>
              </w:rPr>
            </w:pPr>
            <w:r w:rsidRPr="00482C7D">
              <w:rPr>
                <w:rFonts w:ascii="Arial" w:hAnsi="Arial"/>
              </w:rPr>
              <w:t>347600</w:t>
            </w:r>
          </w:p>
        </w:tc>
      </w:tr>
      <w:tr w:rsidR="004B4A12" w:rsidRPr="00482C7D" w14:paraId="2E4222F0"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0D8931F0" w14:textId="77777777" w:rsidR="004B4A12" w:rsidRPr="00482C7D" w:rsidRDefault="004B4A12" w:rsidP="00F96022">
            <w:pPr>
              <w:spacing w:line="259" w:lineRule="exact"/>
              <w:ind w:left="100"/>
              <w:rPr>
                <w:rFonts w:ascii="Arial" w:hAnsi="Arial"/>
              </w:rPr>
            </w:pPr>
            <w:r w:rsidRPr="00482C7D">
              <w:rPr>
                <w:rFonts w:ascii="Arial" w:hAnsi="Arial"/>
              </w:rPr>
              <w:t>N</w:t>
            </w:r>
            <w:r w:rsidRPr="00482C7D">
              <w:rPr>
                <w:rFonts w:ascii="Arial" w:hAnsi="Arial"/>
                <w:vertAlign w:val="subscript"/>
              </w:rPr>
              <w:t>2</w:t>
            </w:r>
            <w:r w:rsidRPr="00482C7D">
              <w:rPr>
                <w:rFonts w:ascii="Arial" w:hAnsi="Arial"/>
              </w:rPr>
              <w:t>O</w:t>
            </w:r>
          </w:p>
        </w:tc>
        <w:tc>
          <w:tcPr>
            <w:tcW w:w="2240" w:type="dxa"/>
            <w:tcBorders>
              <w:bottom w:val="single" w:sz="8" w:space="0" w:color="auto"/>
              <w:right w:val="single" w:sz="8" w:space="0" w:color="auto"/>
            </w:tcBorders>
            <w:shd w:val="clear" w:color="auto" w:fill="auto"/>
            <w:vAlign w:val="bottom"/>
          </w:tcPr>
          <w:p w14:paraId="634D79AF" w14:textId="77777777" w:rsidR="004B4A12" w:rsidRPr="00482C7D" w:rsidRDefault="004B4A12" w:rsidP="00F96022">
            <w:pPr>
              <w:spacing w:line="250" w:lineRule="exact"/>
              <w:ind w:left="80"/>
              <w:rPr>
                <w:rFonts w:ascii="Arial" w:hAnsi="Arial"/>
              </w:rPr>
            </w:pPr>
            <w:r w:rsidRPr="00482C7D">
              <w:rPr>
                <w:rFonts w:ascii="Arial" w:hAnsi="Arial"/>
              </w:rPr>
              <w:t>14.85</w:t>
            </w:r>
          </w:p>
        </w:tc>
      </w:tr>
      <w:tr w:rsidR="004B4A12" w:rsidRPr="00482C7D" w14:paraId="4AEF1D73"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3A432E66" w14:textId="77777777" w:rsidR="004B4A12" w:rsidRPr="00482C7D" w:rsidRDefault="004B4A12" w:rsidP="00F96022">
            <w:pPr>
              <w:spacing w:line="259" w:lineRule="exact"/>
              <w:ind w:left="100"/>
              <w:rPr>
                <w:rFonts w:ascii="Arial" w:hAnsi="Arial"/>
                <w:vertAlign w:val="subscript"/>
              </w:rPr>
            </w:pPr>
            <w:r w:rsidRPr="00482C7D">
              <w:rPr>
                <w:rFonts w:ascii="Arial" w:hAnsi="Arial"/>
              </w:rPr>
              <w:t>NH</w:t>
            </w:r>
            <w:r w:rsidRPr="00482C7D">
              <w:rPr>
                <w:rFonts w:ascii="Arial" w:hAnsi="Arial"/>
                <w:vertAlign w:val="subscript"/>
              </w:rPr>
              <w:t>3</w:t>
            </w:r>
          </w:p>
        </w:tc>
        <w:tc>
          <w:tcPr>
            <w:tcW w:w="2240" w:type="dxa"/>
            <w:tcBorders>
              <w:bottom w:val="single" w:sz="8" w:space="0" w:color="auto"/>
              <w:right w:val="single" w:sz="8" w:space="0" w:color="auto"/>
            </w:tcBorders>
            <w:shd w:val="clear" w:color="auto" w:fill="auto"/>
            <w:vAlign w:val="bottom"/>
          </w:tcPr>
          <w:p w14:paraId="3E57D765" w14:textId="77777777" w:rsidR="004B4A12" w:rsidRPr="00482C7D" w:rsidRDefault="004B4A12" w:rsidP="00F96022">
            <w:pPr>
              <w:spacing w:line="250" w:lineRule="exact"/>
              <w:ind w:left="80"/>
              <w:rPr>
                <w:rFonts w:ascii="Arial" w:hAnsi="Arial"/>
              </w:rPr>
            </w:pPr>
            <w:r w:rsidRPr="00482C7D">
              <w:rPr>
                <w:rFonts w:ascii="Arial" w:hAnsi="Arial"/>
              </w:rPr>
              <w:t>0.88</w:t>
            </w:r>
          </w:p>
        </w:tc>
      </w:tr>
      <w:tr w:rsidR="004B4A12" w:rsidRPr="00482C7D" w14:paraId="60DFB146"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5249A3DC" w14:textId="77777777" w:rsidR="004B4A12" w:rsidRPr="00482C7D" w:rsidRDefault="004B4A12" w:rsidP="00F96022">
            <w:pPr>
              <w:spacing w:line="259" w:lineRule="exact"/>
              <w:ind w:left="100"/>
              <w:rPr>
                <w:rFonts w:ascii="Arial" w:hAnsi="Arial"/>
                <w:vertAlign w:val="subscript"/>
              </w:rPr>
            </w:pPr>
            <w:r w:rsidRPr="00482C7D">
              <w:rPr>
                <w:rFonts w:ascii="Arial" w:hAnsi="Arial"/>
              </w:rPr>
              <w:t>COV</w:t>
            </w:r>
            <w:r w:rsidRPr="00482C7D">
              <w:rPr>
                <w:rFonts w:ascii="Arial" w:hAnsi="Arial"/>
                <w:vertAlign w:val="subscript"/>
              </w:rPr>
              <w:t>nm</w:t>
            </w:r>
          </w:p>
        </w:tc>
        <w:tc>
          <w:tcPr>
            <w:tcW w:w="2240" w:type="dxa"/>
            <w:tcBorders>
              <w:bottom w:val="single" w:sz="8" w:space="0" w:color="auto"/>
              <w:right w:val="single" w:sz="8" w:space="0" w:color="auto"/>
            </w:tcBorders>
            <w:shd w:val="clear" w:color="auto" w:fill="auto"/>
            <w:vAlign w:val="bottom"/>
          </w:tcPr>
          <w:p w14:paraId="6E201C04" w14:textId="77777777" w:rsidR="004B4A12" w:rsidRPr="00482C7D" w:rsidRDefault="004B4A12" w:rsidP="00F96022">
            <w:pPr>
              <w:spacing w:line="250" w:lineRule="exact"/>
              <w:ind w:left="80"/>
              <w:rPr>
                <w:rFonts w:ascii="Arial" w:hAnsi="Arial"/>
              </w:rPr>
            </w:pPr>
            <w:r w:rsidRPr="00482C7D">
              <w:rPr>
                <w:rFonts w:ascii="Arial" w:hAnsi="Arial"/>
              </w:rPr>
              <w:t>371.47</w:t>
            </w:r>
          </w:p>
        </w:tc>
      </w:tr>
      <w:tr w:rsidR="004B4A12" w:rsidRPr="00482C7D" w14:paraId="43A08A9F"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00A0B2F5" w14:textId="77777777" w:rsidR="004B4A12" w:rsidRPr="00482C7D" w:rsidRDefault="004B4A12" w:rsidP="00F96022">
            <w:pPr>
              <w:spacing w:line="259" w:lineRule="exact"/>
              <w:ind w:left="100"/>
              <w:rPr>
                <w:rFonts w:ascii="Arial" w:hAnsi="Arial"/>
                <w:vertAlign w:val="subscript"/>
              </w:rPr>
            </w:pPr>
            <w:r w:rsidRPr="00482C7D">
              <w:rPr>
                <w:rFonts w:ascii="Arial" w:hAnsi="Arial"/>
              </w:rPr>
              <w:t>NO</w:t>
            </w:r>
            <w:r w:rsidRPr="00482C7D">
              <w:rPr>
                <w:rFonts w:ascii="Arial" w:hAnsi="Arial"/>
                <w:vertAlign w:val="subscript"/>
              </w:rPr>
              <w:t>X</w:t>
            </w:r>
          </w:p>
        </w:tc>
        <w:tc>
          <w:tcPr>
            <w:tcW w:w="2240" w:type="dxa"/>
            <w:tcBorders>
              <w:bottom w:val="single" w:sz="8" w:space="0" w:color="auto"/>
              <w:right w:val="single" w:sz="8" w:space="0" w:color="auto"/>
            </w:tcBorders>
            <w:shd w:val="clear" w:color="auto" w:fill="auto"/>
            <w:vAlign w:val="bottom"/>
          </w:tcPr>
          <w:p w14:paraId="2FFE2364" w14:textId="77777777" w:rsidR="004B4A12" w:rsidRPr="00482C7D" w:rsidRDefault="004B4A12" w:rsidP="00F96022">
            <w:pPr>
              <w:spacing w:line="250" w:lineRule="exact"/>
              <w:ind w:left="80"/>
              <w:rPr>
                <w:rFonts w:ascii="Arial" w:hAnsi="Arial"/>
              </w:rPr>
            </w:pPr>
            <w:r w:rsidRPr="00482C7D">
              <w:rPr>
                <w:rFonts w:ascii="Arial" w:hAnsi="Arial"/>
              </w:rPr>
              <w:t>3589.19</w:t>
            </w:r>
          </w:p>
        </w:tc>
      </w:tr>
      <w:tr w:rsidR="004B4A12" w:rsidRPr="00482C7D" w14:paraId="241EFCD5"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00F2CC32" w14:textId="77777777" w:rsidR="004B4A12" w:rsidRPr="00482C7D" w:rsidRDefault="004B4A12" w:rsidP="00F96022">
            <w:pPr>
              <w:spacing w:line="259" w:lineRule="exact"/>
              <w:ind w:left="100"/>
              <w:rPr>
                <w:rFonts w:ascii="Arial" w:hAnsi="Arial"/>
              </w:rPr>
            </w:pPr>
            <w:r w:rsidRPr="00482C7D">
              <w:rPr>
                <w:rFonts w:ascii="Arial" w:hAnsi="Arial"/>
              </w:rPr>
              <w:t>SO</w:t>
            </w:r>
            <w:r w:rsidRPr="00482C7D">
              <w:rPr>
                <w:rFonts w:ascii="Arial" w:hAnsi="Arial"/>
                <w:vertAlign w:val="subscript"/>
              </w:rPr>
              <w:t>2</w:t>
            </w:r>
            <w:r w:rsidRPr="00482C7D">
              <w:rPr>
                <w:rFonts w:ascii="Arial" w:hAnsi="Arial"/>
              </w:rPr>
              <w:t>(1)</w:t>
            </w:r>
          </w:p>
        </w:tc>
        <w:tc>
          <w:tcPr>
            <w:tcW w:w="2240" w:type="dxa"/>
            <w:tcBorders>
              <w:bottom w:val="single" w:sz="8" w:space="0" w:color="auto"/>
              <w:right w:val="single" w:sz="8" w:space="0" w:color="auto"/>
            </w:tcBorders>
            <w:shd w:val="clear" w:color="auto" w:fill="auto"/>
            <w:vAlign w:val="bottom"/>
          </w:tcPr>
          <w:p w14:paraId="7D904E76" w14:textId="77777777" w:rsidR="004B4A12" w:rsidRPr="00482C7D" w:rsidRDefault="004B4A12" w:rsidP="00F96022">
            <w:pPr>
              <w:spacing w:line="250" w:lineRule="exact"/>
              <w:ind w:left="80"/>
              <w:rPr>
                <w:rFonts w:ascii="Arial" w:hAnsi="Arial"/>
              </w:rPr>
            </w:pPr>
            <w:r w:rsidRPr="00482C7D">
              <w:rPr>
                <w:rFonts w:ascii="Arial" w:hAnsi="Arial"/>
              </w:rPr>
              <w:t>2.2</w:t>
            </w:r>
          </w:p>
        </w:tc>
      </w:tr>
      <w:tr w:rsidR="004B4A12" w:rsidRPr="00482C7D" w14:paraId="266C0BB4" w14:textId="77777777" w:rsidTr="00F96022">
        <w:trPr>
          <w:trHeight w:val="254"/>
        </w:trPr>
        <w:tc>
          <w:tcPr>
            <w:tcW w:w="2260" w:type="dxa"/>
            <w:tcBorders>
              <w:left w:val="single" w:sz="8" w:space="0" w:color="auto"/>
              <w:bottom w:val="single" w:sz="8" w:space="0" w:color="auto"/>
              <w:right w:val="single" w:sz="8" w:space="0" w:color="auto"/>
            </w:tcBorders>
            <w:shd w:val="clear" w:color="auto" w:fill="auto"/>
            <w:vAlign w:val="bottom"/>
          </w:tcPr>
          <w:p w14:paraId="53D62F0D" w14:textId="77777777" w:rsidR="004B4A12" w:rsidRPr="00482C7D" w:rsidRDefault="004B4A12" w:rsidP="00F96022">
            <w:pPr>
              <w:spacing w:line="250" w:lineRule="exact"/>
              <w:ind w:left="100"/>
              <w:rPr>
                <w:rFonts w:ascii="Arial" w:hAnsi="Arial"/>
              </w:rPr>
            </w:pPr>
            <w:r w:rsidRPr="00482C7D">
              <w:rPr>
                <w:rFonts w:ascii="Arial" w:hAnsi="Arial"/>
              </w:rPr>
              <w:t>PM10</w:t>
            </w:r>
          </w:p>
        </w:tc>
        <w:tc>
          <w:tcPr>
            <w:tcW w:w="2240" w:type="dxa"/>
            <w:tcBorders>
              <w:bottom w:val="single" w:sz="8" w:space="0" w:color="auto"/>
              <w:right w:val="single" w:sz="8" w:space="0" w:color="auto"/>
            </w:tcBorders>
            <w:shd w:val="clear" w:color="auto" w:fill="auto"/>
            <w:vAlign w:val="bottom"/>
          </w:tcPr>
          <w:p w14:paraId="5AD7DDFD" w14:textId="77777777" w:rsidR="004B4A12" w:rsidRPr="00482C7D" w:rsidRDefault="004B4A12" w:rsidP="00F96022">
            <w:pPr>
              <w:spacing w:line="250" w:lineRule="exact"/>
              <w:ind w:left="80"/>
              <w:rPr>
                <w:rFonts w:ascii="Arial" w:hAnsi="Arial"/>
              </w:rPr>
            </w:pPr>
            <w:r w:rsidRPr="00482C7D">
              <w:rPr>
                <w:rFonts w:ascii="Arial" w:hAnsi="Arial"/>
              </w:rPr>
              <w:t>231.44</w:t>
            </w:r>
          </w:p>
        </w:tc>
      </w:tr>
      <w:tr w:rsidR="004B4A12" w:rsidRPr="00482C7D" w14:paraId="54531883"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1A09B53C" w14:textId="77777777" w:rsidR="004B4A12" w:rsidRPr="00482C7D" w:rsidRDefault="004B4A12" w:rsidP="00F96022">
            <w:pPr>
              <w:spacing w:line="255" w:lineRule="exact"/>
              <w:ind w:left="100"/>
              <w:rPr>
                <w:rFonts w:ascii="Arial" w:hAnsi="Arial"/>
              </w:rPr>
            </w:pPr>
            <w:r w:rsidRPr="00482C7D">
              <w:rPr>
                <w:rFonts w:ascii="Arial" w:hAnsi="Arial"/>
              </w:rPr>
              <w:t>PM2.5</w:t>
            </w:r>
          </w:p>
        </w:tc>
        <w:tc>
          <w:tcPr>
            <w:tcW w:w="2240" w:type="dxa"/>
            <w:tcBorders>
              <w:bottom w:val="single" w:sz="8" w:space="0" w:color="auto"/>
              <w:right w:val="single" w:sz="8" w:space="0" w:color="auto"/>
            </w:tcBorders>
            <w:shd w:val="clear" w:color="auto" w:fill="auto"/>
            <w:vAlign w:val="bottom"/>
          </w:tcPr>
          <w:p w14:paraId="017A8529" w14:textId="77777777" w:rsidR="004B4A12" w:rsidRPr="00482C7D" w:rsidRDefault="004B4A12" w:rsidP="00F96022">
            <w:pPr>
              <w:spacing w:line="255" w:lineRule="exact"/>
              <w:ind w:left="80"/>
              <w:rPr>
                <w:rFonts w:ascii="Arial" w:hAnsi="Arial"/>
              </w:rPr>
            </w:pPr>
            <w:r w:rsidRPr="00482C7D">
              <w:rPr>
                <w:rFonts w:ascii="Arial" w:hAnsi="Arial"/>
              </w:rPr>
              <w:t>231.44</w:t>
            </w:r>
          </w:p>
        </w:tc>
      </w:tr>
      <w:tr w:rsidR="004B4A12" w:rsidRPr="00482C7D" w14:paraId="1D11910C"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12E03049" w14:textId="77777777" w:rsidR="004B4A12" w:rsidRPr="00482C7D" w:rsidRDefault="004B4A12" w:rsidP="00F96022">
            <w:pPr>
              <w:spacing w:line="255" w:lineRule="exact"/>
              <w:ind w:left="100"/>
              <w:rPr>
                <w:rFonts w:ascii="Arial" w:hAnsi="Arial"/>
              </w:rPr>
            </w:pPr>
            <w:r w:rsidRPr="00482C7D">
              <w:rPr>
                <w:rFonts w:ascii="Arial" w:hAnsi="Arial"/>
              </w:rPr>
              <w:t>TSP</w:t>
            </w:r>
          </w:p>
        </w:tc>
        <w:tc>
          <w:tcPr>
            <w:tcW w:w="2240" w:type="dxa"/>
            <w:tcBorders>
              <w:bottom w:val="single" w:sz="8" w:space="0" w:color="auto"/>
              <w:right w:val="single" w:sz="8" w:space="0" w:color="auto"/>
            </w:tcBorders>
            <w:shd w:val="clear" w:color="auto" w:fill="auto"/>
            <w:vAlign w:val="bottom"/>
          </w:tcPr>
          <w:p w14:paraId="3DA92587" w14:textId="77777777" w:rsidR="004B4A12" w:rsidRPr="00482C7D" w:rsidRDefault="004B4A12" w:rsidP="00F96022">
            <w:pPr>
              <w:spacing w:line="255" w:lineRule="exact"/>
              <w:ind w:left="80"/>
              <w:rPr>
                <w:rFonts w:ascii="Arial" w:hAnsi="Arial"/>
              </w:rPr>
            </w:pPr>
            <w:r w:rsidRPr="00482C7D">
              <w:rPr>
                <w:rFonts w:ascii="Arial" w:hAnsi="Arial"/>
              </w:rPr>
              <w:t>231.44</w:t>
            </w:r>
          </w:p>
        </w:tc>
      </w:tr>
      <w:tr w:rsidR="004B4A12" w:rsidRPr="00482C7D" w14:paraId="74CE1739"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45F64D81" w14:textId="77777777" w:rsidR="004B4A12" w:rsidRPr="00482C7D" w:rsidRDefault="004B4A12" w:rsidP="00F96022">
            <w:pPr>
              <w:spacing w:line="255" w:lineRule="exact"/>
              <w:ind w:left="100"/>
              <w:rPr>
                <w:rFonts w:ascii="Arial" w:hAnsi="Arial"/>
              </w:rPr>
            </w:pPr>
            <w:r w:rsidRPr="00482C7D">
              <w:rPr>
                <w:rFonts w:ascii="Arial" w:hAnsi="Arial"/>
              </w:rPr>
              <w:t>Cadmiu</w:t>
            </w:r>
          </w:p>
        </w:tc>
        <w:tc>
          <w:tcPr>
            <w:tcW w:w="2240" w:type="dxa"/>
            <w:tcBorders>
              <w:bottom w:val="single" w:sz="8" w:space="0" w:color="auto"/>
              <w:right w:val="single" w:sz="8" w:space="0" w:color="auto"/>
            </w:tcBorders>
            <w:shd w:val="clear" w:color="auto" w:fill="auto"/>
            <w:vAlign w:val="bottom"/>
          </w:tcPr>
          <w:p w14:paraId="15082708" w14:textId="77777777" w:rsidR="004B4A12" w:rsidRPr="00482C7D" w:rsidRDefault="004B4A12" w:rsidP="00F96022">
            <w:pPr>
              <w:spacing w:line="255" w:lineRule="exact"/>
              <w:ind w:left="80"/>
              <w:rPr>
                <w:rFonts w:ascii="Arial" w:hAnsi="Arial"/>
              </w:rPr>
            </w:pPr>
            <w:r w:rsidRPr="00482C7D">
              <w:rPr>
                <w:rFonts w:ascii="Arial" w:hAnsi="Arial"/>
              </w:rPr>
              <w:t>1.1</w:t>
            </w:r>
          </w:p>
        </w:tc>
      </w:tr>
      <w:tr w:rsidR="004B4A12" w:rsidRPr="00482C7D" w14:paraId="08CE9255" w14:textId="77777777" w:rsidTr="00F96022">
        <w:trPr>
          <w:trHeight w:val="259"/>
        </w:trPr>
        <w:tc>
          <w:tcPr>
            <w:tcW w:w="2260" w:type="dxa"/>
            <w:tcBorders>
              <w:left w:val="single" w:sz="8" w:space="0" w:color="auto"/>
              <w:bottom w:val="single" w:sz="8" w:space="0" w:color="auto"/>
              <w:right w:val="single" w:sz="8" w:space="0" w:color="auto"/>
            </w:tcBorders>
            <w:shd w:val="clear" w:color="auto" w:fill="auto"/>
            <w:vAlign w:val="bottom"/>
          </w:tcPr>
          <w:p w14:paraId="215DE430" w14:textId="77777777" w:rsidR="004B4A12" w:rsidRPr="00482C7D" w:rsidRDefault="004B4A12" w:rsidP="00F96022">
            <w:pPr>
              <w:spacing w:line="255" w:lineRule="exact"/>
              <w:ind w:left="100"/>
              <w:rPr>
                <w:rFonts w:ascii="Arial" w:hAnsi="Arial"/>
              </w:rPr>
            </w:pPr>
            <w:r w:rsidRPr="00482C7D">
              <w:rPr>
                <w:rFonts w:ascii="Arial" w:hAnsi="Arial"/>
              </w:rPr>
              <w:t>Cupru</w:t>
            </w:r>
          </w:p>
        </w:tc>
        <w:tc>
          <w:tcPr>
            <w:tcW w:w="2240" w:type="dxa"/>
            <w:tcBorders>
              <w:bottom w:val="single" w:sz="8" w:space="0" w:color="auto"/>
              <w:right w:val="single" w:sz="8" w:space="0" w:color="auto"/>
            </w:tcBorders>
            <w:shd w:val="clear" w:color="auto" w:fill="auto"/>
            <w:vAlign w:val="bottom"/>
          </w:tcPr>
          <w:p w14:paraId="2A07D04B" w14:textId="77777777" w:rsidR="004B4A12" w:rsidRPr="00482C7D" w:rsidRDefault="004B4A12" w:rsidP="00F96022">
            <w:pPr>
              <w:spacing w:line="255" w:lineRule="exact"/>
              <w:ind w:left="80"/>
              <w:rPr>
                <w:rFonts w:ascii="Arial" w:hAnsi="Arial"/>
              </w:rPr>
            </w:pPr>
            <w:r w:rsidRPr="00482C7D">
              <w:rPr>
                <w:rFonts w:ascii="Arial" w:hAnsi="Arial"/>
              </w:rPr>
              <w:t>187</w:t>
            </w:r>
          </w:p>
        </w:tc>
      </w:tr>
      <w:tr w:rsidR="004B4A12" w:rsidRPr="00482C7D" w14:paraId="224EE6DE" w14:textId="77777777" w:rsidTr="00F96022">
        <w:trPr>
          <w:trHeight w:val="259"/>
        </w:trPr>
        <w:tc>
          <w:tcPr>
            <w:tcW w:w="2260" w:type="dxa"/>
            <w:tcBorders>
              <w:left w:val="single" w:sz="8" w:space="0" w:color="auto"/>
              <w:bottom w:val="single" w:sz="8" w:space="0" w:color="auto"/>
              <w:right w:val="single" w:sz="8" w:space="0" w:color="auto"/>
            </w:tcBorders>
            <w:shd w:val="clear" w:color="auto" w:fill="auto"/>
            <w:vAlign w:val="bottom"/>
          </w:tcPr>
          <w:p w14:paraId="77D08C7C" w14:textId="77777777" w:rsidR="004B4A12" w:rsidRPr="00482C7D" w:rsidRDefault="004B4A12" w:rsidP="00F96022">
            <w:pPr>
              <w:spacing w:line="255" w:lineRule="exact"/>
              <w:ind w:left="100"/>
              <w:rPr>
                <w:rFonts w:ascii="Arial" w:hAnsi="Arial"/>
              </w:rPr>
            </w:pPr>
            <w:r w:rsidRPr="00482C7D">
              <w:rPr>
                <w:rFonts w:ascii="Arial" w:hAnsi="Arial"/>
              </w:rPr>
              <w:t>Crom</w:t>
            </w:r>
          </w:p>
        </w:tc>
        <w:tc>
          <w:tcPr>
            <w:tcW w:w="2240" w:type="dxa"/>
            <w:tcBorders>
              <w:bottom w:val="single" w:sz="8" w:space="0" w:color="auto"/>
              <w:right w:val="single" w:sz="8" w:space="0" w:color="auto"/>
            </w:tcBorders>
            <w:shd w:val="clear" w:color="auto" w:fill="auto"/>
            <w:vAlign w:val="bottom"/>
          </w:tcPr>
          <w:p w14:paraId="16AA6770" w14:textId="77777777" w:rsidR="004B4A12" w:rsidRPr="00482C7D" w:rsidRDefault="004B4A12" w:rsidP="00F96022">
            <w:pPr>
              <w:spacing w:line="255" w:lineRule="exact"/>
              <w:ind w:left="80"/>
              <w:rPr>
                <w:rFonts w:ascii="Arial" w:hAnsi="Arial"/>
              </w:rPr>
            </w:pPr>
            <w:r w:rsidRPr="00482C7D">
              <w:rPr>
                <w:rFonts w:ascii="Arial" w:hAnsi="Arial"/>
              </w:rPr>
              <w:t>5.5</w:t>
            </w:r>
          </w:p>
        </w:tc>
      </w:tr>
      <w:tr w:rsidR="004B4A12" w:rsidRPr="00482C7D" w14:paraId="18BD4E9D" w14:textId="77777777" w:rsidTr="00F96022">
        <w:trPr>
          <w:trHeight w:val="260"/>
        </w:trPr>
        <w:tc>
          <w:tcPr>
            <w:tcW w:w="2260" w:type="dxa"/>
            <w:tcBorders>
              <w:left w:val="single" w:sz="8" w:space="0" w:color="auto"/>
              <w:bottom w:val="single" w:sz="8" w:space="0" w:color="auto"/>
              <w:right w:val="single" w:sz="8" w:space="0" w:color="auto"/>
            </w:tcBorders>
            <w:shd w:val="clear" w:color="auto" w:fill="auto"/>
            <w:vAlign w:val="bottom"/>
          </w:tcPr>
          <w:p w14:paraId="47FB8872" w14:textId="77777777" w:rsidR="004B4A12" w:rsidRPr="00482C7D" w:rsidRDefault="004B4A12" w:rsidP="00F96022">
            <w:pPr>
              <w:spacing w:line="257" w:lineRule="exact"/>
              <w:ind w:left="100"/>
              <w:rPr>
                <w:rFonts w:ascii="Arial" w:hAnsi="Arial"/>
              </w:rPr>
            </w:pPr>
            <w:r w:rsidRPr="00482C7D">
              <w:rPr>
                <w:rFonts w:ascii="Arial" w:hAnsi="Arial"/>
              </w:rPr>
              <w:t>Nichel</w:t>
            </w:r>
          </w:p>
        </w:tc>
        <w:tc>
          <w:tcPr>
            <w:tcW w:w="2240" w:type="dxa"/>
            <w:tcBorders>
              <w:bottom w:val="single" w:sz="8" w:space="0" w:color="auto"/>
              <w:right w:val="single" w:sz="8" w:space="0" w:color="auto"/>
            </w:tcBorders>
            <w:shd w:val="clear" w:color="auto" w:fill="auto"/>
            <w:vAlign w:val="bottom"/>
          </w:tcPr>
          <w:p w14:paraId="17AE674A" w14:textId="77777777" w:rsidR="004B4A12" w:rsidRPr="00482C7D" w:rsidRDefault="004B4A12" w:rsidP="00F96022">
            <w:pPr>
              <w:spacing w:line="257" w:lineRule="exact"/>
              <w:ind w:left="80"/>
              <w:rPr>
                <w:rFonts w:ascii="Arial" w:hAnsi="Arial"/>
              </w:rPr>
            </w:pPr>
            <w:r w:rsidRPr="00482C7D">
              <w:rPr>
                <w:rFonts w:ascii="Arial" w:hAnsi="Arial"/>
              </w:rPr>
              <w:t>7.7</w:t>
            </w:r>
          </w:p>
        </w:tc>
      </w:tr>
      <w:tr w:rsidR="004B4A12" w:rsidRPr="00482C7D" w14:paraId="45D8BABB" w14:textId="77777777" w:rsidTr="00F96022">
        <w:trPr>
          <w:trHeight w:val="260"/>
        </w:trPr>
        <w:tc>
          <w:tcPr>
            <w:tcW w:w="2260" w:type="dxa"/>
            <w:tcBorders>
              <w:left w:val="single" w:sz="8" w:space="0" w:color="auto"/>
              <w:bottom w:val="single" w:sz="8" w:space="0" w:color="auto"/>
              <w:right w:val="single" w:sz="8" w:space="0" w:color="auto"/>
            </w:tcBorders>
            <w:shd w:val="clear" w:color="auto" w:fill="auto"/>
            <w:vAlign w:val="bottom"/>
          </w:tcPr>
          <w:p w14:paraId="317D9083" w14:textId="77777777" w:rsidR="004B4A12" w:rsidRPr="00482C7D" w:rsidRDefault="004B4A12" w:rsidP="00F96022">
            <w:pPr>
              <w:spacing w:line="256" w:lineRule="exact"/>
              <w:ind w:left="100"/>
              <w:rPr>
                <w:rFonts w:ascii="Arial" w:hAnsi="Arial"/>
              </w:rPr>
            </w:pPr>
            <w:r w:rsidRPr="00482C7D">
              <w:rPr>
                <w:rFonts w:ascii="Arial" w:hAnsi="Arial"/>
              </w:rPr>
              <w:t>Seleniu</w:t>
            </w:r>
          </w:p>
        </w:tc>
        <w:tc>
          <w:tcPr>
            <w:tcW w:w="2240" w:type="dxa"/>
            <w:tcBorders>
              <w:bottom w:val="single" w:sz="8" w:space="0" w:color="auto"/>
              <w:right w:val="single" w:sz="8" w:space="0" w:color="auto"/>
            </w:tcBorders>
            <w:shd w:val="clear" w:color="auto" w:fill="auto"/>
            <w:vAlign w:val="bottom"/>
          </w:tcPr>
          <w:p w14:paraId="391DC343" w14:textId="77777777" w:rsidR="004B4A12" w:rsidRPr="00482C7D" w:rsidRDefault="004B4A12" w:rsidP="00F96022">
            <w:pPr>
              <w:spacing w:line="256" w:lineRule="exact"/>
              <w:ind w:left="80"/>
              <w:rPr>
                <w:rFonts w:ascii="Arial" w:hAnsi="Arial"/>
              </w:rPr>
            </w:pPr>
            <w:r w:rsidRPr="00482C7D">
              <w:rPr>
                <w:rFonts w:ascii="Arial" w:hAnsi="Arial"/>
              </w:rPr>
              <w:t>1.1</w:t>
            </w:r>
          </w:p>
        </w:tc>
      </w:tr>
      <w:tr w:rsidR="004B4A12" w:rsidRPr="00482C7D" w14:paraId="60C4F248" w14:textId="77777777" w:rsidTr="00F96022">
        <w:trPr>
          <w:trHeight w:val="258"/>
        </w:trPr>
        <w:tc>
          <w:tcPr>
            <w:tcW w:w="2260" w:type="dxa"/>
            <w:tcBorders>
              <w:left w:val="single" w:sz="8" w:space="0" w:color="auto"/>
              <w:bottom w:val="single" w:sz="8" w:space="0" w:color="auto"/>
              <w:right w:val="single" w:sz="8" w:space="0" w:color="auto"/>
            </w:tcBorders>
            <w:shd w:val="clear" w:color="auto" w:fill="auto"/>
            <w:vAlign w:val="bottom"/>
          </w:tcPr>
          <w:p w14:paraId="26806629" w14:textId="77777777" w:rsidR="004B4A12" w:rsidRPr="00482C7D" w:rsidRDefault="004B4A12" w:rsidP="00F96022">
            <w:pPr>
              <w:spacing w:line="255" w:lineRule="exact"/>
              <w:ind w:left="100"/>
              <w:rPr>
                <w:rFonts w:ascii="Arial" w:hAnsi="Arial"/>
              </w:rPr>
            </w:pPr>
            <w:r w:rsidRPr="00482C7D">
              <w:rPr>
                <w:rFonts w:ascii="Arial" w:hAnsi="Arial"/>
              </w:rPr>
              <w:t>Zinc</w:t>
            </w:r>
          </w:p>
        </w:tc>
        <w:tc>
          <w:tcPr>
            <w:tcW w:w="2240" w:type="dxa"/>
            <w:tcBorders>
              <w:bottom w:val="single" w:sz="8" w:space="0" w:color="auto"/>
              <w:right w:val="single" w:sz="8" w:space="0" w:color="auto"/>
            </w:tcBorders>
            <w:shd w:val="clear" w:color="auto" w:fill="auto"/>
            <w:vAlign w:val="bottom"/>
          </w:tcPr>
          <w:p w14:paraId="26DBFEA6" w14:textId="77777777" w:rsidR="004B4A12" w:rsidRPr="00482C7D" w:rsidRDefault="004B4A12" w:rsidP="00F96022">
            <w:pPr>
              <w:spacing w:line="255" w:lineRule="exact"/>
              <w:ind w:left="80"/>
              <w:rPr>
                <w:rFonts w:ascii="Arial" w:hAnsi="Arial"/>
              </w:rPr>
            </w:pPr>
            <w:r w:rsidRPr="00482C7D">
              <w:rPr>
                <w:rFonts w:ascii="Arial" w:hAnsi="Arial"/>
              </w:rPr>
              <w:t>110</w:t>
            </w:r>
          </w:p>
        </w:tc>
      </w:tr>
    </w:tbl>
    <w:p w14:paraId="7E8F9509" w14:textId="77777777" w:rsidR="004B4A12" w:rsidRPr="00482C7D" w:rsidRDefault="004B4A12" w:rsidP="004B4A12">
      <w:pPr>
        <w:spacing w:line="161" w:lineRule="exact"/>
        <w:rPr>
          <w:rFonts w:ascii="Arial" w:eastAsia="Times New Roman" w:hAnsi="Arial"/>
        </w:rPr>
      </w:pPr>
    </w:p>
    <w:p w14:paraId="65557526" w14:textId="77777777" w:rsidR="004B4A12" w:rsidRPr="00482C7D" w:rsidRDefault="004B4A12">
      <w:pPr>
        <w:numPr>
          <w:ilvl w:val="0"/>
          <w:numId w:val="37"/>
        </w:numPr>
        <w:tabs>
          <w:tab w:val="left" w:pos="700"/>
        </w:tabs>
        <w:spacing w:line="0" w:lineRule="atLeast"/>
        <w:ind w:left="700" w:hanging="340"/>
        <w:rPr>
          <w:rFonts w:ascii="Arial" w:hAnsi="Arial"/>
          <w:vertAlign w:val="subscript"/>
        </w:rPr>
      </w:pPr>
      <w:r w:rsidRPr="00482C7D">
        <w:rPr>
          <w:rFonts w:ascii="Arial" w:hAnsi="Arial"/>
        </w:rPr>
        <w:t>Emisia de SO</w:t>
      </w:r>
      <w:r w:rsidRPr="00482C7D">
        <w:rPr>
          <w:rFonts w:ascii="Arial" w:hAnsi="Arial"/>
          <w:vertAlign w:val="subscript"/>
        </w:rPr>
        <w:t>2</w:t>
      </w:r>
      <w:r w:rsidRPr="00482C7D">
        <w:rPr>
          <w:rFonts w:ascii="Arial" w:hAnsi="Arial"/>
        </w:rPr>
        <w:t xml:space="preserve"> se determina cu formula:</w:t>
      </w:r>
    </w:p>
    <w:p w14:paraId="1A7C2ED0" w14:textId="77777777" w:rsidR="004B4A12" w:rsidRPr="00482C7D" w:rsidRDefault="004B4A12" w:rsidP="004B4A12">
      <w:pPr>
        <w:spacing w:line="185" w:lineRule="auto"/>
        <w:rPr>
          <w:rFonts w:ascii="Arial" w:hAnsi="Arial"/>
          <w:vertAlign w:val="subscript"/>
        </w:rPr>
      </w:pPr>
      <w:r w:rsidRPr="00482C7D">
        <w:rPr>
          <w:rFonts w:ascii="Arial" w:hAnsi="Arial"/>
        </w:rPr>
        <w:t xml:space="preserve">E </w:t>
      </w:r>
      <w:r w:rsidRPr="00482C7D">
        <w:rPr>
          <w:rFonts w:ascii="Arial" w:hAnsi="Arial"/>
          <w:vertAlign w:val="subscript"/>
        </w:rPr>
        <w:t>(SO2)</w:t>
      </w:r>
      <w:r w:rsidRPr="00482C7D">
        <w:rPr>
          <w:rFonts w:ascii="Arial" w:hAnsi="Arial"/>
        </w:rPr>
        <w:t xml:space="preserve"> = 2 x K</w:t>
      </w:r>
      <w:r w:rsidRPr="00482C7D">
        <w:rPr>
          <w:rFonts w:ascii="Arial" w:hAnsi="Arial"/>
          <w:vertAlign w:val="subscript"/>
        </w:rPr>
        <w:t>sm</w:t>
      </w:r>
      <w:r w:rsidRPr="00482C7D">
        <w:rPr>
          <w:rFonts w:ascii="Arial" w:hAnsi="Arial"/>
        </w:rPr>
        <w:t>x FC</w:t>
      </w:r>
      <w:r w:rsidRPr="00482C7D">
        <w:rPr>
          <w:rFonts w:ascii="Arial" w:hAnsi="Arial"/>
          <w:vertAlign w:val="subscript"/>
        </w:rPr>
        <w:t>m</w:t>
      </w:r>
    </w:p>
    <w:p w14:paraId="291CACA4" w14:textId="77777777" w:rsidR="004B4A12" w:rsidRPr="00482C7D" w:rsidRDefault="004B4A12" w:rsidP="004B4A12">
      <w:pPr>
        <w:spacing w:line="180" w:lineRule="auto"/>
        <w:rPr>
          <w:rFonts w:ascii="Arial" w:hAnsi="Arial"/>
        </w:rPr>
      </w:pPr>
      <w:r w:rsidRPr="00482C7D">
        <w:rPr>
          <w:rFonts w:ascii="Arial" w:hAnsi="Arial"/>
        </w:rPr>
        <w:t xml:space="preserve">E </w:t>
      </w:r>
      <w:r w:rsidRPr="00482C7D">
        <w:rPr>
          <w:rFonts w:ascii="Arial" w:hAnsi="Arial"/>
          <w:vertAlign w:val="subscript"/>
        </w:rPr>
        <w:t>(SO2)</w:t>
      </w:r>
      <w:r w:rsidRPr="00482C7D">
        <w:rPr>
          <w:rFonts w:ascii="Arial" w:hAnsi="Arial"/>
        </w:rPr>
        <w:t xml:space="preserve"> - emisia de SO2 per fuel m (g)</w:t>
      </w:r>
    </w:p>
    <w:p w14:paraId="4C17E991" w14:textId="7E877CEA" w:rsidR="004B4A12" w:rsidRPr="00482C7D" w:rsidRDefault="004B4A12" w:rsidP="004B4A12">
      <w:pPr>
        <w:spacing w:line="180" w:lineRule="auto"/>
        <w:rPr>
          <w:rFonts w:ascii="Arial" w:hAnsi="Arial"/>
        </w:rPr>
      </w:pPr>
      <w:r w:rsidRPr="00482C7D">
        <w:rPr>
          <w:rFonts w:ascii="Arial" w:hAnsi="Arial"/>
        </w:rPr>
        <w:t>K</w:t>
      </w:r>
      <w:r w:rsidRPr="00482C7D">
        <w:rPr>
          <w:rFonts w:ascii="Arial" w:hAnsi="Arial"/>
          <w:vertAlign w:val="subscript"/>
        </w:rPr>
        <w:t>sm</w:t>
      </w:r>
      <w:r w:rsidRPr="00482C7D">
        <w:rPr>
          <w:rFonts w:ascii="Arial" w:hAnsi="Arial"/>
        </w:rPr>
        <w:t xml:space="preserve">- cantitatea de sulf continuta in tipul de combustibil </w:t>
      </w:r>
      <w:r w:rsidR="000339A6">
        <w:rPr>
          <w:rFonts w:ascii="Arial" w:hAnsi="Arial"/>
        </w:rPr>
        <w:t>(</w:t>
      </w:r>
      <w:r w:rsidRPr="00482C7D">
        <w:rPr>
          <w:rFonts w:ascii="Arial" w:hAnsi="Arial"/>
        </w:rPr>
        <w:t>mg/ g combustibil)</w:t>
      </w:r>
    </w:p>
    <w:p w14:paraId="4C683F49" w14:textId="77777777" w:rsidR="004B4A12" w:rsidRPr="00482C7D" w:rsidRDefault="004B4A12" w:rsidP="004B4A12">
      <w:pPr>
        <w:spacing w:line="181" w:lineRule="auto"/>
        <w:rPr>
          <w:rFonts w:ascii="Arial" w:hAnsi="Arial"/>
        </w:rPr>
      </w:pPr>
      <w:r w:rsidRPr="00482C7D">
        <w:rPr>
          <w:rFonts w:ascii="Arial" w:hAnsi="Arial"/>
        </w:rPr>
        <w:t>FC</w:t>
      </w:r>
      <w:r w:rsidRPr="00482C7D">
        <w:rPr>
          <w:rFonts w:ascii="Arial" w:hAnsi="Arial"/>
          <w:vertAlign w:val="subscript"/>
        </w:rPr>
        <w:t>m-</w:t>
      </w:r>
      <w:r w:rsidRPr="00482C7D">
        <w:rPr>
          <w:rFonts w:ascii="Arial" w:hAnsi="Arial"/>
        </w:rPr>
        <w:t xml:space="preserve">  cantitate de combustibil consumata (g)</w:t>
      </w:r>
    </w:p>
    <w:p w14:paraId="6DFA1715" w14:textId="2C37D75F" w:rsidR="002A3734" w:rsidRPr="0089354B" w:rsidRDefault="004B4A12" w:rsidP="0089354B">
      <w:pPr>
        <w:spacing w:line="210" w:lineRule="auto"/>
        <w:rPr>
          <w:rFonts w:ascii="Arial" w:hAnsi="Arial"/>
        </w:rPr>
      </w:pPr>
      <w:r w:rsidRPr="00482C7D">
        <w:rPr>
          <w:rFonts w:ascii="Arial" w:hAnsi="Arial"/>
        </w:rPr>
        <w:t xml:space="preserve">1 ppm = 10 </w:t>
      </w:r>
      <w:r w:rsidRPr="00482C7D">
        <w:rPr>
          <w:rFonts w:ascii="Arial" w:hAnsi="Arial"/>
          <w:vertAlign w:val="superscript"/>
        </w:rPr>
        <w:t>-6</w:t>
      </w:r>
      <w:r w:rsidRPr="00482C7D">
        <w:rPr>
          <w:rFonts w:ascii="Arial" w:hAnsi="Arial"/>
        </w:rPr>
        <w:t xml:space="preserve"> g/g combustibil, motorina are un </w:t>
      </w:r>
      <w:r w:rsidR="000339A6" w:rsidRPr="00482C7D">
        <w:rPr>
          <w:rFonts w:ascii="Arial" w:hAnsi="Arial"/>
        </w:rPr>
        <w:t>conținut</w:t>
      </w:r>
      <w:r w:rsidRPr="00482C7D">
        <w:rPr>
          <w:rFonts w:ascii="Arial" w:hAnsi="Arial"/>
        </w:rPr>
        <w:t xml:space="preserve"> de 10 ppm</w:t>
      </w:r>
    </w:p>
    <w:p w14:paraId="7A49C3D9" w14:textId="77777777" w:rsidR="002A3734" w:rsidRPr="00482C7D" w:rsidRDefault="002A3734" w:rsidP="004B4A12">
      <w:pPr>
        <w:spacing w:line="0" w:lineRule="atLeast"/>
        <w:ind w:left="280"/>
        <w:rPr>
          <w:rFonts w:ascii="Arial" w:hAnsi="Arial"/>
          <w:b/>
          <w:i/>
        </w:rPr>
      </w:pPr>
    </w:p>
    <w:p w14:paraId="069323E1" w14:textId="6253D3F6" w:rsidR="004B4A12" w:rsidRPr="0089354B" w:rsidRDefault="004B4A12">
      <w:pPr>
        <w:pStyle w:val="ListParagraph"/>
        <w:numPr>
          <w:ilvl w:val="0"/>
          <w:numId w:val="96"/>
        </w:numPr>
        <w:spacing w:line="0" w:lineRule="atLeast"/>
        <w:rPr>
          <w:rFonts w:ascii="Arial" w:hAnsi="Arial"/>
          <w:b/>
          <w:iCs/>
          <w:u w:val="single"/>
        </w:rPr>
      </w:pPr>
      <w:r w:rsidRPr="0089354B">
        <w:rPr>
          <w:rFonts w:ascii="Arial" w:hAnsi="Arial"/>
          <w:b/>
          <w:iCs/>
          <w:u w:val="single"/>
        </w:rPr>
        <w:t xml:space="preserve">Emisii de </w:t>
      </w:r>
      <w:r w:rsidR="000339A6" w:rsidRPr="0089354B">
        <w:rPr>
          <w:rFonts w:ascii="Arial" w:hAnsi="Arial"/>
          <w:b/>
          <w:iCs/>
          <w:u w:val="single"/>
        </w:rPr>
        <w:t>poluanți</w:t>
      </w:r>
      <w:r w:rsidRPr="0089354B">
        <w:rPr>
          <w:rFonts w:ascii="Arial" w:hAnsi="Arial"/>
          <w:b/>
          <w:iCs/>
          <w:u w:val="single"/>
        </w:rPr>
        <w:t xml:space="preserve"> de la vehiculele care transporta </w:t>
      </w:r>
      <w:r w:rsidR="000339A6" w:rsidRPr="0089354B">
        <w:rPr>
          <w:rFonts w:ascii="Arial" w:hAnsi="Arial"/>
          <w:b/>
          <w:iCs/>
          <w:u w:val="single"/>
        </w:rPr>
        <w:t>deșeurile</w:t>
      </w:r>
    </w:p>
    <w:p w14:paraId="55D41BEB" w14:textId="77777777" w:rsidR="004B4A12" w:rsidRPr="0089354B" w:rsidRDefault="004B4A12" w:rsidP="004B4A12">
      <w:pPr>
        <w:spacing w:line="200" w:lineRule="exact"/>
        <w:rPr>
          <w:rFonts w:ascii="Arial" w:eastAsia="Times New Roman" w:hAnsi="Arial"/>
          <w:u w:val="single"/>
        </w:rPr>
      </w:pPr>
    </w:p>
    <w:p w14:paraId="453FF484" w14:textId="77777777" w:rsidR="004B4A12" w:rsidRPr="00482C7D" w:rsidRDefault="004B4A12" w:rsidP="004B4A12">
      <w:pPr>
        <w:spacing w:line="335" w:lineRule="exact"/>
        <w:rPr>
          <w:rFonts w:ascii="Arial" w:eastAsia="Times New Roman" w:hAnsi="Arial"/>
        </w:rPr>
      </w:pPr>
    </w:p>
    <w:p w14:paraId="4194463E" w14:textId="2B1F9600" w:rsidR="004B4A12" w:rsidRPr="00482C7D" w:rsidRDefault="004B4A12" w:rsidP="004B4A12">
      <w:pPr>
        <w:spacing w:line="225" w:lineRule="auto"/>
        <w:ind w:right="320"/>
        <w:rPr>
          <w:rFonts w:ascii="Arial" w:hAnsi="Arial"/>
        </w:rPr>
      </w:pPr>
      <w:r w:rsidRPr="00482C7D">
        <w:rPr>
          <w:rFonts w:ascii="Arial" w:hAnsi="Arial"/>
        </w:rPr>
        <w:t xml:space="preserve">Pentru estimarea emisiilor asociate vehiculele care transporta </w:t>
      </w:r>
      <w:r w:rsidR="00CE1CBD" w:rsidRPr="00482C7D">
        <w:rPr>
          <w:rFonts w:ascii="Arial" w:hAnsi="Arial"/>
        </w:rPr>
        <w:t>deșeuri</w:t>
      </w:r>
      <w:r w:rsidRPr="00482C7D">
        <w:rPr>
          <w:rFonts w:ascii="Arial" w:hAnsi="Arial"/>
        </w:rPr>
        <w:t xml:space="preserve"> in vederea </w:t>
      </w:r>
      <w:r w:rsidR="00CE1CBD" w:rsidRPr="00482C7D">
        <w:rPr>
          <w:rFonts w:ascii="Arial" w:hAnsi="Arial"/>
        </w:rPr>
        <w:t>tratării</w:t>
      </w:r>
      <w:r w:rsidRPr="00482C7D">
        <w:rPr>
          <w:rFonts w:ascii="Arial" w:hAnsi="Arial"/>
        </w:rPr>
        <w:t xml:space="preserve">, s-au utilizat valorile factorilor de emisie </w:t>
      </w:r>
      <w:r w:rsidR="00CE1CBD" w:rsidRPr="00482C7D">
        <w:rPr>
          <w:rFonts w:ascii="Arial" w:hAnsi="Arial"/>
        </w:rPr>
        <w:t>specificați</w:t>
      </w:r>
      <w:r w:rsidRPr="00482C7D">
        <w:rPr>
          <w:rFonts w:ascii="Arial" w:hAnsi="Arial"/>
        </w:rPr>
        <w:t xml:space="preserve"> pentru surse mobile ce utilizeaza combustibil diesel </w:t>
      </w:r>
      <w:r w:rsidR="00CE1CBD" w:rsidRPr="00482C7D">
        <w:rPr>
          <w:rFonts w:ascii="Arial" w:hAnsi="Arial"/>
        </w:rPr>
        <w:t>încadrate</w:t>
      </w:r>
      <w:r w:rsidRPr="00482C7D">
        <w:rPr>
          <w:rFonts w:ascii="Arial" w:hAnsi="Arial"/>
        </w:rPr>
        <w:t xml:space="preserve"> de categoria Transport rutier NFR 1.A.3.b.i-iv</w:t>
      </w:r>
    </w:p>
    <w:p w14:paraId="70578DA4" w14:textId="77777777" w:rsidR="004B4A12" w:rsidRDefault="004B4A12" w:rsidP="004B4A12">
      <w:pPr>
        <w:spacing w:line="297" w:lineRule="exact"/>
        <w:rPr>
          <w:rFonts w:ascii="Arial" w:eastAsia="Times New Roman" w:hAnsi="Arial"/>
        </w:rPr>
      </w:pPr>
    </w:p>
    <w:p w14:paraId="53917DD3" w14:textId="77777777" w:rsidR="0089354B" w:rsidRPr="00482C7D" w:rsidRDefault="0089354B" w:rsidP="004B4A12">
      <w:pPr>
        <w:spacing w:line="297" w:lineRule="exact"/>
        <w:rPr>
          <w:rFonts w:ascii="Arial" w:eastAsia="Times New Roman" w:hAnsi="Arial"/>
        </w:rPr>
      </w:pPr>
    </w:p>
    <w:p w14:paraId="69E1B39A" w14:textId="50FADE2D" w:rsidR="004B4A12" w:rsidRPr="002A3734" w:rsidRDefault="0089354B" w:rsidP="004B4A12">
      <w:pPr>
        <w:spacing w:line="0" w:lineRule="atLeast"/>
        <w:rPr>
          <w:rFonts w:ascii="Arial" w:hAnsi="Arial"/>
          <w:b/>
          <w:bCs/>
        </w:rPr>
      </w:pPr>
      <w:r>
        <w:rPr>
          <w:rFonts w:ascii="Arial" w:hAnsi="Arial"/>
          <w:b/>
          <w:bCs/>
        </w:rPr>
        <w:lastRenderedPageBreak/>
        <w:t xml:space="preserve">          </w:t>
      </w:r>
      <w:r w:rsidR="004B4A12" w:rsidRPr="002A3734">
        <w:rPr>
          <w:rFonts w:ascii="Arial" w:hAnsi="Arial"/>
          <w:b/>
          <w:bCs/>
        </w:rPr>
        <w:t xml:space="preserve">Ipoteza de calcul este </w:t>
      </w:r>
      <w:r w:rsidR="00CE1CBD" w:rsidRPr="002A3734">
        <w:rPr>
          <w:rFonts w:ascii="Arial" w:hAnsi="Arial"/>
          <w:b/>
          <w:bCs/>
        </w:rPr>
        <w:t>următoarea</w:t>
      </w:r>
      <w:r w:rsidR="004B4A12" w:rsidRPr="002A3734">
        <w:rPr>
          <w:rFonts w:ascii="Arial" w:hAnsi="Arial"/>
          <w:b/>
          <w:bCs/>
        </w:rPr>
        <w:t>:</w:t>
      </w:r>
    </w:p>
    <w:p w14:paraId="12B411DC" w14:textId="77777777" w:rsidR="004B4A12" w:rsidRPr="00482C7D" w:rsidRDefault="004B4A12" w:rsidP="004B4A12">
      <w:pPr>
        <w:spacing w:line="295" w:lineRule="exact"/>
        <w:rPr>
          <w:rFonts w:ascii="Arial" w:eastAsia="Times New Roman" w:hAnsi="Arial"/>
        </w:rPr>
      </w:pPr>
    </w:p>
    <w:p w14:paraId="211DE284" w14:textId="6923DB81" w:rsidR="004B4A12" w:rsidRPr="00482C7D" w:rsidRDefault="004B4A12">
      <w:pPr>
        <w:numPr>
          <w:ilvl w:val="0"/>
          <w:numId w:val="38"/>
        </w:numPr>
        <w:tabs>
          <w:tab w:val="left" w:pos="1360"/>
        </w:tabs>
        <w:spacing w:line="225" w:lineRule="auto"/>
        <w:ind w:left="1360" w:right="620" w:hanging="366"/>
        <w:rPr>
          <w:rFonts w:ascii="Arial" w:hAnsi="Arial"/>
        </w:rPr>
      </w:pPr>
      <w:r w:rsidRPr="00482C7D">
        <w:rPr>
          <w:rFonts w:ascii="Arial" w:hAnsi="Arial"/>
        </w:rPr>
        <w:t xml:space="preserve">la cantitatea de </w:t>
      </w:r>
      <w:r w:rsidR="00CE1CBD" w:rsidRPr="00482C7D">
        <w:rPr>
          <w:rFonts w:ascii="Arial" w:hAnsi="Arial"/>
        </w:rPr>
        <w:t>deșeuri</w:t>
      </w:r>
      <w:r w:rsidRPr="00482C7D">
        <w:rPr>
          <w:rFonts w:ascii="Arial" w:hAnsi="Arial"/>
        </w:rPr>
        <w:t xml:space="preserve"> estimata a fi </w:t>
      </w:r>
      <w:r w:rsidR="00CE1CBD" w:rsidRPr="00482C7D">
        <w:rPr>
          <w:rFonts w:ascii="Arial" w:hAnsi="Arial"/>
        </w:rPr>
        <w:t>recepționata</w:t>
      </w:r>
      <w:r w:rsidRPr="00482C7D">
        <w:rPr>
          <w:rFonts w:ascii="Arial" w:hAnsi="Arial"/>
        </w:rPr>
        <w:t xml:space="preserve"> este de 565 tone/zi , la o capacitate utila de transport de 20 tone/camion, rezulta 28 de camioane /zi, aproximativ 2 camioane/ora;</w:t>
      </w:r>
    </w:p>
    <w:p w14:paraId="1287A145" w14:textId="77777777" w:rsidR="004B4A12" w:rsidRPr="00482C7D" w:rsidRDefault="004B4A12" w:rsidP="004B4A12">
      <w:pPr>
        <w:spacing w:line="2" w:lineRule="exact"/>
        <w:rPr>
          <w:rFonts w:ascii="Arial" w:hAnsi="Arial"/>
        </w:rPr>
      </w:pPr>
    </w:p>
    <w:p w14:paraId="78429A32" w14:textId="77777777" w:rsidR="004B4A12" w:rsidRPr="00482C7D" w:rsidRDefault="004B4A12">
      <w:pPr>
        <w:numPr>
          <w:ilvl w:val="0"/>
          <w:numId w:val="38"/>
        </w:numPr>
        <w:tabs>
          <w:tab w:val="left" w:pos="1400"/>
        </w:tabs>
        <w:spacing w:line="0" w:lineRule="atLeast"/>
        <w:ind w:left="1400" w:hanging="406"/>
        <w:rPr>
          <w:rFonts w:ascii="Arial" w:hAnsi="Arial"/>
        </w:rPr>
      </w:pPr>
      <w:r w:rsidRPr="00482C7D">
        <w:rPr>
          <w:rFonts w:ascii="Arial" w:hAnsi="Arial"/>
        </w:rPr>
        <w:t>consumul de combustibil este de 20 l/h ( 0.85kg/l)</w:t>
      </w:r>
    </w:p>
    <w:p w14:paraId="2E2270F8" w14:textId="77777777" w:rsidR="004B4A12" w:rsidRPr="00482C7D" w:rsidRDefault="004B4A12" w:rsidP="004B4A12">
      <w:pPr>
        <w:spacing w:line="239" w:lineRule="exact"/>
        <w:rPr>
          <w:rFonts w:ascii="Arial" w:eastAsia="Times New Roman" w:hAnsi="Arial"/>
        </w:rPr>
      </w:pPr>
    </w:p>
    <w:tbl>
      <w:tblPr>
        <w:tblW w:w="0" w:type="auto"/>
        <w:tblInd w:w="1590" w:type="dxa"/>
        <w:tblLayout w:type="fixed"/>
        <w:tblCellMar>
          <w:left w:w="0" w:type="dxa"/>
          <w:right w:w="0" w:type="dxa"/>
        </w:tblCellMar>
        <w:tblLook w:val="0000" w:firstRow="0" w:lastRow="0" w:firstColumn="0" w:lastColumn="0" w:noHBand="0" w:noVBand="0"/>
      </w:tblPr>
      <w:tblGrid>
        <w:gridCol w:w="2680"/>
        <w:gridCol w:w="1980"/>
      </w:tblGrid>
      <w:tr w:rsidR="004B4A12" w:rsidRPr="00482C7D" w14:paraId="32C5C91A" w14:textId="77777777" w:rsidTr="00F96022">
        <w:trPr>
          <w:trHeight w:val="270"/>
        </w:trPr>
        <w:tc>
          <w:tcPr>
            <w:tcW w:w="2680" w:type="dxa"/>
            <w:tcBorders>
              <w:top w:val="single" w:sz="8" w:space="0" w:color="auto"/>
              <w:left w:val="single" w:sz="8" w:space="0" w:color="auto"/>
              <w:right w:val="single" w:sz="8" w:space="0" w:color="auto"/>
            </w:tcBorders>
            <w:shd w:val="clear" w:color="auto" w:fill="auto"/>
            <w:vAlign w:val="bottom"/>
          </w:tcPr>
          <w:p w14:paraId="7A5496DB" w14:textId="77777777" w:rsidR="004B4A12" w:rsidRPr="00482C7D" w:rsidRDefault="004B4A12" w:rsidP="00F96022">
            <w:pPr>
              <w:spacing w:line="0" w:lineRule="atLeast"/>
              <w:jc w:val="center"/>
              <w:rPr>
                <w:rFonts w:ascii="Arial" w:hAnsi="Arial"/>
              </w:rPr>
            </w:pPr>
            <w:r w:rsidRPr="00482C7D">
              <w:rPr>
                <w:rFonts w:ascii="Arial" w:hAnsi="Arial"/>
              </w:rPr>
              <w:t>Poluant</w:t>
            </w:r>
          </w:p>
        </w:tc>
        <w:tc>
          <w:tcPr>
            <w:tcW w:w="1980" w:type="dxa"/>
            <w:tcBorders>
              <w:top w:val="single" w:sz="8" w:space="0" w:color="auto"/>
              <w:right w:val="single" w:sz="8" w:space="0" w:color="auto"/>
            </w:tcBorders>
            <w:shd w:val="clear" w:color="auto" w:fill="auto"/>
            <w:vAlign w:val="bottom"/>
          </w:tcPr>
          <w:p w14:paraId="1A2C5BAD" w14:textId="77777777" w:rsidR="004B4A12" w:rsidRPr="00482C7D" w:rsidRDefault="004B4A12" w:rsidP="00F96022">
            <w:pPr>
              <w:spacing w:line="0" w:lineRule="atLeast"/>
              <w:jc w:val="center"/>
              <w:rPr>
                <w:rFonts w:ascii="Arial" w:hAnsi="Arial"/>
                <w:w w:val="99"/>
              </w:rPr>
            </w:pPr>
            <w:r w:rsidRPr="00482C7D">
              <w:rPr>
                <w:rFonts w:ascii="Arial" w:hAnsi="Arial"/>
                <w:w w:val="99"/>
              </w:rPr>
              <w:t>Debite masice</w:t>
            </w:r>
          </w:p>
        </w:tc>
      </w:tr>
      <w:tr w:rsidR="004B4A12" w:rsidRPr="00482C7D" w14:paraId="18F745FA" w14:textId="77777777" w:rsidTr="00F96022">
        <w:trPr>
          <w:trHeight w:val="273"/>
        </w:trPr>
        <w:tc>
          <w:tcPr>
            <w:tcW w:w="2680" w:type="dxa"/>
            <w:tcBorders>
              <w:left w:val="single" w:sz="8" w:space="0" w:color="auto"/>
              <w:bottom w:val="single" w:sz="8" w:space="0" w:color="auto"/>
              <w:right w:val="single" w:sz="8" w:space="0" w:color="auto"/>
            </w:tcBorders>
            <w:shd w:val="clear" w:color="auto" w:fill="auto"/>
            <w:vAlign w:val="bottom"/>
          </w:tcPr>
          <w:p w14:paraId="68C0A855" w14:textId="77777777" w:rsidR="004B4A12" w:rsidRPr="00482C7D" w:rsidRDefault="004B4A12" w:rsidP="00F96022">
            <w:pPr>
              <w:spacing w:line="0" w:lineRule="atLeast"/>
              <w:rPr>
                <w:rFonts w:ascii="Arial" w:eastAsia="Times New Roman" w:hAnsi="Arial"/>
              </w:rPr>
            </w:pPr>
          </w:p>
        </w:tc>
        <w:tc>
          <w:tcPr>
            <w:tcW w:w="1980" w:type="dxa"/>
            <w:tcBorders>
              <w:bottom w:val="single" w:sz="8" w:space="0" w:color="auto"/>
              <w:right w:val="single" w:sz="8" w:space="0" w:color="auto"/>
            </w:tcBorders>
            <w:shd w:val="clear" w:color="auto" w:fill="auto"/>
            <w:vAlign w:val="bottom"/>
          </w:tcPr>
          <w:p w14:paraId="4206C66E" w14:textId="77777777" w:rsidR="004B4A12" w:rsidRPr="00482C7D" w:rsidRDefault="004B4A12" w:rsidP="00F96022">
            <w:pPr>
              <w:spacing w:line="0" w:lineRule="atLeast"/>
              <w:jc w:val="center"/>
              <w:rPr>
                <w:rFonts w:ascii="Arial" w:hAnsi="Arial"/>
              </w:rPr>
            </w:pPr>
            <w:r w:rsidRPr="00482C7D">
              <w:rPr>
                <w:rFonts w:ascii="Arial" w:hAnsi="Arial"/>
              </w:rPr>
              <w:t>(g/h)</w:t>
            </w:r>
          </w:p>
        </w:tc>
      </w:tr>
      <w:tr w:rsidR="004B4A12" w:rsidRPr="00482C7D" w14:paraId="5D95CC7C" w14:textId="77777777" w:rsidTr="00F96022">
        <w:trPr>
          <w:trHeight w:val="258"/>
        </w:trPr>
        <w:tc>
          <w:tcPr>
            <w:tcW w:w="2680" w:type="dxa"/>
            <w:tcBorders>
              <w:left w:val="single" w:sz="8" w:space="0" w:color="auto"/>
              <w:bottom w:val="single" w:sz="8" w:space="0" w:color="auto"/>
              <w:right w:val="single" w:sz="8" w:space="0" w:color="auto"/>
            </w:tcBorders>
            <w:shd w:val="clear" w:color="auto" w:fill="auto"/>
            <w:vAlign w:val="bottom"/>
          </w:tcPr>
          <w:p w14:paraId="61443D64" w14:textId="77777777" w:rsidR="004B4A12" w:rsidRPr="00482C7D" w:rsidRDefault="004B4A12" w:rsidP="00F96022">
            <w:pPr>
              <w:spacing w:line="255" w:lineRule="exact"/>
              <w:jc w:val="center"/>
              <w:rPr>
                <w:rFonts w:ascii="Arial" w:hAnsi="Arial"/>
                <w:w w:val="98"/>
              </w:rPr>
            </w:pPr>
            <w:r w:rsidRPr="00482C7D">
              <w:rPr>
                <w:rFonts w:ascii="Arial" w:hAnsi="Arial"/>
                <w:w w:val="98"/>
              </w:rPr>
              <w:t>CO</w:t>
            </w:r>
          </w:p>
        </w:tc>
        <w:tc>
          <w:tcPr>
            <w:tcW w:w="1980" w:type="dxa"/>
            <w:tcBorders>
              <w:bottom w:val="single" w:sz="8" w:space="0" w:color="auto"/>
              <w:right w:val="single" w:sz="8" w:space="0" w:color="auto"/>
            </w:tcBorders>
            <w:shd w:val="clear" w:color="auto" w:fill="auto"/>
            <w:vAlign w:val="bottom"/>
          </w:tcPr>
          <w:p w14:paraId="11F420AA" w14:textId="77777777" w:rsidR="004B4A12" w:rsidRPr="00482C7D" w:rsidRDefault="004B4A12" w:rsidP="00F96022">
            <w:pPr>
              <w:spacing w:line="255" w:lineRule="exact"/>
              <w:jc w:val="center"/>
              <w:rPr>
                <w:rFonts w:ascii="Arial" w:hAnsi="Arial"/>
                <w:w w:val="99"/>
              </w:rPr>
            </w:pPr>
            <w:r w:rsidRPr="00482C7D">
              <w:rPr>
                <w:rFonts w:ascii="Arial" w:hAnsi="Arial"/>
                <w:w w:val="99"/>
              </w:rPr>
              <w:t>1804.04</w:t>
            </w:r>
          </w:p>
        </w:tc>
      </w:tr>
      <w:tr w:rsidR="004B4A12" w:rsidRPr="00482C7D" w14:paraId="09E9FBBF" w14:textId="77777777" w:rsidTr="00F96022">
        <w:trPr>
          <w:trHeight w:val="263"/>
        </w:trPr>
        <w:tc>
          <w:tcPr>
            <w:tcW w:w="2680" w:type="dxa"/>
            <w:tcBorders>
              <w:left w:val="single" w:sz="8" w:space="0" w:color="auto"/>
              <w:bottom w:val="single" w:sz="8" w:space="0" w:color="auto"/>
              <w:right w:val="single" w:sz="8" w:space="0" w:color="auto"/>
            </w:tcBorders>
            <w:shd w:val="clear" w:color="auto" w:fill="auto"/>
            <w:vAlign w:val="bottom"/>
          </w:tcPr>
          <w:p w14:paraId="56D289C3" w14:textId="77777777" w:rsidR="004B4A12" w:rsidRPr="00482C7D" w:rsidRDefault="004B4A12" w:rsidP="00F96022">
            <w:pPr>
              <w:spacing w:line="263" w:lineRule="exact"/>
              <w:jc w:val="center"/>
              <w:rPr>
                <w:rFonts w:ascii="Arial" w:hAnsi="Arial"/>
                <w:w w:val="95"/>
                <w:vertAlign w:val="subscript"/>
              </w:rPr>
            </w:pPr>
            <w:r w:rsidRPr="00482C7D">
              <w:rPr>
                <w:rFonts w:ascii="Arial" w:hAnsi="Arial"/>
                <w:w w:val="95"/>
              </w:rPr>
              <w:t>CO</w:t>
            </w:r>
            <w:r w:rsidRPr="00482C7D">
              <w:rPr>
                <w:rFonts w:ascii="Arial" w:hAnsi="Arial"/>
                <w:w w:val="95"/>
                <w:vertAlign w:val="subscript"/>
              </w:rPr>
              <w:t>2</w:t>
            </w:r>
          </w:p>
        </w:tc>
        <w:tc>
          <w:tcPr>
            <w:tcW w:w="1980" w:type="dxa"/>
            <w:tcBorders>
              <w:bottom w:val="single" w:sz="8" w:space="0" w:color="auto"/>
              <w:right w:val="single" w:sz="8" w:space="0" w:color="auto"/>
            </w:tcBorders>
            <w:shd w:val="clear" w:color="auto" w:fill="auto"/>
            <w:vAlign w:val="bottom"/>
          </w:tcPr>
          <w:p w14:paraId="65FBDA13" w14:textId="77777777" w:rsidR="004B4A12" w:rsidRPr="00482C7D" w:rsidRDefault="004B4A12" w:rsidP="00F96022">
            <w:pPr>
              <w:spacing w:line="255" w:lineRule="exact"/>
              <w:jc w:val="center"/>
              <w:rPr>
                <w:rFonts w:ascii="Arial" w:hAnsi="Arial"/>
              </w:rPr>
            </w:pPr>
            <w:r w:rsidRPr="00482C7D">
              <w:rPr>
                <w:rFonts w:ascii="Arial" w:hAnsi="Arial"/>
              </w:rPr>
              <w:t>747320</w:t>
            </w:r>
          </w:p>
        </w:tc>
      </w:tr>
      <w:tr w:rsidR="004B4A12" w:rsidRPr="00482C7D" w14:paraId="27915190" w14:textId="77777777" w:rsidTr="00F96022">
        <w:trPr>
          <w:trHeight w:val="258"/>
        </w:trPr>
        <w:tc>
          <w:tcPr>
            <w:tcW w:w="2680" w:type="dxa"/>
            <w:tcBorders>
              <w:left w:val="single" w:sz="8" w:space="0" w:color="auto"/>
              <w:bottom w:val="single" w:sz="8" w:space="0" w:color="auto"/>
              <w:right w:val="single" w:sz="8" w:space="0" w:color="auto"/>
            </w:tcBorders>
            <w:shd w:val="clear" w:color="auto" w:fill="auto"/>
            <w:vAlign w:val="bottom"/>
          </w:tcPr>
          <w:p w14:paraId="706B96FD" w14:textId="77777777" w:rsidR="004B4A12" w:rsidRPr="00482C7D" w:rsidRDefault="004B4A12" w:rsidP="00F96022">
            <w:pPr>
              <w:spacing w:line="259" w:lineRule="exact"/>
              <w:jc w:val="center"/>
              <w:rPr>
                <w:rFonts w:ascii="Arial" w:hAnsi="Arial"/>
                <w:w w:val="92"/>
                <w:vertAlign w:val="subscript"/>
              </w:rPr>
            </w:pPr>
            <w:r w:rsidRPr="00482C7D">
              <w:rPr>
                <w:rFonts w:ascii="Arial" w:hAnsi="Arial"/>
                <w:w w:val="92"/>
              </w:rPr>
              <w:t>NO</w:t>
            </w:r>
            <w:r w:rsidRPr="00482C7D">
              <w:rPr>
                <w:rFonts w:ascii="Arial" w:hAnsi="Arial"/>
                <w:w w:val="92"/>
                <w:vertAlign w:val="subscript"/>
              </w:rPr>
              <w:t>x</w:t>
            </w:r>
          </w:p>
        </w:tc>
        <w:tc>
          <w:tcPr>
            <w:tcW w:w="1980" w:type="dxa"/>
            <w:tcBorders>
              <w:bottom w:val="single" w:sz="8" w:space="0" w:color="auto"/>
              <w:right w:val="single" w:sz="8" w:space="0" w:color="auto"/>
            </w:tcBorders>
            <w:shd w:val="clear" w:color="auto" w:fill="auto"/>
            <w:vAlign w:val="bottom"/>
          </w:tcPr>
          <w:p w14:paraId="6A8C687C" w14:textId="77777777" w:rsidR="004B4A12" w:rsidRPr="00482C7D" w:rsidRDefault="004B4A12" w:rsidP="00F96022">
            <w:pPr>
              <w:spacing w:line="250" w:lineRule="exact"/>
              <w:jc w:val="center"/>
              <w:rPr>
                <w:rFonts w:ascii="Arial" w:hAnsi="Arial"/>
                <w:w w:val="99"/>
              </w:rPr>
            </w:pPr>
            <w:r w:rsidRPr="00482C7D">
              <w:rPr>
                <w:rFonts w:ascii="Arial" w:hAnsi="Arial"/>
                <w:w w:val="99"/>
              </w:rPr>
              <w:t>7942.06</w:t>
            </w:r>
          </w:p>
        </w:tc>
      </w:tr>
      <w:tr w:rsidR="004B4A12" w:rsidRPr="00482C7D" w14:paraId="061D2E39" w14:textId="77777777" w:rsidTr="00F96022">
        <w:trPr>
          <w:trHeight w:val="258"/>
        </w:trPr>
        <w:tc>
          <w:tcPr>
            <w:tcW w:w="2680" w:type="dxa"/>
            <w:tcBorders>
              <w:left w:val="single" w:sz="8" w:space="0" w:color="auto"/>
              <w:bottom w:val="single" w:sz="8" w:space="0" w:color="auto"/>
              <w:right w:val="single" w:sz="8" w:space="0" w:color="auto"/>
            </w:tcBorders>
            <w:shd w:val="clear" w:color="auto" w:fill="auto"/>
            <w:vAlign w:val="bottom"/>
          </w:tcPr>
          <w:p w14:paraId="0CF2C61A" w14:textId="77777777" w:rsidR="004B4A12" w:rsidRPr="00482C7D" w:rsidRDefault="004B4A12" w:rsidP="00F96022">
            <w:pPr>
              <w:spacing w:line="259" w:lineRule="exact"/>
              <w:jc w:val="center"/>
              <w:rPr>
                <w:rFonts w:ascii="Arial" w:hAnsi="Arial"/>
                <w:w w:val="89"/>
              </w:rPr>
            </w:pPr>
            <w:r w:rsidRPr="00482C7D">
              <w:rPr>
                <w:rFonts w:ascii="Arial" w:hAnsi="Arial"/>
                <w:w w:val="89"/>
              </w:rPr>
              <w:t>N</w:t>
            </w:r>
            <w:r w:rsidRPr="00482C7D">
              <w:rPr>
                <w:rFonts w:ascii="Arial" w:hAnsi="Arial"/>
                <w:w w:val="89"/>
                <w:vertAlign w:val="subscript"/>
              </w:rPr>
              <w:t>2</w:t>
            </w:r>
            <w:r w:rsidRPr="00482C7D">
              <w:rPr>
                <w:rFonts w:ascii="Arial" w:hAnsi="Arial"/>
                <w:w w:val="89"/>
              </w:rPr>
              <w:t>O</w:t>
            </w:r>
          </w:p>
        </w:tc>
        <w:tc>
          <w:tcPr>
            <w:tcW w:w="1980" w:type="dxa"/>
            <w:tcBorders>
              <w:bottom w:val="single" w:sz="8" w:space="0" w:color="auto"/>
              <w:right w:val="single" w:sz="8" w:space="0" w:color="auto"/>
            </w:tcBorders>
            <w:shd w:val="clear" w:color="auto" w:fill="auto"/>
            <w:vAlign w:val="bottom"/>
          </w:tcPr>
          <w:p w14:paraId="58A67D2E" w14:textId="77777777" w:rsidR="004B4A12" w:rsidRPr="00482C7D" w:rsidRDefault="004B4A12" w:rsidP="00F96022">
            <w:pPr>
              <w:spacing w:line="250" w:lineRule="exact"/>
              <w:jc w:val="center"/>
              <w:rPr>
                <w:rFonts w:ascii="Arial" w:hAnsi="Arial"/>
              </w:rPr>
            </w:pPr>
            <w:r w:rsidRPr="00482C7D">
              <w:rPr>
                <w:rFonts w:ascii="Arial" w:hAnsi="Arial"/>
              </w:rPr>
              <w:t>12.138</w:t>
            </w:r>
          </w:p>
        </w:tc>
      </w:tr>
      <w:tr w:rsidR="004B4A12" w:rsidRPr="00482C7D" w14:paraId="16640B67" w14:textId="77777777" w:rsidTr="00F96022">
        <w:trPr>
          <w:trHeight w:val="258"/>
        </w:trPr>
        <w:tc>
          <w:tcPr>
            <w:tcW w:w="2680" w:type="dxa"/>
            <w:tcBorders>
              <w:left w:val="single" w:sz="8" w:space="0" w:color="auto"/>
              <w:bottom w:val="single" w:sz="8" w:space="0" w:color="auto"/>
              <w:right w:val="single" w:sz="8" w:space="0" w:color="auto"/>
            </w:tcBorders>
            <w:shd w:val="clear" w:color="auto" w:fill="auto"/>
            <w:vAlign w:val="bottom"/>
          </w:tcPr>
          <w:p w14:paraId="2882F263" w14:textId="77777777" w:rsidR="004B4A12" w:rsidRPr="00482C7D" w:rsidRDefault="004B4A12" w:rsidP="00F96022">
            <w:pPr>
              <w:spacing w:line="259" w:lineRule="exact"/>
              <w:jc w:val="center"/>
              <w:rPr>
                <w:rFonts w:ascii="Arial" w:hAnsi="Arial"/>
                <w:w w:val="91"/>
                <w:vertAlign w:val="subscript"/>
              </w:rPr>
            </w:pPr>
            <w:r w:rsidRPr="00482C7D">
              <w:rPr>
                <w:rFonts w:ascii="Arial" w:hAnsi="Arial"/>
                <w:w w:val="91"/>
              </w:rPr>
              <w:t>NH</w:t>
            </w:r>
            <w:r w:rsidRPr="00482C7D">
              <w:rPr>
                <w:rFonts w:ascii="Arial" w:hAnsi="Arial"/>
                <w:w w:val="91"/>
                <w:vertAlign w:val="subscript"/>
              </w:rPr>
              <w:t>3</w:t>
            </w:r>
          </w:p>
        </w:tc>
        <w:tc>
          <w:tcPr>
            <w:tcW w:w="1980" w:type="dxa"/>
            <w:tcBorders>
              <w:bottom w:val="single" w:sz="8" w:space="0" w:color="auto"/>
              <w:right w:val="single" w:sz="8" w:space="0" w:color="auto"/>
            </w:tcBorders>
            <w:shd w:val="clear" w:color="auto" w:fill="auto"/>
            <w:vAlign w:val="bottom"/>
          </w:tcPr>
          <w:p w14:paraId="429983DA" w14:textId="77777777" w:rsidR="004B4A12" w:rsidRPr="00482C7D" w:rsidRDefault="004B4A12" w:rsidP="00F96022">
            <w:pPr>
              <w:spacing w:line="250" w:lineRule="exact"/>
              <w:jc w:val="center"/>
              <w:rPr>
                <w:rFonts w:ascii="Arial" w:hAnsi="Arial"/>
                <w:w w:val="99"/>
              </w:rPr>
            </w:pPr>
            <w:r w:rsidRPr="00482C7D">
              <w:rPr>
                <w:rFonts w:ascii="Arial" w:hAnsi="Arial"/>
                <w:w w:val="99"/>
              </w:rPr>
              <w:t>3.094</w:t>
            </w:r>
          </w:p>
        </w:tc>
      </w:tr>
      <w:tr w:rsidR="004B4A12" w:rsidRPr="00482C7D" w14:paraId="274642C3" w14:textId="77777777" w:rsidTr="00F96022">
        <w:trPr>
          <w:trHeight w:val="259"/>
        </w:trPr>
        <w:tc>
          <w:tcPr>
            <w:tcW w:w="2680" w:type="dxa"/>
            <w:tcBorders>
              <w:left w:val="single" w:sz="8" w:space="0" w:color="auto"/>
              <w:bottom w:val="single" w:sz="8" w:space="0" w:color="auto"/>
              <w:right w:val="single" w:sz="8" w:space="0" w:color="auto"/>
            </w:tcBorders>
            <w:shd w:val="clear" w:color="auto" w:fill="auto"/>
            <w:vAlign w:val="bottom"/>
          </w:tcPr>
          <w:p w14:paraId="171633A8" w14:textId="77777777" w:rsidR="004B4A12" w:rsidRPr="00482C7D" w:rsidRDefault="004B4A12" w:rsidP="00F96022">
            <w:pPr>
              <w:spacing w:line="259" w:lineRule="exact"/>
              <w:jc w:val="center"/>
              <w:rPr>
                <w:rFonts w:ascii="Arial" w:hAnsi="Arial"/>
                <w:w w:val="92"/>
                <w:vertAlign w:val="subscript"/>
              </w:rPr>
            </w:pPr>
            <w:r w:rsidRPr="00482C7D">
              <w:rPr>
                <w:rFonts w:ascii="Arial" w:hAnsi="Arial"/>
                <w:w w:val="92"/>
              </w:rPr>
              <w:t>COV</w:t>
            </w:r>
            <w:r w:rsidRPr="00482C7D">
              <w:rPr>
                <w:rFonts w:ascii="Arial" w:hAnsi="Arial"/>
                <w:w w:val="92"/>
                <w:vertAlign w:val="subscript"/>
              </w:rPr>
              <w:t>nm</w:t>
            </w:r>
          </w:p>
        </w:tc>
        <w:tc>
          <w:tcPr>
            <w:tcW w:w="1980" w:type="dxa"/>
            <w:tcBorders>
              <w:bottom w:val="single" w:sz="8" w:space="0" w:color="auto"/>
              <w:right w:val="single" w:sz="8" w:space="0" w:color="auto"/>
            </w:tcBorders>
            <w:shd w:val="clear" w:color="auto" w:fill="auto"/>
            <w:vAlign w:val="bottom"/>
          </w:tcPr>
          <w:p w14:paraId="49C86136" w14:textId="77777777" w:rsidR="004B4A12" w:rsidRPr="00482C7D" w:rsidRDefault="004B4A12" w:rsidP="00F96022">
            <w:pPr>
              <w:spacing w:line="250" w:lineRule="exact"/>
              <w:jc w:val="center"/>
              <w:rPr>
                <w:rFonts w:ascii="Arial" w:hAnsi="Arial"/>
              </w:rPr>
            </w:pPr>
            <w:r w:rsidRPr="00482C7D">
              <w:rPr>
                <w:rFonts w:ascii="Arial" w:hAnsi="Arial"/>
              </w:rPr>
              <w:t>456.96</w:t>
            </w:r>
          </w:p>
        </w:tc>
      </w:tr>
      <w:tr w:rsidR="004B4A12" w:rsidRPr="00482C7D" w14:paraId="330F72D6" w14:textId="77777777" w:rsidTr="00F96022">
        <w:trPr>
          <w:trHeight w:val="258"/>
        </w:trPr>
        <w:tc>
          <w:tcPr>
            <w:tcW w:w="2680" w:type="dxa"/>
            <w:tcBorders>
              <w:left w:val="single" w:sz="8" w:space="0" w:color="auto"/>
              <w:bottom w:val="single" w:sz="8" w:space="0" w:color="auto"/>
              <w:right w:val="single" w:sz="8" w:space="0" w:color="auto"/>
            </w:tcBorders>
            <w:shd w:val="clear" w:color="auto" w:fill="auto"/>
            <w:vAlign w:val="bottom"/>
          </w:tcPr>
          <w:p w14:paraId="4D7C0D21" w14:textId="77777777" w:rsidR="004B4A12" w:rsidRPr="00482C7D" w:rsidRDefault="004B4A12" w:rsidP="00F96022">
            <w:pPr>
              <w:spacing w:line="259" w:lineRule="exact"/>
              <w:jc w:val="center"/>
              <w:rPr>
                <w:rFonts w:ascii="Arial" w:hAnsi="Arial"/>
                <w:w w:val="94"/>
                <w:vertAlign w:val="subscript"/>
              </w:rPr>
            </w:pPr>
            <w:r w:rsidRPr="00482C7D">
              <w:rPr>
                <w:rFonts w:ascii="Arial" w:hAnsi="Arial"/>
                <w:w w:val="94"/>
              </w:rPr>
              <w:t>NO</w:t>
            </w:r>
            <w:r w:rsidRPr="00482C7D">
              <w:rPr>
                <w:rFonts w:ascii="Arial" w:hAnsi="Arial"/>
                <w:w w:val="94"/>
                <w:vertAlign w:val="subscript"/>
              </w:rPr>
              <w:t>X</w:t>
            </w:r>
          </w:p>
        </w:tc>
        <w:tc>
          <w:tcPr>
            <w:tcW w:w="1980" w:type="dxa"/>
            <w:tcBorders>
              <w:bottom w:val="single" w:sz="8" w:space="0" w:color="auto"/>
              <w:right w:val="single" w:sz="8" w:space="0" w:color="auto"/>
            </w:tcBorders>
            <w:shd w:val="clear" w:color="auto" w:fill="auto"/>
            <w:vAlign w:val="bottom"/>
          </w:tcPr>
          <w:p w14:paraId="2B10801C" w14:textId="77777777" w:rsidR="004B4A12" w:rsidRPr="00482C7D" w:rsidRDefault="004B4A12" w:rsidP="00F96022">
            <w:pPr>
              <w:spacing w:line="250" w:lineRule="exact"/>
              <w:jc w:val="center"/>
              <w:rPr>
                <w:rFonts w:ascii="Arial" w:hAnsi="Arial"/>
                <w:w w:val="99"/>
              </w:rPr>
            </w:pPr>
            <w:r w:rsidRPr="00482C7D">
              <w:rPr>
                <w:rFonts w:ascii="Arial" w:hAnsi="Arial"/>
                <w:w w:val="99"/>
              </w:rPr>
              <w:t>7942.06</w:t>
            </w:r>
          </w:p>
        </w:tc>
      </w:tr>
      <w:tr w:rsidR="004B4A12" w:rsidRPr="00482C7D" w14:paraId="312D0B9B" w14:textId="77777777" w:rsidTr="00F96022">
        <w:trPr>
          <w:trHeight w:val="257"/>
        </w:trPr>
        <w:tc>
          <w:tcPr>
            <w:tcW w:w="2680" w:type="dxa"/>
            <w:tcBorders>
              <w:left w:val="single" w:sz="8" w:space="0" w:color="auto"/>
              <w:bottom w:val="single" w:sz="8" w:space="0" w:color="auto"/>
              <w:right w:val="single" w:sz="8" w:space="0" w:color="auto"/>
            </w:tcBorders>
            <w:shd w:val="clear" w:color="auto" w:fill="auto"/>
            <w:vAlign w:val="bottom"/>
          </w:tcPr>
          <w:p w14:paraId="72B54C36" w14:textId="77777777" w:rsidR="004B4A12" w:rsidRPr="00482C7D" w:rsidRDefault="004B4A12" w:rsidP="00F96022">
            <w:pPr>
              <w:spacing w:line="252" w:lineRule="exact"/>
              <w:jc w:val="center"/>
              <w:rPr>
                <w:rFonts w:ascii="Arial" w:hAnsi="Arial"/>
                <w:w w:val="99"/>
              </w:rPr>
            </w:pPr>
            <w:r w:rsidRPr="00482C7D">
              <w:rPr>
                <w:rFonts w:ascii="Arial" w:hAnsi="Arial"/>
                <w:w w:val="99"/>
              </w:rPr>
              <w:t>PM</w:t>
            </w:r>
          </w:p>
        </w:tc>
        <w:tc>
          <w:tcPr>
            <w:tcW w:w="1980" w:type="dxa"/>
            <w:tcBorders>
              <w:bottom w:val="single" w:sz="8" w:space="0" w:color="auto"/>
              <w:right w:val="single" w:sz="8" w:space="0" w:color="auto"/>
            </w:tcBorders>
            <w:shd w:val="clear" w:color="auto" w:fill="auto"/>
            <w:vAlign w:val="bottom"/>
          </w:tcPr>
          <w:p w14:paraId="3039B6F8" w14:textId="77777777" w:rsidR="004B4A12" w:rsidRPr="00482C7D" w:rsidRDefault="004B4A12" w:rsidP="00F96022">
            <w:pPr>
              <w:spacing w:line="252" w:lineRule="exact"/>
              <w:jc w:val="center"/>
              <w:rPr>
                <w:rFonts w:ascii="Arial" w:hAnsi="Arial"/>
              </w:rPr>
            </w:pPr>
            <w:r w:rsidRPr="00482C7D">
              <w:rPr>
                <w:rFonts w:ascii="Arial" w:hAnsi="Arial"/>
              </w:rPr>
              <w:t>223.72</w:t>
            </w:r>
          </w:p>
        </w:tc>
      </w:tr>
      <w:tr w:rsidR="004B4A12" w:rsidRPr="00482C7D" w14:paraId="63B940D8" w14:textId="77777777" w:rsidTr="00F96022">
        <w:trPr>
          <w:trHeight w:val="275"/>
        </w:trPr>
        <w:tc>
          <w:tcPr>
            <w:tcW w:w="2680" w:type="dxa"/>
            <w:tcBorders>
              <w:top w:val="single" w:sz="8" w:space="0" w:color="auto"/>
              <w:left w:val="single" w:sz="8" w:space="0" w:color="auto"/>
              <w:bottom w:val="single" w:sz="8" w:space="0" w:color="auto"/>
              <w:right w:val="single" w:sz="8" w:space="0" w:color="auto"/>
            </w:tcBorders>
            <w:shd w:val="clear" w:color="auto" w:fill="auto"/>
            <w:vAlign w:val="bottom"/>
          </w:tcPr>
          <w:p w14:paraId="28230609" w14:textId="77777777" w:rsidR="004B4A12" w:rsidRPr="00482C7D" w:rsidRDefault="004B4A12" w:rsidP="00F96022">
            <w:pPr>
              <w:spacing w:line="0" w:lineRule="atLeast"/>
              <w:jc w:val="center"/>
              <w:rPr>
                <w:rFonts w:ascii="Arial" w:hAnsi="Arial"/>
                <w:w w:val="95"/>
              </w:rPr>
            </w:pPr>
            <w:bookmarkStart w:id="46" w:name="page59"/>
            <w:bookmarkEnd w:id="46"/>
            <w:r w:rsidRPr="00482C7D">
              <w:rPr>
                <w:rFonts w:ascii="Arial" w:hAnsi="Arial"/>
                <w:w w:val="95"/>
              </w:rPr>
              <w:t>Pb</w:t>
            </w:r>
          </w:p>
        </w:tc>
        <w:tc>
          <w:tcPr>
            <w:tcW w:w="1980" w:type="dxa"/>
            <w:tcBorders>
              <w:top w:val="single" w:sz="8" w:space="0" w:color="auto"/>
              <w:bottom w:val="single" w:sz="8" w:space="0" w:color="auto"/>
              <w:right w:val="single" w:sz="8" w:space="0" w:color="auto"/>
            </w:tcBorders>
            <w:shd w:val="clear" w:color="auto" w:fill="auto"/>
            <w:vAlign w:val="bottom"/>
          </w:tcPr>
          <w:p w14:paraId="62AB611B" w14:textId="77777777" w:rsidR="004B4A12" w:rsidRPr="00482C7D" w:rsidRDefault="004B4A12" w:rsidP="00F96022">
            <w:pPr>
              <w:spacing w:line="0" w:lineRule="atLeast"/>
              <w:ind w:right="470"/>
              <w:jc w:val="right"/>
              <w:rPr>
                <w:rFonts w:ascii="Arial" w:hAnsi="Arial"/>
              </w:rPr>
            </w:pPr>
            <w:r w:rsidRPr="00482C7D">
              <w:rPr>
                <w:rFonts w:ascii="Arial" w:hAnsi="Arial"/>
              </w:rPr>
              <w:t>0.012168</w:t>
            </w:r>
          </w:p>
        </w:tc>
      </w:tr>
      <w:tr w:rsidR="004B4A12" w:rsidRPr="00482C7D" w14:paraId="73D0DA8E" w14:textId="77777777" w:rsidTr="00F96022">
        <w:trPr>
          <w:trHeight w:val="264"/>
        </w:trPr>
        <w:tc>
          <w:tcPr>
            <w:tcW w:w="2680" w:type="dxa"/>
            <w:tcBorders>
              <w:left w:val="single" w:sz="8" w:space="0" w:color="auto"/>
              <w:bottom w:val="single" w:sz="8" w:space="0" w:color="auto"/>
              <w:right w:val="single" w:sz="8" w:space="0" w:color="auto"/>
            </w:tcBorders>
            <w:shd w:val="clear" w:color="auto" w:fill="auto"/>
            <w:vAlign w:val="bottom"/>
          </w:tcPr>
          <w:p w14:paraId="54F977DB" w14:textId="77777777" w:rsidR="004B4A12" w:rsidRPr="00482C7D" w:rsidRDefault="004B4A12" w:rsidP="00F96022">
            <w:pPr>
              <w:spacing w:line="264" w:lineRule="exact"/>
              <w:jc w:val="center"/>
              <w:rPr>
                <w:rFonts w:ascii="Arial" w:hAnsi="Arial"/>
                <w:w w:val="96"/>
              </w:rPr>
            </w:pPr>
            <w:r w:rsidRPr="00482C7D">
              <w:rPr>
                <w:rFonts w:ascii="Arial" w:hAnsi="Arial"/>
                <w:w w:val="96"/>
              </w:rPr>
              <w:t>SO</w:t>
            </w:r>
            <w:r w:rsidRPr="00482C7D">
              <w:rPr>
                <w:rFonts w:ascii="Arial" w:hAnsi="Arial"/>
                <w:w w:val="96"/>
                <w:vertAlign w:val="subscript"/>
              </w:rPr>
              <w:t>2</w:t>
            </w:r>
            <w:r w:rsidRPr="00482C7D">
              <w:rPr>
                <w:rFonts w:ascii="Arial" w:hAnsi="Arial"/>
                <w:w w:val="96"/>
              </w:rPr>
              <w:t>(1)</w:t>
            </w:r>
          </w:p>
        </w:tc>
        <w:tc>
          <w:tcPr>
            <w:tcW w:w="1980" w:type="dxa"/>
            <w:tcBorders>
              <w:bottom w:val="single" w:sz="8" w:space="0" w:color="auto"/>
              <w:right w:val="single" w:sz="8" w:space="0" w:color="auto"/>
            </w:tcBorders>
            <w:shd w:val="clear" w:color="auto" w:fill="auto"/>
            <w:vAlign w:val="bottom"/>
          </w:tcPr>
          <w:p w14:paraId="01780127" w14:textId="77777777" w:rsidR="004B4A12" w:rsidRPr="00482C7D" w:rsidRDefault="004B4A12" w:rsidP="00F96022">
            <w:pPr>
              <w:spacing w:line="256" w:lineRule="exact"/>
              <w:ind w:right="690"/>
              <w:jc w:val="right"/>
              <w:rPr>
                <w:rFonts w:ascii="Arial" w:hAnsi="Arial"/>
              </w:rPr>
            </w:pPr>
            <w:r w:rsidRPr="00482C7D">
              <w:rPr>
                <w:rFonts w:ascii="Arial" w:hAnsi="Arial"/>
              </w:rPr>
              <w:t>4.68</w:t>
            </w:r>
          </w:p>
        </w:tc>
      </w:tr>
    </w:tbl>
    <w:p w14:paraId="2E5D6BEE" w14:textId="77777777" w:rsidR="004B4A12" w:rsidRPr="00482C7D" w:rsidRDefault="004B4A12" w:rsidP="004B4A12">
      <w:pPr>
        <w:spacing w:line="200" w:lineRule="exact"/>
        <w:rPr>
          <w:rFonts w:ascii="Arial" w:eastAsia="Times New Roman" w:hAnsi="Arial"/>
        </w:rPr>
      </w:pPr>
    </w:p>
    <w:p w14:paraId="51024F85" w14:textId="77777777" w:rsidR="004B4A12" w:rsidRPr="00482C7D" w:rsidRDefault="004B4A12" w:rsidP="004B4A12">
      <w:pPr>
        <w:spacing w:line="225" w:lineRule="exact"/>
        <w:rPr>
          <w:rFonts w:ascii="Arial" w:eastAsia="Times New Roman" w:hAnsi="Arial"/>
        </w:rPr>
      </w:pPr>
    </w:p>
    <w:p w14:paraId="60B174C9" w14:textId="77777777" w:rsidR="004B4A12" w:rsidRPr="00482C7D" w:rsidRDefault="004B4A12" w:rsidP="004B4A12">
      <w:pPr>
        <w:spacing w:line="0" w:lineRule="atLeast"/>
        <w:rPr>
          <w:rFonts w:ascii="Arial" w:hAnsi="Arial"/>
        </w:rPr>
      </w:pPr>
      <w:r w:rsidRPr="00482C7D">
        <w:rPr>
          <w:rFonts w:ascii="Arial" w:hAnsi="Arial"/>
        </w:rPr>
        <w:t>Emisia de SO</w:t>
      </w:r>
      <w:r w:rsidRPr="00482C7D">
        <w:rPr>
          <w:rFonts w:ascii="Arial" w:hAnsi="Arial"/>
          <w:vertAlign w:val="subscript"/>
        </w:rPr>
        <w:t>2</w:t>
      </w:r>
      <w:r w:rsidRPr="00482C7D">
        <w:rPr>
          <w:rFonts w:ascii="Arial" w:hAnsi="Arial"/>
        </w:rPr>
        <w:t xml:space="preserve"> se determina cu formula:</w:t>
      </w:r>
    </w:p>
    <w:p w14:paraId="12DA2A33" w14:textId="77777777" w:rsidR="004B4A12" w:rsidRPr="00482C7D" w:rsidRDefault="004B4A12" w:rsidP="004B4A12">
      <w:pPr>
        <w:spacing w:line="185" w:lineRule="auto"/>
        <w:rPr>
          <w:rFonts w:ascii="Arial" w:hAnsi="Arial"/>
          <w:vertAlign w:val="subscript"/>
        </w:rPr>
      </w:pPr>
      <w:r w:rsidRPr="00482C7D">
        <w:rPr>
          <w:rFonts w:ascii="Arial" w:hAnsi="Arial"/>
        </w:rPr>
        <w:t xml:space="preserve">E </w:t>
      </w:r>
      <w:r w:rsidRPr="00482C7D">
        <w:rPr>
          <w:rFonts w:ascii="Arial" w:hAnsi="Arial"/>
          <w:vertAlign w:val="subscript"/>
        </w:rPr>
        <w:t>(SO2)</w:t>
      </w:r>
      <w:r w:rsidRPr="00482C7D">
        <w:rPr>
          <w:rFonts w:ascii="Arial" w:hAnsi="Arial"/>
        </w:rPr>
        <w:t xml:space="preserve"> = 2 x K</w:t>
      </w:r>
      <w:r w:rsidRPr="00482C7D">
        <w:rPr>
          <w:rFonts w:ascii="Arial" w:hAnsi="Arial"/>
          <w:vertAlign w:val="subscript"/>
        </w:rPr>
        <w:t>sm</w:t>
      </w:r>
      <w:r w:rsidRPr="00482C7D">
        <w:rPr>
          <w:rFonts w:ascii="Arial" w:hAnsi="Arial"/>
        </w:rPr>
        <w:t>x FC</w:t>
      </w:r>
      <w:r w:rsidRPr="00482C7D">
        <w:rPr>
          <w:rFonts w:ascii="Arial" w:hAnsi="Arial"/>
          <w:vertAlign w:val="subscript"/>
        </w:rPr>
        <w:t>m</w:t>
      </w:r>
    </w:p>
    <w:p w14:paraId="56919E93" w14:textId="77777777" w:rsidR="004B4A12" w:rsidRPr="00482C7D" w:rsidRDefault="004B4A12" w:rsidP="004B4A12">
      <w:pPr>
        <w:spacing w:line="180" w:lineRule="auto"/>
        <w:rPr>
          <w:rFonts w:ascii="Arial" w:hAnsi="Arial"/>
        </w:rPr>
      </w:pPr>
      <w:r w:rsidRPr="00482C7D">
        <w:rPr>
          <w:rFonts w:ascii="Arial" w:hAnsi="Arial"/>
        </w:rPr>
        <w:t xml:space="preserve">E </w:t>
      </w:r>
      <w:r w:rsidRPr="00482C7D">
        <w:rPr>
          <w:rFonts w:ascii="Arial" w:hAnsi="Arial"/>
          <w:vertAlign w:val="subscript"/>
        </w:rPr>
        <w:t>(SO2)</w:t>
      </w:r>
      <w:r w:rsidRPr="00482C7D">
        <w:rPr>
          <w:rFonts w:ascii="Arial" w:hAnsi="Arial"/>
        </w:rPr>
        <w:t xml:space="preserve"> - emisia de SO2 per fuel m (g)</w:t>
      </w:r>
    </w:p>
    <w:p w14:paraId="2B7D4226" w14:textId="77777777" w:rsidR="004B4A12" w:rsidRPr="00482C7D" w:rsidRDefault="004B4A12" w:rsidP="004B4A12">
      <w:pPr>
        <w:spacing w:line="180" w:lineRule="auto"/>
        <w:rPr>
          <w:rFonts w:ascii="Arial" w:hAnsi="Arial"/>
        </w:rPr>
      </w:pPr>
      <w:r w:rsidRPr="00482C7D">
        <w:rPr>
          <w:rFonts w:ascii="Arial" w:hAnsi="Arial"/>
        </w:rPr>
        <w:t>K</w:t>
      </w:r>
      <w:r w:rsidRPr="00482C7D">
        <w:rPr>
          <w:rFonts w:ascii="Arial" w:hAnsi="Arial"/>
          <w:vertAlign w:val="subscript"/>
        </w:rPr>
        <w:t>sm</w:t>
      </w:r>
      <w:r w:rsidRPr="00482C7D">
        <w:rPr>
          <w:rFonts w:ascii="Arial" w:hAnsi="Arial"/>
        </w:rPr>
        <w:t>- cantitatea de sulf continuta in tipul de combustibil m( g/ g fuel)</w:t>
      </w:r>
    </w:p>
    <w:p w14:paraId="7F5F6FFC" w14:textId="77777777" w:rsidR="004B4A12" w:rsidRPr="00482C7D" w:rsidRDefault="004B4A12" w:rsidP="004B4A12">
      <w:pPr>
        <w:spacing w:line="181" w:lineRule="auto"/>
        <w:rPr>
          <w:rFonts w:ascii="Arial" w:hAnsi="Arial"/>
        </w:rPr>
      </w:pPr>
      <w:r w:rsidRPr="00482C7D">
        <w:rPr>
          <w:rFonts w:ascii="Arial" w:hAnsi="Arial"/>
        </w:rPr>
        <w:t>FC</w:t>
      </w:r>
      <w:r w:rsidRPr="00482C7D">
        <w:rPr>
          <w:rFonts w:ascii="Arial" w:hAnsi="Arial"/>
          <w:vertAlign w:val="subscript"/>
        </w:rPr>
        <w:t>m-</w:t>
      </w:r>
      <w:r w:rsidRPr="00482C7D">
        <w:rPr>
          <w:rFonts w:ascii="Arial" w:hAnsi="Arial"/>
        </w:rPr>
        <w:t xml:space="preserve">  cantitate de combustibil consumata (g)</w:t>
      </w:r>
    </w:p>
    <w:p w14:paraId="0B5821FE" w14:textId="6F32C483" w:rsidR="004B4A12" w:rsidRPr="00482C7D" w:rsidRDefault="004B4A12" w:rsidP="004B4A12">
      <w:pPr>
        <w:spacing w:line="210" w:lineRule="auto"/>
        <w:rPr>
          <w:rFonts w:ascii="Arial" w:hAnsi="Arial"/>
        </w:rPr>
      </w:pPr>
      <w:r w:rsidRPr="00482C7D">
        <w:rPr>
          <w:rFonts w:ascii="Arial" w:hAnsi="Arial"/>
        </w:rPr>
        <w:t xml:space="preserve">1 ppm = 10 </w:t>
      </w:r>
      <w:r w:rsidRPr="00482C7D">
        <w:rPr>
          <w:rFonts w:ascii="Arial" w:hAnsi="Arial"/>
          <w:vertAlign w:val="superscript"/>
        </w:rPr>
        <w:t>-6</w:t>
      </w:r>
      <w:r w:rsidRPr="00482C7D">
        <w:rPr>
          <w:rFonts w:ascii="Arial" w:hAnsi="Arial"/>
        </w:rPr>
        <w:t xml:space="preserve"> g/g combustibil, motorina are un </w:t>
      </w:r>
      <w:r w:rsidR="00CE1CBD" w:rsidRPr="00482C7D">
        <w:rPr>
          <w:rFonts w:ascii="Arial" w:hAnsi="Arial"/>
        </w:rPr>
        <w:t>conținut</w:t>
      </w:r>
      <w:r w:rsidRPr="00482C7D">
        <w:rPr>
          <w:rFonts w:ascii="Arial" w:hAnsi="Arial"/>
        </w:rPr>
        <w:t xml:space="preserve"> de 10 ppm</w:t>
      </w:r>
    </w:p>
    <w:p w14:paraId="4F1CC219" w14:textId="77777777" w:rsidR="004B4A12" w:rsidRPr="00482C7D" w:rsidRDefault="004B4A12" w:rsidP="004B4A12">
      <w:pPr>
        <w:spacing w:line="20" w:lineRule="exact"/>
        <w:rPr>
          <w:rFonts w:ascii="Arial" w:eastAsia="Times New Roman" w:hAnsi="Arial"/>
        </w:rPr>
      </w:pPr>
    </w:p>
    <w:p w14:paraId="1D4F1519" w14:textId="77777777" w:rsidR="004B4A12" w:rsidRPr="00482C7D" w:rsidRDefault="004B4A12" w:rsidP="004B4A12">
      <w:pPr>
        <w:spacing w:line="0" w:lineRule="atLeast"/>
        <w:ind w:left="20"/>
        <w:rPr>
          <w:rFonts w:ascii="Arial" w:hAnsi="Arial"/>
          <w:b/>
        </w:rPr>
      </w:pPr>
    </w:p>
    <w:p w14:paraId="7DE915A7" w14:textId="441D8115" w:rsidR="004B4A12" w:rsidRPr="0089354B" w:rsidRDefault="004B4A12">
      <w:pPr>
        <w:pStyle w:val="ListParagraph"/>
        <w:numPr>
          <w:ilvl w:val="0"/>
          <w:numId w:val="96"/>
        </w:numPr>
        <w:spacing w:line="0" w:lineRule="atLeast"/>
        <w:rPr>
          <w:rFonts w:ascii="Arial" w:hAnsi="Arial"/>
          <w:b/>
          <w:u w:val="single"/>
        </w:rPr>
      </w:pPr>
      <w:r w:rsidRPr="0089354B">
        <w:rPr>
          <w:rFonts w:ascii="Arial" w:hAnsi="Arial"/>
          <w:b/>
          <w:u w:val="single"/>
        </w:rPr>
        <w:t xml:space="preserve">Emisii de la tratarea biologica a </w:t>
      </w:r>
      <w:r w:rsidR="00CE1CBD" w:rsidRPr="0089354B">
        <w:rPr>
          <w:rFonts w:ascii="Arial" w:hAnsi="Arial"/>
          <w:b/>
          <w:u w:val="single"/>
        </w:rPr>
        <w:t>deșeurilor</w:t>
      </w:r>
    </w:p>
    <w:p w14:paraId="37AA103E" w14:textId="77777777" w:rsidR="004B4A12" w:rsidRPr="00482C7D" w:rsidRDefault="004B4A12" w:rsidP="004B4A12">
      <w:pPr>
        <w:spacing w:line="367" w:lineRule="exact"/>
        <w:rPr>
          <w:rFonts w:ascii="Arial" w:eastAsia="Times New Roman" w:hAnsi="Arial"/>
        </w:rPr>
      </w:pPr>
    </w:p>
    <w:p w14:paraId="12C07012" w14:textId="708A2FE2" w:rsidR="004B4A12" w:rsidRPr="00482C7D" w:rsidRDefault="004B4A12" w:rsidP="000339A6">
      <w:pPr>
        <w:spacing w:line="0" w:lineRule="atLeast"/>
        <w:jc w:val="both"/>
        <w:rPr>
          <w:rFonts w:ascii="Arial" w:hAnsi="Arial"/>
        </w:rPr>
      </w:pPr>
      <w:r w:rsidRPr="00482C7D">
        <w:rPr>
          <w:rFonts w:ascii="Arial" w:hAnsi="Arial"/>
        </w:rPr>
        <w:t xml:space="preserve">Pentru estimarea emisiilor asociate activitatea de tratare biologica in perioada de </w:t>
      </w:r>
      <w:r w:rsidR="00CE1CBD" w:rsidRPr="00482C7D">
        <w:rPr>
          <w:rFonts w:ascii="Arial" w:hAnsi="Arial"/>
        </w:rPr>
        <w:t>funcționare</w:t>
      </w:r>
      <w:r w:rsidRPr="00482C7D">
        <w:rPr>
          <w:rFonts w:ascii="Arial" w:hAnsi="Arial"/>
        </w:rPr>
        <w:t xml:space="preserve"> a</w:t>
      </w:r>
      <w:r w:rsidR="00482C7D" w:rsidRPr="00482C7D">
        <w:rPr>
          <w:rFonts w:ascii="Arial" w:hAnsi="Arial"/>
        </w:rPr>
        <w:t xml:space="preserve"> </w:t>
      </w:r>
      <w:r w:rsidRPr="00482C7D">
        <w:rPr>
          <w:rFonts w:ascii="Arial" w:hAnsi="Arial"/>
        </w:rPr>
        <w:t xml:space="preserve">STMB, s-au utilizat valorile factorilor de emisie </w:t>
      </w:r>
      <w:r w:rsidR="00CE1CBD" w:rsidRPr="00482C7D">
        <w:rPr>
          <w:rFonts w:ascii="Arial" w:hAnsi="Arial"/>
        </w:rPr>
        <w:t>specificați</w:t>
      </w:r>
      <w:r w:rsidRPr="00482C7D">
        <w:rPr>
          <w:rFonts w:ascii="Arial" w:hAnsi="Arial"/>
        </w:rPr>
        <w:t xml:space="preserve"> in categoria Tratarea biologica a</w:t>
      </w:r>
      <w:r w:rsidR="000339A6">
        <w:rPr>
          <w:rFonts w:ascii="Arial" w:hAnsi="Arial"/>
        </w:rPr>
        <w:t xml:space="preserve"> </w:t>
      </w:r>
      <w:r w:rsidR="000339A6" w:rsidRPr="00482C7D">
        <w:rPr>
          <w:rFonts w:ascii="Arial" w:hAnsi="Arial"/>
        </w:rPr>
        <w:t>deșeurilor</w:t>
      </w:r>
      <w:r w:rsidRPr="00482C7D">
        <w:rPr>
          <w:rFonts w:ascii="Arial" w:hAnsi="Arial"/>
        </w:rPr>
        <w:t>- Compostarea NFR 5.B.1</w:t>
      </w:r>
    </w:p>
    <w:p w14:paraId="7B982479" w14:textId="6D333FF1" w:rsidR="004B4A12" w:rsidRPr="00482C7D" w:rsidRDefault="004B4A12" w:rsidP="004B4A12">
      <w:pPr>
        <w:spacing w:line="0" w:lineRule="atLeast"/>
        <w:rPr>
          <w:rFonts w:ascii="Arial" w:hAnsi="Arial"/>
        </w:rPr>
      </w:pPr>
      <w:r w:rsidRPr="00482C7D">
        <w:rPr>
          <w:rFonts w:ascii="Arial" w:hAnsi="Arial"/>
        </w:rPr>
        <w:t xml:space="preserve">Ipoteza de calcul este </w:t>
      </w:r>
      <w:r w:rsidR="000339A6" w:rsidRPr="00482C7D">
        <w:rPr>
          <w:rFonts w:ascii="Arial" w:hAnsi="Arial"/>
        </w:rPr>
        <w:t>următoarea</w:t>
      </w:r>
      <w:r w:rsidRPr="00482C7D">
        <w:rPr>
          <w:rFonts w:ascii="Arial" w:hAnsi="Arial"/>
        </w:rPr>
        <w:t>:</w:t>
      </w:r>
    </w:p>
    <w:p w14:paraId="16BC302B" w14:textId="77777777" w:rsidR="004B4A12" w:rsidRPr="00482C7D" w:rsidRDefault="004B4A12" w:rsidP="004B4A12">
      <w:pPr>
        <w:spacing w:line="244" w:lineRule="exact"/>
        <w:rPr>
          <w:rFonts w:ascii="Arial" w:eastAsia="Times New Roman" w:hAnsi="Arial"/>
        </w:rPr>
      </w:pPr>
    </w:p>
    <w:p w14:paraId="4C909EFD" w14:textId="539CC8D7" w:rsidR="004B4A12" w:rsidRPr="00482C7D" w:rsidRDefault="004B4A12">
      <w:pPr>
        <w:numPr>
          <w:ilvl w:val="0"/>
          <w:numId w:val="39"/>
        </w:numPr>
        <w:tabs>
          <w:tab w:val="left" w:pos="1360"/>
        </w:tabs>
        <w:spacing w:line="0" w:lineRule="atLeast"/>
        <w:ind w:left="1360" w:hanging="366"/>
        <w:rPr>
          <w:rFonts w:ascii="Arial" w:hAnsi="Arial"/>
        </w:rPr>
      </w:pPr>
      <w:r w:rsidRPr="00482C7D">
        <w:rPr>
          <w:rFonts w:ascii="Arial" w:hAnsi="Arial"/>
        </w:rPr>
        <w:t xml:space="preserve">cantitate de </w:t>
      </w:r>
      <w:r w:rsidR="00CE1CBD" w:rsidRPr="00482C7D">
        <w:rPr>
          <w:rFonts w:ascii="Arial" w:hAnsi="Arial"/>
        </w:rPr>
        <w:t>deșeu</w:t>
      </w:r>
      <w:r w:rsidRPr="00482C7D">
        <w:rPr>
          <w:rFonts w:ascii="Arial" w:hAnsi="Arial"/>
        </w:rPr>
        <w:t xml:space="preserve"> 113170 t/an;</w:t>
      </w:r>
    </w:p>
    <w:p w14:paraId="633020AE" w14:textId="77777777" w:rsidR="004B4A12" w:rsidRPr="00482C7D" w:rsidRDefault="004B4A12">
      <w:pPr>
        <w:numPr>
          <w:ilvl w:val="0"/>
          <w:numId w:val="39"/>
        </w:numPr>
        <w:tabs>
          <w:tab w:val="left" w:pos="1360"/>
        </w:tabs>
        <w:spacing w:line="0" w:lineRule="atLeast"/>
        <w:ind w:left="1360" w:hanging="366"/>
        <w:rPr>
          <w:rFonts w:ascii="Arial" w:hAnsi="Arial"/>
        </w:rPr>
      </w:pPr>
      <w:r w:rsidRPr="00482C7D">
        <w:rPr>
          <w:rFonts w:ascii="Arial" w:hAnsi="Arial"/>
        </w:rPr>
        <w:t>program de lucru : 365 zile/an,</w:t>
      </w:r>
    </w:p>
    <w:p w14:paraId="4862AC12" w14:textId="77777777" w:rsidR="004B4A12" w:rsidRPr="00482C7D" w:rsidRDefault="004B4A12" w:rsidP="004B4A12">
      <w:pPr>
        <w:spacing w:line="52" w:lineRule="exact"/>
        <w:rPr>
          <w:rFonts w:ascii="Arial" w:hAnsi="Arial"/>
        </w:rPr>
      </w:pPr>
    </w:p>
    <w:p w14:paraId="0C7007DB" w14:textId="53677F53" w:rsidR="004B4A12" w:rsidRPr="00482C7D" w:rsidRDefault="00CE1CBD">
      <w:pPr>
        <w:numPr>
          <w:ilvl w:val="0"/>
          <w:numId w:val="39"/>
        </w:numPr>
        <w:tabs>
          <w:tab w:val="left" w:pos="1360"/>
        </w:tabs>
        <w:spacing w:line="205" w:lineRule="auto"/>
        <w:ind w:left="1360" w:right="140" w:hanging="366"/>
        <w:rPr>
          <w:rFonts w:ascii="Arial" w:hAnsi="Arial"/>
        </w:rPr>
      </w:pPr>
      <w:r w:rsidRPr="00482C7D">
        <w:rPr>
          <w:rFonts w:ascii="Arial" w:hAnsi="Arial"/>
        </w:rPr>
        <w:t>însă</w:t>
      </w:r>
      <w:r w:rsidR="004B4A12" w:rsidRPr="00482C7D">
        <w:rPr>
          <w:rFonts w:ascii="Arial" w:hAnsi="Arial"/>
        </w:rPr>
        <w:t xml:space="preserve"> </w:t>
      </w:r>
      <w:r w:rsidRPr="00482C7D">
        <w:rPr>
          <w:rFonts w:ascii="Arial" w:hAnsi="Arial"/>
        </w:rPr>
        <w:t>având</w:t>
      </w:r>
      <w:r w:rsidR="004B4A12" w:rsidRPr="00482C7D">
        <w:rPr>
          <w:rFonts w:ascii="Arial" w:hAnsi="Arial"/>
        </w:rPr>
        <w:t xml:space="preserve"> in vedere faptul ca tot aerul de la celulele de compostare este colectata si dirijat </w:t>
      </w:r>
      <w:r w:rsidRPr="00482C7D">
        <w:rPr>
          <w:rFonts w:ascii="Arial" w:hAnsi="Arial"/>
        </w:rPr>
        <w:t>către</w:t>
      </w:r>
      <w:r w:rsidR="004B4A12" w:rsidRPr="00482C7D">
        <w:rPr>
          <w:rFonts w:ascii="Arial" w:hAnsi="Arial"/>
        </w:rPr>
        <w:t xml:space="preserve"> biofiltre pentru reducerea emisiilor, in ghid se specifica faptul ca atunci emisiile NH</w:t>
      </w:r>
      <w:r w:rsidR="004B4A12" w:rsidRPr="00482C7D">
        <w:rPr>
          <w:rFonts w:ascii="Arial" w:hAnsi="Arial"/>
          <w:vertAlign w:val="subscript"/>
        </w:rPr>
        <w:t>3</w:t>
      </w:r>
      <w:r w:rsidR="004B4A12" w:rsidRPr="00482C7D">
        <w:rPr>
          <w:rFonts w:ascii="Arial" w:hAnsi="Arial"/>
        </w:rPr>
        <w:t xml:space="preserve"> se vor calcula cu </w:t>
      </w:r>
      <w:r w:rsidRPr="00482C7D">
        <w:rPr>
          <w:rFonts w:ascii="Arial" w:hAnsi="Arial"/>
        </w:rPr>
        <w:t>următoarea</w:t>
      </w:r>
      <w:r w:rsidR="004B4A12" w:rsidRPr="00482C7D">
        <w:rPr>
          <w:rFonts w:ascii="Arial" w:hAnsi="Arial"/>
        </w:rPr>
        <w:t xml:space="preserve"> formula:</w:t>
      </w:r>
    </w:p>
    <w:p w14:paraId="40EA23D1" w14:textId="77777777" w:rsidR="004B4A12" w:rsidRPr="00482C7D" w:rsidRDefault="004B4A12" w:rsidP="004B4A12">
      <w:pPr>
        <w:spacing w:line="2" w:lineRule="exact"/>
        <w:rPr>
          <w:rFonts w:ascii="Arial" w:hAnsi="Arial"/>
        </w:rPr>
      </w:pPr>
    </w:p>
    <w:p w14:paraId="716CD8CC" w14:textId="77777777" w:rsidR="004B4A12" w:rsidRPr="00482C7D" w:rsidRDefault="004B4A12" w:rsidP="004B4A12">
      <w:pPr>
        <w:spacing w:line="230" w:lineRule="auto"/>
        <w:ind w:left="1400"/>
        <w:rPr>
          <w:rFonts w:ascii="Arial" w:hAnsi="Arial"/>
        </w:rPr>
      </w:pPr>
      <w:r w:rsidRPr="00482C7D">
        <w:rPr>
          <w:rFonts w:ascii="Arial" w:hAnsi="Arial"/>
        </w:rPr>
        <w:t>EFtechnology abated = ( 1- η) x EF technology unabated, iar η= 90% la biofiltre</w:t>
      </w:r>
    </w:p>
    <w:p w14:paraId="77C5FC12" w14:textId="77777777" w:rsidR="004B4A12" w:rsidRPr="00482C7D" w:rsidRDefault="004B4A12" w:rsidP="004B4A12">
      <w:pPr>
        <w:spacing w:line="200" w:lineRule="exact"/>
        <w:rPr>
          <w:rFonts w:ascii="Arial" w:eastAsia="Times New Roman" w:hAnsi="Arial"/>
        </w:rPr>
      </w:pPr>
    </w:p>
    <w:tbl>
      <w:tblPr>
        <w:tblW w:w="0" w:type="auto"/>
        <w:tblInd w:w="1590" w:type="dxa"/>
        <w:tblLayout w:type="fixed"/>
        <w:tblCellMar>
          <w:left w:w="0" w:type="dxa"/>
          <w:right w:w="0" w:type="dxa"/>
        </w:tblCellMar>
        <w:tblLook w:val="0000" w:firstRow="0" w:lastRow="0" w:firstColumn="0" w:lastColumn="0" w:noHBand="0" w:noVBand="0"/>
      </w:tblPr>
      <w:tblGrid>
        <w:gridCol w:w="2100"/>
        <w:gridCol w:w="1680"/>
        <w:gridCol w:w="1400"/>
        <w:gridCol w:w="1400"/>
        <w:gridCol w:w="1400"/>
      </w:tblGrid>
      <w:tr w:rsidR="004B4A12" w:rsidRPr="00482C7D" w14:paraId="4C1EA0DD" w14:textId="77777777" w:rsidTr="00F96022">
        <w:trPr>
          <w:trHeight w:val="272"/>
        </w:trPr>
        <w:tc>
          <w:tcPr>
            <w:tcW w:w="2100" w:type="dxa"/>
            <w:tcBorders>
              <w:top w:val="single" w:sz="8" w:space="0" w:color="auto"/>
              <w:left w:val="single" w:sz="8" w:space="0" w:color="auto"/>
              <w:right w:val="single" w:sz="8" w:space="0" w:color="auto"/>
            </w:tcBorders>
            <w:shd w:val="clear" w:color="auto" w:fill="auto"/>
            <w:vAlign w:val="bottom"/>
          </w:tcPr>
          <w:p w14:paraId="7F5FFE67" w14:textId="77777777" w:rsidR="004B4A12" w:rsidRPr="00482C7D" w:rsidRDefault="004B4A12" w:rsidP="00F96022">
            <w:pPr>
              <w:spacing w:line="0" w:lineRule="atLeast"/>
              <w:jc w:val="center"/>
              <w:rPr>
                <w:rFonts w:ascii="Arial" w:hAnsi="Arial"/>
                <w:w w:val="98"/>
              </w:rPr>
            </w:pPr>
            <w:r w:rsidRPr="00482C7D">
              <w:rPr>
                <w:rFonts w:ascii="Arial" w:hAnsi="Arial"/>
                <w:w w:val="98"/>
              </w:rPr>
              <w:t>Poluant</w:t>
            </w:r>
          </w:p>
        </w:tc>
        <w:tc>
          <w:tcPr>
            <w:tcW w:w="1680" w:type="dxa"/>
            <w:tcBorders>
              <w:top w:val="single" w:sz="8" w:space="0" w:color="auto"/>
              <w:right w:val="single" w:sz="8" w:space="0" w:color="auto"/>
            </w:tcBorders>
            <w:shd w:val="clear" w:color="auto" w:fill="auto"/>
            <w:vAlign w:val="bottom"/>
          </w:tcPr>
          <w:p w14:paraId="20AFB267" w14:textId="77777777" w:rsidR="004B4A12" w:rsidRPr="00482C7D" w:rsidRDefault="004B4A12" w:rsidP="00F96022">
            <w:pPr>
              <w:spacing w:line="0" w:lineRule="atLeast"/>
              <w:jc w:val="center"/>
              <w:rPr>
                <w:rFonts w:ascii="Arial" w:hAnsi="Arial"/>
                <w:w w:val="99"/>
              </w:rPr>
            </w:pPr>
            <w:r w:rsidRPr="00482C7D">
              <w:rPr>
                <w:rFonts w:ascii="Arial" w:hAnsi="Arial"/>
                <w:w w:val="99"/>
              </w:rPr>
              <w:t>Debite masice</w:t>
            </w:r>
          </w:p>
        </w:tc>
        <w:tc>
          <w:tcPr>
            <w:tcW w:w="1400" w:type="dxa"/>
            <w:tcBorders>
              <w:top w:val="single" w:sz="8" w:space="0" w:color="auto"/>
              <w:right w:val="single" w:sz="8" w:space="0" w:color="auto"/>
            </w:tcBorders>
            <w:shd w:val="clear" w:color="auto" w:fill="auto"/>
            <w:vAlign w:val="bottom"/>
          </w:tcPr>
          <w:p w14:paraId="0F5BD789" w14:textId="77777777" w:rsidR="004B4A12" w:rsidRPr="00482C7D" w:rsidRDefault="004B4A12" w:rsidP="00F96022">
            <w:pPr>
              <w:spacing w:line="0" w:lineRule="atLeast"/>
              <w:jc w:val="center"/>
              <w:rPr>
                <w:rFonts w:ascii="Arial" w:hAnsi="Arial"/>
                <w:w w:val="97"/>
              </w:rPr>
            </w:pPr>
            <w:r w:rsidRPr="00482C7D">
              <w:rPr>
                <w:rFonts w:ascii="Arial" w:hAnsi="Arial"/>
                <w:w w:val="97"/>
              </w:rPr>
              <w:t>Debite</w:t>
            </w:r>
          </w:p>
        </w:tc>
        <w:tc>
          <w:tcPr>
            <w:tcW w:w="1400" w:type="dxa"/>
            <w:tcBorders>
              <w:top w:val="single" w:sz="8" w:space="0" w:color="auto"/>
              <w:right w:val="single" w:sz="8" w:space="0" w:color="auto"/>
            </w:tcBorders>
            <w:shd w:val="clear" w:color="auto" w:fill="auto"/>
            <w:vAlign w:val="bottom"/>
          </w:tcPr>
          <w:p w14:paraId="51686C80" w14:textId="77777777" w:rsidR="004B4A12" w:rsidRPr="00482C7D" w:rsidRDefault="004B4A12" w:rsidP="00F96022">
            <w:pPr>
              <w:spacing w:line="0" w:lineRule="atLeast"/>
              <w:jc w:val="center"/>
              <w:rPr>
                <w:rFonts w:ascii="Arial" w:hAnsi="Arial"/>
                <w:w w:val="97"/>
              </w:rPr>
            </w:pPr>
            <w:r w:rsidRPr="00482C7D">
              <w:rPr>
                <w:rFonts w:ascii="Arial" w:hAnsi="Arial"/>
                <w:w w:val="97"/>
              </w:rPr>
              <w:t>Debite</w:t>
            </w:r>
          </w:p>
        </w:tc>
        <w:tc>
          <w:tcPr>
            <w:tcW w:w="1400" w:type="dxa"/>
            <w:tcBorders>
              <w:top w:val="single" w:sz="8" w:space="0" w:color="auto"/>
              <w:right w:val="single" w:sz="8" w:space="0" w:color="auto"/>
            </w:tcBorders>
            <w:shd w:val="clear" w:color="auto" w:fill="auto"/>
            <w:vAlign w:val="bottom"/>
          </w:tcPr>
          <w:p w14:paraId="2E173A26" w14:textId="77777777" w:rsidR="004B4A12" w:rsidRPr="00482C7D" w:rsidRDefault="004B4A12" w:rsidP="00F96022">
            <w:pPr>
              <w:spacing w:line="0" w:lineRule="atLeast"/>
              <w:jc w:val="center"/>
              <w:rPr>
                <w:rFonts w:ascii="Arial" w:hAnsi="Arial"/>
                <w:w w:val="97"/>
              </w:rPr>
            </w:pPr>
            <w:r w:rsidRPr="00482C7D">
              <w:rPr>
                <w:rFonts w:ascii="Arial" w:hAnsi="Arial"/>
                <w:w w:val="97"/>
              </w:rPr>
              <w:t>Debite</w:t>
            </w:r>
          </w:p>
        </w:tc>
      </w:tr>
      <w:tr w:rsidR="004B4A12" w:rsidRPr="00482C7D" w14:paraId="0A2183BF" w14:textId="77777777" w:rsidTr="00F96022">
        <w:trPr>
          <w:trHeight w:val="269"/>
        </w:trPr>
        <w:tc>
          <w:tcPr>
            <w:tcW w:w="2100" w:type="dxa"/>
            <w:tcBorders>
              <w:left w:val="single" w:sz="8" w:space="0" w:color="auto"/>
              <w:right w:val="single" w:sz="8" w:space="0" w:color="auto"/>
            </w:tcBorders>
            <w:shd w:val="clear" w:color="auto" w:fill="auto"/>
            <w:vAlign w:val="bottom"/>
          </w:tcPr>
          <w:p w14:paraId="4E0E2F0D" w14:textId="77777777" w:rsidR="004B4A12" w:rsidRPr="00482C7D" w:rsidRDefault="004B4A12" w:rsidP="00F96022">
            <w:pPr>
              <w:spacing w:line="0" w:lineRule="atLeast"/>
              <w:rPr>
                <w:rFonts w:ascii="Arial" w:eastAsia="Times New Roman" w:hAnsi="Arial"/>
              </w:rPr>
            </w:pPr>
          </w:p>
        </w:tc>
        <w:tc>
          <w:tcPr>
            <w:tcW w:w="1680" w:type="dxa"/>
            <w:tcBorders>
              <w:right w:val="single" w:sz="8" w:space="0" w:color="auto"/>
            </w:tcBorders>
            <w:shd w:val="clear" w:color="auto" w:fill="auto"/>
            <w:vAlign w:val="bottom"/>
          </w:tcPr>
          <w:p w14:paraId="112FEDBA" w14:textId="77777777" w:rsidR="004B4A12" w:rsidRPr="00482C7D" w:rsidRDefault="004B4A12" w:rsidP="00F96022">
            <w:pPr>
              <w:spacing w:line="0" w:lineRule="atLeast"/>
              <w:jc w:val="center"/>
              <w:rPr>
                <w:rFonts w:ascii="Arial" w:hAnsi="Arial"/>
                <w:w w:val="99"/>
              </w:rPr>
            </w:pPr>
            <w:r w:rsidRPr="00482C7D">
              <w:rPr>
                <w:rFonts w:ascii="Arial" w:hAnsi="Arial"/>
                <w:w w:val="99"/>
              </w:rPr>
              <w:t>(g/an)</w:t>
            </w:r>
          </w:p>
        </w:tc>
        <w:tc>
          <w:tcPr>
            <w:tcW w:w="1400" w:type="dxa"/>
            <w:tcBorders>
              <w:right w:val="single" w:sz="8" w:space="0" w:color="auto"/>
            </w:tcBorders>
            <w:shd w:val="clear" w:color="auto" w:fill="auto"/>
            <w:vAlign w:val="bottom"/>
          </w:tcPr>
          <w:p w14:paraId="76BFB08A" w14:textId="77777777" w:rsidR="004B4A12" w:rsidRPr="00482C7D" w:rsidRDefault="004B4A12" w:rsidP="00F96022">
            <w:pPr>
              <w:spacing w:line="0" w:lineRule="atLeast"/>
              <w:jc w:val="center"/>
              <w:rPr>
                <w:rFonts w:ascii="Arial" w:hAnsi="Arial"/>
                <w:w w:val="99"/>
              </w:rPr>
            </w:pPr>
            <w:r w:rsidRPr="00482C7D">
              <w:rPr>
                <w:rFonts w:ascii="Arial" w:hAnsi="Arial"/>
                <w:w w:val="99"/>
              </w:rPr>
              <w:t>masice</w:t>
            </w:r>
          </w:p>
        </w:tc>
        <w:tc>
          <w:tcPr>
            <w:tcW w:w="1400" w:type="dxa"/>
            <w:tcBorders>
              <w:right w:val="single" w:sz="8" w:space="0" w:color="auto"/>
            </w:tcBorders>
            <w:shd w:val="clear" w:color="auto" w:fill="auto"/>
            <w:vAlign w:val="bottom"/>
          </w:tcPr>
          <w:p w14:paraId="32E49246" w14:textId="68C62197" w:rsidR="004B4A12" w:rsidRPr="00482C7D" w:rsidRDefault="004B4A12" w:rsidP="00F96022">
            <w:pPr>
              <w:spacing w:line="0" w:lineRule="atLeast"/>
              <w:jc w:val="center"/>
              <w:rPr>
                <w:rFonts w:ascii="Arial" w:hAnsi="Arial"/>
              </w:rPr>
            </w:pPr>
            <w:r w:rsidRPr="00482C7D">
              <w:rPr>
                <w:rFonts w:ascii="Arial" w:hAnsi="Arial"/>
              </w:rPr>
              <w:t xml:space="preserve">masice </w:t>
            </w:r>
            <w:r w:rsidR="00CE1CBD" w:rsidRPr="00482C7D">
              <w:rPr>
                <w:rFonts w:ascii="Arial" w:hAnsi="Arial"/>
              </w:rPr>
              <w:t>după</w:t>
            </w:r>
          </w:p>
        </w:tc>
        <w:tc>
          <w:tcPr>
            <w:tcW w:w="1400" w:type="dxa"/>
            <w:tcBorders>
              <w:right w:val="single" w:sz="8" w:space="0" w:color="auto"/>
            </w:tcBorders>
            <w:shd w:val="clear" w:color="auto" w:fill="auto"/>
            <w:vAlign w:val="bottom"/>
          </w:tcPr>
          <w:p w14:paraId="05CC4FE4" w14:textId="68EAA198" w:rsidR="004B4A12" w:rsidRPr="00482C7D" w:rsidRDefault="004B4A12" w:rsidP="00F96022">
            <w:pPr>
              <w:spacing w:line="0" w:lineRule="atLeast"/>
              <w:jc w:val="center"/>
              <w:rPr>
                <w:rFonts w:ascii="Arial" w:hAnsi="Arial"/>
                <w:w w:val="99"/>
              </w:rPr>
            </w:pPr>
            <w:r w:rsidRPr="00482C7D">
              <w:rPr>
                <w:rFonts w:ascii="Arial" w:hAnsi="Arial"/>
                <w:w w:val="99"/>
              </w:rPr>
              <w:t xml:space="preserve">masice </w:t>
            </w:r>
            <w:r w:rsidR="00CE1CBD" w:rsidRPr="00482C7D">
              <w:rPr>
                <w:rFonts w:ascii="Arial" w:hAnsi="Arial"/>
                <w:w w:val="99"/>
              </w:rPr>
              <w:t>după</w:t>
            </w:r>
          </w:p>
        </w:tc>
      </w:tr>
      <w:tr w:rsidR="004B4A12" w:rsidRPr="00482C7D" w14:paraId="0F03BCE9" w14:textId="77777777" w:rsidTr="00F96022">
        <w:trPr>
          <w:trHeight w:val="266"/>
        </w:trPr>
        <w:tc>
          <w:tcPr>
            <w:tcW w:w="2100" w:type="dxa"/>
            <w:tcBorders>
              <w:left w:val="single" w:sz="8" w:space="0" w:color="auto"/>
              <w:right w:val="single" w:sz="8" w:space="0" w:color="auto"/>
            </w:tcBorders>
            <w:shd w:val="clear" w:color="auto" w:fill="auto"/>
            <w:vAlign w:val="bottom"/>
          </w:tcPr>
          <w:p w14:paraId="42C7E66A" w14:textId="77777777" w:rsidR="004B4A12" w:rsidRPr="00482C7D" w:rsidRDefault="004B4A12" w:rsidP="00F96022">
            <w:pPr>
              <w:spacing w:line="0" w:lineRule="atLeast"/>
              <w:rPr>
                <w:rFonts w:ascii="Arial" w:eastAsia="Times New Roman" w:hAnsi="Arial"/>
              </w:rPr>
            </w:pPr>
          </w:p>
        </w:tc>
        <w:tc>
          <w:tcPr>
            <w:tcW w:w="1680" w:type="dxa"/>
            <w:tcBorders>
              <w:right w:val="single" w:sz="8" w:space="0" w:color="auto"/>
            </w:tcBorders>
            <w:shd w:val="clear" w:color="auto" w:fill="auto"/>
            <w:vAlign w:val="bottom"/>
          </w:tcPr>
          <w:p w14:paraId="09DF5AE9" w14:textId="77777777" w:rsidR="004B4A12" w:rsidRPr="00482C7D" w:rsidRDefault="004B4A12" w:rsidP="00F96022">
            <w:pPr>
              <w:spacing w:line="0" w:lineRule="atLeast"/>
              <w:rPr>
                <w:rFonts w:ascii="Arial" w:eastAsia="Times New Roman" w:hAnsi="Arial"/>
              </w:rPr>
            </w:pPr>
          </w:p>
        </w:tc>
        <w:tc>
          <w:tcPr>
            <w:tcW w:w="1400" w:type="dxa"/>
            <w:tcBorders>
              <w:right w:val="single" w:sz="8" w:space="0" w:color="auto"/>
            </w:tcBorders>
            <w:shd w:val="clear" w:color="auto" w:fill="auto"/>
            <w:vAlign w:val="bottom"/>
          </w:tcPr>
          <w:p w14:paraId="58AF4D6C" w14:textId="77777777" w:rsidR="004B4A12" w:rsidRPr="00482C7D" w:rsidRDefault="004B4A12" w:rsidP="00F96022">
            <w:pPr>
              <w:spacing w:line="267" w:lineRule="exact"/>
              <w:jc w:val="center"/>
              <w:rPr>
                <w:rFonts w:ascii="Arial" w:hAnsi="Arial"/>
              </w:rPr>
            </w:pPr>
            <w:r w:rsidRPr="00482C7D">
              <w:rPr>
                <w:rFonts w:ascii="Arial" w:hAnsi="Arial"/>
              </w:rPr>
              <w:t>(g/h)</w:t>
            </w:r>
          </w:p>
        </w:tc>
        <w:tc>
          <w:tcPr>
            <w:tcW w:w="1400" w:type="dxa"/>
            <w:tcBorders>
              <w:right w:val="single" w:sz="8" w:space="0" w:color="auto"/>
            </w:tcBorders>
            <w:shd w:val="clear" w:color="auto" w:fill="auto"/>
            <w:vAlign w:val="bottom"/>
          </w:tcPr>
          <w:p w14:paraId="583A0B97" w14:textId="77777777" w:rsidR="004B4A12" w:rsidRPr="00482C7D" w:rsidRDefault="004B4A12" w:rsidP="00F96022">
            <w:pPr>
              <w:spacing w:line="267" w:lineRule="exact"/>
              <w:jc w:val="center"/>
              <w:rPr>
                <w:rFonts w:ascii="Arial" w:hAnsi="Arial"/>
              </w:rPr>
            </w:pPr>
            <w:r w:rsidRPr="00482C7D">
              <w:rPr>
                <w:rFonts w:ascii="Arial" w:hAnsi="Arial"/>
              </w:rPr>
              <w:t>trecerea prin</w:t>
            </w:r>
          </w:p>
        </w:tc>
        <w:tc>
          <w:tcPr>
            <w:tcW w:w="1400" w:type="dxa"/>
            <w:tcBorders>
              <w:right w:val="single" w:sz="8" w:space="0" w:color="auto"/>
            </w:tcBorders>
            <w:shd w:val="clear" w:color="auto" w:fill="auto"/>
            <w:vAlign w:val="bottom"/>
          </w:tcPr>
          <w:p w14:paraId="45DB7426" w14:textId="77777777" w:rsidR="004B4A12" w:rsidRPr="00482C7D" w:rsidRDefault="004B4A12" w:rsidP="00F96022">
            <w:pPr>
              <w:spacing w:line="267" w:lineRule="exact"/>
              <w:jc w:val="center"/>
              <w:rPr>
                <w:rFonts w:ascii="Arial" w:hAnsi="Arial"/>
              </w:rPr>
            </w:pPr>
            <w:r w:rsidRPr="00482C7D">
              <w:rPr>
                <w:rFonts w:ascii="Arial" w:hAnsi="Arial"/>
              </w:rPr>
              <w:t>trecerea prin</w:t>
            </w:r>
          </w:p>
        </w:tc>
      </w:tr>
      <w:tr w:rsidR="004B4A12" w:rsidRPr="00482C7D" w14:paraId="77F71AB2" w14:textId="77777777" w:rsidTr="00F96022">
        <w:trPr>
          <w:trHeight w:val="269"/>
        </w:trPr>
        <w:tc>
          <w:tcPr>
            <w:tcW w:w="2100" w:type="dxa"/>
            <w:tcBorders>
              <w:left w:val="single" w:sz="8" w:space="0" w:color="auto"/>
              <w:right w:val="single" w:sz="8" w:space="0" w:color="auto"/>
            </w:tcBorders>
            <w:shd w:val="clear" w:color="auto" w:fill="auto"/>
            <w:vAlign w:val="bottom"/>
          </w:tcPr>
          <w:p w14:paraId="1D72E7BA" w14:textId="77777777" w:rsidR="004B4A12" w:rsidRPr="00482C7D" w:rsidRDefault="004B4A12" w:rsidP="00F96022">
            <w:pPr>
              <w:spacing w:line="0" w:lineRule="atLeast"/>
              <w:rPr>
                <w:rFonts w:ascii="Arial" w:eastAsia="Times New Roman" w:hAnsi="Arial"/>
              </w:rPr>
            </w:pPr>
          </w:p>
        </w:tc>
        <w:tc>
          <w:tcPr>
            <w:tcW w:w="1680" w:type="dxa"/>
            <w:tcBorders>
              <w:right w:val="single" w:sz="8" w:space="0" w:color="auto"/>
            </w:tcBorders>
            <w:shd w:val="clear" w:color="auto" w:fill="auto"/>
            <w:vAlign w:val="bottom"/>
          </w:tcPr>
          <w:p w14:paraId="5C307D12" w14:textId="77777777" w:rsidR="004B4A12" w:rsidRPr="00482C7D" w:rsidRDefault="004B4A12" w:rsidP="00F96022">
            <w:pPr>
              <w:spacing w:line="0" w:lineRule="atLeast"/>
              <w:rPr>
                <w:rFonts w:ascii="Arial" w:eastAsia="Times New Roman" w:hAnsi="Arial"/>
              </w:rPr>
            </w:pPr>
          </w:p>
        </w:tc>
        <w:tc>
          <w:tcPr>
            <w:tcW w:w="1400" w:type="dxa"/>
            <w:tcBorders>
              <w:right w:val="single" w:sz="8" w:space="0" w:color="auto"/>
            </w:tcBorders>
            <w:shd w:val="clear" w:color="auto" w:fill="auto"/>
            <w:vAlign w:val="bottom"/>
          </w:tcPr>
          <w:p w14:paraId="4B3B05B6" w14:textId="77777777" w:rsidR="004B4A12" w:rsidRPr="00482C7D" w:rsidRDefault="004B4A12" w:rsidP="00F96022">
            <w:pPr>
              <w:spacing w:line="0" w:lineRule="atLeast"/>
              <w:rPr>
                <w:rFonts w:ascii="Arial" w:eastAsia="Times New Roman" w:hAnsi="Arial"/>
              </w:rPr>
            </w:pPr>
          </w:p>
        </w:tc>
        <w:tc>
          <w:tcPr>
            <w:tcW w:w="1400" w:type="dxa"/>
            <w:tcBorders>
              <w:right w:val="single" w:sz="8" w:space="0" w:color="auto"/>
            </w:tcBorders>
            <w:shd w:val="clear" w:color="auto" w:fill="auto"/>
            <w:vAlign w:val="bottom"/>
          </w:tcPr>
          <w:p w14:paraId="3256FFB8" w14:textId="77777777" w:rsidR="004B4A12" w:rsidRPr="00482C7D" w:rsidRDefault="004B4A12" w:rsidP="00F96022">
            <w:pPr>
              <w:spacing w:line="0" w:lineRule="atLeast"/>
              <w:jc w:val="center"/>
              <w:rPr>
                <w:rFonts w:ascii="Arial" w:hAnsi="Arial"/>
              </w:rPr>
            </w:pPr>
            <w:r w:rsidRPr="00482C7D">
              <w:rPr>
                <w:rFonts w:ascii="Arial" w:hAnsi="Arial"/>
              </w:rPr>
              <w:t>biofiltru</w:t>
            </w:r>
          </w:p>
        </w:tc>
        <w:tc>
          <w:tcPr>
            <w:tcW w:w="1400" w:type="dxa"/>
            <w:tcBorders>
              <w:right w:val="single" w:sz="8" w:space="0" w:color="auto"/>
            </w:tcBorders>
            <w:shd w:val="clear" w:color="auto" w:fill="auto"/>
            <w:vAlign w:val="bottom"/>
          </w:tcPr>
          <w:p w14:paraId="4E9CFF33" w14:textId="77777777" w:rsidR="004B4A12" w:rsidRPr="00482C7D" w:rsidRDefault="004B4A12" w:rsidP="00F96022">
            <w:pPr>
              <w:spacing w:line="0" w:lineRule="atLeast"/>
              <w:jc w:val="center"/>
              <w:rPr>
                <w:rFonts w:ascii="Arial" w:hAnsi="Arial"/>
                <w:w w:val="97"/>
              </w:rPr>
            </w:pPr>
            <w:r w:rsidRPr="00482C7D">
              <w:rPr>
                <w:rFonts w:ascii="Arial" w:hAnsi="Arial"/>
                <w:w w:val="97"/>
              </w:rPr>
              <w:t>biofiltru</w:t>
            </w:r>
          </w:p>
        </w:tc>
      </w:tr>
      <w:tr w:rsidR="004B4A12" w:rsidRPr="00482C7D" w14:paraId="2851CB0D" w14:textId="77777777" w:rsidTr="00F96022">
        <w:trPr>
          <w:trHeight w:val="273"/>
        </w:trPr>
        <w:tc>
          <w:tcPr>
            <w:tcW w:w="2100" w:type="dxa"/>
            <w:tcBorders>
              <w:left w:val="single" w:sz="8" w:space="0" w:color="auto"/>
              <w:bottom w:val="single" w:sz="8" w:space="0" w:color="auto"/>
              <w:right w:val="single" w:sz="8" w:space="0" w:color="auto"/>
            </w:tcBorders>
            <w:shd w:val="clear" w:color="auto" w:fill="auto"/>
            <w:vAlign w:val="bottom"/>
          </w:tcPr>
          <w:p w14:paraId="5DC81054" w14:textId="77777777" w:rsidR="004B4A12" w:rsidRPr="00482C7D" w:rsidRDefault="004B4A12" w:rsidP="00F96022">
            <w:pPr>
              <w:spacing w:line="0" w:lineRule="atLeast"/>
              <w:rPr>
                <w:rFonts w:ascii="Arial" w:eastAsia="Times New Roman" w:hAnsi="Arial"/>
              </w:rPr>
            </w:pPr>
          </w:p>
        </w:tc>
        <w:tc>
          <w:tcPr>
            <w:tcW w:w="1680" w:type="dxa"/>
            <w:tcBorders>
              <w:bottom w:val="single" w:sz="8" w:space="0" w:color="auto"/>
              <w:right w:val="single" w:sz="8" w:space="0" w:color="auto"/>
            </w:tcBorders>
            <w:shd w:val="clear" w:color="auto" w:fill="auto"/>
            <w:vAlign w:val="bottom"/>
          </w:tcPr>
          <w:p w14:paraId="5F27557C" w14:textId="77777777" w:rsidR="004B4A12" w:rsidRPr="00482C7D" w:rsidRDefault="004B4A12" w:rsidP="00F96022">
            <w:pPr>
              <w:spacing w:line="0" w:lineRule="atLeast"/>
              <w:rPr>
                <w:rFonts w:ascii="Arial" w:eastAsia="Times New Roman" w:hAnsi="Arial"/>
              </w:rPr>
            </w:pPr>
          </w:p>
        </w:tc>
        <w:tc>
          <w:tcPr>
            <w:tcW w:w="1400" w:type="dxa"/>
            <w:tcBorders>
              <w:bottom w:val="single" w:sz="8" w:space="0" w:color="auto"/>
              <w:right w:val="single" w:sz="8" w:space="0" w:color="auto"/>
            </w:tcBorders>
            <w:shd w:val="clear" w:color="auto" w:fill="auto"/>
            <w:vAlign w:val="bottom"/>
          </w:tcPr>
          <w:p w14:paraId="03075044" w14:textId="77777777" w:rsidR="004B4A12" w:rsidRPr="00482C7D" w:rsidRDefault="004B4A12" w:rsidP="00F96022">
            <w:pPr>
              <w:spacing w:line="0" w:lineRule="atLeast"/>
              <w:rPr>
                <w:rFonts w:ascii="Arial" w:eastAsia="Times New Roman" w:hAnsi="Arial"/>
              </w:rPr>
            </w:pPr>
          </w:p>
        </w:tc>
        <w:tc>
          <w:tcPr>
            <w:tcW w:w="1400" w:type="dxa"/>
            <w:tcBorders>
              <w:bottom w:val="single" w:sz="8" w:space="0" w:color="auto"/>
              <w:right w:val="single" w:sz="8" w:space="0" w:color="auto"/>
            </w:tcBorders>
            <w:shd w:val="clear" w:color="auto" w:fill="auto"/>
            <w:vAlign w:val="bottom"/>
          </w:tcPr>
          <w:p w14:paraId="4A9EE87D" w14:textId="77777777" w:rsidR="004B4A12" w:rsidRPr="00482C7D" w:rsidRDefault="004B4A12" w:rsidP="00F96022">
            <w:pPr>
              <w:spacing w:line="0" w:lineRule="atLeast"/>
              <w:jc w:val="center"/>
              <w:rPr>
                <w:rFonts w:ascii="Arial" w:hAnsi="Arial"/>
                <w:w w:val="99"/>
              </w:rPr>
            </w:pPr>
            <w:r w:rsidRPr="00482C7D">
              <w:rPr>
                <w:rFonts w:ascii="Arial" w:hAnsi="Arial"/>
                <w:w w:val="99"/>
              </w:rPr>
              <w:t>(g/an)</w:t>
            </w:r>
          </w:p>
        </w:tc>
        <w:tc>
          <w:tcPr>
            <w:tcW w:w="1400" w:type="dxa"/>
            <w:tcBorders>
              <w:bottom w:val="single" w:sz="8" w:space="0" w:color="auto"/>
              <w:right w:val="single" w:sz="8" w:space="0" w:color="auto"/>
            </w:tcBorders>
            <w:shd w:val="clear" w:color="auto" w:fill="auto"/>
            <w:vAlign w:val="bottom"/>
          </w:tcPr>
          <w:p w14:paraId="4D49EE8F" w14:textId="77777777" w:rsidR="004B4A12" w:rsidRPr="00482C7D" w:rsidRDefault="004B4A12" w:rsidP="00F96022">
            <w:pPr>
              <w:spacing w:line="0" w:lineRule="atLeast"/>
              <w:jc w:val="center"/>
              <w:rPr>
                <w:rFonts w:ascii="Arial" w:hAnsi="Arial"/>
                <w:w w:val="95"/>
              </w:rPr>
            </w:pPr>
            <w:r w:rsidRPr="00482C7D">
              <w:rPr>
                <w:rFonts w:ascii="Arial" w:hAnsi="Arial"/>
                <w:w w:val="95"/>
              </w:rPr>
              <w:t>(g/h)</w:t>
            </w:r>
          </w:p>
        </w:tc>
      </w:tr>
      <w:tr w:rsidR="004B4A12" w:rsidRPr="00482C7D" w14:paraId="314D8C50" w14:textId="77777777" w:rsidTr="00F96022">
        <w:trPr>
          <w:trHeight w:val="289"/>
        </w:trPr>
        <w:tc>
          <w:tcPr>
            <w:tcW w:w="2100" w:type="dxa"/>
            <w:tcBorders>
              <w:left w:val="single" w:sz="8" w:space="0" w:color="auto"/>
              <w:right w:val="single" w:sz="8" w:space="0" w:color="auto"/>
            </w:tcBorders>
            <w:shd w:val="clear" w:color="auto" w:fill="auto"/>
            <w:vAlign w:val="bottom"/>
          </w:tcPr>
          <w:p w14:paraId="64E78929" w14:textId="77777777" w:rsidR="004B4A12" w:rsidRPr="00482C7D" w:rsidRDefault="004B4A12" w:rsidP="00F96022">
            <w:pPr>
              <w:spacing w:line="289" w:lineRule="exact"/>
              <w:jc w:val="center"/>
              <w:rPr>
                <w:rFonts w:ascii="Arial" w:hAnsi="Arial"/>
                <w:w w:val="97"/>
                <w:vertAlign w:val="subscript"/>
              </w:rPr>
            </w:pPr>
            <w:r w:rsidRPr="00482C7D">
              <w:rPr>
                <w:rFonts w:ascii="Arial" w:hAnsi="Arial"/>
                <w:w w:val="97"/>
              </w:rPr>
              <w:t>NH</w:t>
            </w:r>
            <w:r w:rsidRPr="00482C7D">
              <w:rPr>
                <w:rFonts w:ascii="Arial" w:hAnsi="Arial"/>
                <w:w w:val="97"/>
                <w:vertAlign w:val="subscript"/>
              </w:rPr>
              <w:t>3</w:t>
            </w:r>
          </w:p>
        </w:tc>
        <w:tc>
          <w:tcPr>
            <w:tcW w:w="1680" w:type="dxa"/>
            <w:tcBorders>
              <w:right w:val="single" w:sz="8" w:space="0" w:color="auto"/>
            </w:tcBorders>
            <w:shd w:val="clear" w:color="auto" w:fill="auto"/>
            <w:vAlign w:val="bottom"/>
          </w:tcPr>
          <w:p w14:paraId="2185E920" w14:textId="77777777" w:rsidR="004B4A12" w:rsidRPr="00482C7D" w:rsidRDefault="004B4A12" w:rsidP="0089354B">
            <w:pPr>
              <w:spacing w:line="257" w:lineRule="exact"/>
              <w:ind w:right="10"/>
              <w:jc w:val="center"/>
              <w:rPr>
                <w:rFonts w:ascii="Arial" w:hAnsi="Arial"/>
              </w:rPr>
            </w:pPr>
            <w:r w:rsidRPr="00482C7D">
              <w:rPr>
                <w:rFonts w:ascii="Arial" w:hAnsi="Arial"/>
              </w:rPr>
              <w:t>27160,8</w:t>
            </w:r>
          </w:p>
        </w:tc>
        <w:tc>
          <w:tcPr>
            <w:tcW w:w="1400" w:type="dxa"/>
            <w:tcBorders>
              <w:right w:val="single" w:sz="8" w:space="0" w:color="auto"/>
            </w:tcBorders>
            <w:shd w:val="clear" w:color="auto" w:fill="auto"/>
            <w:vAlign w:val="bottom"/>
          </w:tcPr>
          <w:p w14:paraId="294D3470" w14:textId="77777777" w:rsidR="004B4A12" w:rsidRPr="00482C7D" w:rsidRDefault="004B4A12" w:rsidP="0089354B">
            <w:pPr>
              <w:spacing w:line="257" w:lineRule="exact"/>
              <w:ind w:right="10"/>
              <w:jc w:val="center"/>
              <w:rPr>
                <w:rFonts w:ascii="Arial" w:hAnsi="Arial"/>
              </w:rPr>
            </w:pPr>
            <w:r w:rsidRPr="00482C7D">
              <w:rPr>
                <w:rFonts w:ascii="Arial" w:hAnsi="Arial"/>
              </w:rPr>
              <w:t>3,10</w:t>
            </w:r>
          </w:p>
        </w:tc>
        <w:tc>
          <w:tcPr>
            <w:tcW w:w="1400" w:type="dxa"/>
            <w:tcBorders>
              <w:right w:val="single" w:sz="8" w:space="0" w:color="auto"/>
            </w:tcBorders>
            <w:shd w:val="clear" w:color="auto" w:fill="auto"/>
            <w:vAlign w:val="bottom"/>
          </w:tcPr>
          <w:p w14:paraId="11E16EED" w14:textId="77777777" w:rsidR="004B4A12" w:rsidRPr="00482C7D" w:rsidRDefault="004B4A12" w:rsidP="0089354B">
            <w:pPr>
              <w:spacing w:line="257" w:lineRule="exact"/>
              <w:ind w:right="10"/>
              <w:jc w:val="center"/>
              <w:rPr>
                <w:rFonts w:ascii="Arial" w:hAnsi="Arial"/>
              </w:rPr>
            </w:pPr>
            <w:r w:rsidRPr="00482C7D">
              <w:rPr>
                <w:rFonts w:ascii="Arial" w:hAnsi="Arial"/>
              </w:rPr>
              <w:t>2716,08</w:t>
            </w:r>
          </w:p>
        </w:tc>
        <w:tc>
          <w:tcPr>
            <w:tcW w:w="1400" w:type="dxa"/>
            <w:tcBorders>
              <w:right w:val="single" w:sz="8" w:space="0" w:color="auto"/>
            </w:tcBorders>
            <w:shd w:val="clear" w:color="auto" w:fill="auto"/>
            <w:vAlign w:val="bottom"/>
          </w:tcPr>
          <w:p w14:paraId="10694375" w14:textId="77777777" w:rsidR="004B4A12" w:rsidRPr="00482C7D" w:rsidRDefault="004B4A12" w:rsidP="0089354B">
            <w:pPr>
              <w:spacing w:line="257" w:lineRule="exact"/>
              <w:ind w:right="10"/>
              <w:jc w:val="center"/>
              <w:rPr>
                <w:rFonts w:ascii="Arial" w:hAnsi="Arial"/>
              </w:rPr>
            </w:pPr>
            <w:r w:rsidRPr="00482C7D">
              <w:rPr>
                <w:rFonts w:ascii="Arial" w:hAnsi="Arial"/>
              </w:rPr>
              <w:t>0,31</w:t>
            </w:r>
          </w:p>
        </w:tc>
      </w:tr>
      <w:tr w:rsidR="004B4A12" w:rsidRPr="00482C7D" w14:paraId="1A028503" w14:textId="77777777" w:rsidTr="00F96022">
        <w:trPr>
          <w:trHeight w:val="214"/>
        </w:trPr>
        <w:tc>
          <w:tcPr>
            <w:tcW w:w="2100" w:type="dxa"/>
            <w:tcBorders>
              <w:left w:val="single" w:sz="8" w:space="0" w:color="auto"/>
              <w:bottom w:val="single" w:sz="8" w:space="0" w:color="auto"/>
              <w:right w:val="single" w:sz="8" w:space="0" w:color="auto"/>
            </w:tcBorders>
            <w:shd w:val="clear" w:color="auto" w:fill="auto"/>
            <w:vAlign w:val="bottom"/>
          </w:tcPr>
          <w:p w14:paraId="070CA45F" w14:textId="77777777" w:rsidR="004B4A12" w:rsidRPr="00482C7D" w:rsidRDefault="004B4A12" w:rsidP="00F96022">
            <w:pPr>
              <w:spacing w:line="0" w:lineRule="atLeast"/>
              <w:rPr>
                <w:rFonts w:ascii="Arial" w:eastAsia="Times New Roman" w:hAnsi="Arial"/>
              </w:rPr>
            </w:pPr>
          </w:p>
        </w:tc>
        <w:tc>
          <w:tcPr>
            <w:tcW w:w="1680" w:type="dxa"/>
            <w:tcBorders>
              <w:bottom w:val="single" w:sz="8" w:space="0" w:color="auto"/>
              <w:right w:val="single" w:sz="8" w:space="0" w:color="auto"/>
            </w:tcBorders>
            <w:shd w:val="clear" w:color="auto" w:fill="auto"/>
            <w:vAlign w:val="bottom"/>
          </w:tcPr>
          <w:p w14:paraId="0B0A72AF" w14:textId="77777777" w:rsidR="004B4A12" w:rsidRPr="00482C7D" w:rsidRDefault="004B4A12" w:rsidP="0089354B">
            <w:pPr>
              <w:spacing w:line="0" w:lineRule="atLeast"/>
              <w:jc w:val="center"/>
              <w:rPr>
                <w:rFonts w:ascii="Arial" w:eastAsia="Times New Roman" w:hAnsi="Arial"/>
              </w:rPr>
            </w:pPr>
          </w:p>
        </w:tc>
        <w:tc>
          <w:tcPr>
            <w:tcW w:w="1400" w:type="dxa"/>
            <w:tcBorders>
              <w:bottom w:val="single" w:sz="8" w:space="0" w:color="auto"/>
              <w:right w:val="single" w:sz="8" w:space="0" w:color="auto"/>
            </w:tcBorders>
            <w:shd w:val="clear" w:color="auto" w:fill="auto"/>
            <w:vAlign w:val="bottom"/>
          </w:tcPr>
          <w:p w14:paraId="2ADE5075" w14:textId="77777777" w:rsidR="004B4A12" w:rsidRPr="00482C7D" w:rsidRDefault="004B4A12" w:rsidP="0089354B">
            <w:pPr>
              <w:spacing w:line="0" w:lineRule="atLeast"/>
              <w:jc w:val="center"/>
              <w:rPr>
                <w:rFonts w:ascii="Arial" w:eastAsia="Times New Roman" w:hAnsi="Arial"/>
              </w:rPr>
            </w:pPr>
          </w:p>
        </w:tc>
        <w:tc>
          <w:tcPr>
            <w:tcW w:w="1400" w:type="dxa"/>
            <w:tcBorders>
              <w:bottom w:val="single" w:sz="8" w:space="0" w:color="auto"/>
              <w:right w:val="single" w:sz="8" w:space="0" w:color="auto"/>
            </w:tcBorders>
            <w:shd w:val="clear" w:color="auto" w:fill="auto"/>
            <w:vAlign w:val="bottom"/>
          </w:tcPr>
          <w:p w14:paraId="2DC16AC7" w14:textId="77777777" w:rsidR="004B4A12" w:rsidRPr="00482C7D" w:rsidRDefault="004B4A12" w:rsidP="0089354B">
            <w:pPr>
              <w:spacing w:line="0" w:lineRule="atLeast"/>
              <w:jc w:val="center"/>
              <w:rPr>
                <w:rFonts w:ascii="Arial" w:eastAsia="Times New Roman" w:hAnsi="Arial"/>
              </w:rPr>
            </w:pPr>
          </w:p>
        </w:tc>
        <w:tc>
          <w:tcPr>
            <w:tcW w:w="1400" w:type="dxa"/>
            <w:tcBorders>
              <w:bottom w:val="single" w:sz="8" w:space="0" w:color="auto"/>
              <w:right w:val="single" w:sz="8" w:space="0" w:color="auto"/>
            </w:tcBorders>
            <w:shd w:val="clear" w:color="auto" w:fill="auto"/>
            <w:vAlign w:val="bottom"/>
          </w:tcPr>
          <w:p w14:paraId="702A18B3" w14:textId="77777777" w:rsidR="004B4A12" w:rsidRPr="00482C7D" w:rsidRDefault="004B4A12" w:rsidP="0089354B">
            <w:pPr>
              <w:spacing w:line="0" w:lineRule="atLeast"/>
              <w:jc w:val="center"/>
              <w:rPr>
                <w:rFonts w:ascii="Arial" w:eastAsia="Times New Roman" w:hAnsi="Arial"/>
              </w:rPr>
            </w:pPr>
          </w:p>
        </w:tc>
      </w:tr>
    </w:tbl>
    <w:p w14:paraId="59A408FB" w14:textId="77777777" w:rsidR="002A3734" w:rsidRPr="00C334AA" w:rsidRDefault="002A3734" w:rsidP="004B4A12">
      <w:pPr>
        <w:spacing w:line="384" w:lineRule="exact"/>
        <w:rPr>
          <w:rFonts w:ascii="Arial" w:eastAsia="Times New Roman" w:hAnsi="Arial"/>
        </w:rPr>
      </w:pPr>
    </w:p>
    <w:p w14:paraId="48E30B13" w14:textId="2A9AE892" w:rsidR="004B4A12" w:rsidRPr="002A3734" w:rsidRDefault="004B4A12" w:rsidP="00482C7D">
      <w:pPr>
        <w:pStyle w:val="Heading4"/>
        <w:ind w:left="1202" w:hanging="862"/>
        <w:rPr>
          <w:rFonts w:ascii="Arial" w:hAnsi="Arial" w:cs="Arial"/>
          <w:b/>
          <w:bCs/>
          <w:i w:val="0"/>
          <w:iCs w:val="0"/>
          <w:color w:val="auto"/>
          <w:sz w:val="20"/>
          <w:szCs w:val="20"/>
          <w:u w:val="single"/>
        </w:rPr>
      </w:pPr>
      <w:r w:rsidRPr="002A3734">
        <w:rPr>
          <w:rFonts w:ascii="Arial" w:hAnsi="Arial" w:cs="Arial"/>
          <w:b/>
          <w:bCs/>
          <w:i w:val="0"/>
          <w:iCs w:val="0"/>
          <w:color w:val="auto"/>
          <w:sz w:val="20"/>
          <w:szCs w:val="20"/>
          <w:u w:val="single"/>
        </w:rPr>
        <w:t>Zgomotul</w:t>
      </w:r>
    </w:p>
    <w:p w14:paraId="492CA2FB" w14:textId="77777777" w:rsidR="004B4A12" w:rsidRPr="00C334AA" w:rsidRDefault="004B4A12" w:rsidP="004B4A12">
      <w:pPr>
        <w:spacing w:line="60" w:lineRule="exact"/>
        <w:rPr>
          <w:rFonts w:ascii="Arial" w:eastAsia="Times New Roman" w:hAnsi="Arial"/>
        </w:rPr>
      </w:pPr>
    </w:p>
    <w:p w14:paraId="5075512C" w14:textId="30CF4742" w:rsidR="004B4A12" w:rsidRPr="002A3734" w:rsidRDefault="004B4A12" w:rsidP="00482C7D">
      <w:pPr>
        <w:spacing w:line="0" w:lineRule="atLeast"/>
        <w:ind w:left="360"/>
        <w:jc w:val="both"/>
        <w:rPr>
          <w:rFonts w:ascii="Arial" w:hAnsi="Arial"/>
          <w:b/>
        </w:rPr>
      </w:pPr>
      <w:r w:rsidRPr="0089354B">
        <w:rPr>
          <w:rFonts w:ascii="Arial" w:hAnsi="Arial"/>
          <w:b/>
          <w:u w:val="single"/>
        </w:rPr>
        <w:t>Surse generatoare de zgomot</w:t>
      </w:r>
      <w:r w:rsidR="002A3734">
        <w:rPr>
          <w:rFonts w:ascii="Arial" w:hAnsi="Arial"/>
          <w:b/>
        </w:rPr>
        <w:t xml:space="preserve"> :</w:t>
      </w:r>
    </w:p>
    <w:p w14:paraId="3FB7E498" w14:textId="77777777" w:rsidR="004B4A12" w:rsidRPr="00482C7D" w:rsidRDefault="004B4A12" w:rsidP="00482C7D">
      <w:pPr>
        <w:spacing w:line="53" w:lineRule="exact"/>
        <w:jc w:val="both"/>
        <w:rPr>
          <w:rFonts w:ascii="Arial" w:eastAsia="Times New Roman" w:hAnsi="Arial"/>
        </w:rPr>
      </w:pPr>
    </w:p>
    <w:p w14:paraId="0CC96C5F" w14:textId="6DC28A5B" w:rsidR="004B4A12" w:rsidRPr="00482C7D" w:rsidRDefault="004B4A12" w:rsidP="002A3734">
      <w:pPr>
        <w:spacing w:line="254" w:lineRule="auto"/>
        <w:ind w:right="120"/>
        <w:jc w:val="both"/>
        <w:rPr>
          <w:rFonts w:ascii="Arial" w:hAnsi="Arial"/>
        </w:rPr>
      </w:pPr>
      <w:r w:rsidRPr="00482C7D">
        <w:rPr>
          <w:rFonts w:ascii="Arial" w:hAnsi="Arial"/>
        </w:rPr>
        <w:t xml:space="preserve">Activitatea </w:t>
      </w:r>
      <w:r w:rsidR="00CE1CBD" w:rsidRPr="00482C7D">
        <w:rPr>
          <w:rFonts w:ascii="Arial" w:hAnsi="Arial"/>
        </w:rPr>
        <w:t>desfășurată</w:t>
      </w:r>
      <w:r w:rsidRPr="00482C7D">
        <w:rPr>
          <w:rFonts w:ascii="Arial" w:hAnsi="Arial"/>
        </w:rPr>
        <w:t xml:space="preserve"> în cadrul obiectivului nu constituie o sursă de poluare fonică zonală, nivelul de zgomot generat încadrându-se în limitele legale stabilite pentru nivelul de zgomot la limita </w:t>
      </w:r>
      <w:r w:rsidR="00CE1CBD" w:rsidRPr="00482C7D">
        <w:rPr>
          <w:rFonts w:ascii="Arial" w:hAnsi="Arial"/>
        </w:rPr>
        <w:t>funcțională</w:t>
      </w:r>
      <w:r w:rsidRPr="00482C7D">
        <w:rPr>
          <w:rFonts w:ascii="Arial" w:hAnsi="Arial"/>
        </w:rPr>
        <w:t xml:space="preserve"> a unei incinte industriale.</w:t>
      </w:r>
    </w:p>
    <w:p w14:paraId="264F2120" w14:textId="77777777" w:rsidR="004B4A12" w:rsidRPr="00482C7D" w:rsidRDefault="004B4A12" w:rsidP="00482C7D">
      <w:pPr>
        <w:spacing w:line="80" w:lineRule="exact"/>
        <w:jc w:val="both"/>
        <w:rPr>
          <w:rFonts w:ascii="Arial" w:eastAsia="Times New Roman" w:hAnsi="Arial"/>
        </w:rPr>
      </w:pPr>
    </w:p>
    <w:p w14:paraId="44B68D56" w14:textId="7B56663A" w:rsidR="004B4A12" w:rsidRPr="00482C7D" w:rsidRDefault="004B4A12" w:rsidP="00482C7D">
      <w:pPr>
        <w:spacing w:line="267" w:lineRule="auto"/>
        <w:ind w:right="100"/>
        <w:jc w:val="both"/>
        <w:rPr>
          <w:rFonts w:ascii="Arial" w:hAnsi="Arial"/>
        </w:rPr>
      </w:pPr>
      <w:r w:rsidRPr="00482C7D">
        <w:rPr>
          <w:rFonts w:ascii="Arial" w:hAnsi="Arial"/>
        </w:rPr>
        <w:t xml:space="preserve">Se estimează că zona protejată cu caracter </w:t>
      </w:r>
      <w:r w:rsidR="00CE1CBD" w:rsidRPr="00482C7D">
        <w:rPr>
          <w:rFonts w:ascii="Arial" w:hAnsi="Arial"/>
        </w:rPr>
        <w:t>rezidențial</w:t>
      </w:r>
      <w:r w:rsidRPr="00482C7D">
        <w:rPr>
          <w:rFonts w:ascii="Arial" w:hAnsi="Arial"/>
        </w:rPr>
        <w:t xml:space="preserve"> cea mai apropiată, nu va fi afectată din acest punct de vedere atât datorită nivelului de zgomot relativ redus generat de </w:t>
      </w:r>
      <w:r w:rsidR="00CE1CBD" w:rsidRPr="00482C7D">
        <w:rPr>
          <w:rFonts w:ascii="Arial" w:hAnsi="Arial"/>
        </w:rPr>
        <w:t>activitățile</w:t>
      </w:r>
      <w:r w:rsidRPr="00482C7D">
        <w:rPr>
          <w:rFonts w:ascii="Arial" w:hAnsi="Arial"/>
        </w:rPr>
        <w:t xml:space="preserve"> specifice depozitării </w:t>
      </w:r>
      <w:r w:rsidR="00CE1CBD" w:rsidRPr="00482C7D">
        <w:rPr>
          <w:rFonts w:ascii="Arial" w:hAnsi="Arial"/>
        </w:rPr>
        <w:t>deșeurilor</w:t>
      </w:r>
      <w:r w:rsidRPr="00482C7D">
        <w:rPr>
          <w:rFonts w:ascii="Arial" w:hAnsi="Arial"/>
        </w:rPr>
        <w:t xml:space="preserve">, cât </w:t>
      </w:r>
      <w:r w:rsidRPr="00482C7D">
        <w:rPr>
          <w:rFonts w:ascii="Arial" w:hAnsi="Arial"/>
        </w:rPr>
        <w:lastRenderedPageBreak/>
        <w:t xml:space="preserve">mai ales datorită </w:t>
      </w:r>
      <w:r w:rsidR="00CE1CBD" w:rsidRPr="00482C7D">
        <w:rPr>
          <w:rFonts w:ascii="Arial" w:hAnsi="Arial"/>
        </w:rPr>
        <w:t>distanței</w:t>
      </w:r>
      <w:r w:rsidRPr="00482C7D">
        <w:rPr>
          <w:rFonts w:ascii="Arial" w:hAnsi="Arial"/>
        </w:rPr>
        <w:t xml:space="preserve"> dintre depozit </w:t>
      </w:r>
      <w:r w:rsidR="00CE1CBD" w:rsidRPr="00482C7D">
        <w:rPr>
          <w:rFonts w:ascii="Arial" w:hAnsi="Arial"/>
        </w:rPr>
        <w:t>și</w:t>
      </w:r>
      <w:r w:rsidRPr="00482C7D">
        <w:rPr>
          <w:rFonts w:ascii="Arial" w:hAnsi="Arial"/>
        </w:rPr>
        <w:t xml:space="preserve"> zona </w:t>
      </w:r>
      <w:r w:rsidR="00CE1CBD" w:rsidRPr="00482C7D">
        <w:rPr>
          <w:rFonts w:ascii="Arial" w:hAnsi="Arial"/>
        </w:rPr>
        <w:t>rezidențială</w:t>
      </w:r>
      <w:r w:rsidRPr="00482C7D">
        <w:rPr>
          <w:rFonts w:ascii="Arial" w:hAnsi="Arial"/>
        </w:rPr>
        <w:t xml:space="preserve">. Surse de poluare generat de activitate: traficul greu datorat transportului de </w:t>
      </w:r>
      <w:r w:rsidR="00CE1CBD" w:rsidRPr="00482C7D">
        <w:rPr>
          <w:rFonts w:ascii="Arial" w:hAnsi="Arial"/>
        </w:rPr>
        <w:t>deșeuri</w:t>
      </w:r>
      <w:r w:rsidRPr="00482C7D">
        <w:rPr>
          <w:rFonts w:ascii="Arial" w:hAnsi="Arial"/>
        </w:rPr>
        <w:t xml:space="preserve">, </w:t>
      </w:r>
      <w:r w:rsidR="00CE1CBD" w:rsidRPr="00482C7D">
        <w:rPr>
          <w:rFonts w:ascii="Arial" w:hAnsi="Arial"/>
        </w:rPr>
        <w:t>funcționarea</w:t>
      </w:r>
      <w:r w:rsidRPr="00482C7D">
        <w:rPr>
          <w:rFonts w:ascii="Arial" w:hAnsi="Arial"/>
        </w:rPr>
        <w:t xml:space="preserve"> utilajelor care lucrează la depozitarea </w:t>
      </w:r>
      <w:r w:rsidR="00CE1CBD" w:rsidRPr="00482C7D">
        <w:rPr>
          <w:rFonts w:ascii="Arial" w:hAnsi="Arial"/>
        </w:rPr>
        <w:t>deșeurilor</w:t>
      </w:r>
      <w:r w:rsidRPr="00482C7D">
        <w:rPr>
          <w:rFonts w:ascii="Arial" w:hAnsi="Arial"/>
        </w:rPr>
        <w:t xml:space="preserve">, </w:t>
      </w:r>
      <w:r w:rsidR="00CE1CBD" w:rsidRPr="00482C7D">
        <w:rPr>
          <w:rFonts w:ascii="Arial" w:hAnsi="Arial"/>
        </w:rPr>
        <w:t>stația</w:t>
      </w:r>
      <w:r w:rsidRPr="00482C7D">
        <w:rPr>
          <w:rFonts w:ascii="Arial" w:hAnsi="Arial"/>
        </w:rPr>
        <w:t xml:space="preserve"> de pompare levigat, ventilatoarele</w:t>
      </w:r>
    </w:p>
    <w:p w14:paraId="2A58E560" w14:textId="77777777" w:rsidR="004B4A12" w:rsidRPr="00482C7D" w:rsidRDefault="004B4A12" w:rsidP="00482C7D">
      <w:pPr>
        <w:spacing w:line="200" w:lineRule="exact"/>
        <w:jc w:val="both"/>
        <w:rPr>
          <w:rFonts w:ascii="Arial" w:eastAsia="Times New Roman" w:hAnsi="Arial"/>
        </w:rPr>
      </w:pPr>
    </w:p>
    <w:p w14:paraId="2F645224" w14:textId="24649A16" w:rsidR="004B4A12" w:rsidRPr="00482C7D" w:rsidRDefault="004B4A12" w:rsidP="00482C7D">
      <w:pPr>
        <w:spacing w:line="254" w:lineRule="auto"/>
        <w:ind w:right="100"/>
        <w:jc w:val="both"/>
        <w:rPr>
          <w:rFonts w:ascii="Arial" w:hAnsi="Arial"/>
        </w:rPr>
      </w:pPr>
      <w:bookmarkStart w:id="47" w:name="page60"/>
      <w:bookmarkEnd w:id="47"/>
      <w:r w:rsidRPr="00482C7D">
        <w:rPr>
          <w:rFonts w:ascii="Arial" w:hAnsi="Arial"/>
        </w:rPr>
        <w:t>Zgomotul/</w:t>
      </w:r>
      <w:r w:rsidR="00CE1CBD" w:rsidRPr="00482C7D">
        <w:rPr>
          <w:rFonts w:ascii="Arial" w:hAnsi="Arial"/>
        </w:rPr>
        <w:t>vibrațiile</w:t>
      </w:r>
      <w:r w:rsidRPr="00482C7D">
        <w:rPr>
          <w:rFonts w:ascii="Arial" w:hAnsi="Arial"/>
        </w:rPr>
        <w:t xml:space="preserve"> nu sunt </w:t>
      </w:r>
      <w:r w:rsidR="00CE1CBD" w:rsidRPr="00482C7D">
        <w:rPr>
          <w:rFonts w:ascii="Arial" w:hAnsi="Arial"/>
        </w:rPr>
        <w:t>resimțite</w:t>
      </w:r>
      <w:r w:rsidRPr="00482C7D">
        <w:rPr>
          <w:rFonts w:ascii="Arial" w:hAnsi="Arial"/>
        </w:rPr>
        <w:t xml:space="preserve"> în zonele </w:t>
      </w:r>
      <w:r w:rsidR="00CE1CBD" w:rsidRPr="00482C7D">
        <w:rPr>
          <w:rFonts w:ascii="Arial" w:hAnsi="Arial"/>
        </w:rPr>
        <w:t>rezidențiale</w:t>
      </w:r>
      <w:r w:rsidRPr="00482C7D">
        <w:rPr>
          <w:rFonts w:ascii="Arial" w:hAnsi="Arial"/>
        </w:rPr>
        <w:t xml:space="preserve">, datorită </w:t>
      </w:r>
      <w:r w:rsidR="00CE1CBD" w:rsidRPr="00482C7D">
        <w:rPr>
          <w:rFonts w:ascii="Arial" w:hAnsi="Arial"/>
        </w:rPr>
        <w:t>distanței</w:t>
      </w:r>
      <w:r w:rsidRPr="00482C7D">
        <w:rPr>
          <w:rFonts w:ascii="Arial" w:hAnsi="Arial"/>
        </w:rPr>
        <w:t xml:space="preserve"> mari dintre sursă </w:t>
      </w:r>
      <w:r w:rsidR="00CE1CBD" w:rsidRPr="00482C7D">
        <w:rPr>
          <w:rFonts w:ascii="Arial" w:hAnsi="Arial"/>
        </w:rPr>
        <w:t>și</w:t>
      </w:r>
      <w:r w:rsidRPr="00482C7D">
        <w:rPr>
          <w:rFonts w:ascii="Arial" w:hAnsi="Arial"/>
        </w:rPr>
        <w:t xml:space="preserve"> receptor. Localitatea cea mai apropiată este comuna Bucov, cea mai apropiată gospodărie fiind situată la cca. 1000 m </w:t>
      </w:r>
      <w:r w:rsidR="00CE1CBD" w:rsidRPr="00482C7D">
        <w:rPr>
          <w:rFonts w:ascii="Arial" w:hAnsi="Arial"/>
        </w:rPr>
        <w:t>distanta</w:t>
      </w:r>
      <w:r w:rsidRPr="00482C7D">
        <w:rPr>
          <w:rFonts w:ascii="Arial" w:hAnsi="Arial"/>
        </w:rPr>
        <w:t xml:space="preserve"> de </w:t>
      </w:r>
      <w:r w:rsidR="00CE1CBD" w:rsidRPr="00482C7D">
        <w:rPr>
          <w:rFonts w:ascii="Arial" w:hAnsi="Arial"/>
        </w:rPr>
        <w:t>stație</w:t>
      </w:r>
      <w:r w:rsidR="002A3734">
        <w:rPr>
          <w:rFonts w:ascii="Arial" w:hAnsi="Arial"/>
        </w:rPr>
        <w:t>.</w:t>
      </w:r>
    </w:p>
    <w:p w14:paraId="6CA0EA4F" w14:textId="77777777" w:rsidR="004B4A12" w:rsidRPr="00C334AA" w:rsidRDefault="004B4A12" w:rsidP="004B4A12">
      <w:pPr>
        <w:spacing w:line="258" w:lineRule="exact"/>
        <w:rPr>
          <w:rFonts w:ascii="Arial" w:eastAsia="Times New Roman" w:hAnsi="Arial"/>
        </w:rPr>
      </w:pPr>
    </w:p>
    <w:p w14:paraId="7449BDED" w14:textId="71B42853" w:rsidR="004B4A12" w:rsidRPr="002A3734" w:rsidRDefault="004B4A12" w:rsidP="00482C7D">
      <w:pPr>
        <w:pStyle w:val="Heading4"/>
        <w:ind w:left="1202" w:hanging="862"/>
        <w:rPr>
          <w:rFonts w:ascii="Arial" w:hAnsi="Arial" w:cs="Arial"/>
          <w:b/>
          <w:bCs/>
          <w:i w:val="0"/>
          <w:iCs w:val="0"/>
          <w:color w:val="auto"/>
          <w:sz w:val="22"/>
          <w:szCs w:val="22"/>
          <w:u w:val="single"/>
        </w:rPr>
      </w:pPr>
      <w:r w:rsidRPr="002A3734">
        <w:rPr>
          <w:rFonts w:ascii="Arial" w:hAnsi="Arial" w:cs="Arial"/>
          <w:b/>
          <w:bCs/>
          <w:i w:val="0"/>
          <w:iCs w:val="0"/>
          <w:color w:val="auto"/>
          <w:sz w:val="22"/>
          <w:szCs w:val="22"/>
          <w:u w:val="single"/>
        </w:rPr>
        <w:t>Ape uzate</w:t>
      </w:r>
    </w:p>
    <w:p w14:paraId="4C081639" w14:textId="77777777" w:rsidR="004B4A12" w:rsidRPr="00C334AA" w:rsidRDefault="004B4A12" w:rsidP="004B4A12">
      <w:pPr>
        <w:spacing w:line="56" w:lineRule="exact"/>
        <w:rPr>
          <w:rFonts w:ascii="Arial" w:eastAsia="Times New Roman" w:hAnsi="Arial"/>
        </w:rPr>
      </w:pPr>
    </w:p>
    <w:p w14:paraId="6D495C8D" w14:textId="63575E47" w:rsidR="004B4A12" w:rsidRPr="00482C7D" w:rsidRDefault="00CE1CBD" w:rsidP="00482C7D">
      <w:pPr>
        <w:spacing w:line="0" w:lineRule="atLeast"/>
        <w:jc w:val="both"/>
        <w:rPr>
          <w:rFonts w:ascii="Arial" w:hAnsi="Arial"/>
        </w:rPr>
      </w:pPr>
      <w:r w:rsidRPr="00482C7D">
        <w:rPr>
          <w:rFonts w:ascii="Arial" w:hAnsi="Arial"/>
        </w:rPr>
        <w:t>Activitățile</w:t>
      </w:r>
      <w:r w:rsidR="004B4A12" w:rsidRPr="00482C7D">
        <w:rPr>
          <w:rFonts w:ascii="Arial" w:hAnsi="Arial"/>
        </w:rPr>
        <w:t xml:space="preserve"> </w:t>
      </w:r>
      <w:r w:rsidRPr="00482C7D">
        <w:rPr>
          <w:rFonts w:ascii="Arial" w:hAnsi="Arial"/>
        </w:rPr>
        <w:t>desfășurate</w:t>
      </w:r>
      <w:r w:rsidR="004B4A12" w:rsidRPr="00482C7D">
        <w:rPr>
          <w:rFonts w:ascii="Arial" w:hAnsi="Arial"/>
        </w:rPr>
        <w:t xml:space="preserve"> în cadrul STMB generează următoarele tipuri de ape uzate:</w:t>
      </w:r>
    </w:p>
    <w:p w14:paraId="327070E1" w14:textId="77777777" w:rsidR="004B4A12" w:rsidRPr="00482C7D" w:rsidRDefault="004B4A12" w:rsidP="00482C7D">
      <w:pPr>
        <w:spacing w:line="0" w:lineRule="atLeast"/>
        <w:jc w:val="both"/>
        <w:rPr>
          <w:rFonts w:ascii="Arial" w:hAnsi="Arial"/>
        </w:rPr>
      </w:pPr>
      <w:r w:rsidRPr="00482C7D">
        <w:rPr>
          <w:rFonts w:ascii="Arial" w:hAnsi="Arial"/>
        </w:rPr>
        <w:t>Din zona administrativa</w:t>
      </w:r>
    </w:p>
    <w:p w14:paraId="1EA731B2" w14:textId="77777777" w:rsidR="004B4A12" w:rsidRPr="00482C7D" w:rsidRDefault="004B4A12" w:rsidP="00482C7D">
      <w:pPr>
        <w:spacing w:line="52" w:lineRule="exact"/>
        <w:jc w:val="both"/>
        <w:rPr>
          <w:rFonts w:ascii="Arial" w:eastAsia="Times New Roman" w:hAnsi="Arial"/>
        </w:rPr>
      </w:pPr>
    </w:p>
    <w:p w14:paraId="0E9418FA" w14:textId="77777777" w:rsidR="002A3734" w:rsidRPr="002A3734" w:rsidRDefault="004B4A12">
      <w:pPr>
        <w:numPr>
          <w:ilvl w:val="0"/>
          <w:numId w:val="40"/>
        </w:numPr>
        <w:tabs>
          <w:tab w:val="left" w:pos="1068"/>
        </w:tabs>
        <w:spacing w:line="217" w:lineRule="auto"/>
        <w:ind w:right="2020" w:firstLine="708"/>
        <w:jc w:val="both"/>
        <w:rPr>
          <w:rFonts w:ascii="Arial" w:hAnsi="Arial"/>
        </w:rPr>
      </w:pPr>
      <w:r w:rsidRPr="00482C7D">
        <w:rPr>
          <w:rFonts w:ascii="Arial" w:hAnsi="Arial"/>
          <w:b/>
        </w:rPr>
        <w:t xml:space="preserve">Ape uzate menajer </w:t>
      </w:r>
      <w:r w:rsidRPr="00482C7D">
        <w:rPr>
          <w:rFonts w:ascii="Arial" w:hAnsi="Arial"/>
        </w:rPr>
        <w:t xml:space="preserve">provenite de la grupurile sanitare </w:t>
      </w:r>
      <w:r w:rsidR="00CE1CBD" w:rsidRPr="00482C7D">
        <w:rPr>
          <w:rFonts w:ascii="Arial" w:hAnsi="Arial"/>
        </w:rPr>
        <w:t>și</w:t>
      </w:r>
      <w:r w:rsidRPr="00482C7D">
        <w:rPr>
          <w:rFonts w:ascii="Arial" w:hAnsi="Arial"/>
        </w:rPr>
        <w:t xml:space="preserve"> de la </w:t>
      </w:r>
      <w:r w:rsidR="00CE1CBD" w:rsidRPr="00482C7D">
        <w:rPr>
          <w:rFonts w:ascii="Arial" w:hAnsi="Arial"/>
        </w:rPr>
        <w:t>dușuri</w:t>
      </w:r>
      <w:r w:rsidRPr="00482C7D">
        <w:rPr>
          <w:rFonts w:ascii="Arial" w:hAnsi="Arial"/>
        </w:rPr>
        <w:t>.</w:t>
      </w:r>
      <w:r w:rsidRPr="00482C7D">
        <w:rPr>
          <w:rFonts w:ascii="Arial" w:hAnsi="Arial"/>
          <w:b/>
        </w:rPr>
        <w:t xml:space="preserve"> </w:t>
      </w:r>
    </w:p>
    <w:p w14:paraId="67493E29" w14:textId="77777777" w:rsidR="002A3734" w:rsidRDefault="002A3734" w:rsidP="002A3734">
      <w:pPr>
        <w:tabs>
          <w:tab w:val="left" w:pos="1068"/>
        </w:tabs>
        <w:spacing w:line="217" w:lineRule="auto"/>
        <w:ind w:right="2020"/>
        <w:jc w:val="both"/>
        <w:rPr>
          <w:rFonts w:ascii="Arial" w:hAnsi="Arial"/>
          <w:b/>
        </w:rPr>
      </w:pPr>
    </w:p>
    <w:p w14:paraId="0F2A37DC" w14:textId="13B0235C" w:rsidR="004B4A12" w:rsidRPr="00482C7D" w:rsidRDefault="004B4A12" w:rsidP="002A3734">
      <w:pPr>
        <w:tabs>
          <w:tab w:val="left" w:pos="1068"/>
        </w:tabs>
        <w:spacing w:line="217" w:lineRule="auto"/>
        <w:ind w:right="2020"/>
        <w:jc w:val="both"/>
        <w:rPr>
          <w:rFonts w:ascii="Arial" w:hAnsi="Arial"/>
        </w:rPr>
      </w:pPr>
      <w:r w:rsidRPr="00482C7D">
        <w:rPr>
          <w:rFonts w:ascii="Arial" w:hAnsi="Arial"/>
        </w:rPr>
        <w:t>Din zona tehnologică:</w:t>
      </w:r>
    </w:p>
    <w:p w14:paraId="61AD9D41" w14:textId="77777777" w:rsidR="004B4A12" w:rsidRPr="00482C7D" w:rsidRDefault="004B4A12" w:rsidP="00482C7D">
      <w:pPr>
        <w:spacing w:line="58" w:lineRule="exact"/>
        <w:jc w:val="both"/>
        <w:rPr>
          <w:rFonts w:ascii="Arial" w:hAnsi="Arial"/>
        </w:rPr>
      </w:pPr>
    </w:p>
    <w:p w14:paraId="5C76B881" w14:textId="1041822E" w:rsidR="004B4A12" w:rsidRPr="00482C7D" w:rsidRDefault="004B4A12">
      <w:pPr>
        <w:numPr>
          <w:ilvl w:val="0"/>
          <w:numId w:val="40"/>
        </w:numPr>
        <w:tabs>
          <w:tab w:val="left" w:pos="1113"/>
        </w:tabs>
        <w:spacing w:line="225" w:lineRule="auto"/>
        <w:ind w:left="1060" w:right="60" w:hanging="352"/>
        <w:jc w:val="both"/>
        <w:rPr>
          <w:rFonts w:ascii="Arial" w:hAnsi="Arial"/>
        </w:rPr>
      </w:pPr>
      <w:r w:rsidRPr="00482C7D">
        <w:rPr>
          <w:rFonts w:ascii="Arial" w:hAnsi="Arial"/>
          <w:b/>
        </w:rPr>
        <w:t xml:space="preserve">Levigatul </w:t>
      </w:r>
      <w:r w:rsidRPr="00482C7D">
        <w:rPr>
          <w:rFonts w:ascii="Arial" w:hAnsi="Arial"/>
        </w:rPr>
        <w:t>rezultat in urma procesului de tratare mecanica, tratare biologica precum</w:t>
      </w:r>
      <w:r w:rsidRPr="00482C7D">
        <w:rPr>
          <w:rFonts w:ascii="Arial" w:hAnsi="Arial"/>
          <w:b/>
        </w:rPr>
        <w:t xml:space="preserve"> </w:t>
      </w:r>
      <w:r w:rsidRPr="00482C7D">
        <w:rPr>
          <w:rFonts w:ascii="Arial" w:hAnsi="Arial"/>
        </w:rPr>
        <w:t xml:space="preserve">si levigatul rezultat din </w:t>
      </w:r>
      <w:r w:rsidR="00CE1CBD" w:rsidRPr="00482C7D">
        <w:rPr>
          <w:rFonts w:ascii="Arial" w:hAnsi="Arial"/>
        </w:rPr>
        <w:t>spălarea</w:t>
      </w:r>
      <w:r w:rsidRPr="00482C7D">
        <w:rPr>
          <w:rFonts w:ascii="Arial" w:hAnsi="Arial"/>
        </w:rPr>
        <w:t xml:space="preserve"> platformelor din </w:t>
      </w:r>
      <w:r w:rsidR="00CE1CBD" w:rsidRPr="00482C7D">
        <w:rPr>
          <w:rFonts w:ascii="Arial" w:hAnsi="Arial"/>
        </w:rPr>
        <w:t>șopron</w:t>
      </w:r>
      <w:r w:rsidRPr="00482C7D">
        <w:rPr>
          <w:rFonts w:ascii="Arial" w:hAnsi="Arial"/>
        </w:rPr>
        <w:t xml:space="preserve"> de </w:t>
      </w:r>
      <w:r w:rsidR="00CE1CBD" w:rsidRPr="00482C7D">
        <w:rPr>
          <w:rFonts w:ascii="Arial" w:hAnsi="Arial"/>
        </w:rPr>
        <w:t>recepție</w:t>
      </w:r>
      <w:r w:rsidRPr="00482C7D">
        <w:rPr>
          <w:rFonts w:ascii="Arial" w:hAnsi="Arial"/>
        </w:rPr>
        <w:t xml:space="preserve"> si hala de tratare mecanica, ape </w:t>
      </w:r>
      <w:r w:rsidR="00CE1CBD" w:rsidRPr="00482C7D">
        <w:rPr>
          <w:rFonts w:ascii="Arial" w:hAnsi="Arial"/>
        </w:rPr>
        <w:t>pluviale</w:t>
      </w:r>
      <w:r w:rsidRPr="00482C7D">
        <w:rPr>
          <w:rFonts w:ascii="Arial" w:hAnsi="Arial"/>
        </w:rPr>
        <w:t xml:space="preserve"> </w:t>
      </w:r>
      <w:r w:rsidR="00CE1CBD" w:rsidRPr="00482C7D">
        <w:rPr>
          <w:rFonts w:ascii="Arial" w:hAnsi="Arial"/>
        </w:rPr>
        <w:t>potențial</w:t>
      </w:r>
      <w:r w:rsidRPr="00482C7D">
        <w:rPr>
          <w:rFonts w:ascii="Arial" w:hAnsi="Arial"/>
        </w:rPr>
        <w:t xml:space="preserve"> contaminate</w:t>
      </w:r>
    </w:p>
    <w:p w14:paraId="51910A4C" w14:textId="77777777" w:rsidR="004B4A12" w:rsidRPr="00482C7D" w:rsidRDefault="004B4A12" w:rsidP="00482C7D">
      <w:pPr>
        <w:spacing w:line="52" w:lineRule="exact"/>
        <w:jc w:val="both"/>
        <w:rPr>
          <w:rFonts w:ascii="Arial" w:hAnsi="Arial"/>
        </w:rPr>
      </w:pPr>
    </w:p>
    <w:p w14:paraId="4444F2DB" w14:textId="79E5F931" w:rsidR="004B4A12" w:rsidRPr="00482C7D" w:rsidRDefault="004B4A12">
      <w:pPr>
        <w:numPr>
          <w:ilvl w:val="0"/>
          <w:numId w:val="40"/>
        </w:numPr>
        <w:tabs>
          <w:tab w:val="left" w:pos="1060"/>
        </w:tabs>
        <w:spacing w:line="217" w:lineRule="auto"/>
        <w:ind w:left="1060" w:right="320" w:hanging="352"/>
        <w:jc w:val="both"/>
        <w:rPr>
          <w:rFonts w:ascii="Arial" w:hAnsi="Arial"/>
        </w:rPr>
      </w:pPr>
      <w:r w:rsidRPr="00482C7D">
        <w:rPr>
          <w:rFonts w:ascii="Arial" w:hAnsi="Arial"/>
          <w:b/>
        </w:rPr>
        <w:t>Apele pluviale</w:t>
      </w:r>
      <w:r w:rsidRPr="00482C7D">
        <w:rPr>
          <w:rFonts w:ascii="Arial" w:hAnsi="Arial"/>
        </w:rPr>
        <w:t>, colectate de pe platformele betonate din zona administrativa, drumuri</w:t>
      </w:r>
      <w:r w:rsidRPr="00482C7D">
        <w:rPr>
          <w:rFonts w:ascii="Arial" w:hAnsi="Arial"/>
          <w:b/>
        </w:rPr>
        <w:t xml:space="preserve"> </w:t>
      </w:r>
      <w:r w:rsidR="00CE1CBD" w:rsidRPr="00482C7D">
        <w:rPr>
          <w:rFonts w:ascii="Arial" w:hAnsi="Arial"/>
        </w:rPr>
        <w:t>betonate</w:t>
      </w:r>
    </w:p>
    <w:p w14:paraId="24258EF5" w14:textId="77777777" w:rsidR="004B4A12" w:rsidRPr="00482C7D" w:rsidRDefault="004B4A12" w:rsidP="00482C7D">
      <w:pPr>
        <w:spacing w:line="282" w:lineRule="exact"/>
        <w:jc w:val="both"/>
        <w:rPr>
          <w:rFonts w:ascii="Arial" w:eastAsia="Times New Roman" w:hAnsi="Arial"/>
        </w:rPr>
      </w:pPr>
    </w:p>
    <w:p w14:paraId="4FEA06D9" w14:textId="77777777" w:rsidR="004B4A12" w:rsidRPr="00482C7D" w:rsidRDefault="004B4A12" w:rsidP="00482C7D">
      <w:pPr>
        <w:spacing w:line="266" w:lineRule="auto"/>
        <w:ind w:right="280"/>
        <w:jc w:val="both"/>
        <w:rPr>
          <w:rFonts w:ascii="Arial" w:eastAsia="Times New Roman" w:hAnsi="Arial"/>
          <w:i/>
        </w:rPr>
      </w:pPr>
      <w:r w:rsidRPr="00482C7D">
        <w:rPr>
          <w:rFonts w:ascii="Arial" w:eastAsia="Times New Roman" w:hAnsi="Arial"/>
        </w:rPr>
        <w:t xml:space="preserve">Calculul debitului de </w:t>
      </w:r>
      <w:r w:rsidRPr="00482C7D">
        <w:rPr>
          <w:rFonts w:ascii="Arial" w:eastAsia="Times New Roman" w:hAnsi="Arial"/>
          <w:b/>
        </w:rPr>
        <w:t>apa uzata menajera</w:t>
      </w:r>
      <w:r w:rsidRPr="00482C7D">
        <w:rPr>
          <w:rFonts w:ascii="Arial" w:eastAsia="Times New Roman" w:hAnsi="Arial"/>
        </w:rPr>
        <w:t xml:space="preserve"> s-a efectuat conform SR 1846-1:2006 </w:t>
      </w:r>
      <w:r w:rsidRPr="00482C7D">
        <w:rPr>
          <w:rFonts w:ascii="Arial" w:eastAsia="Times New Roman" w:hAnsi="Arial"/>
          <w:i/>
        </w:rPr>
        <w:t>Determinarea</w:t>
      </w:r>
      <w:r w:rsidRPr="00482C7D">
        <w:rPr>
          <w:rFonts w:ascii="Arial" w:eastAsia="Times New Roman" w:hAnsi="Arial"/>
        </w:rPr>
        <w:t xml:space="preserve"> </w:t>
      </w:r>
      <w:r w:rsidRPr="00482C7D">
        <w:rPr>
          <w:rFonts w:ascii="Arial" w:eastAsia="Times New Roman" w:hAnsi="Arial"/>
          <w:i/>
        </w:rPr>
        <w:t>debitelor de ape uzate de canalizare</w:t>
      </w:r>
    </w:p>
    <w:p w14:paraId="6015955C" w14:textId="77777777" w:rsidR="004B4A12" w:rsidRPr="00482C7D" w:rsidRDefault="004B4A12" w:rsidP="004B4A12">
      <w:pPr>
        <w:spacing w:line="223" w:lineRule="exact"/>
        <w:rPr>
          <w:rFonts w:ascii="Arial" w:eastAsia="Times New Roman" w:hAnsi="Arial"/>
        </w:rPr>
      </w:pPr>
    </w:p>
    <w:p w14:paraId="370FE528" w14:textId="77777777" w:rsidR="004B4A12" w:rsidRPr="00482C7D" w:rsidRDefault="004B4A12" w:rsidP="004B4A12">
      <w:pPr>
        <w:spacing w:line="0" w:lineRule="atLeast"/>
        <w:ind w:left="60"/>
        <w:rPr>
          <w:rFonts w:ascii="Arial" w:eastAsia="Times New Roman" w:hAnsi="Arial"/>
          <w:b/>
        </w:rPr>
      </w:pPr>
      <w:r w:rsidRPr="00482C7D">
        <w:rPr>
          <w:rFonts w:ascii="Arial" w:eastAsia="Times New Roman" w:hAnsi="Arial"/>
          <w:b/>
        </w:rPr>
        <w:t xml:space="preserve">Q uz zi mediu </w:t>
      </w:r>
      <w:r w:rsidRPr="00482C7D">
        <w:rPr>
          <w:rFonts w:ascii="Arial" w:eastAsia="Times New Roman" w:hAnsi="Arial"/>
        </w:rPr>
        <w:t>=</w:t>
      </w:r>
      <w:r w:rsidRPr="00482C7D">
        <w:rPr>
          <w:rFonts w:ascii="Arial" w:eastAsia="Times New Roman" w:hAnsi="Arial"/>
          <w:b/>
        </w:rPr>
        <w:t xml:space="preserve"> </w:t>
      </w:r>
      <w:r w:rsidRPr="00482C7D">
        <w:rPr>
          <w:rFonts w:ascii="Arial" w:eastAsia="Times New Roman" w:hAnsi="Arial"/>
        </w:rPr>
        <w:t>Q</w:t>
      </w:r>
      <w:r w:rsidRPr="00482C7D">
        <w:rPr>
          <w:rFonts w:ascii="Arial" w:eastAsia="Times New Roman" w:hAnsi="Arial"/>
          <w:b/>
        </w:rPr>
        <w:t xml:space="preserve"> </w:t>
      </w:r>
      <w:r w:rsidRPr="00482C7D">
        <w:rPr>
          <w:rFonts w:ascii="Arial" w:eastAsia="Times New Roman" w:hAnsi="Arial"/>
        </w:rPr>
        <w:t>zi med=</w:t>
      </w:r>
      <w:r w:rsidRPr="00482C7D">
        <w:rPr>
          <w:rFonts w:ascii="Arial" w:eastAsia="Times New Roman" w:hAnsi="Arial"/>
          <w:b/>
        </w:rPr>
        <w:t xml:space="preserve"> 5,72 mc/zi</w:t>
      </w:r>
    </w:p>
    <w:p w14:paraId="77D6F73C" w14:textId="77777777" w:rsidR="004B4A12" w:rsidRPr="00482C7D" w:rsidRDefault="004B4A12" w:rsidP="004B4A12">
      <w:pPr>
        <w:spacing w:line="140" w:lineRule="exact"/>
        <w:rPr>
          <w:rFonts w:ascii="Arial" w:eastAsia="Times New Roman" w:hAnsi="Arial"/>
        </w:rPr>
      </w:pPr>
    </w:p>
    <w:p w14:paraId="0CD7B27C" w14:textId="77777777" w:rsidR="004B4A12" w:rsidRPr="00482C7D" w:rsidRDefault="004B4A12" w:rsidP="004B4A12">
      <w:pPr>
        <w:spacing w:line="0" w:lineRule="atLeast"/>
        <w:ind w:left="60"/>
        <w:rPr>
          <w:rFonts w:ascii="Arial" w:eastAsia="Times New Roman" w:hAnsi="Arial"/>
          <w:b/>
        </w:rPr>
      </w:pPr>
      <w:r w:rsidRPr="00482C7D">
        <w:rPr>
          <w:rFonts w:ascii="Arial" w:eastAsia="Times New Roman" w:hAnsi="Arial"/>
          <w:b/>
        </w:rPr>
        <w:t xml:space="preserve">Q </w:t>
      </w:r>
      <w:r w:rsidRPr="00482C7D">
        <w:rPr>
          <w:rFonts w:ascii="Arial" w:eastAsia="Times New Roman" w:hAnsi="Arial"/>
          <w:b/>
          <w:vertAlign w:val="subscript"/>
        </w:rPr>
        <w:t>uz zi max</w:t>
      </w:r>
      <w:r w:rsidRPr="00482C7D">
        <w:rPr>
          <w:rFonts w:ascii="Arial" w:eastAsia="Times New Roman" w:hAnsi="Arial"/>
          <w:b/>
        </w:rPr>
        <w:t xml:space="preserve"> </w:t>
      </w:r>
      <w:r w:rsidRPr="00482C7D">
        <w:rPr>
          <w:rFonts w:ascii="Arial" w:eastAsia="Times New Roman" w:hAnsi="Arial"/>
        </w:rPr>
        <w:t>= Q</w:t>
      </w:r>
      <w:r w:rsidRPr="00482C7D">
        <w:rPr>
          <w:rFonts w:ascii="Arial" w:eastAsia="Times New Roman" w:hAnsi="Arial"/>
          <w:b/>
        </w:rPr>
        <w:t xml:space="preserve"> </w:t>
      </w:r>
      <w:r w:rsidRPr="00482C7D">
        <w:rPr>
          <w:rFonts w:ascii="Arial" w:eastAsia="Times New Roman" w:hAnsi="Arial"/>
          <w:vertAlign w:val="subscript"/>
        </w:rPr>
        <w:t>zi max</w:t>
      </w:r>
      <w:r w:rsidRPr="00482C7D">
        <w:rPr>
          <w:rFonts w:ascii="Arial" w:eastAsia="Times New Roman" w:hAnsi="Arial"/>
          <w:b/>
        </w:rPr>
        <w:t xml:space="preserve"> </w:t>
      </w:r>
      <w:r w:rsidRPr="00482C7D">
        <w:rPr>
          <w:rFonts w:ascii="Arial" w:eastAsia="Times New Roman" w:hAnsi="Arial"/>
        </w:rPr>
        <w:t>=</w:t>
      </w:r>
      <w:r w:rsidRPr="00482C7D">
        <w:rPr>
          <w:rFonts w:ascii="Arial" w:eastAsia="Times New Roman" w:hAnsi="Arial"/>
          <w:b/>
        </w:rPr>
        <w:t xml:space="preserve"> 8,00 mc/zi</w:t>
      </w:r>
    </w:p>
    <w:p w14:paraId="49E6F1EC" w14:textId="77777777" w:rsidR="004B4A12" w:rsidRPr="00482C7D" w:rsidRDefault="004B4A12" w:rsidP="004B4A12">
      <w:pPr>
        <w:spacing w:line="153" w:lineRule="exact"/>
        <w:rPr>
          <w:rFonts w:ascii="Arial" w:eastAsia="Times New Roman" w:hAnsi="Arial"/>
        </w:rPr>
      </w:pPr>
    </w:p>
    <w:p w14:paraId="3BDBD163" w14:textId="77777777" w:rsidR="004B4A12" w:rsidRPr="00482C7D" w:rsidRDefault="004B4A12" w:rsidP="004B4A12">
      <w:pPr>
        <w:spacing w:line="0" w:lineRule="atLeast"/>
        <w:ind w:left="120"/>
        <w:rPr>
          <w:rFonts w:ascii="Arial" w:eastAsia="Times New Roman" w:hAnsi="Arial"/>
          <w:b/>
        </w:rPr>
      </w:pPr>
      <w:r w:rsidRPr="00482C7D">
        <w:rPr>
          <w:rFonts w:ascii="Arial" w:eastAsia="Times New Roman" w:hAnsi="Arial"/>
          <w:b/>
        </w:rPr>
        <w:t xml:space="preserve">Q </w:t>
      </w:r>
      <w:r w:rsidRPr="00482C7D">
        <w:rPr>
          <w:rFonts w:ascii="Arial" w:eastAsia="Times New Roman" w:hAnsi="Arial"/>
          <w:b/>
          <w:vertAlign w:val="subscript"/>
        </w:rPr>
        <w:t>orar</w:t>
      </w:r>
      <w:r w:rsidRPr="00482C7D">
        <w:rPr>
          <w:rFonts w:ascii="Arial" w:eastAsia="Times New Roman" w:hAnsi="Arial"/>
          <w:b/>
        </w:rPr>
        <w:t>= 1,00 mc/h</w:t>
      </w:r>
    </w:p>
    <w:p w14:paraId="7AFC96F5" w14:textId="77777777" w:rsidR="004B4A12" w:rsidRPr="00482C7D" w:rsidRDefault="004B4A12" w:rsidP="004B4A12">
      <w:pPr>
        <w:spacing w:line="146" w:lineRule="exact"/>
        <w:rPr>
          <w:rFonts w:ascii="Arial" w:eastAsia="Times New Roman" w:hAnsi="Arial"/>
        </w:rPr>
      </w:pPr>
    </w:p>
    <w:p w14:paraId="47382698" w14:textId="77777777" w:rsidR="004B4A12" w:rsidRPr="00482C7D" w:rsidRDefault="004B4A12" w:rsidP="004B4A12">
      <w:pPr>
        <w:spacing w:line="0" w:lineRule="atLeast"/>
        <w:ind w:left="120"/>
        <w:rPr>
          <w:rFonts w:ascii="Arial" w:eastAsia="Times New Roman" w:hAnsi="Arial"/>
          <w:b/>
        </w:rPr>
      </w:pPr>
      <w:r w:rsidRPr="00482C7D">
        <w:rPr>
          <w:rFonts w:ascii="Arial" w:eastAsia="Times New Roman" w:hAnsi="Arial"/>
          <w:b/>
        </w:rPr>
        <w:t xml:space="preserve">Q </w:t>
      </w:r>
      <w:r w:rsidRPr="00482C7D">
        <w:rPr>
          <w:rFonts w:ascii="Arial" w:eastAsia="Times New Roman" w:hAnsi="Arial"/>
          <w:b/>
          <w:vertAlign w:val="subscript"/>
        </w:rPr>
        <w:t>uz an med</w:t>
      </w:r>
      <w:r w:rsidRPr="00482C7D">
        <w:rPr>
          <w:rFonts w:ascii="Arial" w:eastAsia="Times New Roman" w:hAnsi="Arial"/>
          <w:b/>
        </w:rPr>
        <w:t xml:space="preserve"> </w:t>
      </w:r>
      <w:r w:rsidRPr="00482C7D">
        <w:rPr>
          <w:rFonts w:ascii="Arial" w:eastAsia="Times New Roman" w:hAnsi="Arial"/>
        </w:rPr>
        <w:t>= Q</w:t>
      </w:r>
      <w:r w:rsidRPr="00482C7D">
        <w:rPr>
          <w:rFonts w:ascii="Arial" w:eastAsia="Times New Roman" w:hAnsi="Arial"/>
          <w:vertAlign w:val="subscript"/>
        </w:rPr>
        <w:t>s an med</w:t>
      </w:r>
      <w:r w:rsidRPr="00482C7D">
        <w:rPr>
          <w:rFonts w:ascii="Arial" w:eastAsia="Times New Roman" w:hAnsi="Arial"/>
          <w:b/>
        </w:rPr>
        <w:t xml:space="preserve"> </w:t>
      </w:r>
      <w:r w:rsidRPr="00482C7D">
        <w:rPr>
          <w:rFonts w:ascii="Arial" w:eastAsia="Times New Roman" w:hAnsi="Arial"/>
        </w:rPr>
        <w:t>=</w:t>
      </w:r>
      <w:r w:rsidRPr="00482C7D">
        <w:rPr>
          <w:rFonts w:ascii="Arial" w:eastAsia="Times New Roman" w:hAnsi="Arial"/>
          <w:b/>
        </w:rPr>
        <w:t xml:space="preserve"> 1487 mc/an</w:t>
      </w:r>
    </w:p>
    <w:p w14:paraId="502D7D25" w14:textId="77777777" w:rsidR="004B4A12" w:rsidRPr="00482C7D" w:rsidRDefault="004B4A12" w:rsidP="004B4A12">
      <w:pPr>
        <w:spacing w:line="150" w:lineRule="exact"/>
        <w:rPr>
          <w:rFonts w:ascii="Arial" w:eastAsia="Times New Roman" w:hAnsi="Arial"/>
        </w:rPr>
      </w:pPr>
    </w:p>
    <w:p w14:paraId="7C26CBCE" w14:textId="77777777" w:rsidR="004B4A12" w:rsidRPr="00482C7D" w:rsidRDefault="004B4A12" w:rsidP="004B4A12">
      <w:pPr>
        <w:spacing w:line="0" w:lineRule="atLeast"/>
        <w:ind w:left="120"/>
        <w:rPr>
          <w:rFonts w:ascii="Arial" w:eastAsia="Times New Roman" w:hAnsi="Arial"/>
          <w:b/>
        </w:rPr>
      </w:pPr>
      <w:r w:rsidRPr="00482C7D">
        <w:rPr>
          <w:rFonts w:ascii="Arial" w:eastAsia="Times New Roman" w:hAnsi="Arial"/>
          <w:b/>
        </w:rPr>
        <w:t xml:space="preserve">Q </w:t>
      </w:r>
      <w:r w:rsidRPr="00482C7D">
        <w:rPr>
          <w:rFonts w:ascii="Arial" w:eastAsia="Times New Roman" w:hAnsi="Arial"/>
          <w:b/>
          <w:vertAlign w:val="subscript"/>
        </w:rPr>
        <w:t>uz an max</w:t>
      </w:r>
      <w:r w:rsidRPr="00482C7D">
        <w:rPr>
          <w:rFonts w:ascii="Arial" w:eastAsia="Times New Roman" w:hAnsi="Arial"/>
          <w:b/>
        </w:rPr>
        <w:t xml:space="preserve"> </w:t>
      </w:r>
      <w:r w:rsidRPr="00482C7D">
        <w:rPr>
          <w:rFonts w:ascii="Arial" w:eastAsia="Times New Roman" w:hAnsi="Arial"/>
        </w:rPr>
        <w:t>= Q</w:t>
      </w:r>
      <w:r w:rsidRPr="00482C7D">
        <w:rPr>
          <w:rFonts w:ascii="Arial" w:eastAsia="Times New Roman" w:hAnsi="Arial"/>
          <w:b/>
        </w:rPr>
        <w:t xml:space="preserve"> </w:t>
      </w:r>
      <w:r w:rsidRPr="00482C7D">
        <w:rPr>
          <w:rFonts w:ascii="Arial" w:eastAsia="Times New Roman" w:hAnsi="Arial"/>
          <w:vertAlign w:val="subscript"/>
        </w:rPr>
        <w:t>an max</w:t>
      </w:r>
      <w:r w:rsidRPr="00482C7D">
        <w:rPr>
          <w:rFonts w:ascii="Arial" w:eastAsia="Times New Roman" w:hAnsi="Arial"/>
          <w:b/>
        </w:rPr>
        <w:t xml:space="preserve"> </w:t>
      </w:r>
      <w:r w:rsidRPr="00482C7D">
        <w:rPr>
          <w:rFonts w:ascii="Arial" w:eastAsia="Times New Roman" w:hAnsi="Arial"/>
        </w:rPr>
        <w:t>=</w:t>
      </w:r>
      <w:r w:rsidRPr="00482C7D">
        <w:rPr>
          <w:rFonts w:ascii="Arial" w:eastAsia="Times New Roman" w:hAnsi="Arial"/>
          <w:b/>
        </w:rPr>
        <w:t xml:space="preserve"> 2080 mc/an</w:t>
      </w:r>
    </w:p>
    <w:p w14:paraId="77659618" w14:textId="77777777" w:rsidR="004B4A12" w:rsidRPr="00C334AA" w:rsidRDefault="004B4A12" w:rsidP="004B4A12">
      <w:pPr>
        <w:spacing w:line="200" w:lineRule="exact"/>
        <w:rPr>
          <w:rFonts w:ascii="Arial" w:eastAsia="Times New Roman" w:hAnsi="Arial"/>
        </w:rPr>
      </w:pPr>
    </w:p>
    <w:p w14:paraId="0F3C0517" w14:textId="77777777" w:rsidR="004B4A12" w:rsidRPr="00C334AA" w:rsidRDefault="004B4A12" w:rsidP="004B4A12">
      <w:pPr>
        <w:spacing w:line="319" w:lineRule="exact"/>
        <w:rPr>
          <w:rFonts w:ascii="Arial" w:eastAsia="Times New Roman" w:hAnsi="Arial"/>
        </w:rPr>
      </w:pPr>
    </w:p>
    <w:p w14:paraId="0C9C0C44" w14:textId="65B5787E" w:rsidR="004B4A12" w:rsidRPr="002A3734" w:rsidRDefault="004B4A12" w:rsidP="004B4A12">
      <w:pPr>
        <w:spacing w:line="252" w:lineRule="auto"/>
        <w:ind w:right="20"/>
        <w:rPr>
          <w:rFonts w:ascii="Arial" w:eastAsia="Arial" w:hAnsi="Arial"/>
          <w:iCs/>
        </w:rPr>
      </w:pPr>
      <w:r w:rsidRPr="00482C7D">
        <w:rPr>
          <w:rFonts w:ascii="Arial" w:eastAsia="Times New Roman" w:hAnsi="Arial"/>
          <w:b/>
        </w:rPr>
        <w:t>Breviar de calcul ape pluvial</w:t>
      </w:r>
      <w:r w:rsidR="002A3734">
        <w:rPr>
          <w:rFonts w:ascii="Arial" w:eastAsia="Times New Roman" w:hAnsi="Arial"/>
          <w:b/>
        </w:rPr>
        <w:t>e,</w:t>
      </w:r>
      <w:r w:rsidRPr="00482C7D">
        <w:rPr>
          <w:rFonts w:ascii="Arial" w:eastAsia="Times New Roman" w:hAnsi="Arial"/>
          <w:b/>
        </w:rPr>
        <w:t xml:space="preserve"> </w:t>
      </w:r>
      <w:r w:rsidRPr="002A3734">
        <w:rPr>
          <w:rFonts w:ascii="Arial" w:eastAsia="Times New Roman" w:hAnsi="Arial"/>
          <w:bCs/>
        </w:rPr>
        <w:t>co</w:t>
      </w:r>
      <w:r w:rsidRPr="00482C7D">
        <w:rPr>
          <w:rFonts w:ascii="Arial" w:eastAsia="Times New Roman" w:hAnsi="Arial"/>
        </w:rPr>
        <w:t>nform STAS 1846-2/2007</w:t>
      </w:r>
      <w:r w:rsidRPr="00482C7D">
        <w:rPr>
          <w:rFonts w:ascii="Arial" w:eastAsia="Times New Roman" w:hAnsi="Arial"/>
          <w:b/>
        </w:rPr>
        <w:t xml:space="preserve"> </w:t>
      </w:r>
      <w:r w:rsidRPr="002A3734">
        <w:rPr>
          <w:rFonts w:ascii="Arial" w:eastAsia="Times New Roman" w:hAnsi="Arial"/>
          <w:iCs/>
        </w:rPr>
        <w:t>Determinarea debitelor de apa</w:t>
      </w:r>
      <w:r w:rsidRPr="002A3734">
        <w:rPr>
          <w:rFonts w:ascii="Arial" w:eastAsia="Times New Roman" w:hAnsi="Arial"/>
          <w:b/>
          <w:iCs/>
        </w:rPr>
        <w:t xml:space="preserve"> </w:t>
      </w:r>
      <w:r w:rsidRPr="002A3734">
        <w:rPr>
          <w:rFonts w:ascii="Arial" w:eastAsia="Times New Roman" w:hAnsi="Arial"/>
          <w:iCs/>
        </w:rPr>
        <w:t>meteorica evacuata prin canalizare</w:t>
      </w:r>
      <w:r w:rsidRPr="002A3734">
        <w:rPr>
          <w:rFonts w:ascii="Arial" w:eastAsia="Arial" w:hAnsi="Arial"/>
          <w:iCs/>
        </w:rPr>
        <w:t>.</w:t>
      </w:r>
    </w:p>
    <w:p w14:paraId="598F3610" w14:textId="77777777" w:rsidR="004B4A12" w:rsidRPr="002A3734" w:rsidRDefault="004B4A12" w:rsidP="004B4A12">
      <w:pPr>
        <w:spacing w:line="217" w:lineRule="auto"/>
        <w:ind w:left="720"/>
        <w:rPr>
          <w:rFonts w:ascii="Arial" w:eastAsia="Times New Roman" w:hAnsi="Arial"/>
          <w:iCs/>
        </w:rPr>
      </w:pPr>
      <w:r w:rsidRPr="002A3734">
        <w:rPr>
          <w:rFonts w:ascii="Arial" w:eastAsia="Times New Roman" w:hAnsi="Arial"/>
          <w:iCs/>
        </w:rPr>
        <w:t>Q</w:t>
      </w:r>
      <w:r w:rsidRPr="002A3734">
        <w:rPr>
          <w:rFonts w:ascii="Arial" w:eastAsia="Times New Roman" w:hAnsi="Arial"/>
          <w:iCs/>
          <w:vertAlign w:val="subscript"/>
        </w:rPr>
        <w:t>pl</w:t>
      </w:r>
      <w:r w:rsidRPr="002A3734">
        <w:rPr>
          <w:rFonts w:ascii="Arial" w:eastAsia="Times New Roman" w:hAnsi="Arial"/>
          <w:iCs/>
        </w:rPr>
        <w:t xml:space="preserve"> = m x S x ɸ x i, unde:</w:t>
      </w:r>
    </w:p>
    <w:p w14:paraId="6619E7D7" w14:textId="77777777" w:rsidR="004B4A12" w:rsidRPr="002A3734" w:rsidRDefault="004B4A12" w:rsidP="004B4A12">
      <w:pPr>
        <w:spacing w:line="240" w:lineRule="exact"/>
        <w:rPr>
          <w:rFonts w:ascii="Arial" w:eastAsia="Times New Roman" w:hAnsi="Arial"/>
          <w:iCs/>
        </w:rPr>
      </w:pPr>
    </w:p>
    <w:p w14:paraId="0AE00FC1" w14:textId="67AAFE7C" w:rsidR="004B4A12" w:rsidRPr="002A3734" w:rsidRDefault="004B4A12" w:rsidP="004B4A12">
      <w:pPr>
        <w:spacing w:line="264" w:lineRule="auto"/>
        <w:ind w:right="40" w:firstLine="60"/>
        <w:rPr>
          <w:rFonts w:ascii="Arial" w:eastAsia="Times New Roman" w:hAnsi="Arial"/>
          <w:iCs/>
        </w:rPr>
      </w:pPr>
      <w:r w:rsidRPr="002A3734">
        <w:rPr>
          <w:rFonts w:ascii="Arial" w:eastAsia="Times New Roman" w:hAnsi="Arial"/>
          <w:iCs/>
        </w:rPr>
        <w:t xml:space="preserve">m = coeficient adimensional de reducere a debitului de calcul, care tine seama de capacitatea de </w:t>
      </w:r>
      <w:r w:rsidR="00CE1CBD" w:rsidRPr="002A3734">
        <w:rPr>
          <w:rFonts w:ascii="Arial" w:eastAsia="Times New Roman" w:hAnsi="Arial"/>
          <w:iCs/>
        </w:rPr>
        <w:t>înmagazinare</w:t>
      </w:r>
      <w:r w:rsidRPr="002A3734">
        <w:rPr>
          <w:rFonts w:ascii="Arial" w:eastAsia="Times New Roman" w:hAnsi="Arial"/>
          <w:iCs/>
        </w:rPr>
        <w:t>, in timp, a canalelor si de durata ploii de calcul t; m=0,8 pt t&lt;40min</w:t>
      </w:r>
    </w:p>
    <w:p w14:paraId="50C92120" w14:textId="77777777" w:rsidR="004B4A12" w:rsidRPr="002A3734" w:rsidRDefault="004B4A12" w:rsidP="004B4A12">
      <w:pPr>
        <w:spacing w:line="208" w:lineRule="exact"/>
        <w:rPr>
          <w:rFonts w:ascii="Arial" w:eastAsia="Times New Roman" w:hAnsi="Arial"/>
          <w:iCs/>
        </w:rPr>
      </w:pPr>
    </w:p>
    <w:p w14:paraId="4F08A370" w14:textId="5984C411" w:rsidR="004B4A12" w:rsidRPr="002A3734" w:rsidRDefault="000339A6" w:rsidP="004B4A12">
      <w:pPr>
        <w:spacing w:line="0" w:lineRule="atLeast"/>
        <w:ind w:left="60"/>
        <w:rPr>
          <w:rFonts w:ascii="Arial" w:eastAsia="Times New Roman" w:hAnsi="Arial"/>
          <w:iCs/>
        </w:rPr>
      </w:pPr>
      <w:r w:rsidRPr="002A3734">
        <w:rPr>
          <w:rFonts w:ascii="GreekC" w:eastAsia="Symbol" w:hAnsi="GreekC" w:cs="GreekC"/>
          <w:iCs/>
        </w:rPr>
        <w:t>F</w:t>
      </w:r>
      <w:r w:rsidR="004B4A12" w:rsidRPr="002A3734">
        <w:rPr>
          <w:rFonts w:ascii="Arial" w:hAnsi="Arial"/>
          <w:iCs/>
        </w:rPr>
        <w:t xml:space="preserve">= </w:t>
      </w:r>
      <w:r w:rsidR="004B4A12" w:rsidRPr="002A3734">
        <w:rPr>
          <w:rFonts w:ascii="Arial" w:eastAsia="Times New Roman" w:hAnsi="Arial"/>
          <w:iCs/>
        </w:rPr>
        <w:t>coeficient de scurgere aferent ariei S;</w:t>
      </w:r>
    </w:p>
    <w:p w14:paraId="1972DF39" w14:textId="77777777" w:rsidR="004B4A12" w:rsidRPr="002A3734" w:rsidRDefault="004B4A12" w:rsidP="004B4A12">
      <w:pPr>
        <w:spacing w:line="245" w:lineRule="exact"/>
        <w:rPr>
          <w:rFonts w:ascii="Arial" w:eastAsia="Times New Roman" w:hAnsi="Arial"/>
          <w:iCs/>
        </w:rPr>
      </w:pPr>
    </w:p>
    <w:p w14:paraId="66EA57E2" w14:textId="32EF0F3F" w:rsidR="004B4A12" w:rsidRPr="002A3734" w:rsidRDefault="000339A6" w:rsidP="004B4A12">
      <w:pPr>
        <w:spacing w:line="0" w:lineRule="atLeast"/>
        <w:rPr>
          <w:rFonts w:ascii="Arial" w:hAnsi="Arial"/>
          <w:iCs/>
        </w:rPr>
      </w:pPr>
      <w:r w:rsidRPr="002A3734">
        <w:rPr>
          <w:rFonts w:ascii="GreekC" w:eastAsia="Symbol" w:hAnsi="GreekC" w:cs="GreekC"/>
          <w:iCs/>
        </w:rPr>
        <w:t>F</w:t>
      </w:r>
      <w:r w:rsidRPr="002A3734">
        <w:rPr>
          <w:rFonts w:ascii="Arial" w:hAnsi="Arial"/>
          <w:iCs/>
        </w:rPr>
        <w:t xml:space="preserve"> </w:t>
      </w:r>
      <w:r w:rsidR="00CE1CBD" w:rsidRPr="002A3734">
        <w:rPr>
          <w:rFonts w:ascii="Arial" w:hAnsi="Arial"/>
          <w:iCs/>
        </w:rPr>
        <w:t>clădire</w:t>
      </w:r>
      <w:r w:rsidR="004B4A12" w:rsidRPr="002A3734">
        <w:rPr>
          <w:rFonts w:ascii="Arial" w:hAnsi="Arial"/>
          <w:iCs/>
        </w:rPr>
        <w:t>=0,95</w:t>
      </w:r>
    </w:p>
    <w:p w14:paraId="473A728F" w14:textId="77777777" w:rsidR="004B4A12" w:rsidRPr="002A3734" w:rsidRDefault="004B4A12" w:rsidP="004B4A12">
      <w:pPr>
        <w:spacing w:line="45" w:lineRule="exact"/>
        <w:rPr>
          <w:rFonts w:ascii="Arial" w:eastAsia="Times New Roman" w:hAnsi="Arial"/>
          <w:iCs/>
        </w:rPr>
      </w:pPr>
    </w:p>
    <w:p w14:paraId="2D455312" w14:textId="77777777" w:rsidR="000339A6" w:rsidRPr="002A3734" w:rsidRDefault="000339A6" w:rsidP="004B4A12">
      <w:pPr>
        <w:spacing w:line="220" w:lineRule="auto"/>
        <w:ind w:right="7780"/>
        <w:jc w:val="both"/>
        <w:rPr>
          <w:rFonts w:ascii="Arial" w:hAnsi="Arial"/>
          <w:iCs/>
        </w:rPr>
      </w:pPr>
      <w:r w:rsidRPr="002A3734">
        <w:rPr>
          <w:rFonts w:ascii="GreekC" w:eastAsia="Symbol" w:hAnsi="GreekC" w:cs="GreekC"/>
          <w:iCs/>
        </w:rPr>
        <w:t>F</w:t>
      </w:r>
      <w:r w:rsidRPr="002A3734">
        <w:rPr>
          <w:rFonts w:ascii="Arial" w:hAnsi="Arial"/>
          <w:iCs/>
        </w:rPr>
        <w:t xml:space="preserve"> </w:t>
      </w:r>
      <w:r w:rsidR="004B4A12" w:rsidRPr="002A3734">
        <w:rPr>
          <w:rFonts w:ascii="Arial" w:hAnsi="Arial"/>
          <w:iCs/>
        </w:rPr>
        <w:t>drumuri beton=0,85</w:t>
      </w:r>
    </w:p>
    <w:p w14:paraId="2849C2A6" w14:textId="18F09D9D" w:rsidR="004B4A12" w:rsidRPr="002A3734" w:rsidRDefault="000339A6" w:rsidP="004B4A12">
      <w:pPr>
        <w:spacing w:line="220" w:lineRule="auto"/>
        <w:ind w:right="7780"/>
        <w:jc w:val="both"/>
        <w:rPr>
          <w:rFonts w:ascii="Arial" w:hAnsi="Arial"/>
          <w:iCs/>
        </w:rPr>
      </w:pPr>
      <w:r w:rsidRPr="002A3734">
        <w:rPr>
          <w:rFonts w:ascii="GreekC" w:eastAsia="Symbol" w:hAnsi="GreekC" w:cs="GreekC"/>
          <w:iCs/>
        </w:rPr>
        <w:t xml:space="preserve">F </w:t>
      </w:r>
      <w:r w:rsidRPr="002A3734">
        <w:rPr>
          <w:rFonts w:ascii="Arial" w:hAnsi="Arial"/>
          <w:iCs/>
        </w:rPr>
        <w:t>drumuri piatra= 0.25</w:t>
      </w:r>
      <w:r w:rsidRPr="002A3734">
        <w:rPr>
          <w:rFonts w:ascii="GreekC" w:eastAsia="Symbol" w:hAnsi="GreekC" w:cs="GreekC"/>
          <w:iCs/>
        </w:rPr>
        <w:t xml:space="preserve"> </w:t>
      </w:r>
    </w:p>
    <w:p w14:paraId="30BD26F5" w14:textId="77777777" w:rsidR="004B4A12" w:rsidRPr="00482C7D" w:rsidRDefault="004B4A12" w:rsidP="004B4A12">
      <w:pPr>
        <w:spacing w:line="46" w:lineRule="exact"/>
        <w:rPr>
          <w:rFonts w:ascii="Arial" w:eastAsia="Times New Roman" w:hAnsi="Arial"/>
        </w:rPr>
      </w:pPr>
    </w:p>
    <w:p w14:paraId="638C57DF" w14:textId="44F8D42D" w:rsidR="004B4A12" w:rsidRPr="00482C7D" w:rsidRDefault="000339A6" w:rsidP="004B4A12">
      <w:pPr>
        <w:tabs>
          <w:tab w:val="left" w:pos="960"/>
        </w:tabs>
        <w:spacing w:line="0" w:lineRule="atLeast"/>
        <w:rPr>
          <w:rFonts w:ascii="Arial" w:hAnsi="Arial"/>
        </w:rPr>
      </w:pPr>
      <w:r>
        <w:rPr>
          <w:rFonts w:ascii="GreekC" w:eastAsia="Symbol" w:hAnsi="GreekC" w:cs="GreekC"/>
          <w:i/>
        </w:rPr>
        <w:t>F</w:t>
      </w:r>
      <w:r>
        <w:rPr>
          <w:rFonts w:ascii="Arial" w:eastAsia="Symbol" w:hAnsi="Arial"/>
          <w:i/>
        </w:rPr>
        <w:t xml:space="preserve"> </w:t>
      </w:r>
      <w:r w:rsidRPr="000339A6">
        <w:rPr>
          <w:rFonts w:ascii="Arial" w:eastAsia="Symbol" w:hAnsi="Arial"/>
          <w:iCs/>
        </w:rPr>
        <w:t>spatiu verde</w:t>
      </w:r>
      <w:r w:rsidR="004B4A12" w:rsidRPr="00482C7D">
        <w:rPr>
          <w:rFonts w:ascii="Arial" w:eastAsia="Times New Roman" w:hAnsi="Arial"/>
        </w:rPr>
        <w:tab/>
      </w:r>
      <w:r w:rsidR="004B4A12" w:rsidRPr="00482C7D">
        <w:rPr>
          <w:rFonts w:ascii="Arial" w:hAnsi="Arial"/>
        </w:rPr>
        <w:t>=0,95</w:t>
      </w:r>
    </w:p>
    <w:p w14:paraId="1A14022C" w14:textId="77777777" w:rsidR="004B4A12" w:rsidRPr="00482C7D" w:rsidRDefault="004B4A12" w:rsidP="004B4A12">
      <w:pPr>
        <w:spacing w:line="200" w:lineRule="exact"/>
        <w:rPr>
          <w:rFonts w:ascii="Arial" w:eastAsia="Times New Roman" w:hAnsi="Arial"/>
        </w:rPr>
      </w:pPr>
    </w:p>
    <w:p w14:paraId="0CA404A4" w14:textId="77777777" w:rsidR="004B4A12" w:rsidRPr="00482C7D" w:rsidRDefault="004B4A12" w:rsidP="004B4A12">
      <w:pPr>
        <w:spacing w:line="200" w:lineRule="exact"/>
        <w:rPr>
          <w:rFonts w:ascii="Arial" w:eastAsia="Times New Roman" w:hAnsi="Arial"/>
        </w:rPr>
      </w:pPr>
    </w:p>
    <w:p w14:paraId="0B52B2F7" w14:textId="77777777" w:rsidR="004B4A12" w:rsidRPr="00482C7D" w:rsidRDefault="004B4A12" w:rsidP="004B4A12">
      <w:pPr>
        <w:spacing w:line="241" w:lineRule="exact"/>
        <w:rPr>
          <w:rFonts w:ascii="Arial" w:eastAsia="Times New Roman" w:hAnsi="Arial"/>
        </w:rPr>
      </w:pPr>
    </w:p>
    <w:p w14:paraId="7EA867B9" w14:textId="38B615D7" w:rsidR="004B4A12" w:rsidRPr="00217FBA" w:rsidRDefault="004B4A12" w:rsidP="004B4A12">
      <w:pPr>
        <w:spacing w:line="0" w:lineRule="atLeast"/>
        <w:rPr>
          <w:rFonts w:ascii="Arial" w:eastAsia="Times New Roman" w:hAnsi="Arial"/>
          <w:iCs/>
        </w:rPr>
      </w:pPr>
      <w:r w:rsidRPr="00482C7D">
        <w:rPr>
          <w:rFonts w:ascii="Arial" w:eastAsia="Times New Roman" w:hAnsi="Arial"/>
          <w:i/>
        </w:rPr>
        <w:t xml:space="preserve">S = </w:t>
      </w:r>
      <w:r w:rsidRPr="00217FBA">
        <w:rPr>
          <w:rFonts w:ascii="Arial" w:eastAsia="Times New Roman" w:hAnsi="Arial"/>
          <w:iCs/>
        </w:rPr>
        <w:t xml:space="preserve">aria bazinului de canalizare aferent </w:t>
      </w:r>
      <w:r w:rsidR="00CE1CBD" w:rsidRPr="00217FBA">
        <w:rPr>
          <w:rFonts w:ascii="Arial" w:eastAsia="Times New Roman" w:hAnsi="Arial"/>
          <w:iCs/>
        </w:rPr>
        <w:t>secțiunii</w:t>
      </w:r>
      <w:r w:rsidRPr="00217FBA">
        <w:rPr>
          <w:rFonts w:ascii="Arial" w:eastAsia="Times New Roman" w:hAnsi="Arial"/>
          <w:iCs/>
        </w:rPr>
        <w:t xml:space="preserve"> de calcul, in hectare;</w:t>
      </w:r>
    </w:p>
    <w:p w14:paraId="1DA014AD" w14:textId="77777777" w:rsidR="004B4A12" w:rsidRPr="00217FBA" w:rsidRDefault="004B4A12" w:rsidP="004B4A12">
      <w:pPr>
        <w:spacing w:line="150" w:lineRule="exact"/>
        <w:rPr>
          <w:rFonts w:ascii="Arial" w:eastAsia="Times New Roman" w:hAnsi="Arial"/>
          <w:iCs/>
        </w:rPr>
      </w:pPr>
    </w:p>
    <w:p w14:paraId="2145FD0D" w14:textId="77777777" w:rsidR="004B4A12" w:rsidRPr="00217FBA" w:rsidRDefault="004B4A12" w:rsidP="004B4A12">
      <w:pPr>
        <w:spacing w:line="0" w:lineRule="atLeast"/>
        <w:rPr>
          <w:rFonts w:ascii="Arial" w:eastAsia="Times New Roman" w:hAnsi="Arial"/>
          <w:iCs/>
        </w:rPr>
      </w:pPr>
      <w:r w:rsidRPr="00217FBA">
        <w:rPr>
          <w:rFonts w:ascii="Arial" w:eastAsia="Times New Roman" w:hAnsi="Arial"/>
          <w:iCs/>
        </w:rPr>
        <w:t>S</w:t>
      </w:r>
      <w:r w:rsidRPr="00217FBA">
        <w:rPr>
          <w:rFonts w:ascii="Arial" w:eastAsia="Times New Roman" w:hAnsi="Arial"/>
          <w:iCs/>
          <w:vertAlign w:val="subscript"/>
        </w:rPr>
        <w:t>totala</w:t>
      </w:r>
      <w:r w:rsidRPr="00217FBA">
        <w:rPr>
          <w:rFonts w:ascii="Arial" w:eastAsia="Times New Roman" w:hAnsi="Arial"/>
          <w:iCs/>
        </w:rPr>
        <w:t xml:space="preserve"> = 46900mp =4.69 ha</w:t>
      </w:r>
    </w:p>
    <w:p w14:paraId="1509AB26" w14:textId="77777777" w:rsidR="004B4A12" w:rsidRPr="00217FBA" w:rsidRDefault="004B4A12" w:rsidP="004B4A12">
      <w:pPr>
        <w:spacing w:line="0" w:lineRule="atLeast"/>
        <w:rPr>
          <w:rFonts w:ascii="Arial" w:hAnsi="Arial"/>
          <w:iCs/>
        </w:rPr>
      </w:pPr>
      <w:bookmarkStart w:id="48" w:name="page61"/>
      <w:bookmarkEnd w:id="48"/>
      <w:r w:rsidRPr="00217FBA">
        <w:rPr>
          <w:rFonts w:ascii="Arial" w:hAnsi="Arial"/>
          <w:iCs/>
        </w:rPr>
        <w:t>S</w:t>
      </w:r>
      <w:r w:rsidRPr="00217FBA">
        <w:rPr>
          <w:rFonts w:ascii="Arial" w:hAnsi="Arial"/>
          <w:iCs/>
          <w:vertAlign w:val="subscript"/>
        </w:rPr>
        <w:t>cladire</w:t>
      </w:r>
      <w:r w:rsidRPr="00217FBA">
        <w:rPr>
          <w:rFonts w:ascii="Arial" w:hAnsi="Arial"/>
          <w:iCs/>
        </w:rPr>
        <w:t>= 1,29 ha</w:t>
      </w:r>
    </w:p>
    <w:p w14:paraId="2EF798F6" w14:textId="77777777" w:rsidR="004B4A12" w:rsidRPr="00217FBA" w:rsidRDefault="004B4A12" w:rsidP="004B4A12">
      <w:pPr>
        <w:spacing w:line="45" w:lineRule="exact"/>
        <w:rPr>
          <w:rFonts w:ascii="Arial" w:eastAsia="Times New Roman" w:hAnsi="Arial"/>
          <w:iCs/>
        </w:rPr>
      </w:pPr>
    </w:p>
    <w:p w14:paraId="6BB3EC22" w14:textId="77777777" w:rsidR="004B4A12" w:rsidRPr="00217FBA" w:rsidRDefault="004B4A12" w:rsidP="004B4A12">
      <w:pPr>
        <w:spacing w:line="0" w:lineRule="atLeast"/>
        <w:rPr>
          <w:rFonts w:ascii="Arial" w:hAnsi="Arial"/>
          <w:iCs/>
        </w:rPr>
      </w:pPr>
      <w:r w:rsidRPr="00217FBA">
        <w:rPr>
          <w:rFonts w:ascii="Arial" w:hAnsi="Arial"/>
          <w:iCs/>
        </w:rPr>
        <w:t>Sdrumuri beton= 0,64ha</w:t>
      </w:r>
    </w:p>
    <w:p w14:paraId="7076BB3A" w14:textId="77777777" w:rsidR="004B4A12" w:rsidRPr="00217FBA" w:rsidRDefault="004B4A12" w:rsidP="004B4A12">
      <w:pPr>
        <w:spacing w:line="43" w:lineRule="exact"/>
        <w:rPr>
          <w:rFonts w:ascii="Arial" w:eastAsia="Times New Roman" w:hAnsi="Arial"/>
          <w:iCs/>
        </w:rPr>
      </w:pPr>
    </w:p>
    <w:p w14:paraId="15F9890C" w14:textId="77777777" w:rsidR="004B4A12" w:rsidRPr="00217FBA" w:rsidRDefault="004B4A12" w:rsidP="004B4A12">
      <w:pPr>
        <w:spacing w:line="0" w:lineRule="atLeast"/>
        <w:rPr>
          <w:rFonts w:ascii="Arial" w:hAnsi="Arial"/>
          <w:iCs/>
        </w:rPr>
      </w:pPr>
      <w:r w:rsidRPr="00217FBA">
        <w:rPr>
          <w:rFonts w:ascii="Arial" w:hAnsi="Arial"/>
          <w:iCs/>
        </w:rPr>
        <w:t>Sdrumuri piatra= 0,22 ha</w:t>
      </w:r>
    </w:p>
    <w:p w14:paraId="210B5745" w14:textId="77777777" w:rsidR="004B4A12" w:rsidRPr="00217FBA" w:rsidRDefault="004B4A12" w:rsidP="004B4A12">
      <w:pPr>
        <w:spacing w:line="45" w:lineRule="exact"/>
        <w:rPr>
          <w:rFonts w:ascii="Arial" w:eastAsia="Times New Roman" w:hAnsi="Arial"/>
          <w:iCs/>
        </w:rPr>
      </w:pPr>
    </w:p>
    <w:p w14:paraId="4B1FB799" w14:textId="77777777" w:rsidR="004B4A12" w:rsidRPr="00217FBA" w:rsidRDefault="004B4A12" w:rsidP="004B4A12">
      <w:pPr>
        <w:spacing w:line="0" w:lineRule="atLeast"/>
        <w:rPr>
          <w:rFonts w:ascii="Arial" w:hAnsi="Arial"/>
          <w:iCs/>
        </w:rPr>
      </w:pPr>
      <w:r w:rsidRPr="00217FBA">
        <w:rPr>
          <w:rFonts w:ascii="Arial" w:hAnsi="Arial"/>
          <w:iCs/>
        </w:rPr>
        <w:t>Sspatiu verde= 2,54ha</w:t>
      </w:r>
    </w:p>
    <w:p w14:paraId="1AD35801" w14:textId="77777777" w:rsidR="004B4A12" w:rsidRPr="00217FBA" w:rsidRDefault="004B4A12" w:rsidP="004B4A12">
      <w:pPr>
        <w:spacing w:line="41" w:lineRule="exact"/>
        <w:rPr>
          <w:rFonts w:ascii="Arial" w:eastAsia="Times New Roman" w:hAnsi="Arial"/>
          <w:iCs/>
        </w:rPr>
      </w:pPr>
    </w:p>
    <w:p w14:paraId="38E3D5A9" w14:textId="47671B19" w:rsidR="004B4A12" w:rsidRPr="00217FBA" w:rsidRDefault="004B4A12" w:rsidP="004B4A12">
      <w:pPr>
        <w:spacing w:line="264" w:lineRule="auto"/>
        <w:ind w:right="540"/>
        <w:rPr>
          <w:rFonts w:ascii="Arial" w:eastAsia="Times New Roman" w:hAnsi="Arial"/>
          <w:iCs/>
        </w:rPr>
      </w:pPr>
      <w:r w:rsidRPr="00217FBA">
        <w:rPr>
          <w:rFonts w:ascii="Arial" w:eastAsia="Times New Roman" w:hAnsi="Arial"/>
          <w:iCs/>
        </w:rPr>
        <w:t xml:space="preserve">i = 190 l/sha-- &gt; intensitatea ploii de calcul, in </w:t>
      </w:r>
      <w:r w:rsidR="00CE1CBD" w:rsidRPr="00217FBA">
        <w:rPr>
          <w:rFonts w:ascii="Arial" w:eastAsia="Times New Roman" w:hAnsi="Arial"/>
          <w:iCs/>
        </w:rPr>
        <w:t>funcție</w:t>
      </w:r>
      <w:r w:rsidRPr="00217FBA">
        <w:rPr>
          <w:rFonts w:ascii="Arial" w:eastAsia="Times New Roman" w:hAnsi="Arial"/>
          <w:iCs/>
        </w:rPr>
        <w:t xml:space="preserve"> de frecventa 1/2, si de durata ploii de calcul, t=15 min, conform STAS 9470-73, in litri pe secunda - hectar.</w:t>
      </w:r>
    </w:p>
    <w:p w14:paraId="1788902F" w14:textId="77777777" w:rsidR="004B4A12" w:rsidRPr="00217FBA" w:rsidRDefault="004B4A12" w:rsidP="004B4A12">
      <w:pPr>
        <w:spacing w:line="200" w:lineRule="exact"/>
        <w:rPr>
          <w:rFonts w:ascii="Arial" w:eastAsia="Times New Roman" w:hAnsi="Arial"/>
          <w:iCs/>
        </w:rPr>
      </w:pPr>
    </w:p>
    <w:p w14:paraId="6D10221B" w14:textId="77777777" w:rsidR="004B4A12" w:rsidRPr="00217FBA" w:rsidRDefault="004B4A12" w:rsidP="004B4A12">
      <w:pPr>
        <w:spacing w:line="200" w:lineRule="exact"/>
        <w:rPr>
          <w:rFonts w:ascii="Arial" w:eastAsia="Times New Roman" w:hAnsi="Arial"/>
          <w:iCs/>
        </w:rPr>
      </w:pPr>
    </w:p>
    <w:p w14:paraId="1EF94725" w14:textId="77777777" w:rsidR="004B4A12" w:rsidRPr="00217FBA" w:rsidRDefault="004B4A12" w:rsidP="004B4A12">
      <w:pPr>
        <w:spacing w:line="242" w:lineRule="exact"/>
        <w:rPr>
          <w:rFonts w:ascii="Arial" w:eastAsia="Times New Roman" w:hAnsi="Arial"/>
          <w:iCs/>
        </w:rPr>
      </w:pPr>
    </w:p>
    <w:p w14:paraId="5C2B081E" w14:textId="77777777" w:rsidR="004B4A12" w:rsidRPr="00482C7D" w:rsidRDefault="004B4A12" w:rsidP="004B4A12">
      <w:pPr>
        <w:spacing w:line="0" w:lineRule="atLeast"/>
        <w:ind w:left="60"/>
        <w:rPr>
          <w:rFonts w:ascii="Arial" w:eastAsia="Times New Roman" w:hAnsi="Arial"/>
        </w:rPr>
      </w:pPr>
      <w:r w:rsidRPr="00482C7D">
        <w:rPr>
          <w:rFonts w:ascii="Arial" w:eastAsia="Times New Roman" w:hAnsi="Arial"/>
        </w:rPr>
        <w:t>Q</w:t>
      </w:r>
      <w:r w:rsidRPr="00482C7D">
        <w:rPr>
          <w:rFonts w:ascii="Arial" w:eastAsia="Times New Roman" w:hAnsi="Arial"/>
          <w:vertAlign w:val="subscript"/>
        </w:rPr>
        <w:t>pl</w:t>
      </w:r>
      <w:r w:rsidRPr="00482C7D">
        <w:rPr>
          <w:rFonts w:ascii="Arial" w:eastAsia="Times New Roman" w:hAnsi="Arial"/>
        </w:rPr>
        <w:t xml:space="preserve"> = 296,55 l/s ~ 297 l/s</w:t>
      </w:r>
    </w:p>
    <w:p w14:paraId="79E35125" w14:textId="77777777" w:rsidR="004B4A12" w:rsidRPr="00482C7D" w:rsidRDefault="004B4A12" w:rsidP="004B4A12">
      <w:pPr>
        <w:spacing w:line="241" w:lineRule="exact"/>
        <w:rPr>
          <w:rFonts w:ascii="Arial" w:eastAsia="Times New Roman" w:hAnsi="Arial"/>
        </w:rPr>
      </w:pPr>
    </w:p>
    <w:p w14:paraId="20ACE803" w14:textId="77777777" w:rsidR="004B4A12" w:rsidRPr="00482C7D" w:rsidRDefault="004B4A12" w:rsidP="004B4A12">
      <w:pPr>
        <w:spacing w:line="0" w:lineRule="atLeast"/>
        <w:rPr>
          <w:rFonts w:ascii="Arial" w:eastAsia="Times New Roman" w:hAnsi="Arial"/>
        </w:rPr>
      </w:pPr>
      <w:r w:rsidRPr="00482C7D">
        <w:rPr>
          <w:rFonts w:ascii="Arial" w:eastAsia="Times New Roman" w:hAnsi="Arial"/>
        </w:rPr>
        <w:t>Volumul anual al apelor pluviale estimat:</w:t>
      </w:r>
    </w:p>
    <w:p w14:paraId="244D8067" w14:textId="77777777" w:rsidR="004B4A12" w:rsidRPr="00482C7D" w:rsidRDefault="004B4A12" w:rsidP="004B4A12">
      <w:pPr>
        <w:spacing w:line="253" w:lineRule="exact"/>
        <w:rPr>
          <w:rFonts w:ascii="Arial" w:eastAsia="Times New Roman" w:hAnsi="Arial"/>
        </w:rPr>
      </w:pPr>
    </w:p>
    <w:p w14:paraId="4C43A391" w14:textId="77777777" w:rsidR="004B4A12" w:rsidRPr="00482C7D" w:rsidRDefault="004B4A12" w:rsidP="004B4A12">
      <w:pPr>
        <w:spacing w:line="266" w:lineRule="auto"/>
        <w:ind w:right="20"/>
        <w:rPr>
          <w:rFonts w:ascii="Arial" w:eastAsia="Times New Roman" w:hAnsi="Arial"/>
        </w:rPr>
      </w:pPr>
      <w:r w:rsidRPr="00482C7D">
        <w:rPr>
          <w:rFonts w:ascii="Arial" w:eastAsia="Times New Roman" w:hAnsi="Arial"/>
        </w:rPr>
        <w:t>Vanual= Q (l/s) x t x 60 x 100zile/an/1.000 = mc/an Vanual = 297 x 15 x 60 x 100/1.000 ~ 26730 mc/an</w:t>
      </w:r>
    </w:p>
    <w:p w14:paraId="59E6DBB3" w14:textId="77777777" w:rsidR="004B4A12" w:rsidRPr="00482C7D" w:rsidRDefault="004B4A12" w:rsidP="004B4A12">
      <w:pPr>
        <w:spacing w:line="214" w:lineRule="exact"/>
        <w:rPr>
          <w:rFonts w:ascii="Arial" w:eastAsia="Times New Roman" w:hAnsi="Arial"/>
        </w:rPr>
      </w:pPr>
    </w:p>
    <w:p w14:paraId="08873CB2" w14:textId="77777777" w:rsidR="004B4A12" w:rsidRPr="00482C7D" w:rsidRDefault="004B4A12" w:rsidP="004B4A12">
      <w:pPr>
        <w:spacing w:line="0" w:lineRule="atLeast"/>
        <w:ind w:left="60"/>
        <w:rPr>
          <w:rFonts w:ascii="Arial" w:hAnsi="Arial"/>
        </w:rPr>
      </w:pPr>
      <w:r w:rsidRPr="00482C7D">
        <w:rPr>
          <w:rFonts w:ascii="Arial" w:hAnsi="Arial"/>
        </w:rPr>
        <w:t xml:space="preserve">Volumul de </w:t>
      </w:r>
      <w:r w:rsidRPr="00482C7D">
        <w:rPr>
          <w:rFonts w:ascii="Arial" w:hAnsi="Arial"/>
          <w:b/>
        </w:rPr>
        <w:t>levigat</w:t>
      </w:r>
      <w:r w:rsidRPr="00482C7D">
        <w:rPr>
          <w:rFonts w:ascii="Arial" w:hAnsi="Arial"/>
        </w:rPr>
        <w:t xml:space="preserve"> estimat a fi generat:</w:t>
      </w:r>
    </w:p>
    <w:p w14:paraId="473023E6" w14:textId="49082D20" w:rsidR="004B4A12" w:rsidRPr="00482C7D" w:rsidRDefault="004B4A12">
      <w:pPr>
        <w:numPr>
          <w:ilvl w:val="0"/>
          <w:numId w:val="41"/>
        </w:numPr>
        <w:tabs>
          <w:tab w:val="left" w:pos="1060"/>
        </w:tabs>
        <w:spacing w:line="0" w:lineRule="atLeast"/>
        <w:ind w:left="1060" w:hanging="352"/>
        <w:rPr>
          <w:rFonts w:ascii="Arial" w:hAnsi="Arial"/>
        </w:rPr>
      </w:pPr>
      <w:r w:rsidRPr="00482C7D">
        <w:rPr>
          <w:rFonts w:ascii="Arial" w:hAnsi="Arial"/>
        </w:rPr>
        <w:t xml:space="preserve">volum levigat in zona de tratare mecanica a </w:t>
      </w:r>
      <w:r w:rsidR="00CE1CBD" w:rsidRPr="00482C7D">
        <w:rPr>
          <w:rFonts w:ascii="Arial" w:hAnsi="Arial"/>
        </w:rPr>
        <w:t>deșeurilor</w:t>
      </w:r>
      <w:r w:rsidRPr="00482C7D">
        <w:rPr>
          <w:rFonts w:ascii="Arial" w:hAnsi="Arial"/>
        </w:rPr>
        <w:t xml:space="preserve"> 1 mc/zi</w:t>
      </w:r>
      <w:r w:rsidR="00217FBA">
        <w:rPr>
          <w:rFonts w:ascii="Arial" w:hAnsi="Arial"/>
        </w:rPr>
        <w:t>;</w:t>
      </w:r>
    </w:p>
    <w:p w14:paraId="0BD8492C" w14:textId="59B7EFB4" w:rsidR="004B4A12" w:rsidRPr="00217FBA" w:rsidRDefault="004B4A12">
      <w:pPr>
        <w:pStyle w:val="ListParagraph"/>
        <w:numPr>
          <w:ilvl w:val="0"/>
          <w:numId w:val="41"/>
        </w:numPr>
        <w:tabs>
          <w:tab w:val="left" w:pos="1040"/>
        </w:tabs>
        <w:spacing w:line="0" w:lineRule="atLeast"/>
        <w:rPr>
          <w:rFonts w:ascii="Arial" w:hAnsi="Arial"/>
        </w:rPr>
      </w:pPr>
      <w:r w:rsidRPr="00217FBA">
        <w:rPr>
          <w:rFonts w:ascii="Arial" w:hAnsi="Arial"/>
        </w:rPr>
        <w:t>volum levigat in zona de tratare biologica</w:t>
      </w:r>
      <w:r w:rsidR="00217FBA">
        <w:rPr>
          <w:rFonts w:ascii="Arial" w:hAnsi="Arial"/>
        </w:rPr>
        <w:t>;</w:t>
      </w:r>
    </w:p>
    <w:p w14:paraId="037BC201" w14:textId="0073A662" w:rsidR="004B4A12" w:rsidRPr="00217FBA" w:rsidRDefault="00217FBA">
      <w:pPr>
        <w:pStyle w:val="ListParagraph"/>
        <w:numPr>
          <w:ilvl w:val="0"/>
          <w:numId w:val="41"/>
        </w:numPr>
        <w:tabs>
          <w:tab w:val="left" w:pos="1040"/>
        </w:tabs>
        <w:spacing w:line="0" w:lineRule="atLeast"/>
        <w:rPr>
          <w:rFonts w:ascii="Arial" w:hAnsi="Arial"/>
        </w:rPr>
      </w:pPr>
      <w:r>
        <w:rPr>
          <w:rFonts w:ascii="Arial" w:hAnsi="Arial"/>
        </w:rPr>
        <w:t>a</w:t>
      </w:r>
      <w:r w:rsidR="004B4A12" w:rsidRPr="00217FBA">
        <w:rPr>
          <w:rFonts w:ascii="Arial" w:hAnsi="Arial"/>
        </w:rPr>
        <w:t xml:space="preserve">pa din </w:t>
      </w:r>
      <w:r w:rsidR="00CE1CBD" w:rsidRPr="00217FBA">
        <w:rPr>
          <w:rFonts w:ascii="Arial" w:hAnsi="Arial"/>
        </w:rPr>
        <w:t>spălarea</w:t>
      </w:r>
      <w:r w:rsidR="004B4A12" w:rsidRPr="00217FBA">
        <w:rPr>
          <w:rFonts w:ascii="Arial" w:hAnsi="Arial"/>
        </w:rPr>
        <w:t xml:space="preserve"> platformelor din STMB</w:t>
      </w:r>
      <w:r>
        <w:rPr>
          <w:rFonts w:ascii="Arial" w:hAnsi="Arial"/>
        </w:rPr>
        <w:t>;</w:t>
      </w:r>
    </w:p>
    <w:p w14:paraId="3DCE4980" w14:textId="77777777" w:rsidR="004B4A12" w:rsidRPr="00482C7D" w:rsidRDefault="004B4A12" w:rsidP="004B4A12">
      <w:pPr>
        <w:spacing w:line="2" w:lineRule="exact"/>
        <w:rPr>
          <w:rFonts w:ascii="Arial" w:eastAsia="Times New Roman" w:hAnsi="Arial"/>
        </w:rPr>
      </w:pPr>
    </w:p>
    <w:p w14:paraId="2DE682A0" w14:textId="6FC2B6D8" w:rsidR="004B4A12" w:rsidRDefault="00217FBA">
      <w:pPr>
        <w:pStyle w:val="ListParagraph"/>
        <w:numPr>
          <w:ilvl w:val="0"/>
          <w:numId w:val="41"/>
        </w:numPr>
        <w:tabs>
          <w:tab w:val="left" w:pos="1040"/>
        </w:tabs>
        <w:spacing w:line="0" w:lineRule="atLeast"/>
        <w:rPr>
          <w:rFonts w:ascii="Arial" w:hAnsi="Arial"/>
        </w:rPr>
      </w:pPr>
      <w:r>
        <w:rPr>
          <w:rFonts w:ascii="Arial" w:hAnsi="Arial"/>
        </w:rPr>
        <w:t>a</w:t>
      </w:r>
      <w:r w:rsidR="004B4A12" w:rsidRPr="00217FBA">
        <w:rPr>
          <w:rFonts w:ascii="Arial" w:hAnsi="Arial"/>
        </w:rPr>
        <w:t>pe pluviale posibil contaminate</w:t>
      </w:r>
      <w:r>
        <w:rPr>
          <w:rFonts w:ascii="Arial" w:hAnsi="Arial"/>
        </w:rPr>
        <w:t>.</w:t>
      </w:r>
    </w:p>
    <w:p w14:paraId="027FFC90" w14:textId="77777777" w:rsidR="00217FBA" w:rsidRPr="00217FBA" w:rsidRDefault="00217FBA" w:rsidP="00217FBA">
      <w:pPr>
        <w:pStyle w:val="ListParagraph"/>
        <w:rPr>
          <w:rFonts w:ascii="Arial" w:hAnsi="Arial"/>
        </w:rPr>
      </w:pPr>
    </w:p>
    <w:p w14:paraId="7F873EC5" w14:textId="0790A460" w:rsidR="00217FBA" w:rsidRPr="00217FBA" w:rsidRDefault="00217FBA" w:rsidP="00217FBA">
      <w:pPr>
        <w:pStyle w:val="ListParagraph"/>
        <w:tabs>
          <w:tab w:val="left" w:pos="1040"/>
        </w:tabs>
        <w:spacing w:line="0" w:lineRule="atLeast"/>
        <w:ind w:left="0"/>
        <w:rPr>
          <w:rFonts w:ascii="Arial" w:hAnsi="Arial"/>
          <w:b/>
          <w:bCs/>
        </w:rPr>
      </w:pPr>
      <w:r w:rsidRPr="00217FBA">
        <w:rPr>
          <w:rFonts w:ascii="Arial" w:hAnsi="Arial"/>
          <w:b/>
          <w:bCs/>
        </w:rPr>
        <w:t>Cerința totala de apă:</w:t>
      </w:r>
    </w:p>
    <w:p w14:paraId="0261D010" w14:textId="395D6A41" w:rsidR="004B4A12" w:rsidRDefault="00217FBA">
      <w:pPr>
        <w:pStyle w:val="ListParagraph"/>
        <w:numPr>
          <w:ilvl w:val="0"/>
          <w:numId w:val="77"/>
        </w:numPr>
        <w:spacing w:line="200" w:lineRule="exact"/>
        <w:rPr>
          <w:rFonts w:ascii="Arial" w:eastAsia="Times New Roman" w:hAnsi="Arial"/>
        </w:rPr>
      </w:pPr>
      <w:r>
        <w:rPr>
          <w:rFonts w:ascii="Arial" w:eastAsia="Times New Roman" w:hAnsi="Arial"/>
        </w:rPr>
        <w:t xml:space="preserve">maxim </w:t>
      </w:r>
      <w:r w:rsidR="00AC3A78">
        <w:rPr>
          <w:rFonts w:ascii="Arial" w:eastAsia="Times New Roman" w:hAnsi="Arial"/>
        </w:rPr>
        <w:t>55,00 mc/zi</w:t>
      </w:r>
    </w:p>
    <w:p w14:paraId="62B67B90" w14:textId="01CEAD5A" w:rsidR="00AC3A78" w:rsidRDefault="00AC3A78">
      <w:pPr>
        <w:pStyle w:val="ListParagraph"/>
        <w:numPr>
          <w:ilvl w:val="0"/>
          <w:numId w:val="77"/>
        </w:numPr>
        <w:spacing w:line="200" w:lineRule="exact"/>
        <w:rPr>
          <w:rFonts w:ascii="Arial" w:eastAsia="Times New Roman" w:hAnsi="Arial"/>
        </w:rPr>
      </w:pPr>
      <w:r>
        <w:rPr>
          <w:rFonts w:ascii="Arial" w:eastAsia="Times New Roman" w:hAnsi="Arial"/>
        </w:rPr>
        <w:t>mediu 41,10 mc/zi</w:t>
      </w:r>
    </w:p>
    <w:p w14:paraId="69991B76" w14:textId="1B1027C5" w:rsidR="00AC3A78" w:rsidRPr="00217FBA" w:rsidRDefault="00AC3A78">
      <w:pPr>
        <w:pStyle w:val="ListParagraph"/>
        <w:numPr>
          <w:ilvl w:val="0"/>
          <w:numId w:val="77"/>
        </w:numPr>
        <w:spacing w:line="200" w:lineRule="exact"/>
        <w:rPr>
          <w:rFonts w:ascii="Arial" w:eastAsia="Times New Roman" w:hAnsi="Arial"/>
        </w:rPr>
      </w:pPr>
      <w:r>
        <w:rPr>
          <w:rFonts w:ascii="Arial" w:eastAsia="Times New Roman" w:hAnsi="Arial"/>
        </w:rPr>
        <w:t>minim 27,40 mc/zi</w:t>
      </w:r>
    </w:p>
    <w:p w14:paraId="7D77B546" w14:textId="0E80AC99" w:rsidR="004B4A12" w:rsidRDefault="00AC3A78" w:rsidP="004B4A12">
      <w:pPr>
        <w:spacing w:line="345" w:lineRule="exact"/>
        <w:rPr>
          <w:rFonts w:ascii="Arial" w:eastAsia="Times New Roman" w:hAnsi="Arial"/>
          <w:b/>
          <w:bCs/>
        </w:rPr>
      </w:pPr>
      <w:r w:rsidRPr="00AC3A78">
        <w:rPr>
          <w:rFonts w:ascii="Arial" w:eastAsia="Times New Roman" w:hAnsi="Arial"/>
          <w:b/>
          <w:bCs/>
        </w:rPr>
        <w:t>Volume de apa asigurate in surse pentru alimentarea cu apa a folosintei</w:t>
      </w:r>
    </w:p>
    <w:p w14:paraId="7F46536E" w14:textId="249000FD" w:rsidR="00AC3A78" w:rsidRDefault="00AC3A78">
      <w:pPr>
        <w:pStyle w:val="ListParagraph"/>
        <w:numPr>
          <w:ilvl w:val="0"/>
          <w:numId w:val="78"/>
        </w:numPr>
        <w:spacing w:line="345" w:lineRule="exact"/>
        <w:rPr>
          <w:rFonts w:ascii="Arial" w:eastAsia="Times New Roman" w:hAnsi="Arial"/>
        </w:rPr>
      </w:pPr>
      <w:r w:rsidRPr="00AC3A78">
        <w:rPr>
          <w:rFonts w:ascii="Arial" w:eastAsia="Times New Roman" w:hAnsi="Arial"/>
          <w:b/>
          <w:bCs/>
        </w:rPr>
        <w:t xml:space="preserve">Regim minim </w:t>
      </w:r>
      <w:r>
        <w:rPr>
          <w:rFonts w:ascii="Arial" w:eastAsia="Times New Roman" w:hAnsi="Arial"/>
          <w:b/>
          <w:bCs/>
        </w:rPr>
        <w:t xml:space="preserve">: </w:t>
      </w:r>
      <w:bookmarkStart w:id="49" w:name="_Hlk139358339"/>
      <w:r w:rsidRPr="00AC3A78">
        <w:rPr>
          <w:rFonts w:ascii="Arial" w:eastAsia="Times New Roman" w:hAnsi="Arial"/>
        </w:rPr>
        <w:t>Vzi =</w:t>
      </w:r>
      <w:r>
        <w:rPr>
          <w:rFonts w:ascii="Arial" w:eastAsia="Times New Roman" w:hAnsi="Arial"/>
        </w:rPr>
        <w:t xml:space="preserve"> 41,10 mc/zi       Van = 15,00 mii/mc</w:t>
      </w:r>
    </w:p>
    <w:bookmarkEnd w:id="49"/>
    <w:p w14:paraId="627D47BE" w14:textId="63A56C67" w:rsidR="00AC3A78" w:rsidRPr="00AC3A78" w:rsidRDefault="00AC3A78">
      <w:pPr>
        <w:pStyle w:val="ListParagraph"/>
        <w:numPr>
          <w:ilvl w:val="0"/>
          <w:numId w:val="78"/>
        </w:numPr>
        <w:rPr>
          <w:rFonts w:ascii="Arial" w:eastAsia="Times New Roman" w:hAnsi="Arial"/>
        </w:rPr>
      </w:pPr>
      <w:r w:rsidRPr="00AC3A78">
        <w:rPr>
          <w:rFonts w:ascii="Arial" w:eastAsia="Times New Roman" w:hAnsi="Arial"/>
          <w:b/>
          <w:bCs/>
        </w:rPr>
        <w:t>Regim nominal :</w:t>
      </w:r>
      <w:r w:rsidRPr="00AC3A78">
        <w:rPr>
          <w:rFonts w:ascii="Arial" w:eastAsia="Times New Roman" w:hAnsi="Arial"/>
        </w:rPr>
        <w:t xml:space="preserve"> Vzi = </w:t>
      </w:r>
      <w:r>
        <w:rPr>
          <w:rFonts w:ascii="Arial" w:eastAsia="Times New Roman" w:hAnsi="Arial"/>
        </w:rPr>
        <w:t>55</w:t>
      </w:r>
      <w:r w:rsidRPr="00AC3A78">
        <w:rPr>
          <w:rFonts w:ascii="Arial" w:eastAsia="Times New Roman" w:hAnsi="Arial"/>
        </w:rPr>
        <w:t>,</w:t>
      </w:r>
      <w:r>
        <w:rPr>
          <w:rFonts w:ascii="Arial" w:eastAsia="Times New Roman" w:hAnsi="Arial"/>
        </w:rPr>
        <w:t>0</w:t>
      </w:r>
      <w:r w:rsidRPr="00AC3A78">
        <w:rPr>
          <w:rFonts w:ascii="Arial" w:eastAsia="Times New Roman" w:hAnsi="Arial"/>
        </w:rPr>
        <w:t xml:space="preserve">0 mc/zi       Van = </w:t>
      </w:r>
      <w:r>
        <w:rPr>
          <w:rFonts w:ascii="Arial" w:eastAsia="Times New Roman" w:hAnsi="Arial"/>
        </w:rPr>
        <w:t>20</w:t>
      </w:r>
      <w:r w:rsidRPr="00AC3A78">
        <w:rPr>
          <w:rFonts w:ascii="Arial" w:eastAsia="Times New Roman" w:hAnsi="Arial"/>
        </w:rPr>
        <w:t>,00 mii/mc</w:t>
      </w:r>
    </w:p>
    <w:p w14:paraId="08D642DC" w14:textId="7B363A55" w:rsidR="00AC3A78" w:rsidRPr="00AC3A78" w:rsidRDefault="00AC3A78" w:rsidP="00AC3A78">
      <w:pPr>
        <w:pStyle w:val="ListParagraph"/>
        <w:spacing w:line="345" w:lineRule="exact"/>
        <w:ind w:left="1080"/>
        <w:rPr>
          <w:rFonts w:ascii="Arial" w:eastAsia="Times New Roman" w:hAnsi="Arial"/>
        </w:rPr>
      </w:pPr>
    </w:p>
    <w:p w14:paraId="747238DD" w14:textId="11EAF463" w:rsidR="004B4A12" w:rsidRPr="00482C7D" w:rsidRDefault="004B4A12" w:rsidP="004B4A12">
      <w:pPr>
        <w:spacing w:line="253" w:lineRule="auto"/>
        <w:rPr>
          <w:rFonts w:ascii="Arial" w:eastAsia="Arial" w:hAnsi="Arial"/>
          <w:i/>
        </w:rPr>
      </w:pPr>
      <w:r w:rsidRPr="00482C7D">
        <w:rPr>
          <w:rFonts w:ascii="Arial" w:eastAsia="Times New Roman" w:hAnsi="Arial"/>
          <w:b/>
        </w:rPr>
        <w:t xml:space="preserve">Breviar de calcul ape pluviala impurificat de pe </w:t>
      </w:r>
      <w:r w:rsidR="00CE1CBD" w:rsidRPr="00482C7D">
        <w:rPr>
          <w:rFonts w:ascii="Arial" w:eastAsia="Times New Roman" w:hAnsi="Arial"/>
          <w:b/>
        </w:rPr>
        <w:t>platforme</w:t>
      </w:r>
      <w:r w:rsidRPr="00482C7D">
        <w:rPr>
          <w:rFonts w:ascii="Arial" w:eastAsia="Times New Roman" w:hAnsi="Arial"/>
          <w:b/>
        </w:rPr>
        <w:t xml:space="preserve"> c</w:t>
      </w:r>
      <w:r w:rsidRPr="00482C7D">
        <w:rPr>
          <w:rFonts w:ascii="Arial" w:eastAsia="Times New Roman" w:hAnsi="Arial"/>
        </w:rPr>
        <w:t>onform STAS 1846-2/2007</w:t>
      </w:r>
      <w:r w:rsidRPr="00482C7D">
        <w:rPr>
          <w:rFonts w:ascii="Arial" w:eastAsia="Times New Roman" w:hAnsi="Arial"/>
          <w:b/>
        </w:rPr>
        <w:t xml:space="preserve"> </w:t>
      </w:r>
      <w:r w:rsidRPr="00482C7D">
        <w:rPr>
          <w:rFonts w:ascii="Arial" w:eastAsia="Times New Roman" w:hAnsi="Arial"/>
          <w:i/>
        </w:rPr>
        <w:t>Determinarea debitelor de apa meteorica evacuata prin canalizare</w:t>
      </w:r>
      <w:r w:rsidRPr="00482C7D">
        <w:rPr>
          <w:rFonts w:ascii="Arial" w:eastAsia="Arial" w:hAnsi="Arial"/>
          <w:i/>
        </w:rPr>
        <w:t>.</w:t>
      </w:r>
    </w:p>
    <w:p w14:paraId="5CFC5F8F" w14:textId="77777777" w:rsidR="004B4A12" w:rsidRPr="00482C7D" w:rsidRDefault="004B4A12" w:rsidP="004B4A12">
      <w:pPr>
        <w:spacing w:line="217" w:lineRule="auto"/>
        <w:ind w:left="720"/>
        <w:rPr>
          <w:rFonts w:ascii="Arial" w:eastAsia="Times New Roman" w:hAnsi="Arial"/>
        </w:rPr>
      </w:pPr>
      <w:r w:rsidRPr="00482C7D">
        <w:rPr>
          <w:rFonts w:ascii="Arial" w:eastAsia="Times New Roman" w:hAnsi="Arial"/>
        </w:rPr>
        <w:t>Q</w:t>
      </w:r>
      <w:r w:rsidRPr="00482C7D">
        <w:rPr>
          <w:rFonts w:ascii="Arial" w:eastAsia="Times New Roman" w:hAnsi="Arial"/>
          <w:vertAlign w:val="subscript"/>
        </w:rPr>
        <w:t>pl</w:t>
      </w:r>
      <w:r w:rsidRPr="00482C7D">
        <w:rPr>
          <w:rFonts w:ascii="Arial" w:eastAsia="Times New Roman" w:hAnsi="Arial"/>
        </w:rPr>
        <w:t xml:space="preserve"> = m x S x ɸ x i, unde:</w:t>
      </w:r>
    </w:p>
    <w:p w14:paraId="58EAD2BB" w14:textId="77777777" w:rsidR="004B4A12" w:rsidRPr="00482C7D" w:rsidRDefault="004B4A12" w:rsidP="004B4A12">
      <w:pPr>
        <w:spacing w:line="238" w:lineRule="exact"/>
        <w:rPr>
          <w:rFonts w:ascii="Arial" w:eastAsia="Times New Roman" w:hAnsi="Arial"/>
        </w:rPr>
      </w:pPr>
    </w:p>
    <w:p w14:paraId="43A32B59" w14:textId="72B25E88" w:rsidR="004B4A12" w:rsidRPr="00482C7D" w:rsidRDefault="004B4A12" w:rsidP="004B4A12">
      <w:pPr>
        <w:spacing w:line="266" w:lineRule="auto"/>
        <w:ind w:right="40" w:firstLine="60"/>
        <w:rPr>
          <w:rFonts w:ascii="Arial" w:eastAsia="Times New Roman" w:hAnsi="Arial"/>
          <w:i/>
        </w:rPr>
      </w:pPr>
      <w:r w:rsidRPr="00482C7D">
        <w:rPr>
          <w:rFonts w:ascii="Arial" w:eastAsia="Times New Roman" w:hAnsi="Arial"/>
          <w:i/>
        </w:rPr>
        <w:t xml:space="preserve">m = coeficient adimensional de reducere a debitului de calcul, care tine seama de capacitatea de </w:t>
      </w:r>
      <w:r w:rsidR="00CE1CBD" w:rsidRPr="00482C7D">
        <w:rPr>
          <w:rFonts w:ascii="Arial" w:eastAsia="Times New Roman" w:hAnsi="Arial"/>
          <w:i/>
        </w:rPr>
        <w:t>înmagazinare</w:t>
      </w:r>
      <w:r w:rsidRPr="00482C7D">
        <w:rPr>
          <w:rFonts w:ascii="Arial" w:eastAsia="Times New Roman" w:hAnsi="Arial"/>
          <w:i/>
        </w:rPr>
        <w:t>, in timp, a canalelor si de durata ploii de calcul t; m=0,8 pt t&lt;40min</w:t>
      </w:r>
    </w:p>
    <w:p w14:paraId="65C2BFE2" w14:textId="77777777" w:rsidR="004B4A12" w:rsidRPr="00482C7D" w:rsidRDefault="004B4A12" w:rsidP="004B4A12">
      <w:pPr>
        <w:spacing w:line="203" w:lineRule="exact"/>
        <w:rPr>
          <w:rFonts w:ascii="Arial" w:eastAsia="Times New Roman" w:hAnsi="Arial"/>
        </w:rPr>
      </w:pPr>
    </w:p>
    <w:p w14:paraId="7B483709" w14:textId="678B1DE5" w:rsidR="004B4A12" w:rsidRPr="00482C7D" w:rsidRDefault="000339A6" w:rsidP="004B4A12">
      <w:pPr>
        <w:spacing w:line="0" w:lineRule="atLeast"/>
        <w:ind w:left="60"/>
        <w:rPr>
          <w:rFonts w:ascii="Arial" w:eastAsia="Times New Roman" w:hAnsi="Arial"/>
          <w:i/>
        </w:rPr>
      </w:pPr>
      <w:r>
        <w:rPr>
          <w:rFonts w:ascii="GreekC" w:eastAsia="Symbol" w:hAnsi="GreekC" w:cs="GreekC"/>
          <w:i/>
        </w:rPr>
        <w:t>F</w:t>
      </w:r>
      <w:r w:rsidRPr="00482C7D">
        <w:rPr>
          <w:rFonts w:ascii="Arial" w:hAnsi="Arial"/>
          <w:i/>
        </w:rPr>
        <w:t xml:space="preserve">= </w:t>
      </w:r>
      <w:r w:rsidRPr="00482C7D">
        <w:rPr>
          <w:rFonts w:ascii="Arial" w:eastAsia="Times New Roman" w:hAnsi="Arial"/>
          <w:i/>
        </w:rPr>
        <w:t>coeficient de scurgere aferent ariei S</w:t>
      </w:r>
      <w:r w:rsidR="004B4A12" w:rsidRPr="00482C7D">
        <w:rPr>
          <w:rFonts w:ascii="Arial" w:eastAsia="Times New Roman" w:hAnsi="Arial"/>
          <w:i/>
        </w:rPr>
        <w:t>;</w:t>
      </w:r>
    </w:p>
    <w:p w14:paraId="1C7450BA" w14:textId="77777777" w:rsidR="004B4A12" w:rsidRPr="00482C7D" w:rsidRDefault="004B4A12" w:rsidP="004B4A12">
      <w:pPr>
        <w:spacing w:line="243" w:lineRule="exact"/>
        <w:rPr>
          <w:rFonts w:ascii="Arial" w:eastAsia="Times New Roman" w:hAnsi="Arial"/>
        </w:rPr>
      </w:pPr>
    </w:p>
    <w:p w14:paraId="3549BE2C" w14:textId="0CBA8CC6" w:rsidR="004B4A12" w:rsidRPr="00482C7D" w:rsidRDefault="000339A6" w:rsidP="000339A6">
      <w:pPr>
        <w:tabs>
          <w:tab w:val="left" w:pos="220"/>
        </w:tabs>
        <w:spacing w:line="0" w:lineRule="atLeast"/>
        <w:rPr>
          <w:rFonts w:ascii="Arial" w:eastAsia="Symbol" w:hAnsi="Arial"/>
        </w:rPr>
      </w:pPr>
      <w:r>
        <w:rPr>
          <w:rFonts w:ascii="GreekC" w:eastAsia="Symbol" w:hAnsi="GreekC" w:cs="GreekC"/>
          <w:i/>
        </w:rPr>
        <w:t>F</w:t>
      </w:r>
      <w:r w:rsidRPr="00482C7D">
        <w:rPr>
          <w:rFonts w:ascii="Arial" w:hAnsi="Arial"/>
        </w:rPr>
        <w:t xml:space="preserve"> </w:t>
      </w:r>
      <w:r w:rsidR="004B4A12" w:rsidRPr="00482C7D">
        <w:rPr>
          <w:rFonts w:ascii="Arial" w:hAnsi="Arial"/>
        </w:rPr>
        <w:t>= 0,85</w:t>
      </w:r>
    </w:p>
    <w:p w14:paraId="69116637" w14:textId="77777777" w:rsidR="004B4A12" w:rsidRPr="00482C7D" w:rsidRDefault="004B4A12" w:rsidP="004B4A12">
      <w:pPr>
        <w:spacing w:line="43" w:lineRule="exact"/>
        <w:rPr>
          <w:rFonts w:ascii="Arial" w:eastAsia="Times New Roman" w:hAnsi="Arial"/>
        </w:rPr>
      </w:pPr>
    </w:p>
    <w:p w14:paraId="5B8B29B7" w14:textId="5E48989D" w:rsidR="004B4A12" w:rsidRPr="00482C7D" w:rsidRDefault="004B4A12" w:rsidP="004B4A12">
      <w:pPr>
        <w:spacing w:line="0" w:lineRule="atLeast"/>
        <w:rPr>
          <w:rFonts w:ascii="Arial" w:eastAsia="Times New Roman" w:hAnsi="Arial"/>
          <w:i/>
        </w:rPr>
      </w:pPr>
      <w:r w:rsidRPr="00482C7D">
        <w:rPr>
          <w:rFonts w:ascii="Arial" w:eastAsia="Times New Roman" w:hAnsi="Arial"/>
          <w:i/>
        </w:rPr>
        <w:t xml:space="preserve">S = aria bazinului de canalizare aferent </w:t>
      </w:r>
      <w:r w:rsidR="000339A6" w:rsidRPr="00482C7D">
        <w:rPr>
          <w:rFonts w:ascii="Arial" w:eastAsia="Times New Roman" w:hAnsi="Arial"/>
          <w:i/>
        </w:rPr>
        <w:t>secțiunii</w:t>
      </w:r>
      <w:r w:rsidRPr="00482C7D">
        <w:rPr>
          <w:rFonts w:ascii="Arial" w:eastAsia="Times New Roman" w:hAnsi="Arial"/>
          <w:i/>
        </w:rPr>
        <w:t xml:space="preserve"> de calcul, in hectare;</w:t>
      </w:r>
    </w:p>
    <w:p w14:paraId="04CC343D" w14:textId="77777777" w:rsidR="004B4A12" w:rsidRPr="00482C7D" w:rsidRDefault="004B4A12" w:rsidP="004B4A12">
      <w:pPr>
        <w:spacing w:line="150" w:lineRule="exact"/>
        <w:rPr>
          <w:rFonts w:ascii="Arial" w:eastAsia="Times New Roman" w:hAnsi="Arial"/>
        </w:rPr>
      </w:pPr>
    </w:p>
    <w:p w14:paraId="28FCCB13" w14:textId="77777777" w:rsidR="004B4A12" w:rsidRPr="00482C7D" w:rsidRDefault="004B4A12" w:rsidP="004B4A12">
      <w:pPr>
        <w:spacing w:line="0" w:lineRule="atLeast"/>
        <w:rPr>
          <w:rFonts w:ascii="Arial" w:eastAsia="Times New Roman" w:hAnsi="Arial"/>
          <w:i/>
        </w:rPr>
      </w:pPr>
      <w:r w:rsidRPr="00482C7D">
        <w:rPr>
          <w:rFonts w:ascii="Arial" w:eastAsia="Times New Roman" w:hAnsi="Arial"/>
          <w:i/>
        </w:rPr>
        <w:t>S</w:t>
      </w:r>
      <w:r w:rsidRPr="00482C7D">
        <w:rPr>
          <w:rFonts w:ascii="Arial" w:eastAsia="Times New Roman" w:hAnsi="Arial"/>
          <w:i/>
          <w:vertAlign w:val="subscript"/>
        </w:rPr>
        <w:t>totala</w:t>
      </w:r>
      <w:r w:rsidRPr="00482C7D">
        <w:rPr>
          <w:rFonts w:ascii="Arial" w:eastAsia="Times New Roman" w:hAnsi="Arial"/>
          <w:i/>
        </w:rPr>
        <w:t xml:space="preserve"> = 2468,25mp =0,25 ha</w:t>
      </w:r>
    </w:p>
    <w:p w14:paraId="05075340" w14:textId="77777777" w:rsidR="004B4A12" w:rsidRPr="00482C7D" w:rsidRDefault="004B4A12" w:rsidP="004B4A12">
      <w:pPr>
        <w:spacing w:line="255" w:lineRule="exact"/>
        <w:rPr>
          <w:rFonts w:ascii="Arial" w:eastAsia="Times New Roman" w:hAnsi="Arial"/>
        </w:rPr>
      </w:pPr>
    </w:p>
    <w:p w14:paraId="05116C56" w14:textId="77777777" w:rsidR="004B4A12" w:rsidRPr="00482C7D" w:rsidRDefault="004B4A12" w:rsidP="004B4A12">
      <w:pPr>
        <w:spacing w:line="0" w:lineRule="atLeast"/>
        <w:rPr>
          <w:rFonts w:ascii="Arial" w:hAnsi="Arial"/>
        </w:rPr>
      </w:pPr>
      <w:r w:rsidRPr="00482C7D">
        <w:rPr>
          <w:rFonts w:ascii="Arial" w:hAnsi="Arial"/>
        </w:rPr>
        <w:t>Splatforma tratare biologica= 1797,50 mp</w:t>
      </w:r>
    </w:p>
    <w:p w14:paraId="0875C78F" w14:textId="77777777" w:rsidR="004B4A12" w:rsidRPr="00482C7D" w:rsidRDefault="004B4A12" w:rsidP="004B4A12">
      <w:pPr>
        <w:spacing w:line="381" w:lineRule="exact"/>
        <w:rPr>
          <w:rFonts w:ascii="Arial" w:eastAsia="Times New Roman" w:hAnsi="Arial"/>
        </w:rPr>
      </w:pPr>
    </w:p>
    <w:p w14:paraId="297561C9" w14:textId="77777777" w:rsidR="004B4A12" w:rsidRPr="00482C7D" w:rsidRDefault="004B4A12" w:rsidP="004B4A12">
      <w:pPr>
        <w:spacing w:line="0" w:lineRule="atLeast"/>
        <w:rPr>
          <w:rFonts w:ascii="Arial" w:hAnsi="Arial"/>
        </w:rPr>
      </w:pPr>
      <w:r w:rsidRPr="00482C7D">
        <w:rPr>
          <w:rFonts w:ascii="Arial" w:hAnsi="Arial"/>
        </w:rPr>
        <w:t>Splatforma maturare= 670,75 mp</w:t>
      </w:r>
    </w:p>
    <w:p w14:paraId="173535A3" w14:textId="77777777" w:rsidR="004B4A12" w:rsidRPr="00482C7D" w:rsidRDefault="004B4A12" w:rsidP="004B4A12">
      <w:pPr>
        <w:spacing w:line="41" w:lineRule="exact"/>
        <w:rPr>
          <w:rFonts w:ascii="Arial" w:eastAsia="Times New Roman" w:hAnsi="Arial"/>
        </w:rPr>
      </w:pPr>
    </w:p>
    <w:p w14:paraId="6F576AFB" w14:textId="4AB1B6B2" w:rsidR="004B4A12" w:rsidRPr="00482C7D" w:rsidRDefault="004B4A12" w:rsidP="004B4A12">
      <w:pPr>
        <w:spacing w:line="264" w:lineRule="auto"/>
        <w:ind w:right="540"/>
        <w:rPr>
          <w:rFonts w:ascii="Arial" w:eastAsia="Times New Roman" w:hAnsi="Arial"/>
          <w:i/>
        </w:rPr>
      </w:pPr>
      <w:r w:rsidRPr="00482C7D">
        <w:rPr>
          <w:rFonts w:ascii="Arial" w:eastAsia="Times New Roman" w:hAnsi="Arial"/>
          <w:i/>
        </w:rPr>
        <w:t xml:space="preserve">i = 190 l/sha-- &gt; intensitatea ploii de calcul, in </w:t>
      </w:r>
      <w:r w:rsidR="00CE1CBD" w:rsidRPr="00482C7D">
        <w:rPr>
          <w:rFonts w:ascii="Arial" w:eastAsia="Times New Roman" w:hAnsi="Arial"/>
          <w:i/>
        </w:rPr>
        <w:t>funcție</w:t>
      </w:r>
      <w:r w:rsidRPr="00482C7D">
        <w:rPr>
          <w:rFonts w:ascii="Arial" w:eastAsia="Times New Roman" w:hAnsi="Arial"/>
          <w:i/>
        </w:rPr>
        <w:t xml:space="preserve"> de frecventa 1/2, si de durata ploii de calcul, t=15 min, conform STAS 9470-73, in litri pe secunda - hectar.</w:t>
      </w:r>
    </w:p>
    <w:p w14:paraId="07B004F1" w14:textId="77777777" w:rsidR="004B4A12" w:rsidRPr="00482C7D" w:rsidRDefault="004B4A12" w:rsidP="004B4A12">
      <w:pPr>
        <w:spacing w:line="126" w:lineRule="exact"/>
        <w:rPr>
          <w:rFonts w:ascii="Arial" w:eastAsia="Times New Roman" w:hAnsi="Arial"/>
        </w:rPr>
      </w:pPr>
    </w:p>
    <w:p w14:paraId="06BA3871" w14:textId="77777777" w:rsidR="004B4A12" w:rsidRPr="00482C7D" w:rsidRDefault="004B4A12" w:rsidP="004B4A12">
      <w:pPr>
        <w:spacing w:line="0" w:lineRule="atLeast"/>
        <w:ind w:left="60"/>
        <w:rPr>
          <w:rFonts w:ascii="Arial" w:eastAsia="Times New Roman" w:hAnsi="Arial"/>
        </w:rPr>
      </w:pPr>
      <w:r w:rsidRPr="00482C7D">
        <w:rPr>
          <w:rFonts w:ascii="Arial" w:eastAsia="Times New Roman" w:hAnsi="Arial"/>
        </w:rPr>
        <w:t>Q</w:t>
      </w:r>
      <w:r w:rsidRPr="00482C7D">
        <w:rPr>
          <w:rFonts w:ascii="Arial" w:eastAsia="Times New Roman" w:hAnsi="Arial"/>
          <w:vertAlign w:val="subscript"/>
        </w:rPr>
        <w:t>pl</w:t>
      </w:r>
      <w:r w:rsidRPr="00482C7D">
        <w:rPr>
          <w:rFonts w:ascii="Arial" w:eastAsia="Times New Roman" w:hAnsi="Arial"/>
        </w:rPr>
        <w:t xml:space="preserve"> = 0,8 x 0,25 x 0,85 x 190 = 32,3 l/s</w:t>
      </w:r>
    </w:p>
    <w:p w14:paraId="311404F1" w14:textId="77777777" w:rsidR="004B4A12" w:rsidRPr="00482C7D" w:rsidRDefault="004B4A12" w:rsidP="004B4A12">
      <w:pPr>
        <w:spacing w:line="238" w:lineRule="exact"/>
        <w:rPr>
          <w:rFonts w:ascii="Arial" w:eastAsia="Times New Roman" w:hAnsi="Arial"/>
        </w:rPr>
      </w:pPr>
    </w:p>
    <w:p w14:paraId="680E6CBD" w14:textId="77777777" w:rsidR="004B4A12" w:rsidRPr="00482C7D" w:rsidRDefault="004B4A12" w:rsidP="004B4A12">
      <w:pPr>
        <w:spacing w:line="0" w:lineRule="atLeast"/>
        <w:rPr>
          <w:rFonts w:ascii="Arial" w:eastAsia="Times New Roman" w:hAnsi="Arial"/>
        </w:rPr>
      </w:pPr>
      <w:r w:rsidRPr="00482C7D">
        <w:rPr>
          <w:rFonts w:ascii="Arial" w:eastAsia="Times New Roman" w:hAnsi="Arial"/>
        </w:rPr>
        <w:t>Volumul anual al apelor pluviale  estimat:</w:t>
      </w:r>
    </w:p>
    <w:p w14:paraId="0C6E6AAD" w14:textId="77777777" w:rsidR="004B4A12" w:rsidRPr="00482C7D" w:rsidRDefault="004B4A12" w:rsidP="004B4A12">
      <w:pPr>
        <w:spacing w:line="255" w:lineRule="exact"/>
        <w:rPr>
          <w:rFonts w:ascii="Arial" w:eastAsia="Times New Roman" w:hAnsi="Arial"/>
        </w:rPr>
      </w:pPr>
    </w:p>
    <w:p w14:paraId="02FF246D" w14:textId="77777777" w:rsidR="004B4A12" w:rsidRPr="00482C7D" w:rsidRDefault="004B4A12" w:rsidP="004B4A12">
      <w:pPr>
        <w:spacing w:line="265" w:lineRule="auto"/>
        <w:ind w:right="80"/>
        <w:rPr>
          <w:rFonts w:ascii="Arial" w:eastAsia="Times New Roman" w:hAnsi="Arial"/>
        </w:rPr>
      </w:pPr>
      <w:r w:rsidRPr="00482C7D">
        <w:rPr>
          <w:rFonts w:ascii="Arial" w:eastAsia="Times New Roman" w:hAnsi="Arial"/>
        </w:rPr>
        <w:t>V</w:t>
      </w:r>
      <w:r w:rsidRPr="000339A6">
        <w:rPr>
          <w:rFonts w:ascii="Arial" w:eastAsia="Times New Roman" w:hAnsi="Arial"/>
          <w:vertAlign w:val="subscript"/>
        </w:rPr>
        <w:t>anual</w:t>
      </w:r>
      <w:r w:rsidRPr="00482C7D">
        <w:rPr>
          <w:rFonts w:ascii="Arial" w:eastAsia="Times New Roman" w:hAnsi="Arial"/>
        </w:rPr>
        <w:t>= Q (l/s) x t x 60 x 100zile/an/1.000 = mc/an Vanual = 32.3 x 15 x 60 x 100/1.000 ~ 2907 mc/an</w:t>
      </w:r>
    </w:p>
    <w:p w14:paraId="11251835" w14:textId="04DB221F" w:rsidR="004B4A12" w:rsidRDefault="004B4A12" w:rsidP="004B4A12">
      <w:pPr>
        <w:spacing w:line="234" w:lineRule="auto"/>
        <w:ind w:right="20"/>
        <w:jc w:val="both"/>
        <w:rPr>
          <w:rFonts w:ascii="Arial" w:hAnsi="Arial"/>
        </w:rPr>
      </w:pPr>
      <w:bookmarkStart w:id="50" w:name="page62"/>
      <w:bookmarkEnd w:id="50"/>
      <w:r w:rsidRPr="00482C7D">
        <w:rPr>
          <w:rFonts w:ascii="Arial" w:hAnsi="Arial"/>
        </w:rPr>
        <w:t xml:space="preserve">Din activitatea </w:t>
      </w:r>
      <w:r w:rsidR="00CE1CBD" w:rsidRPr="00482C7D">
        <w:rPr>
          <w:rFonts w:ascii="Arial" w:hAnsi="Arial"/>
        </w:rPr>
        <w:t>desfășurata</w:t>
      </w:r>
      <w:r w:rsidRPr="00482C7D">
        <w:rPr>
          <w:rFonts w:ascii="Arial" w:hAnsi="Arial"/>
        </w:rPr>
        <w:t xml:space="preserve"> in cadrul depozitului de </w:t>
      </w:r>
      <w:r w:rsidR="00CE1CBD" w:rsidRPr="00482C7D">
        <w:rPr>
          <w:rFonts w:ascii="Arial" w:hAnsi="Arial"/>
        </w:rPr>
        <w:t>deșeuri</w:t>
      </w:r>
      <w:r w:rsidRPr="00482C7D">
        <w:rPr>
          <w:rFonts w:ascii="Arial" w:hAnsi="Arial"/>
        </w:rPr>
        <w:t xml:space="preserve">, in </w:t>
      </w:r>
      <w:r w:rsidR="00CE1CBD" w:rsidRPr="00482C7D">
        <w:rPr>
          <w:rFonts w:ascii="Arial" w:hAnsi="Arial"/>
        </w:rPr>
        <w:t>condiții</w:t>
      </w:r>
      <w:r w:rsidRPr="00482C7D">
        <w:rPr>
          <w:rFonts w:ascii="Arial" w:hAnsi="Arial"/>
        </w:rPr>
        <w:t xml:space="preserve"> normale de </w:t>
      </w:r>
      <w:r w:rsidR="00CE1CBD" w:rsidRPr="00482C7D">
        <w:rPr>
          <w:rFonts w:ascii="Arial" w:hAnsi="Arial"/>
        </w:rPr>
        <w:t>funcționare</w:t>
      </w:r>
      <w:r w:rsidRPr="00482C7D">
        <w:rPr>
          <w:rFonts w:ascii="Arial" w:hAnsi="Arial"/>
        </w:rPr>
        <w:t xml:space="preserve">, nu rezulta surse directe de poluare a apei subterane. Calitatea apei freatice ar putea fi afectata in special in caz de accidente (posibile avarii la </w:t>
      </w:r>
      <w:r w:rsidR="00CE1CBD" w:rsidRPr="00482C7D">
        <w:rPr>
          <w:rFonts w:ascii="Arial" w:hAnsi="Arial"/>
        </w:rPr>
        <w:t>instalațiile</w:t>
      </w:r>
      <w:r w:rsidRPr="00482C7D">
        <w:rPr>
          <w:rFonts w:ascii="Arial" w:hAnsi="Arial"/>
        </w:rPr>
        <w:t xml:space="preserve"> si echipamentele existente care sa genereze scurgeri de combustibil/ape uzate sau manevrarea </w:t>
      </w:r>
      <w:r w:rsidR="00CE1CBD" w:rsidRPr="00482C7D">
        <w:rPr>
          <w:rFonts w:ascii="Arial" w:hAnsi="Arial"/>
        </w:rPr>
        <w:t>necorespunzătoare</w:t>
      </w:r>
      <w:r w:rsidRPr="00482C7D">
        <w:rPr>
          <w:rFonts w:ascii="Arial" w:hAnsi="Arial"/>
        </w:rPr>
        <w:t xml:space="preserve"> a materialelor supuse depozitarii). </w:t>
      </w:r>
      <w:r w:rsidR="00CE1CBD" w:rsidRPr="00482C7D">
        <w:rPr>
          <w:rFonts w:ascii="Arial" w:hAnsi="Arial"/>
        </w:rPr>
        <w:t>Atât</w:t>
      </w:r>
      <w:r w:rsidRPr="00482C7D">
        <w:rPr>
          <w:rFonts w:ascii="Arial" w:hAnsi="Arial"/>
        </w:rPr>
        <w:t xml:space="preserve"> probabilitatea de producere a unor astfel de evenimente cat si </w:t>
      </w:r>
      <w:r w:rsidR="00CE1CBD" w:rsidRPr="00482C7D">
        <w:rPr>
          <w:rFonts w:ascii="Arial" w:hAnsi="Arial"/>
        </w:rPr>
        <w:t>cantitățile</w:t>
      </w:r>
      <w:r w:rsidRPr="00482C7D">
        <w:rPr>
          <w:rFonts w:ascii="Arial" w:hAnsi="Arial"/>
        </w:rPr>
        <w:t xml:space="preserve"> de </w:t>
      </w:r>
      <w:r w:rsidR="00CE1CBD" w:rsidRPr="00482C7D">
        <w:rPr>
          <w:rFonts w:ascii="Arial" w:hAnsi="Arial"/>
        </w:rPr>
        <w:t>substanțe</w:t>
      </w:r>
      <w:r w:rsidRPr="00482C7D">
        <w:rPr>
          <w:rFonts w:ascii="Arial" w:hAnsi="Arial"/>
        </w:rPr>
        <w:t xml:space="preserve"> </w:t>
      </w:r>
      <w:r w:rsidR="00CE1CBD" w:rsidRPr="00482C7D">
        <w:rPr>
          <w:rFonts w:ascii="Arial" w:hAnsi="Arial"/>
        </w:rPr>
        <w:t>potențial</w:t>
      </w:r>
      <w:r w:rsidRPr="00482C7D">
        <w:rPr>
          <w:rFonts w:ascii="Arial" w:hAnsi="Arial"/>
        </w:rPr>
        <w:t xml:space="preserve"> poluante generate in aceste </w:t>
      </w:r>
      <w:r w:rsidR="00CE1CBD" w:rsidRPr="00482C7D">
        <w:rPr>
          <w:rFonts w:ascii="Arial" w:hAnsi="Arial"/>
        </w:rPr>
        <w:t>situații</w:t>
      </w:r>
      <w:r w:rsidRPr="00482C7D">
        <w:rPr>
          <w:rFonts w:ascii="Arial" w:hAnsi="Arial"/>
        </w:rPr>
        <w:t xml:space="preserve"> nu pot fi cuantificate, </w:t>
      </w:r>
      <w:r w:rsidR="00CE1CBD" w:rsidRPr="00482C7D">
        <w:rPr>
          <w:rFonts w:ascii="Arial" w:hAnsi="Arial"/>
        </w:rPr>
        <w:t>însă</w:t>
      </w:r>
      <w:r w:rsidRPr="00482C7D">
        <w:rPr>
          <w:rFonts w:ascii="Arial" w:hAnsi="Arial"/>
        </w:rPr>
        <w:t xml:space="preserve"> rapiditatea si eficienta </w:t>
      </w:r>
      <w:r w:rsidR="00CE1CBD" w:rsidRPr="00482C7D">
        <w:rPr>
          <w:rFonts w:ascii="Arial" w:hAnsi="Arial"/>
        </w:rPr>
        <w:t>intervenției</w:t>
      </w:r>
      <w:r w:rsidRPr="00482C7D">
        <w:rPr>
          <w:rFonts w:ascii="Arial" w:hAnsi="Arial"/>
        </w:rPr>
        <w:t xml:space="preserve"> in aceste cazuri pot contribui </w:t>
      </w:r>
      <w:r w:rsidR="00CE1CBD" w:rsidRPr="00482C7D">
        <w:rPr>
          <w:rFonts w:ascii="Arial" w:hAnsi="Arial"/>
        </w:rPr>
        <w:t>esențial</w:t>
      </w:r>
      <w:r w:rsidRPr="00482C7D">
        <w:rPr>
          <w:rFonts w:ascii="Arial" w:hAnsi="Arial"/>
        </w:rPr>
        <w:t xml:space="preserve"> la reducerea </w:t>
      </w:r>
      <w:r w:rsidR="00CE1CBD" w:rsidRPr="00482C7D">
        <w:rPr>
          <w:rFonts w:ascii="Arial" w:hAnsi="Arial"/>
        </w:rPr>
        <w:t>potențialului</w:t>
      </w:r>
      <w:r w:rsidRPr="00482C7D">
        <w:rPr>
          <w:rFonts w:ascii="Arial" w:hAnsi="Arial"/>
        </w:rPr>
        <w:t xml:space="preserve"> impact.</w:t>
      </w:r>
    </w:p>
    <w:p w14:paraId="1D577288" w14:textId="77777777" w:rsidR="00AC3A78" w:rsidRPr="00482C7D" w:rsidRDefault="00AC3A78" w:rsidP="004B4A12">
      <w:pPr>
        <w:spacing w:line="234" w:lineRule="auto"/>
        <w:ind w:right="20"/>
        <w:jc w:val="both"/>
        <w:rPr>
          <w:rFonts w:ascii="Arial" w:hAnsi="Arial"/>
        </w:rPr>
      </w:pPr>
    </w:p>
    <w:p w14:paraId="571E5BFB" w14:textId="77777777" w:rsidR="004B4A12" w:rsidRPr="00482C7D" w:rsidRDefault="004B4A12" w:rsidP="004B4A12">
      <w:pPr>
        <w:spacing w:line="60" w:lineRule="exact"/>
        <w:rPr>
          <w:rFonts w:ascii="Arial" w:eastAsia="Times New Roman" w:hAnsi="Arial"/>
        </w:rPr>
      </w:pPr>
    </w:p>
    <w:p w14:paraId="42BB9BE7" w14:textId="027F5377" w:rsidR="004B4A12" w:rsidRPr="00482C7D" w:rsidRDefault="00CE1CBD" w:rsidP="004B4A12">
      <w:pPr>
        <w:spacing w:line="231" w:lineRule="auto"/>
        <w:ind w:right="20"/>
        <w:jc w:val="both"/>
        <w:rPr>
          <w:rFonts w:ascii="Arial" w:hAnsi="Arial"/>
        </w:rPr>
      </w:pPr>
      <w:r w:rsidRPr="00482C7D">
        <w:rPr>
          <w:rFonts w:ascii="Arial" w:hAnsi="Arial"/>
        </w:rPr>
        <w:t>Ținând</w:t>
      </w:r>
      <w:r w:rsidR="004B4A12" w:rsidRPr="00482C7D">
        <w:rPr>
          <w:rFonts w:ascii="Arial" w:hAnsi="Arial"/>
        </w:rPr>
        <w:t xml:space="preserve"> cont de masurile </w:t>
      </w:r>
      <w:r w:rsidRPr="00482C7D">
        <w:rPr>
          <w:rFonts w:ascii="Arial" w:hAnsi="Arial"/>
        </w:rPr>
        <w:t>prevăzute</w:t>
      </w:r>
      <w:r w:rsidR="004B4A12" w:rsidRPr="00482C7D">
        <w:rPr>
          <w:rFonts w:ascii="Arial" w:hAnsi="Arial"/>
        </w:rPr>
        <w:t xml:space="preserve"> pentru </w:t>
      </w:r>
      <w:r w:rsidRPr="00482C7D">
        <w:rPr>
          <w:rFonts w:ascii="Arial" w:hAnsi="Arial"/>
        </w:rPr>
        <w:t>protecția</w:t>
      </w:r>
      <w:r w:rsidR="004B4A12" w:rsidRPr="00482C7D">
        <w:rPr>
          <w:rFonts w:ascii="Arial" w:hAnsi="Arial"/>
        </w:rPr>
        <w:t xml:space="preserve"> factorilor de mediu (sistem de drenare a levigatului, </w:t>
      </w:r>
      <w:r w:rsidRPr="00482C7D">
        <w:rPr>
          <w:rFonts w:ascii="Arial" w:hAnsi="Arial"/>
        </w:rPr>
        <w:t>rețea</w:t>
      </w:r>
      <w:r w:rsidR="004B4A12" w:rsidRPr="00482C7D">
        <w:rPr>
          <w:rFonts w:ascii="Arial" w:hAnsi="Arial"/>
        </w:rPr>
        <w:t xml:space="preserve"> de canalizare si bazin stocare a apelor, interne/platforme asfaltate si </w:t>
      </w:r>
      <w:r w:rsidRPr="00482C7D">
        <w:rPr>
          <w:rFonts w:ascii="Arial" w:hAnsi="Arial"/>
        </w:rPr>
        <w:t>prevăzute</w:t>
      </w:r>
      <w:r w:rsidR="004B4A12" w:rsidRPr="00482C7D">
        <w:rPr>
          <w:rFonts w:ascii="Arial" w:hAnsi="Arial"/>
        </w:rPr>
        <w:t xml:space="preserve"> cu borduri </w:t>
      </w:r>
      <w:r w:rsidRPr="00482C7D">
        <w:rPr>
          <w:rFonts w:ascii="Arial" w:hAnsi="Arial"/>
        </w:rPr>
        <w:t>înalte</w:t>
      </w:r>
      <w:r w:rsidR="004B4A12" w:rsidRPr="00482C7D">
        <w:rPr>
          <w:rFonts w:ascii="Arial" w:hAnsi="Arial"/>
        </w:rPr>
        <w:t xml:space="preserve">, etc), precum si de faptul ca amplasamentul este caracterizat de prezenta unui strat natural de argila sub solul vegetal cu permeabilitate </w:t>
      </w:r>
      <w:r w:rsidRPr="00482C7D">
        <w:rPr>
          <w:rFonts w:ascii="Arial" w:hAnsi="Arial"/>
        </w:rPr>
        <w:t>scăzută</w:t>
      </w:r>
      <w:r w:rsidR="004B4A12" w:rsidRPr="00482C7D">
        <w:rPr>
          <w:rFonts w:ascii="Arial" w:hAnsi="Arial"/>
        </w:rPr>
        <w:t xml:space="preserve">, se poate considera ca riscul </w:t>
      </w:r>
      <w:r w:rsidRPr="00482C7D">
        <w:rPr>
          <w:rFonts w:ascii="Arial" w:hAnsi="Arial"/>
        </w:rPr>
        <w:t>afectării</w:t>
      </w:r>
      <w:r w:rsidR="004B4A12" w:rsidRPr="00482C7D">
        <w:rPr>
          <w:rFonts w:ascii="Arial" w:hAnsi="Arial"/>
        </w:rPr>
        <w:t xml:space="preserve"> apelor subterane ca urmare a </w:t>
      </w:r>
      <w:r w:rsidRPr="00482C7D">
        <w:rPr>
          <w:rFonts w:ascii="Arial" w:hAnsi="Arial"/>
        </w:rPr>
        <w:t>activităților</w:t>
      </w:r>
      <w:r w:rsidR="004B4A12" w:rsidRPr="00482C7D">
        <w:rPr>
          <w:rFonts w:ascii="Arial" w:hAnsi="Arial"/>
        </w:rPr>
        <w:t xml:space="preserve"> </w:t>
      </w:r>
      <w:r w:rsidRPr="00482C7D">
        <w:rPr>
          <w:rFonts w:ascii="Arial" w:hAnsi="Arial"/>
        </w:rPr>
        <w:t>desfășurate</w:t>
      </w:r>
      <w:r w:rsidR="004B4A12" w:rsidRPr="00482C7D">
        <w:rPr>
          <w:rFonts w:ascii="Arial" w:hAnsi="Arial"/>
        </w:rPr>
        <w:t xml:space="preserve"> in cadrul STMB este relativ redus.</w:t>
      </w:r>
    </w:p>
    <w:p w14:paraId="3258C017" w14:textId="77777777" w:rsidR="004B4A12" w:rsidRPr="00C334AA" w:rsidRDefault="004B4A12" w:rsidP="004B4A12">
      <w:pPr>
        <w:spacing w:line="295" w:lineRule="exact"/>
        <w:rPr>
          <w:rFonts w:ascii="Arial" w:eastAsia="Times New Roman" w:hAnsi="Arial"/>
        </w:rPr>
      </w:pPr>
    </w:p>
    <w:p w14:paraId="11CDFDA9" w14:textId="78C6CDB1" w:rsidR="004B4A12" w:rsidRPr="00AC3A78" w:rsidRDefault="004B4A12" w:rsidP="00482C7D">
      <w:pPr>
        <w:pStyle w:val="Heading4"/>
        <w:ind w:left="1202" w:hanging="862"/>
        <w:rPr>
          <w:rFonts w:ascii="Arial" w:hAnsi="Arial" w:cs="Arial"/>
          <w:b/>
          <w:bCs/>
          <w:i w:val="0"/>
          <w:iCs w:val="0"/>
          <w:color w:val="auto"/>
          <w:sz w:val="20"/>
          <w:szCs w:val="20"/>
          <w:u w:val="single"/>
        </w:rPr>
      </w:pPr>
      <w:r w:rsidRPr="00AC3A78">
        <w:rPr>
          <w:rFonts w:ascii="Arial" w:hAnsi="Arial" w:cs="Arial"/>
          <w:b/>
          <w:bCs/>
          <w:i w:val="0"/>
          <w:iCs w:val="0"/>
          <w:color w:val="auto"/>
          <w:sz w:val="20"/>
          <w:szCs w:val="20"/>
          <w:u w:val="single"/>
        </w:rPr>
        <w:lastRenderedPageBreak/>
        <w:t>Emisii in sol /subsol</w:t>
      </w:r>
    </w:p>
    <w:p w14:paraId="268904ED" w14:textId="77777777" w:rsidR="004B4A12" w:rsidRPr="00C334AA" w:rsidRDefault="004B4A12" w:rsidP="004B4A12">
      <w:pPr>
        <w:spacing w:line="348" w:lineRule="exact"/>
        <w:rPr>
          <w:rFonts w:ascii="Arial" w:eastAsia="Times New Roman" w:hAnsi="Arial"/>
        </w:rPr>
      </w:pPr>
    </w:p>
    <w:p w14:paraId="718ECB57" w14:textId="5C557719" w:rsidR="004B4A12" w:rsidRPr="000339A6" w:rsidRDefault="004B4A12" w:rsidP="000339A6">
      <w:pPr>
        <w:spacing w:line="266" w:lineRule="auto"/>
        <w:ind w:right="100"/>
        <w:jc w:val="both"/>
        <w:rPr>
          <w:rFonts w:ascii="Arial" w:hAnsi="Arial"/>
        </w:rPr>
      </w:pPr>
      <w:r w:rsidRPr="000339A6">
        <w:rPr>
          <w:rFonts w:ascii="Arial" w:hAnsi="Arial"/>
        </w:rPr>
        <w:t xml:space="preserve">Principalele surse </w:t>
      </w:r>
      <w:r w:rsidR="00CE1CBD" w:rsidRPr="000339A6">
        <w:rPr>
          <w:rFonts w:ascii="Arial" w:hAnsi="Arial"/>
        </w:rPr>
        <w:t>potențiale</w:t>
      </w:r>
      <w:r w:rsidRPr="000339A6">
        <w:rPr>
          <w:rFonts w:ascii="Arial" w:hAnsi="Arial"/>
        </w:rPr>
        <w:t xml:space="preserve"> de poluare a solului/subsolului in perioada de </w:t>
      </w:r>
      <w:r w:rsidR="00CE1CBD" w:rsidRPr="000339A6">
        <w:rPr>
          <w:rFonts w:ascii="Arial" w:hAnsi="Arial"/>
        </w:rPr>
        <w:t>funcționare</w:t>
      </w:r>
      <w:r w:rsidRPr="000339A6">
        <w:rPr>
          <w:rFonts w:ascii="Arial" w:hAnsi="Arial"/>
        </w:rPr>
        <w:t xml:space="preserve"> sunt reprezentate de scurgeri accidentale de combustibili de la utilajele care vor deservi depozitul de </w:t>
      </w:r>
      <w:r w:rsidR="00CE1CBD" w:rsidRPr="000339A6">
        <w:rPr>
          <w:rFonts w:ascii="Arial" w:hAnsi="Arial"/>
        </w:rPr>
        <w:t>deșeuri</w:t>
      </w:r>
      <w:r w:rsidRPr="000339A6">
        <w:rPr>
          <w:rFonts w:ascii="Arial" w:hAnsi="Arial"/>
        </w:rPr>
        <w:t xml:space="preserve"> nepericuloase, de </w:t>
      </w:r>
      <w:r w:rsidR="00CE1CBD" w:rsidRPr="000339A6">
        <w:rPr>
          <w:rFonts w:ascii="Arial" w:hAnsi="Arial"/>
        </w:rPr>
        <w:t>deversări</w:t>
      </w:r>
      <w:r w:rsidRPr="000339A6">
        <w:rPr>
          <w:rFonts w:ascii="Arial" w:hAnsi="Arial"/>
        </w:rPr>
        <w:t xml:space="preserve"> accidentale ale apelor uzate in </w:t>
      </w:r>
      <w:r w:rsidR="00CE1CBD" w:rsidRPr="000339A6">
        <w:rPr>
          <w:rFonts w:ascii="Arial" w:hAnsi="Arial"/>
        </w:rPr>
        <w:t>situații</w:t>
      </w:r>
      <w:r w:rsidRPr="000339A6">
        <w:rPr>
          <w:rFonts w:ascii="Arial" w:hAnsi="Arial"/>
        </w:rPr>
        <w:t xml:space="preserve"> de </w:t>
      </w:r>
      <w:r w:rsidR="00CE1CBD" w:rsidRPr="000339A6">
        <w:rPr>
          <w:rFonts w:ascii="Arial" w:hAnsi="Arial"/>
        </w:rPr>
        <w:t>precipitații</w:t>
      </w:r>
      <w:r w:rsidRPr="000339A6">
        <w:rPr>
          <w:rFonts w:ascii="Arial" w:hAnsi="Arial"/>
        </w:rPr>
        <w:t xml:space="preserve"> </w:t>
      </w:r>
      <w:r w:rsidR="00CE1CBD" w:rsidRPr="000339A6">
        <w:rPr>
          <w:rFonts w:ascii="Arial" w:hAnsi="Arial"/>
        </w:rPr>
        <w:t>excepționale</w:t>
      </w:r>
      <w:r w:rsidRPr="000339A6">
        <w:rPr>
          <w:rFonts w:ascii="Arial" w:hAnsi="Arial"/>
        </w:rPr>
        <w:t xml:space="preserve">, de </w:t>
      </w:r>
      <w:r w:rsidR="00CE1CBD" w:rsidRPr="000339A6">
        <w:rPr>
          <w:rFonts w:ascii="Arial" w:hAnsi="Arial"/>
        </w:rPr>
        <w:t>infiltrații</w:t>
      </w:r>
      <w:r w:rsidRPr="000339A6">
        <w:rPr>
          <w:rFonts w:ascii="Arial" w:hAnsi="Arial"/>
        </w:rPr>
        <w:t xml:space="preserve"> in </w:t>
      </w:r>
      <w:r w:rsidR="00CE1CBD" w:rsidRPr="000339A6">
        <w:rPr>
          <w:rFonts w:ascii="Arial" w:hAnsi="Arial"/>
        </w:rPr>
        <w:t>situații</w:t>
      </w:r>
      <w:r w:rsidRPr="000339A6">
        <w:rPr>
          <w:rFonts w:ascii="Arial" w:hAnsi="Arial"/>
        </w:rPr>
        <w:t xml:space="preserve"> accidentale de avarii ale sistemelor de drenaj, colectare si apelor din amplasament sau de o </w:t>
      </w:r>
      <w:r w:rsidR="00CE1CBD" w:rsidRPr="000339A6">
        <w:rPr>
          <w:rFonts w:ascii="Arial" w:hAnsi="Arial"/>
        </w:rPr>
        <w:t>potențiala</w:t>
      </w:r>
      <w:r w:rsidRPr="000339A6">
        <w:rPr>
          <w:rFonts w:ascii="Arial" w:hAnsi="Arial"/>
        </w:rPr>
        <w:t xml:space="preserve"> manevrare </w:t>
      </w:r>
      <w:r w:rsidR="00CE1CBD" w:rsidRPr="000339A6">
        <w:rPr>
          <w:rFonts w:ascii="Arial" w:hAnsi="Arial"/>
        </w:rPr>
        <w:t>necorespunzătoare</w:t>
      </w:r>
      <w:r w:rsidRPr="000339A6">
        <w:rPr>
          <w:rFonts w:ascii="Arial" w:hAnsi="Arial"/>
        </w:rPr>
        <w:t xml:space="preserve"> a </w:t>
      </w:r>
      <w:r w:rsidR="00CE1CBD" w:rsidRPr="000339A6">
        <w:rPr>
          <w:rFonts w:ascii="Arial" w:hAnsi="Arial"/>
        </w:rPr>
        <w:t>deșeurilor</w:t>
      </w:r>
      <w:r w:rsidRPr="000339A6">
        <w:rPr>
          <w:rFonts w:ascii="Arial" w:hAnsi="Arial"/>
        </w:rPr>
        <w:t xml:space="preserve"> in urma </w:t>
      </w:r>
      <w:r w:rsidR="00CE1CBD" w:rsidRPr="000339A6">
        <w:rPr>
          <w:rFonts w:ascii="Arial" w:hAnsi="Arial"/>
        </w:rPr>
        <w:t>căreia</w:t>
      </w:r>
      <w:r w:rsidRPr="000339A6">
        <w:rPr>
          <w:rFonts w:ascii="Arial" w:hAnsi="Arial"/>
        </w:rPr>
        <w:t xml:space="preserve"> acestea pot </w:t>
      </w:r>
      <w:r w:rsidR="00CE1CBD" w:rsidRPr="000339A6">
        <w:rPr>
          <w:rFonts w:ascii="Arial" w:hAnsi="Arial"/>
        </w:rPr>
        <w:t>cădea</w:t>
      </w:r>
      <w:r w:rsidRPr="000339A6">
        <w:rPr>
          <w:rFonts w:ascii="Arial" w:hAnsi="Arial"/>
        </w:rPr>
        <w:t xml:space="preserve"> direct pe sol.</w:t>
      </w:r>
    </w:p>
    <w:p w14:paraId="0E1BC13E" w14:textId="77777777" w:rsidR="004B4A12" w:rsidRPr="000339A6" w:rsidRDefault="004B4A12" w:rsidP="000339A6">
      <w:pPr>
        <w:spacing w:line="73" w:lineRule="exact"/>
        <w:jc w:val="both"/>
        <w:rPr>
          <w:rFonts w:ascii="Arial" w:eastAsia="Times New Roman" w:hAnsi="Arial"/>
        </w:rPr>
      </w:pPr>
    </w:p>
    <w:p w14:paraId="59D12C15" w14:textId="435990CB" w:rsidR="004B4A12" w:rsidRPr="000339A6" w:rsidRDefault="004B4A12" w:rsidP="000339A6">
      <w:pPr>
        <w:spacing w:line="254" w:lineRule="auto"/>
        <w:ind w:right="460"/>
        <w:jc w:val="both"/>
        <w:rPr>
          <w:rFonts w:ascii="Arial" w:hAnsi="Arial"/>
        </w:rPr>
      </w:pPr>
      <w:r w:rsidRPr="000339A6">
        <w:rPr>
          <w:rFonts w:ascii="Arial" w:hAnsi="Arial"/>
        </w:rPr>
        <w:t xml:space="preserve">Modul de amenajare a </w:t>
      </w:r>
      <w:r w:rsidR="00CE1CBD" w:rsidRPr="000339A6">
        <w:rPr>
          <w:rFonts w:ascii="Arial" w:hAnsi="Arial"/>
        </w:rPr>
        <w:t>stației</w:t>
      </w:r>
      <w:r w:rsidRPr="000339A6">
        <w:rPr>
          <w:rFonts w:ascii="Arial" w:hAnsi="Arial"/>
        </w:rPr>
        <w:t xml:space="preserve"> in ce </w:t>
      </w:r>
      <w:r w:rsidR="00CE1CBD" w:rsidRPr="000339A6">
        <w:rPr>
          <w:rFonts w:ascii="Arial" w:hAnsi="Arial"/>
        </w:rPr>
        <w:t>privește</w:t>
      </w:r>
      <w:r w:rsidRPr="000339A6">
        <w:rPr>
          <w:rFonts w:ascii="Arial" w:hAnsi="Arial"/>
        </w:rPr>
        <w:t xml:space="preserve"> betonarea </w:t>
      </w:r>
      <w:r w:rsidR="00CE1CBD" w:rsidRPr="000339A6">
        <w:rPr>
          <w:rFonts w:ascii="Arial" w:hAnsi="Arial"/>
        </w:rPr>
        <w:t>suprafețelor</w:t>
      </w:r>
      <w:r w:rsidRPr="000339A6">
        <w:rPr>
          <w:rFonts w:ascii="Arial" w:hAnsi="Arial"/>
        </w:rPr>
        <w:t xml:space="preserve"> care ar putea fi surse de poluare, colectarea levigabilului, colectarea apelor uzate, in </w:t>
      </w:r>
      <w:r w:rsidR="00CE1CBD" w:rsidRPr="000339A6">
        <w:rPr>
          <w:rFonts w:ascii="Arial" w:hAnsi="Arial"/>
        </w:rPr>
        <w:t>condiții</w:t>
      </w:r>
      <w:r w:rsidRPr="000339A6">
        <w:rPr>
          <w:rFonts w:ascii="Arial" w:hAnsi="Arial"/>
        </w:rPr>
        <w:t xml:space="preserve"> normale de </w:t>
      </w:r>
      <w:r w:rsidR="00CE1CBD" w:rsidRPr="000339A6">
        <w:rPr>
          <w:rFonts w:ascii="Arial" w:hAnsi="Arial"/>
        </w:rPr>
        <w:t>funcționare</w:t>
      </w:r>
      <w:r w:rsidRPr="000339A6">
        <w:rPr>
          <w:rFonts w:ascii="Arial" w:hAnsi="Arial"/>
        </w:rPr>
        <w:t xml:space="preserve">, scad riscul de infiltrare in sol a </w:t>
      </w:r>
      <w:r w:rsidR="00CE1CBD" w:rsidRPr="000339A6">
        <w:rPr>
          <w:rFonts w:ascii="Arial" w:hAnsi="Arial"/>
        </w:rPr>
        <w:t>oricăror</w:t>
      </w:r>
      <w:r w:rsidRPr="000339A6">
        <w:rPr>
          <w:rFonts w:ascii="Arial" w:hAnsi="Arial"/>
        </w:rPr>
        <w:t xml:space="preserve"> </w:t>
      </w:r>
      <w:r w:rsidR="00CE1CBD" w:rsidRPr="000339A6">
        <w:rPr>
          <w:rFonts w:ascii="Arial" w:hAnsi="Arial"/>
        </w:rPr>
        <w:t>contaminanți</w:t>
      </w:r>
      <w:r w:rsidRPr="000339A6">
        <w:rPr>
          <w:rFonts w:ascii="Arial" w:hAnsi="Arial"/>
        </w:rPr>
        <w:t>.</w:t>
      </w:r>
    </w:p>
    <w:p w14:paraId="4895032F" w14:textId="77777777" w:rsidR="004B4A12" w:rsidRPr="000339A6" w:rsidRDefault="004B4A12" w:rsidP="000339A6">
      <w:pPr>
        <w:spacing w:line="81" w:lineRule="exact"/>
        <w:jc w:val="both"/>
        <w:rPr>
          <w:rFonts w:ascii="Arial" w:eastAsia="Times New Roman" w:hAnsi="Arial"/>
        </w:rPr>
      </w:pPr>
    </w:p>
    <w:p w14:paraId="17A80EF3" w14:textId="118EBC74" w:rsidR="004B4A12" w:rsidRPr="000339A6" w:rsidRDefault="004B4A12" w:rsidP="000339A6">
      <w:pPr>
        <w:spacing w:line="254" w:lineRule="auto"/>
        <w:ind w:right="-1"/>
        <w:jc w:val="both"/>
        <w:rPr>
          <w:rFonts w:ascii="Arial" w:hAnsi="Arial"/>
        </w:rPr>
      </w:pPr>
      <w:r w:rsidRPr="000339A6">
        <w:rPr>
          <w:rFonts w:ascii="Arial" w:hAnsi="Arial"/>
        </w:rPr>
        <w:t xml:space="preserve">Bazinele din incinta au fost dimensionate astfel </w:t>
      </w:r>
      <w:r w:rsidR="00CE1CBD" w:rsidRPr="000339A6">
        <w:rPr>
          <w:rFonts w:ascii="Arial" w:hAnsi="Arial"/>
        </w:rPr>
        <w:t>încât</w:t>
      </w:r>
      <w:r w:rsidRPr="000339A6">
        <w:rPr>
          <w:rFonts w:ascii="Arial" w:hAnsi="Arial"/>
        </w:rPr>
        <w:t xml:space="preserve"> sa asigure o capacitate suficienta pentru colectarea debitului ploilor maxime, iar in cazul unor </w:t>
      </w:r>
      <w:r w:rsidR="00CE1CBD" w:rsidRPr="000339A6">
        <w:rPr>
          <w:rFonts w:ascii="Arial" w:hAnsi="Arial"/>
        </w:rPr>
        <w:t>precipitații</w:t>
      </w:r>
      <w:r w:rsidRPr="000339A6">
        <w:rPr>
          <w:rFonts w:ascii="Arial" w:hAnsi="Arial"/>
        </w:rPr>
        <w:t xml:space="preserve"> extreme pe termen </w:t>
      </w:r>
      <w:r w:rsidR="00CE1CBD" w:rsidRPr="000339A6">
        <w:rPr>
          <w:rFonts w:ascii="Arial" w:hAnsi="Arial"/>
        </w:rPr>
        <w:t>îndelungat</w:t>
      </w:r>
      <w:r w:rsidRPr="000339A6">
        <w:rPr>
          <w:rFonts w:ascii="Arial" w:hAnsi="Arial"/>
        </w:rPr>
        <w:t xml:space="preserve">, este </w:t>
      </w:r>
      <w:r w:rsidR="00CE1CBD" w:rsidRPr="000339A6">
        <w:rPr>
          <w:rFonts w:ascii="Arial" w:hAnsi="Arial"/>
        </w:rPr>
        <w:t>prevăzută</w:t>
      </w:r>
      <w:r w:rsidRPr="000339A6">
        <w:rPr>
          <w:rFonts w:ascii="Arial" w:hAnsi="Arial"/>
        </w:rPr>
        <w:t xml:space="preserve"> golirea acestora cu autovidanje, riscul de deversare fiind redus.</w:t>
      </w:r>
    </w:p>
    <w:p w14:paraId="255230D5" w14:textId="77777777" w:rsidR="004B4A12" w:rsidRPr="000339A6" w:rsidRDefault="004B4A12" w:rsidP="000339A6">
      <w:pPr>
        <w:spacing w:line="80" w:lineRule="exact"/>
        <w:jc w:val="both"/>
        <w:rPr>
          <w:rFonts w:ascii="Arial" w:eastAsia="Times New Roman" w:hAnsi="Arial"/>
        </w:rPr>
      </w:pPr>
    </w:p>
    <w:p w14:paraId="5D2829D4" w14:textId="141C671A" w:rsidR="004B4A12" w:rsidRPr="000339A6" w:rsidRDefault="004B4A12" w:rsidP="000339A6">
      <w:pPr>
        <w:spacing w:line="235" w:lineRule="auto"/>
        <w:ind w:right="260"/>
        <w:jc w:val="both"/>
        <w:rPr>
          <w:rFonts w:ascii="Arial" w:hAnsi="Arial"/>
        </w:rPr>
      </w:pPr>
      <w:r w:rsidRPr="000339A6">
        <w:rPr>
          <w:rFonts w:ascii="Arial" w:hAnsi="Arial"/>
        </w:rPr>
        <w:t xml:space="preserve">Bazinele sunt </w:t>
      </w:r>
      <w:r w:rsidR="00CE1CBD" w:rsidRPr="000339A6">
        <w:rPr>
          <w:rFonts w:ascii="Arial" w:hAnsi="Arial"/>
        </w:rPr>
        <w:t>prevăzute</w:t>
      </w:r>
      <w:r w:rsidRPr="000339A6">
        <w:rPr>
          <w:rFonts w:ascii="Arial" w:hAnsi="Arial"/>
        </w:rPr>
        <w:t xml:space="preserve"> cu senzori de nivel care vor </w:t>
      </w:r>
      <w:r w:rsidR="00CE1CBD" w:rsidRPr="000339A6">
        <w:rPr>
          <w:rFonts w:ascii="Arial" w:hAnsi="Arial"/>
        </w:rPr>
        <w:t>atenționa</w:t>
      </w:r>
      <w:r w:rsidRPr="000339A6">
        <w:rPr>
          <w:rFonts w:ascii="Arial" w:hAnsi="Arial"/>
        </w:rPr>
        <w:t xml:space="preserve"> operatorul la atingerea nivelului maxim de exploatare, acesta </w:t>
      </w:r>
      <w:r w:rsidR="00CE1CBD" w:rsidRPr="000339A6">
        <w:rPr>
          <w:rFonts w:ascii="Arial" w:hAnsi="Arial"/>
        </w:rPr>
        <w:t>putând</w:t>
      </w:r>
      <w:r w:rsidRPr="000339A6">
        <w:rPr>
          <w:rFonts w:ascii="Arial" w:hAnsi="Arial"/>
        </w:rPr>
        <w:t xml:space="preserve"> interveni pentru in vederea golirii bazinelor.</w:t>
      </w:r>
    </w:p>
    <w:p w14:paraId="68D98AAC" w14:textId="77777777" w:rsidR="004B4A12" w:rsidRPr="000339A6" w:rsidRDefault="004B4A12" w:rsidP="000339A6">
      <w:pPr>
        <w:spacing w:line="101" w:lineRule="exact"/>
        <w:jc w:val="both"/>
        <w:rPr>
          <w:rFonts w:ascii="Arial" w:eastAsia="Times New Roman" w:hAnsi="Arial"/>
        </w:rPr>
      </w:pPr>
    </w:p>
    <w:p w14:paraId="7CA9CE75" w14:textId="18C0F70A" w:rsidR="004B4A12" w:rsidRPr="000339A6" w:rsidRDefault="004B4A12" w:rsidP="000339A6">
      <w:pPr>
        <w:spacing w:line="252" w:lineRule="auto"/>
        <w:ind w:right="480"/>
        <w:jc w:val="both"/>
        <w:rPr>
          <w:rFonts w:ascii="Arial" w:hAnsi="Arial"/>
        </w:rPr>
      </w:pPr>
      <w:r w:rsidRPr="000339A6">
        <w:rPr>
          <w:rFonts w:ascii="Arial" w:hAnsi="Arial"/>
        </w:rPr>
        <w:t xml:space="preserve">Rezervorul de combustibil pentru alimentarea utilajelor si generatorului de pe amplasament este din otel galvanizat, cu </w:t>
      </w:r>
      <w:r w:rsidR="00CE1CBD" w:rsidRPr="000339A6">
        <w:rPr>
          <w:rFonts w:ascii="Arial" w:hAnsi="Arial"/>
        </w:rPr>
        <w:t>pereți</w:t>
      </w:r>
      <w:r w:rsidRPr="000339A6">
        <w:rPr>
          <w:rFonts w:ascii="Arial" w:hAnsi="Arial"/>
        </w:rPr>
        <w:t xml:space="preserve"> dubli si este montat pe o platforma betonata</w:t>
      </w:r>
    </w:p>
    <w:p w14:paraId="196266E0" w14:textId="77777777" w:rsidR="004B4A12" w:rsidRPr="000339A6" w:rsidRDefault="004B4A12" w:rsidP="000339A6">
      <w:pPr>
        <w:spacing w:line="85" w:lineRule="exact"/>
        <w:jc w:val="both"/>
        <w:rPr>
          <w:rFonts w:ascii="Arial" w:eastAsia="Times New Roman" w:hAnsi="Arial"/>
        </w:rPr>
      </w:pPr>
    </w:p>
    <w:p w14:paraId="6F116954" w14:textId="61805AFC" w:rsidR="004B4A12" w:rsidRPr="000339A6" w:rsidRDefault="00CE1CBD" w:rsidP="000339A6">
      <w:pPr>
        <w:spacing w:line="218" w:lineRule="auto"/>
        <w:ind w:right="480"/>
        <w:jc w:val="both"/>
        <w:rPr>
          <w:rFonts w:ascii="Arial" w:hAnsi="Arial"/>
        </w:rPr>
      </w:pPr>
      <w:r w:rsidRPr="000339A6">
        <w:rPr>
          <w:rFonts w:ascii="Arial" w:hAnsi="Arial"/>
        </w:rPr>
        <w:t>Având</w:t>
      </w:r>
      <w:r w:rsidR="004B4A12" w:rsidRPr="000339A6">
        <w:rPr>
          <w:rFonts w:ascii="Arial" w:hAnsi="Arial"/>
        </w:rPr>
        <w:t xml:space="preserve"> in vedere aceste aspecte se poate aprecia ca, in </w:t>
      </w:r>
      <w:r w:rsidRPr="000339A6">
        <w:rPr>
          <w:rFonts w:ascii="Arial" w:hAnsi="Arial"/>
        </w:rPr>
        <w:t>condiții</w:t>
      </w:r>
      <w:r w:rsidR="004B4A12" w:rsidRPr="000339A6">
        <w:rPr>
          <w:rFonts w:ascii="Arial" w:hAnsi="Arial"/>
        </w:rPr>
        <w:t xml:space="preserve"> normale de exploatare, riscul </w:t>
      </w:r>
      <w:r w:rsidRPr="000339A6">
        <w:rPr>
          <w:rFonts w:ascii="Arial" w:hAnsi="Arial"/>
        </w:rPr>
        <w:t>penetrării</w:t>
      </w:r>
      <w:r w:rsidR="004B4A12" w:rsidRPr="000339A6">
        <w:rPr>
          <w:rFonts w:ascii="Arial" w:hAnsi="Arial"/>
        </w:rPr>
        <w:t xml:space="preserve"> solului si subsolului este foarte redus.</w:t>
      </w:r>
    </w:p>
    <w:p w14:paraId="0A02A013" w14:textId="77777777" w:rsidR="004B4A12" w:rsidRPr="00C334AA" w:rsidRDefault="004B4A12" w:rsidP="004B4A12">
      <w:pPr>
        <w:spacing w:line="390" w:lineRule="exact"/>
        <w:rPr>
          <w:rFonts w:ascii="Arial" w:eastAsia="Times New Roman" w:hAnsi="Arial"/>
        </w:rPr>
      </w:pPr>
    </w:p>
    <w:p w14:paraId="24AA1C9D" w14:textId="726BE6D8" w:rsidR="004B4A12" w:rsidRPr="0089354B" w:rsidRDefault="004B4A12" w:rsidP="0089354B">
      <w:pPr>
        <w:pStyle w:val="Heading3"/>
        <w:rPr>
          <w:b/>
          <w:bCs/>
          <w:color w:val="auto"/>
          <w:sz w:val="20"/>
          <w:szCs w:val="20"/>
          <w:u w:val="single"/>
        </w:rPr>
      </w:pPr>
      <w:r w:rsidRPr="00AC3A78">
        <w:rPr>
          <w:b/>
          <w:bCs/>
          <w:color w:val="auto"/>
          <w:sz w:val="20"/>
          <w:szCs w:val="20"/>
          <w:u w:val="single"/>
        </w:rPr>
        <w:t xml:space="preserve">Descrierea tehnologiei propuse si a altor tehnici pentru prevenirea sau, in </w:t>
      </w:r>
      <w:r w:rsidR="00482C7D" w:rsidRPr="00AC3A78">
        <w:rPr>
          <w:b/>
          <w:bCs/>
          <w:color w:val="auto"/>
          <w:sz w:val="20"/>
          <w:szCs w:val="20"/>
          <w:u w:val="single"/>
        </w:rPr>
        <w:t>situația</w:t>
      </w:r>
      <w:r w:rsidRPr="00AC3A78">
        <w:rPr>
          <w:b/>
          <w:bCs/>
          <w:color w:val="auto"/>
          <w:sz w:val="20"/>
          <w:szCs w:val="20"/>
          <w:u w:val="single"/>
        </w:rPr>
        <w:t xml:space="preserve"> in care prevenirea nu este posibila, reducerea emisiilor din </w:t>
      </w:r>
      <w:r w:rsidR="00482C7D" w:rsidRPr="00AC3A78">
        <w:rPr>
          <w:b/>
          <w:bCs/>
          <w:color w:val="auto"/>
          <w:sz w:val="20"/>
          <w:szCs w:val="20"/>
          <w:u w:val="single"/>
        </w:rPr>
        <w:t>instalații</w:t>
      </w:r>
    </w:p>
    <w:p w14:paraId="2D186A1C" w14:textId="0DA8E547" w:rsidR="004B4A12" w:rsidRPr="007B1933" w:rsidRDefault="004B4A12">
      <w:pPr>
        <w:pStyle w:val="ListParagraph"/>
        <w:numPr>
          <w:ilvl w:val="0"/>
          <w:numId w:val="69"/>
        </w:numPr>
        <w:spacing w:line="0" w:lineRule="atLeast"/>
        <w:rPr>
          <w:rFonts w:ascii="Arial" w:hAnsi="Arial"/>
          <w:b/>
          <w:u w:val="single"/>
        </w:rPr>
      </w:pPr>
      <w:r w:rsidRPr="007B1933">
        <w:rPr>
          <w:rFonts w:ascii="Arial" w:hAnsi="Arial"/>
          <w:b/>
          <w:u w:val="single"/>
        </w:rPr>
        <w:t>Colectare aer evacuat din celule si biofiltre</w:t>
      </w:r>
    </w:p>
    <w:p w14:paraId="799C9B7A" w14:textId="77777777" w:rsidR="004B4A12" w:rsidRPr="00482C7D" w:rsidRDefault="004B4A12" w:rsidP="004B4A12">
      <w:pPr>
        <w:spacing w:line="345" w:lineRule="exact"/>
        <w:rPr>
          <w:rFonts w:ascii="Arial" w:eastAsia="Times New Roman" w:hAnsi="Arial"/>
        </w:rPr>
      </w:pPr>
    </w:p>
    <w:p w14:paraId="08059DE5" w14:textId="5384FAD6" w:rsidR="004B4A12" w:rsidRPr="00482C7D" w:rsidRDefault="004B4A12" w:rsidP="000339A6">
      <w:pPr>
        <w:spacing w:line="253" w:lineRule="auto"/>
        <w:ind w:right="-1"/>
        <w:jc w:val="both"/>
        <w:rPr>
          <w:rFonts w:ascii="Arial" w:hAnsi="Arial"/>
        </w:rPr>
      </w:pPr>
      <w:r w:rsidRPr="00482C7D">
        <w:rPr>
          <w:rFonts w:ascii="Arial" w:hAnsi="Arial"/>
        </w:rPr>
        <w:t xml:space="preserve">Pentru controlul emisiilor de miros, praf, umiditate excesiva </w:t>
      </w:r>
      <w:r w:rsidR="00CE1CBD" w:rsidRPr="00482C7D">
        <w:rPr>
          <w:rFonts w:ascii="Arial" w:hAnsi="Arial"/>
        </w:rPr>
        <w:t>lângă</w:t>
      </w:r>
      <w:r w:rsidRPr="00482C7D">
        <w:rPr>
          <w:rFonts w:ascii="Arial" w:hAnsi="Arial"/>
        </w:rPr>
        <w:t xml:space="preserve"> celulele de biostabilizare au fost </w:t>
      </w:r>
      <w:r w:rsidR="00CE1CBD" w:rsidRPr="00482C7D">
        <w:rPr>
          <w:rFonts w:ascii="Arial" w:hAnsi="Arial"/>
        </w:rPr>
        <w:t>prevăzute</w:t>
      </w:r>
      <w:r w:rsidRPr="00482C7D">
        <w:rPr>
          <w:rFonts w:ascii="Arial" w:hAnsi="Arial"/>
        </w:rPr>
        <w:t xml:space="preserve"> 2 biofiltre. Acestea, prin intermediul tubulaturii din spatele celulelor vor ajuta la controlul emisiilor/ </w:t>
      </w:r>
      <w:r w:rsidR="00CE1CBD" w:rsidRPr="00482C7D">
        <w:rPr>
          <w:rFonts w:ascii="Arial" w:hAnsi="Arial"/>
        </w:rPr>
        <w:t>umidității</w:t>
      </w:r>
      <w:r w:rsidRPr="00482C7D">
        <w:rPr>
          <w:rFonts w:ascii="Arial" w:hAnsi="Arial"/>
        </w:rPr>
        <w:t xml:space="preserve"> in timpul procesului biologic.</w:t>
      </w:r>
    </w:p>
    <w:p w14:paraId="217A220F" w14:textId="6DC93259" w:rsidR="000339A6" w:rsidRDefault="004B4A12" w:rsidP="000339A6">
      <w:pPr>
        <w:spacing w:line="254" w:lineRule="auto"/>
        <w:ind w:right="-1"/>
        <w:rPr>
          <w:rFonts w:ascii="Arial" w:hAnsi="Arial"/>
        </w:rPr>
      </w:pPr>
      <w:bookmarkStart w:id="51" w:name="page63"/>
      <w:bookmarkEnd w:id="51"/>
      <w:r w:rsidRPr="00482C7D">
        <w:rPr>
          <w:rFonts w:ascii="Arial" w:hAnsi="Arial"/>
        </w:rPr>
        <w:t xml:space="preserve">Fiecare biofiltru este dotat cu ventilator centrifugal </w:t>
      </w:r>
      <w:r w:rsidR="00CE1CBD" w:rsidRPr="00482C7D">
        <w:rPr>
          <w:rFonts w:ascii="Arial" w:hAnsi="Arial"/>
        </w:rPr>
        <w:t>acționat</w:t>
      </w:r>
      <w:r w:rsidRPr="00482C7D">
        <w:rPr>
          <w:rFonts w:ascii="Arial" w:hAnsi="Arial"/>
        </w:rPr>
        <w:t xml:space="preserve"> direct , operat in mod continuu pentru a extrage aerul evacuat din celulele de biostabilizare (compostare) </w:t>
      </w:r>
    </w:p>
    <w:p w14:paraId="5A87165C" w14:textId="5FDFA2EC" w:rsidR="004B4A12" w:rsidRPr="00482C7D" w:rsidRDefault="004B4A12" w:rsidP="000339A6">
      <w:pPr>
        <w:spacing w:line="254" w:lineRule="auto"/>
        <w:ind w:right="-1"/>
        <w:rPr>
          <w:rFonts w:ascii="Arial" w:hAnsi="Arial"/>
        </w:rPr>
      </w:pPr>
      <w:r w:rsidRPr="00482C7D">
        <w:rPr>
          <w:rFonts w:ascii="Arial" w:hAnsi="Arial"/>
        </w:rPr>
        <w:t>Caracteristicile ventilator biofiltru:</w:t>
      </w:r>
    </w:p>
    <w:p w14:paraId="0B719BCB" w14:textId="77777777" w:rsidR="004B4A12" w:rsidRPr="00482C7D" w:rsidRDefault="004B4A12" w:rsidP="004B4A12">
      <w:pPr>
        <w:spacing w:line="214" w:lineRule="exact"/>
        <w:rPr>
          <w:rFonts w:ascii="Arial" w:eastAsia="Times New Roman" w:hAnsi="Arial"/>
        </w:rPr>
      </w:pPr>
    </w:p>
    <w:tbl>
      <w:tblPr>
        <w:tblW w:w="0" w:type="auto"/>
        <w:tblInd w:w="710" w:type="dxa"/>
        <w:tblLayout w:type="fixed"/>
        <w:tblCellMar>
          <w:left w:w="0" w:type="dxa"/>
          <w:right w:w="0" w:type="dxa"/>
        </w:tblCellMar>
        <w:tblLook w:val="0000" w:firstRow="0" w:lastRow="0" w:firstColumn="0" w:lastColumn="0" w:noHBand="0" w:noVBand="0"/>
      </w:tblPr>
      <w:tblGrid>
        <w:gridCol w:w="4040"/>
        <w:gridCol w:w="3080"/>
      </w:tblGrid>
      <w:tr w:rsidR="004B4A12" w:rsidRPr="00482C7D" w14:paraId="72D7DB1B" w14:textId="77777777" w:rsidTr="00F96022">
        <w:trPr>
          <w:trHeight w:val="274"/>
        </w:trPr>
        <w:tc>
          <w:tcPr>
            <w:tcW w:w="4040" w:type="dxa"/>
            <w:tcBorders>
              <w:top w:val="single" w:sz="8" w:space="0" w:color="auto"/>
              <w:left w:val="single" w:sz="8" w:space="0" w:color="auto"/>
              <w:bottom w:val="single" w:sz="8" w:space="0" w:color="auto"/>
              <w:right w:val="single" w:sz="8" w:space="0" w:color="auto"/>
            </w:tcBorders>
            <w:shd w:val="clear" w:color="auto" w:fill="auto"/>
            <w:vAlign w:val="bottom"/>
          </w:tcPr>
          <w:p w14:paraId="20728274" w14:textId="77777777" w:rsidR="004B4A12" w:rsidRPr="00482C7D" w:rsidRDefault="004B4A12" w:rsidP="00F96022">
            <w:pPr>
              <w:spacing w:line="0" w:lineRule="atLeast"/>
              <w:ind w:left="120"/>
              <w:rPr>
                <w:rFonts w:ascii="Arial" w:hAnsi="Arial"/>
              </w:rPr>
            </w:pPr>
            <w:r w:rsidRPr="00482C7D">
              <w:rPr>
                <w:rFonts w:ascii="Arial" w:hAnsi="Arial"/>
              </w:rPr>
              <w:t>Tip</w:t>
            </w:r>
          </w:p>
        </w:tc>
        <w:tc>
          <w:tcPr>
            <w:tcW w:w="3080" w:type="dxa"/>
            <w:tcBorders>
              <w:top w:val="single" w:sz="8" w:space="0" w:color="auto"/>
              <w:bottom w:val="single" w:sz="8" w:space="0" w:color="auto"/>
              <w:right w:val="single" w:sz="8" w:space="0" w:color="auto"/>
            </w:tcBorders>
            <w:shd w:val="clear" w:color="auto" w:fill="auto"/>
            <w:vAlign w:val="bottom"/>
          </w:tcPr>
          <w:p w14:paraId="64036F76" w14:textId="77777777" w:rsidR="004B4A12" w:rsidRPr="00482C7D" w:rsidRDefault="004B4A12" w:rsidP="00F96022">
            <w:pPr>
              <w:spacing w:line="0" w:lineRule="atLeast"/>
              <w:ind w:left="100"/>
              <w:rPr>
                <w:rFonts w:ascii="Arial" w:hAnsi="Arial"/>
              </w:rPr>
            </w:pPr>
            <w:r w:rsidRPr="00482C7D">
              <w:rPr>
                <w:rFonts w:ascii="Arial" w:hAnsi="Arial"/>
              </w:rPr>
              <w:t>ventilator radial</w:t>
            </w:r>
          </w:p>
        </w:tc>
      </w:tr>
      <w:tr w:rsidR="004B4A12" w:rsidRPr="00482C7D" w14:paraId="2FDC2C41" w14:textId="77777777" w:rsidTr="00F96022">
        <w:trPr>
          <w:trHeight w:val="258"/>
        </w:trPr>
        <w:tc>
          <w:tcPr>
            <w:tcW w:w="4040" w:type="dxa"/>
            <w:tcBorders>
              <w:left w:val="single" w:sz="8" w:space="0" w:color="auto"/>
              <w:bottom w:val="single" w:sz="8" w:space="0" w:color="auto"/>
              <w:right w:val="single" w:sz="8" w:space="0" w:color="auto"/>
            </w:tcBorders>
            <w:shd w:val="clear" w:color="auto" w:fill="auto"/>
            <w:vAlign w:val="bottom"/>
          </w:tcPr>
          <w:p w14:paraId="5DFD8175" w14:textId="77777777" w:rsidR="004B4A12" w:rsidRPr="00482C7D" w:rsidRDefault="004B4A12" w:rsidP="00F96022">
            <w:pPr>
              <w:spacing w:line="255" w:lineRule="exact"/>
              <w:ind w:left="120"/>
              <w:rPr>
                <w:rFonts w:ascii="Arial" w:hAnsi="Arial"/>
              </w:rPr>
            </w:pPr>
            <w:r w:rsidRPr="00482C7D">
              <w:rPr>
                <w:rFonts w:ascii="Arial" w:hAnsi="Arial"/>
              </w:rPr>
              <w:t>Densitate aer</w:t>
            </w:r>
          </w:p>
        </w:tc>
        <w:tc>
          <w:tcPr>
            <w:tcW w:w="3080" w:type="dxa"/>
            <w:tcBorders>
              <w:bottom w:val="single" w:sz="8" w:space="0" w:color="auto"/>
              <w:right w:val="single" w:sz="8" w:space="0" w:color="auto"/>
            </w:tcBorders>
            <w:shd w:val="clear" w:color="auto" w:fill="auto"/>
            <w:vAlign w:val="bottom"/>
          </w:tcPr>
          <w:p w14:paraId="615C6003" w14:textId="77777777" w:rsidR="004B4A12" w:rsidRPr="00482C7D" w:rsidRDefault="004B4A12" w:rsidP="00F96022">
            <w:pPr>
              <w:spacing w:line="255" w:lineRule="exact"/>
              <w:ind w:left="100"/>
              <w:rPr>
                <w:rFonts w:ascii="Arial" w:hAnsi="Arial"/>
              </w:rPr>
            </w:pPr>
            <w:r w:rsidRPr="00482C7D">
              <w:rPr>
                <w:rFonts w:ascii="Arial" w:hAnsi="Arial"/>
              </w:rPr>
              <w:t>1127 mc/h</w:t>
            </w:r>
          </w:p>
        </w:tc>
      </w:tr>
      <w:tr w:rsidR="004B4A12" w:rsidRPr="00482C7D" w14:paraId="5B0F3A6C" w14:textId="77777777" w:rsidTr="00F96022">
        <w:trPr>
          <w:trHeight w:val="258"/>
        </w:trPr>
        <w:tc>
          <w:tcPr>
            <w:tcW w:w="4040" w:type="dxa"/>
            <w:tcBorders>
              <w:left w:val="single" w:sz="8" w:space="0" w:color="auto"/>
              <w:bottom w:val="single" w:sz="8" w:space="0" w:color="auto"/>
              <w:right w:val="single" w:sz="8" w:space="0" w:color="auto"/>
            </w:tcBorders>
            <w:shd w:val="clear" w:color="auto" w:fill="auto"/>
            <w:vAlign w:val="bottom"/>
          </w:tcPr>
          <w:p w14:paraId="2C9A994C" w14:textId="77777777" w:rsidR="004B4A12" w:rsidRPr="00482C7D" w:rsidRDefault="004B4A12" w:rsidP="00F96022">
            <w:pPr>
              <w:spacing w:line="255" w:lineRule="exact"/>
              <w:ind w:left="120"/>
              <w:rPr>
                <w:rFonts w:ascii="Arial" w:hAnsi="Arial"/>
              </w:rPr>
            </w:pPr>
            <w:r w:rsidRPr="00482C7D">
              <w:rPr>
                <w:rFonts w:ascii="Arial" w:hAnsi="Arial"/>
              </w:rPr>
              <w:t>Capacitate</w:t>
            </w:r>
          </w:p>
        </w:tc>
        <w:tc>
          <w:tcPr>
            <w:tcW w:w="3080" w:type="dxa"/>
            <w:tcBorders>
              <w:bottom w:val="single" w:sz="8" w:space="0" w:color="auto"/>
              <w:right w:val="single" w:sz="8" w:space="0" w:color="auto"/>
            </w:tcBorders>
            <w:shd w:val="clear" w:color="auto" w:fill="auto"/>
            <w:vAlign w:val="bottom"/>
          </w:tcPr>
          <w:p w14:paraId="41F7D0BA" w14:textId="77777777" w:rsidR="004B4A12" w:rsidRPr="00482C7D" w:rsidRDefault="004B4A12" w:rsidP="00F96022">
            <w:pPr>
              <w:spacing w:line="255" w:lineRule="exact"/>
              <w:ind w:left="100"/>
              <w:rPr>
                <w:rFonts w:ascii="Arial" w:hAnsi="Arial"/>
              </w:rPr>
            </w:pPr>
            <w:r w:rsidRPr="00482C7D">
              <w:rPr>
                <w:rFonts w:ascii="Arial" w:hAnsi="Arial"/>
              </w:rPr>
              <w:t>22000 mc/h</w:t>
            </w:r>
          </w:p>
        </w:tc>
      </w:tr>
      <w:tr w:rsidR="004B4A12" w:rsidRPr="00482C7D" w14:paraId="68C00A2C" w14:textId="77777777" w:rsidTr="00F96022">
        <w:trPr>
          <w:trHeight w:val="258"/>
        </w:trPr>
        <w:tc>
          <w:tcPr>
            <w:tcW w:w="4040" w:type="dxa"/>
            <w:tcBorders>
              <w:left w:val="single" w:sz="8" w:space="0" w:color="auto"/>
              <w:bottom w:val="single" w:sz="8" w:space="0" w:color="auto"/>
              <w:right w:val="single" w:sz="8" w:space="0" w:color="auto"/>
            </w:tcBorders>
            <w:shd w:val="clear" w:color="auto" w:fill="auto"/>
            <w:vAlign w:val="bottom"/>
          </w:tcPr>
          <w:p w14:paraId="72412CAE" w14:textId="7DD5E03C" w:rsidR="004B4A12" w:rsidRPr="00482C7D" w:rsidRDefault="000339A6" w:rsidP="00F96022">
            <w:pPr>
              <w:spacing w:line="255" w:lineRule="exact"/>
              <w:ind w:left="120"/>
              <w:rPr>
                <w:rFonts w:ascii="Arial" w:hAnsi="Arial"/>
              </w:rPr>
            </w:pPr>
            <w:r w:rsidRPr="00482C7D">
              <w:rPr>
                <w:rFonts w:ascii="Arial" w:hAnsi="Arial"/>
              </w:rPr>
              <w:t>creșterea</w:t>
            </w:r>
            <w:r w:rsidR="004B4A12" w:rsidRPr="00482C7D">
              <w:rPr>
                <w:rFonts w:ascii="Arial" w:hAnsi="Arial"/>
              </w:rPr>
              <w:t xml:space="preserve"> presiunii</w:t>
            </w:r>
          </w:p>
        </w:tc>
        <w:tc>
          <w:tcPr>
            <w:tcW w:w="3080" w:type="dxa"/>
            <w:tcBorders>
              <w:bottom w:val="single" w:sz="8" w:space="0" w:color="auto"/>
              <w:right w:val="single" w:sz="8" w:space="0" w:color="auto"/>
            </w:tcBorders>
            <w:shd w:val="clear" w:color="auto" w:fill="auto"/>
            <w:vAlign w:val="bottom"/>
          </w:tcPr>
          <w:p w14:paraId="495BFB2F" w14:textId="77777777" w:rsidR="004B4A12" w:rsidRPr="00482C7D" w:rsidRDefault="004B4A12" w:rsidP="00F96022">
            <w:pPr>
              <w:spacing w:line="255" w:lineRule="exact"/>
              <w:ind w:left="100"/>
              <w:rPr>
                <w:rFonts w:ascii="Arial" w:hAnsi="Arial"/>
              </w:rPr>
            </w:pPr>
            <w:r w:rsidRPr="00482C7D">
              <w:rPr>
                <w:rFonts w:ascii="Arial" w:hAnsi="Arial"/>
              </w:rPr>
              <w:t>800-1000 Pa</w:t>
            </w:r>
          </w:p>
        </w:tc>
      </w:tr>
      <w:tr w:rsidR="004B4A12" w:rsidRPr="00482C7D" w14:paraId="2699B4D0" w14:textId="77777777" w:rsidTr="00F96022">
        <w:trPr>
          <w:trHeight w:val="258"/>
        </w:trPr>
        <w:tc>
          <w:tcPr>
            <w:tcW w:w="4040" w:type="dxa"/>
            <w:tcBorders>
              <w:left w:val="single" w:sz="8" w:space="0" w:color="auto"/>
              <w:bottom w:val="single" w:sz="8" w:space="0" w:color="auto"/>
              <w:right w:val="single" w:sz="8" w:space="0" w:color="auto"/>
            </w:tcBorders>
            <w:shd w:val="clear" w:color="auto" w:fill="auto"/>
            <w:vAlign w:val="bottom"/>
          </w:tcPr>
          <w:p w14:paraId="2A531A7E" w14:textId="77777777" w:rsidR="004B4A12" w:rsidRPr="00482C7D" w:rsidRDefault="004B4A12" w:rsidP="00F96022">
            <w:pPr>
              <w:spacing w:line="255" w:lineRule="exact"/>
              <w:ind w:left="120"/>
              <w:rPr>
                <w:rFonts w:ascii="Arial" w:hAnsi="Arial"/>
              </w:rPr>
            </w:pPr>
            <w:r w:rsidRPr="00482C7D">
              <w:rPr>
                <w:rFonts w:ascii="Arial" w:hAnsi="Arial"/>
              </w:rPr>
              <w:t>Nivel zgomot</w:t>
            </w:r>
          </w:p>
        </w:tc>
        <w:tc>
          <w:tcPr>
            <w:tcW w:w="3080" w:type="dxa"/>
            <w:tcBorders>
              <w:bottom w:val="single" w:sz="8" w:space="0" w:color="auto"/>
              <w:right w:val="single" w:sz="8" w:space="0" w:color="auto"/>
            </w:tcBorders>
            <w:shd w:val="clear" w:color="auto" w:fill="auto"/>
            <w:vAlign w:val="bottom"/>
          </w:tcPr>
          <w:p w14:paraId="512C2BD0" w14:textId="77777777" w:rsidR="004B4A12" w:rsidRPr="00482C7D" w:rsidRDefault="004B4A12" w:rsidP="00F96022">
            <w:pPr>
              <w:spacing w:line="255" w:lineRule="exact"/>
              <w:ind w:left="100"/>
              <w:rPr>
                <w:rFonts w:ascii="Arial" w:hAnsi="Arial"/>
              </w:rPr>
            </w:pPr>
            <w:r w:rsidRPr="00482C7D">
              <w:rPr>
                <w:rFonts w:ascii="Arial" w:hAnsi="Arial"/>
              </w:rPr>
              <w:t>96 dB(A)</w:t>
            </w:r>
          </w:p>
        </w:tc>
      </w:tr>
    </w:tbl>
    <w:p w14:paraId="46CB8605" w14:textId="77777777" w:rsidR="004B4A12" w:rsidRPr="00482C7D" w:rsidRDefault="004B4A12" w:rsidP="004B4A12">
      <w:pPr>
        <w:spacing w:line="322" w:lineRule="exact"/>
        <w:rPr>
          <w:rFonts w:ascii="Arial" w:eastAsia="Times New Roman" w:hAnsi="Arial"/>
        </w:rPr>
      </w:pPr>
    </w:p>
    <w:p w14:paraId="08E1359A" w14:textId="63A44431" w:rsidR="004B4A12" w:rsidRPr="00482C7D" w:rsidRDefault="004B4A12" w:rsidP="000339A6">
      <w:pPr>
        <w:spacing w:line="261" w:lineRule="auto"/>
        <w:ind w:right="20"/>
        <w:jc w:val="both"/>
        <w:rPr>
          <w:rFonts w:ascii="Arial" w:hAnsi="Arial"/>
        </w:rPr>
      </w:pPr>
      <w:r w:rsidRPr="00482C7D">
        <w:rPr>
          <w:rFonts w:ascii="Arial" w:hAnsi="Arial"/>
        </w:rPr>
        <w:t xml:space="preserve">Biofiltrele sunt sisteme de dezodorizare si purificarea a emisiilor gazoase. Aerul de la celulele distribuit in mod egal pe toata </w:t>
      </w:r>
      <w:r w:rsidR="00CE1CBD" w:rsidRPr="00482C7D">
        <w:rPr>
          <w:rFonts w:ascii="Arial" w:hAnsi="Arial"/>
        </w:rPr>
        <w:t>suprafața</w:t>
      </w:r>
      <w:r w:rsidRPr="00482C7D">
        <w:rPr>
          <w:rFonts w:ascii="Arial" w:hAnsi="Arial"/>
        </w:rPr>
        <w:t xml:space="preserve"> biofiltrului, trece prin materialul biofiltrant unde are loc descompunerea metanului si a gazelor </w:t>
      </w:r>
      <w:r w:rsidR="00CE1CBD" w:rsidRPr="00482C7D">
        <w:rPr>
          <w:rFonts w:ascii="Arial" w:hAnsi="Arial"/>
        </w:rPr>
        <w:t>producătoare</w:t>
      </w:r>
      <w:r w:rsidRPr="00482C7D">
        <w:rPr>
          <w:rFonts w:ascii="Arial" w:hAnsi="Arial"/>
        </w:rPr>
        <w:t xml:space="preserve"> de miros, </w:t>
      </w:r>
      <w:r w:rsidR="000339A6" w:rsidRPr="00482C7D">
        <w:rPr>
          <w:rFonts w:ascii="Arial" w:hAnsi="Arial"/>
        </w:rPr>
        <w:t>îndeosebi</w:t>
      </w:r>
      <w:r w:rsidRPr="00482C7D">
        <w:rPr>
          <w:rFonts w:ascii="Arial" w:hAnsi="Arial"/>
        </w:rPr>
        <w:t xml:space="preserve"> hidrogenul sulfurat. Materialul </w:t>
      </w:r>
      <w:r w:rsidR="000339A6" w:rsidRPr="00482C7D">
        <w:rPr>
          <w:rFonts w:ascii="Arial" w:hAnsi="Arial"/>
        </w:rPr>
        <w:t>filtrant</w:t>
      </w:r>
      <w:r w:rsidRPr="00482C7D">
        <w:rPr>
          <w:rFonts w:ascii="Arial" w:hAnsi="Arial"/>
        </w:rPr>
        <w:t xml:space="preserve"> are o grosime mai mare de 2 m si poate fi din </w:t>
      </w:r>
      <w:r w:rsidR="000339A6" w:rsidRPr="00482C7D">
        <w:rPr>
          <w:rFonts w:ascii="Arial" w:hAnsi="Arial"/>
        </w:rPr>
        <w:t>pământ</w:t>
      </w:r>
      <w:r w:rsidRPr="00482C7D">
        <w:rPr>
          <w:rFonts w:ascii="Arial" w:hAnsi="Arial"/>
        </w:rPr>
        <w:t xml:space="preserve"> sau compost.</w:t>
      </w:r>
    </w:p>
    <w:p w14:paraId="42D208DF" w14:textId="77777777" w:rsidR="004B4A12" w:rsidRPr="00482C7D" w:rsidRDefault="004B4A12" w:rsidP="004B4A12">
      <w:pPr>
        <w:spacing w:line="20" w:lineRule="exact"/>
        <w:rPr>
          <w:rFonts w:ascii="Arial" w:eastAsia="Times New Roman" w:hAnsi="Arial"/>
        </w:rPr>
      </w:pPr>
    </w:p>
    <w:p w14:paraId="4FA9A6ED" w14:textId="77777777" w:rsidR="004B4A12" w:rsidRPr="00482C7D" w:rsidRDefault="004B4A12" w:rsidP="004B4A12">
      <w:pPr>
        <w:spacing w:line="339" w:lineRule="exact"/>
        <w:rPr>
          <w:rFonts w:ascii="Arial" w:eastAsia="Times New Roman" w:hAnsi="Arial"/>
        </w:rPr>
      </w:pPr>
    </w:p>
    <w:p w14:paraId="4FCAA26D" w14:textId="2CC8BD30" w:rsidR="004B4A12" w:rsidRDefault="004B4A12">
      <w:pPr>
        <w:pStyle w:val="ListParagraph"/>
        <w:numPr>
          <w:ilvl w:val="0"/>
          <w:numId w:val="79"/>
        </w:numPr>
        <w:spacing w:line="0" w:lineRule="atLeast"/>
        <w:rPr>
          <w:rFonts w:ascii="Arial" w:hAnsi="Arial"/>
          <w:b/>
          <w:u w:val="single"/>
        </w:rPr>
      </w:pPr>
      <w:r w:rsidRPr="007B1933">
        <w:rPr>
          <w:rFonts w:ascii="Arial" w:hAnsi="Arial"/>
          <w:b/>
          <w:u w:val="single"/>
        </w:rPr>
        <w:t>Colectarea si evacuarea apelor uzate menajere</w:t>
      </w:r>
    </w:p>
    <w:p w14:paraId="4B6336C0" w14:textId="77777777" w:rsidR="0089354B" w:rsidRPr="0089354B" w:rsidRDefault="0089354B" w:rsidP="0089354B">
      <w:pPr>
        <w:pStyle w:val="ListParagraph"/>
        <w:spacing w:line="0" w:lineRule="atLeast"/>
        <w:ind w:left="1140"/>
        <w:rPr>
          <w:rFonts w:ascii="Arial" w:hAnsi="Arial"/>
          <w:b/>
          <w:u w:val="single"/>
        </w:rPr>
      </w:pPr>
    </w:p>
    <w:p w14:paraId="2BC61BB9" w14:textId="324A8CA8" w:rsidR="004B4A12" w:rsidRPr="00482C7D" w:rsidRDefault="004B4A12" w:rsidP="004B4A12">
      <w:pPr>
        <w:spacing w:line="265" w:lineRule="auto"/>
        <w:ind w:right="20"/>
        <w:jc w:val="both"/>
        <w:rPr>
          <w:rFonts w:ascii="Arial" w:hAnsi="Arial"/>
        </w:rPr>
      </w:pPr>
      <w:r w:rsidRPr="00482C7D">
        <w:rPr>
          <w:rFonts w:ascii="Arial" w:hAnsi="Arial"/>
        </w:rPr>
        <w:t xml:space="preserve">Conductele de colectare si evacuare a apelor uzate menajere sunt realizate din tuburi de PVC – KG, cu diametrul de De 200 x 4,9mm. Traseul acestor conducte este scurt, cu evacuare in bazinul vidanjabil amplasat in apropierea </w:t>
      </w:r>
      <w:r w:rsidR="00CE1CBD" w:rsidRPr="00482C7D">
        <w:rPr>
          <w:rFonts w:ascii="Arial" w:hAnsi="Arial"/>
        </w:rPr>
        <w:t>porții</w:t>
      </w:r>
      <w:r w:rsidRPr="00482C7D">
        <w:rPr>
          <w:rFonts w:ascii="Arial" w:hAnsi="Arial"/>
        </w:rPr>
        <w:t xml:space="preserve"> de acces in incinta, </w:t>
      </w:r>
      <w:r w:rsidR="00CE1CBD" w:rsidRPr="00482C7D">
        <w:rPr>
          <w:rFonts w:ascii="Arial" w:hAnsi="Arial"/>
        </w:rPr>
        <w:t>având</w:t>
      </w:r>
      <w:r w:rsidRPr="00482C7D">
        <w:rPr>
          <w:rFonts w:ascii="Arial" w:hAnsi="Arial"/>
        </w:rPr>
        <w:t xml:space="preserve"> volumul util de 20 mc. Bazinul vidanjabil Ecosat este din material compozit (</w:t>
      </w:r>
      <w:r w:rsidR="00CE1CBD" w:rsidRPr="00482C7D">
        <w:rPr>
          <w:rFonts w:ascii="Arial" w:hAnsi="Arial"/>
        </w:rPr>
        <w:t>poliester</w:t>
      </w:r>
      <w:r w:rsidRPr="00482C7D">
        <w:rPr>
          <w:rFonts w:ascii="Arial" w:hAnsi="Arial"/>
        </w:rPr>
        <w:t xml:space="preserve"> armat cu fibra de sticla) si are un capac de vizitare, diametrul de 2,25 m , lungimea de 5,5m</w:t>
      </w:r>
      <w:r w:rsidR="00AC3A78">
        <w:rPr>
          <w:rFonts w:ascii="Arial" w:hAnsi="Arial"/>
        </w:rPr>
        <w:t>.</w:t>
      </w:r>
    </w:p>
    <w:p w14:paraId="6A223FCD" w14:textId="77777777" w:rsidR="004B4A12" w:rsidRPr="00482C7D" w:rsidRDefault="004B4A12" w:rsidP="004B4A12">
      <w:pPr>
        <w:spacing w:line="68" w:lineRule="exact"/>
        <w:rPr>
          <w:rFonts w:ascii="Arial" w:eastAsia="Times New Roman" w:hAnsi="Arial"/>
        </w:rPr>
      </w:pPr>
    </w:p>
    <w:p w14:paraId="3EF69322" w14:textId="0D05D8A0" w:rsidR="004B4A12" w:rsidRPr="00482C7D" w:rsidRDefault="004B4A12" w:rsidP="004B4A12">
      <w:pPr>
        <w:spacing w:line="254" w:lineRule="auto"/>
        <w:ind w:right="20"/>
        <w:rPr>
          <w:rFonts w:ascii="Arial" w:hAnsi="Arial"/>
        </w:rPr>
      </w:pPr>
      <w:r w:rsidRPr="00482C7D">
        <w:rPr>
          <w:rFonts w:ascii="Arial" w:hAnsi="Arial"/>
        </w:rPr>
        <w:t xml:space="preserve">Pe traseul </w:t>
      </w:r>
      <w:r w:rsidR="00CE1CBD" w:rsidRPr="00482C7D">
        <w:rPr>
          <w:rFonts w:ascii="Arial" w:hAnsi="Arial"/>
        </w:rPr>
        <w:t>rețelei</w:t>
      </w:r>
      <w:r w:rsidRPr="00482C7D">
        <w:rPr>
          <w:rFonts w:ascii="Arial" w:hAnsi="Arial"/>
        </w:rPr>
        <w:t xml:space="preserve"> de canalizare, in punctele de schimbare a </w:t>
      </w:r>
      <w:r w:rsidR="00CE1CBD" w:rsidRPr="00482C7D">
        <w:rPr>
          <w:rFonts w:ascii="Arial" w:hAnsi="Arial"/>
        </w:rPr>
        <w:t>direcției</w:t>
      </w:r>
      <w:r w:rsidRPr="00482C7D">
        <w:rPr>
          <w:rFonts w:ascii="Arial" w:hAnsi="Arial"/>
        </w:rPr>
        <w:t xml:space="preserve"> si in punctele de racord a colectoarelor s-au </w:t>
      </w:r>
      <w:r w:rsidR="00CE1CBD" w:rsidRPr="00482C7D">
        <w:rPr>
          <w:rFonts w:ascii="Arial" w:hAnsi="Arial"/>
        </w:rPr>
        <w:t>prevăzut</w:t>
      </w:r>
      <w:r w:rsidRPr="00482C7D">
        <w:rPr>
          <w:rFonts w:ascii="Arial" w:hAnsi="Arial"/>
        </w:rPr>
        <w:t xml:space="preserve"> </w:t>
      </w:r>
      <w:r w:rsidR="00CE1CBD" w:rsidRPr="00482C7D">
        <w:rPr>
          <w:rFonts w:ascii="Arial" w:hAnsi="Arial"/>
        </w:rPr>
        <w:t>cămine</w:t>
      </w:r>
      <w:r w:rsidRPr="00482C7D">
        <w:rPr>
          <w:rFonts w:ascii="Arial" w:hAnsi="Arial"/>
        </w:rPr>
        <w:t xml:space="preserve"> de vizitare din beton, acoperite cu capace carosabile. Vidanjarea se face periodic</w:t>
      </w:r>
      <w:r w:rsidR="00AC3A78">
        <w:rPr>
          <w:rFonts w:ascii="Arial" w:hAnsi="Arial"/>
        </w:rPr>
        <w:t>, la o statie de epurare ape uzate municipale,</w:t>
      </w:r>
      <w:r w:rsidRPr="00482C7D">
        <w:rPr>
          <w:rFonts w:ascii="Arial" w:hAnsi="Arial"/>
        </w:rPr>
        <w:t xml:space="preserve"> </w:t>
      </w:r>
      <w:r w:rsidR="00AC3A78">
        <w:rPr>
          <w:rFonts w:ascii="Arial" w:hAnsi="Arial"/>
        </w:rPr>
        <w:t>printr-un operator autorizat in acest sens.</w:t>
      </w:r>
    </w:p>
    <w:p w14:paraId="14775C44" w14:textId="77777777" w:rsidR="004B4A12" w:rsidRPr="00482C7D" w:rsidRDefault="004B4A12" w:rsidP="004B4A12">
      <w:pPr>
        <w:spacing w:line="20" w:lineRule="exact"/>
        <w:rPr>
          <w:rFonts w:ascii="Arial" w:eastAsia="Times New Roman" w:hAnsi="Arial"/>
        </w:rPr>
      </w:pPr>
    </w:p>
    <w:p w14:paraId="2E38B6DD" w14:textId="77777777" w:rsidR="004B4A12" w:rsidRPr="00482C7D" w:rsidRDefault="004B4A12" w:rsidP="004B4A12">
      <w:pPr>
        <w:spacing w:line="321" w:lineRule="exact"/>
        <w:rPr>
          <w:rFonts w:ascii="Arial" w:eastAsia="Times New Roman" w:hAnsi="Arial"/>
        </w:rPr>
      </w:pPr>
    </w:p>
    <w:p w14:paraId="50CC19DF" w14:textId="77777777" w:rsidR="004B4A12" w:rsidRPr="007B1933" w:rsidRDefault="004B4A12">
      <w:pPr>
        <w:pStyle w:val="ListParagraph"/>
        <w:numPr>
          <w:ilvl w:val="0"/>
          <w:numId w:val="79"/>
        </w:numPr>
        <w:spacing w:line="0" w:lineRule="atLeast"/>
        <w:rPr>
          <w:rFonts w:ascii="Arial" w:hAnsi="Arial"/>
          <w:b/>
          <w:u w:val="single"/>
        </w:rPr>
      </w:pPr>
      <w:r w:rsidRPr="007B1933">
        <w:rPr>
          <w:rFonts w:ascii="Arial" w:hAnsi="Arial"/>
          <w:b/>
          <w:u w:val="single"/>
        </w:rPr>
        <w:lastRenderedPageBreak/>
        <w:t>Colectarea si evacuarea apelor pluviale</w:t>
      </w:r>
    </w:p>
    <w:p w14:paraId="410954D5" w14:textId="77777777" w:rsidR="004B4A12" w:rsidRPr="00482C7D" w:rsidRDefault="004B4A12" w:rsidP="004B4A12">
      <w:pPr>
        <w:spacing w:line="257" w:lineRule="exact"/>
        <w:rPr>
          <w:rFonts w:ascii="Arial" w:eastAsia="Times New Roman" w:hAnsi="Arial"/>
        </w:rPr>
      </w:pPr>
    </w:p>
    <w:p w14:paraId="1E083A89" w14:textId="77B42745" w:rsidR="004B4A12" w:rsidRPr="00482C7D" w:rsidRDefault="004B4A12" w:rsidP="004B4A12">
      <w:pPr>
        <w:spacing w:line="236" w:lineRule="auto"/>
        <w:ind w:right="20"/>
        <w:jc w:val="both"/>
        <w:rPr>
          <w:rFonts w:ascii="Arial" w:hAnsi="Arial"/>
        </w:rPr>
      </w:pPr>
      <w:r w:rsidRPr="00482C7D">
        <w:rPr>
          <w:rFonts w:ascii="Arial" w:hAnsi="Arial"/>
        </w:rPr>
        <w:t xml:space="preserve">Apele pluviale din incinta ( </w:t>
      </w:r>
      <w:r w:rsidR="00CE1CBD" w:rsidRPr="00482C7D">
        <w:rPr>
          <w:rFonts w:ascii="Arial" w:hAnsi="Arial"/>
        </w:rPr>
        <w:t>acoperișuri</w:t>
      </w:r>
      <w:r w:rsidRPr="00482C7D">
        <w:rPr>
          <w:rFonts w:ascii="Arial" w:hAnsi="Arial"/>
        </w:rPr>
        <w:t>, platforme betonate si drumuri) vor fi colectate prin intermediul unor guri de scurgere amplasate in zonele joase ale terenului.</w:t>
      </w:r>
    </w:p>
    <w:p w14:paraId="3CBA545D" w14:textId="77777777" w:rsidR="004B4A12" w:rsidRPr="00482C7D" w:rsidRDefault="004B4A12" w:rsidP="004B4A12">
      <w:pPr>
        <w:spacing w:line="99" w:lineRule="exact"/>
        <w:rPr>
          <w:rFonts w:ascii="Arial" w:eastAsia="Times New Roman" w:hAnsi="Arial"/>
        </w:rPr>
      </w:pPr>
    </w:p>
    <w:p w14:paraId="53434F46" w14:textId="09351E66" w:rsidR="004B4A12" w:rsidRPr="00482C7D" w:rsidRDefault="004B4A12" w:rsidP="004B4A12">
      <w:pPr>
        <w:spacing w:line="261" w:lineRule="auto"/>
        <w:ind w:right="20"/>
        <w:jc w:val="both"/>
        <w:rPr>
          <w:rFonts w:ascii="Arial" w:hAnsi="Arial"/>
        </w:rPr>
      </w:pPr>
      <w:r w:rsidRPr="00482C7D">
        <w:rPr>
          <w:rFonts w:ascii="Arial" w:hAnsi="Arial"/>
        </w:rPr>
        <w:t xml:space="preserve">Transportul apei pluviale se va realiza printr-o </w:t>
      </w:r>
      <w:r w:rsidR="00CE1CBD" w:rsidRPr="00482C7D">
        <w:rPr>
          <w:rFonts w:ascii="Arial" w:hAnsi="Arial"/>
        </w:rPr>
        <w:t>rețea</w:t>
      </w:r>
      <w:r w:rsidRPr="00482C7D">
        <w:rPr>
          <w:rFonts w:ascii="Arial" w:hAnsi="Arial"/>
        </w:rPr>
        <w:t xml:space="preserve"> de canalizare pluviala, realizata din tuburi PVC-KG , </w:t>
      </w:r>
      <w:r w:rsidR="00CE1CBD" w:rsidRPr="00482C7D">
        <w:rPr>
          <w:rFonts w:ascii="Arial" w:hAnsi="Arial"/>
        </w:rPr>
        <w:t>având</w:t>
      </w:r>
      <w:r w:rsidRPr="00482C7D">
        <w:rPr>
          <w:rFonts w:ascii="Arial" w:hAnsi="Arial"/>
        </w:rPr>
        <w:t xml:space="preserve"> </w:t>
      </w:r>
      <w:r w:rsidR="00CE1CBD" w:rsidRPr="00482C7D">
        <w:rPr>
          <w:rFonts w:ascii="Arial" w:hAnsi="Arial"/>
        </w:rPr>
        <w:t>următoarele</w:t>
      </w:r>
      <w:r w:rsidRPr="00482C7D">
        <w:rPr>
          <w:rFonts w:ascii="Arial" w:hAnsi="Arial"/>
        </w:rPr>
        <w:t xml:space="preserve"> diametre: De 200x 4,9, 315x 7,7 mm, 400x 9,8mm si 500x 12,3 mm. Pe traseul </w:t>
      </w:r>
      <w:r w:rsidR="00CE1CBD" w:rsidRPr="00482C7D">
        <w:rPr>
          <w:rFonts w:ascii="Arial" w:hAnsi="Arial"/>
        </w:rPr>
        <w:t>rețelei</w:t>
      </w:r>
      <w:r w:rsidRPr="00482C7D">
        <w:rPr>
          <w:rFonts w:ascii="Arial" w:hAnsi="Arial"/>
        </w:rPr>
        <w:t xml:space="preserve"> de canalizare pluviala in punctele de schimbare a </w:t>
      </w:r>
      <w:r w:rsidR="00CE1CBD" w:rsidRPr="00482C7D">
        <w:rPr>
          <w:rFonts w:ascii="Arial" w:hAnsi="Arial"/>
        </w:rPr>
        <w:t>direcției</w:t>
      </w:r>
      <w:r w:rsidRPr="00482C7D">
        <w:rPr>
          <w:rFonts w:ascii="Arial" w:hAnsi="Arial"/>
        </w:rPr>
        <w:t xml:space="preserve"> si in aliniament exista </w:t>
      </w:r>
      <w:r w:rsidR="00CE1CBD" w:rsidRPr="00482C7D">
        <w:rPr>
          <w:rFonts w:ascii="Arial" w:hAnsi="Arial"/>
        </w:rPr>
        <w:t>cămine</w:t>
      </w:r>
      <w:r w:rsidRPr="00482C7D">
        <w:rPr>
          <w:rFonts w:ascii="Arial" w:hAnsi="Arial"/>
        </w:rPr>
        <w:t xml:space="preserve"> de vizitare din beton, acoperite cu capace carosabile.</w:t>
      </w:r>
    </w:p>
    <w:p w14:paraId="584501F3" w14:textId="77777777" w:rsidR="004B4A12" w:rsidRPr="00482C7D" w:rsidRDefault="004B4A12" w:rsidP="004B4A12">
      <w:pPr>
        <w:spacing w:line="72" w:lineRule="exact"/>
        <w:rPr>
          <w:rFonts w:ascii="Arial" w:eastAsia="Times New Roman" w:hAnsi="Arial"/>
        </w:rPr>
      </w:pPr>
    </w:p>
    <w:p w14:paraId="6A68B917" w14:textId="1ED151C3" w:rsidR="004B4A12" w:rsidRPr="00482C7D" w:rsidRDefault="004B4A12" w:rsidP="000339A6">
      <w:pPr>
        <w:spacing w:line="265" w:lineRule="auto"/>
        <w:ind w:right="20"/>
        <w:jc w:val="both"/>
        <w:rPr>
          <w:rFonts w:ascii="Arial" w:hAnsi="Arial"/>
        </w:rPr>
      </w:pPr>
      <w:r w:rsidRPr="00482C7D">
        <w:rPr>
          <w:rFonts w:ascii="Arial" w:hAnsi="Arial"/>
        </w:rPr>
        <w:t xml:space="preserve">Apele pluviale colectate sunt dirijate </w:t>
      </w:r>
      <w:r w:rsidR="00CE1CBD" w:rsidRPr="00482C7D">
        <w:rPr>
          <w:rFonts w:ascii="Arial" w:hAnsi="Arial"/>
        </w:rPr>
        <w:t>către</w:t>
      </w:r>
      <w:r w:rsidRPr="00482C7D">
        <w:rPr>
          <w:rFonts w:ascii="Arial" w:hAnsi="Arial"/>
        </w:rPr>
        <w:t xml:space="preserve"> un separator de hidrocarburi iar apoi sunt evacuate </w:t>
      </w:r>
      <w:r w:rsidR="00CE1CBD" w:rsidRPr="00482C7D">
        <w:rPr>
          <w:rFonts w:ascii="Arial" w:hAnsi="Arial"/>
        </w:rPr>
        <w:t>intra</w:t>
      </w:r>
      <w:r w:rsidRPr="00482C7D">
        <w:rPr>
          <w:rFonts w:ascii="Arial" w:hAnsi="Arial"/>
        </w:rPr>
        <w:t xml:space="preserve">-un bazin de </w:t>
      </w:r>
      <w:r w:rsidR="00CE1CBD" w:rsidRPr="00482C7D">
        <w:rPr>
          <w:rFonts w:ascii="Arial" w:hAnsi="Arial"/>
        </w:rPr>
        <w:t>retenție</w:t>
      </w:r>
      <w:r w:rsidRPr="00482C7D">
        <w:rPr>
          <w:rFonts w:ascii="Arial" w:hAnsi="Arial"/>
        </w:rPr>
        <w:t xml:space="preserve"> din </w:t>
      </w:r>
      <w:r w:rsidR="00CE1CBD" w:rsidRPr="00482C7D">
        <w:rPr>
          <w:rFonts w:ascii="Arial" w:hAnsi="Arial"/>
        </w:rPr>
        <w:t>pământ</w:t>
      </w:r>
      <w:r w:rsidRPr="00482C7D">
        <w:rPr>
          <w:rFonts w:ascii="Arial" w:hAnsi="Arial"/>
        </w:rPr>
        <w:t xml:space="preserve">, cu taluzuri inclinate 1:2, </w:t>
      </w:r>
      <w:r w:rsidR="00CE1CBD" w:rsidRPr="00482C7D">
        <w:rPr>
          <w:rFonts w:ascii="Arial" w:hAnsi="Arial"/>
        </w:rPr>
        <w:t>având</w:t>
      </w:r>
      <w:r w:rsidRPr="00482C7D">
        <w:rPr>
          <w:rFonts w:ascii="Arial" w:hAnsi="Arial"/>
        </w:rPr>
        <w:t xml:space="preserve"> un volum total 1650 mc. Separatorul de hidrocarburi cu filtru coalescent, decantor de </w:t>
      </w:r>
      <w:r w:rsidR="00CE1CBD" w:rsidRPr="00482C7D">
        <w:rPr>
          <w:rFonts w:ascii="Arial" w:hAnsi="Arial"/>
        </w:rPr>
        <w:t>nămol</w:t>
      </w:r>
      <w:r w:rsidRPr="00482C7D">
        <w:rPr>
          <w:rFonts w:ascii="Arial" w:hAnsi="Arial"/>
        </w:rPr>
        <w:t xml:space="preserve"> si by pass este dimensionat pentru un debit maxim de 297 l/s. Separatorul este o </w:t>
      </w:r>
      <w:r w:rsidR="00CE1CBD" w:rsidRPr="00482C7D">
        <w:rPr>
          <w:rFonts w:ascii="Arial" w:hAnsi="Arial"/>
        </w:rPr>
        <w:t>construcție</w:t>
      </w:r>
      <w:r w:rsidRPr="00482C7D">
        <w:rPr>
          <w:rFonts w:ascii="Arial" w:hAnsi="Arial"/>
        </w:rPr>
        <w:t xml:space="preserve"> compacta , ce este montata subteran si are doua guri de acces acoperite cu capace.</w:t>
      </w:r>
    </w:p>
    <w:p w14:paraId="4E91A42F" w14:textId="77777777" w:rsidR="004B4A12" w:rsidRPr="00482C7D" w:rsidRDefault="004B4A12" w:rsidP="000339A6">
      <w:pPr>
        <w:spacing w:line="67" w:lineRule="exact"/>
        <w:jc w:val="both"/>
        <w:rPr>
          <w:rFonts w:ascii="Arial" w:eastAsia="Times New Roman" w:hAnsi="Arial"/>
        </w:rPr>
      </w:pPr>
    </w:p>
    <w:p w14:paraId="44549071" w14:textId="6ABF500D" w:rsidR="004B4A12" w:rsidRPr="00482C7D" w:rsidRDefault="004B4A12" w:rsidP="000339A6">
      <w:pPr>
        <w:spacing w:line="237" w:lineRule="auto"/>
        <w:ind w:right="20"/>
        <w:jc w:val="both"/>
        <w:rPr>
          <w:rFonts w:ascii="Arial" w:hAnsi="Arial"/>
        </w:rPr>
      </w:pPr>
      <w:r w:rsidRPr="00482C7D">
        <w:rPr>
          <w:rFonts w:ascii="Arial" w:hAnsi="Arial"/>
        </w:rPr>
        <w:t xml:space="preserve">Acest separator are rolul de a </w:t>
      </w:r>
      <w:r w:rsidR="00CE1CBD" w:rsidRPr="00482C7D">
        <w:rPr>
          <w:rFonts w:ascii="Arial" w:hAnsi="Arial"/>
        </w:rPr>
        <w:t>îndepărta</w:t>
      </w:r>
      <w:r w:rsidRPr="00482C7D">
        <w:rPr>
          <w:rFonts w:ascii="Arial" w:hAnsi="Arial"/>
        </w:rPr>
        <w:t xml:space="preserve"> eventualele </w:t>
      </w:r>
      <w:r w:rsidR="00CE1CBD" w:rsidRPr="00482C7D">
        <w:rPr>
          <w:rFonts w:ascii="Arial" w:hAnsi="Arial"/>
        </w:rPr>
        <w:t>poluări</w:t>
      </w:r>
      <w:r w:rsidRPr="00482C7D">
        <w:rPr>
          <w:rFonts w:ascii="Arial" w:hAnsi="Arial"/>
        </w:rPr>
        <w:t xml:space="preserve"> accidentabile ale apei de ploaie impurificata cu hidrocarburi provenite de la autovehiculele care circula in incinta. Gradul </w:t>
      </w:r>
      <w:r w:rsidR="00CE1CBD" w:rsidRPr="00482C7D">
        <w:rPr>
          <w:rFonts w:ascii="Arial" w:hAnsi="Arial"/>
        </w:rPr>
        <w:t>înalt</w:t>
      </w:r>
      <w:r w:rsidRPr="00482C7D">
        <w:rPr>
          <w:rFonts w:ascii="Arial" w:hAnsi="Arial"/>
        </w:rPr>
        <w:t xml:space="preserve"> de</w:t>
      </w:r>
      <w:bookmarkStart w:id="52" w:name="page64"/>
      <w:bookmarkEnd w:id="52"/>
      <w:r w:rsidRPr="00482C7D">
        <w:rPr>
          <w:rFonts w:ascii="Arial" w:hAnsi="Arial"/>
        </w:rPr>
        <w:t xml:space="preserve"> purificare a apei pluviale in separator, </w:t>
      </w:r>
      <w:r w:rsidR="00CE1CBD" w:rsidRPr="00482C7D">
        <w:rPr>
          <w:rFonts w:ascii="Arial" w:hAnsi="Arial"/>
        </w:rPr>
        <w:t>garantează</w:t>
      </w:r>
      <w:r w:rsidRPr="00482C7D">
        <w:rPr>
          <w:rFonts w:ascii="Arial" w:hAnsi="Arial"/>
        </w:rPr>
        <w:t xml:space="preserve"> reducerea hidrocarburilor pana la valori sub 5 mg/l.</w:t>
      </w:r>
    </w:p>
    <w:p w14:paraId="7B361211" w14:textId="77777777" w:rsidR="004B4A12" w:rsidRPr="00482C7D" w:rsidRDefault="004B4A12" w:rsidP="000339A6">
      <w:pPr>
        <w:spacing w:line="99" w:lineRule="exact"/>
        <w:jc w:val="both"/>
        <w:rPr>
          <w:rFonts w:ascii="Arial" w:eastAsia="Times New Roman" w:hAnsi="Arial"/>
        </w:rPr>
      </w:pPr>
    </w:p>
    <w:p w14:paraId="64602044" w14:textId="1CD703BD" w:rsidR="004B4A12" w:rsidRPr="00482C7D" w:rsidRDefault="004B4A12" w:rsidP="000339A6">
      <w:pPr>
        <w:spacing w:line="236" w:lineRule="auto"/>
        <w:ind w:right="20"/>
        <w:jc w:val="both"/>
        <w:rPr>
          <w:rFonts w:ascii="Arial" w:hAnsi="Arial"/>
        </w:rPr>
      </w:pPr>
      <w:r w:rsidRPr="00482C7D">
        <w:rPr>
          <w:rFonts w:ascii="Arial" w:hAnsi="Arial"/>
        </w:rPr>
        <w:t xml:space="preserve">Apa pluviala colectata in bazinul de </w:t>
      </w:r>
      <w:r w:rsidR="00CE1CBD" w:rsidRPr="00482C7D">
        <w:rPr>
          <w:rFonts w:ascii="Arial" w:hAnsi="Arial"/>
        </w:rPr>
        <w:t>retenție</w:t>
      </w:r>
      <w:r w:rsidRPr="00482C7D">
        <w:rPr>
          <w:rFonts w:ascii="Arial" w:hAnsi="Arial"/>
        </w:rPr>
        <w:t xml:space="preserve"> va fi utilizata in scop tehnologic</w:t>
      </w:r>
      <w:r w:rsidR="00AC3A78">
        <w:rPr>
          <w:rFonts w:ascii="Arial" w:hAnsi="Arial"/>
        </w:rPr>
        <w:t xml:space="preserve"> </w:t>
      </w:r>
      <w:r w:rsidRPr="00482C7D">
        <w:rPr>
          <w:rFonts w:ascii="Arial" w:hAnsi="Arial"/>
        </w:rPr>
        <w:t xml:space="preserve">( apa de </w:t>
      </w:r>
      <w:r w:rsidR="00CE1CBD" w:rsidRPr="00482C7D">
        <w:rPr>
          <w:rFonts w:ascii="Arial" w:hAnsi="Arial"/>
        </w:rPr>
        <w:t>spălare</w:t>
      </w:r>
      <w:r w:rsidRPr="00482C7D">
        <w:rPr>
          <w:rFonts w:ascii="Arial" w:hAnsi="Arial"/>
        </w:rPr>
        <w:t xml:space="preserve"> incinta )</w:t>
      </w:r>
      <w:r w:rsidR="00AC3A78">
        <w:rPr>
          <w:rFonts w:ascii="Arial" w:hAnsi="Arial"/>
        </w:rPr>
        <w:t xml:space="preserve"> </w:t>
      </w:r>
      <w:r w:rsidRPr="00482C7D">
        <w:rPr>
          <w:rFonts w:ascii="Arial" w:hAnsi="Arial"/>
        </w:rPr>
        <w:t>si apa de stropit spatiile verzi.</w:t>
      </w:r>
    </w:p>
    <w:p w14:paraId="56C2C7EA" w14:textId="77777777" w:rsidR="004B4A12" w:rsidRPr="00482C7D" w:rsidRDefault="004B4A12" w:rsidP="000339A6">
      <w:pPr>
        <w:spacing w:line="98" w:lineRule="exact"/>
        <w:jc w:val="both"/>
        <w:rPr>
          <w:rFonts w:ascii="Arial" w:eastAsia="Times New Roman" w:hAnsi="Arial"/>
        </w:rPr>
      </w:pPr>
    </w:p>
    <w:p w14:paraId="097C357A" w14:textId="41879067" w:rsidR="004B4A12" w:rsidRPr="00482C7D" w:rsidRDefault="004B4A12" w:rsidP="000339A6">
      <w:pPr>
        <w:spacing w:line="235" w:lineRule="auto"/>
        <w:ind w:right="20"/>
        <w:jc w:val="both"/>
        <w:rPr>
          <w:rFonts w:ascii="Arial" w:hAnsi="Arial"/>
        </w:rPr>
      </w:pPr>
      <w:r w:rsidRPr="00482C7D">
        <w:rPr>
          <w:rFonts w:ascii="Arial" w:hAnsi="Arial"/>
        </w:rPr>
        <w:t xml:space="preserve">In bazinul de </w:t>
      </w:r>
      <w:r w:rsidR="00CE1CBD" w:rsidRPr="00482C7D">
        <w:rPr>
          <w:rFonts w:ascii="Arial" w:hAnsi="Arial"/>
        </w:rPr>
        <w:t>retenție</w:t>
      </w:r>
      <w:r w:rsidRPr="00482C7D">
        <w:rPr>
          <w:rFonts w:ascii="Arial" w:hAnsi="Arial"/>
        </w:rPr>
        <w:t xml:space="preserve"> ape pluviale este amplasata o pompa </w:t>
      </w:r>
      <w:r w:rsidR="00CE1CBD" w:rsidRPr="00482C7D">
        <w:rPr>
          <w:rFonts w:ascii="Arial" w:hAnsi="Arial"/>
        </w:rPr>
        <w:t>submersibila</w:t>
      </w:r>
      <w:r w:rsidRPr="00482C7D">
        <w:rPr>
          <w:rFonts w:ascii="Arial" w:hAnsi="Arial"/>
        </w:rPr>
        <w:t xml:space="preserve"> cu plutitor </w:t>
      </w:r>
      <w:r w:rsidR="00CE1CBD" w:rsidRPr="00482C7D">
        <w:rPr>
          <w:rFonts w:ascii="Arial" w:hAnsi="Arial"/>
        </w:rPr>
        <w:t>având</w:t>
      </w:r>
      <w:r w:rsidRPr="00482C7D">
        <w:rPr>
          <w:rFonts w:ascii="Arial" w:hAnsi="Arial"/>
        </w:rPr>
        <w:t xml:space="preserve"> </w:t>
      </w:r>
      <w:r w:rsidR="00CE1CBD" w:rsidRPr="00482C7D">
        <w:rPr>
          <w:rFonts w:ascii="Arial" w:hAnsi="Arial"/>
        </w:rPr>
        <w:t>următoarele</w:t>
      </w:r>
      <w:r w:rsidRPr="00482C7D">
        <w:rPr>
          <w:rFonts w:ascii="Arial" w:hAnsi="Arial"/>
        </w:rPr>
        <w:t xml:space="preserve"> caracteristici:</w:t>
      </w:r>
    </w:p>
    <w:p w14:paraId="7D1C3826" w14:textId="77777777" w:rsidR="004B4A12" w:rsidRPr="00482C7D" w:rsidRDefault="004B4A12" w:rsidP="004B4A12">
      <w:pPr>
        <w:spacing w:line="48" w:lineRule="exact"/>
        <w:rPr>
          <w:rFonts w:ascii="Arial" w:eastAsia="Times New Roman" w:hAnsi="Arial"/>
        </w:rPr>
      </w:pPr>
    </w:p>
    <w:p w14:paraId="3EA2F7CD" w14:textId="77777777" w:rsidR="004B4A12" w:rsidRPr="00482C7D" w:rsidRDefault="004B4A12">
      <w:pPr>
        <w:numPr>
          <w:ilvl w:val="0"/>
          <w:numId w:val="42"/>
        </w:numPr>
        <w:tabs>
          <w:tab w:val="left" w:pos="1060"/>
        </w:tabs>
        <w:spacing w:line="0" w:lineRule="atLeast"/>
        <w:ind w:left="1060" w:hanging="352"/>
        <w:rPr>
          <w:rFonts w:ascii="Arial" w:hAnsi="Arial"/>
        </w:rPr>
      </w:pPr>
      <w:r w:rsidRPr="00482C7D">
        <w:rPr>
          <w:rFonts w:ascii="Arial" w:hAnsi="Arial"/>
        </w:rPr>
        <w:t>debit pompa: Q = 1,0 l/s;</w:t>
      </w:r>
    </w:p>
    <w:p w14:paraId="0D093FD4" w14:textId="77777777" w:rsidR="004B4A12" w:rsidRPr="00482C7D" w:rsidRDefault="004B4A12" w:rsidP="004B4A12">
      <w:pPr>
        <w:spacing w:line="43" w:lineRule="exact"/>
        <w:rPr>
          <w:rFonts w:ascii="Arial" w:hAnsi="Arial"/>
        </w:rPr>
      </w:pPr>
    </w:p>
    <w:p w14:paraId="36E25F04" w14:textId="1F8EAF2D" w:rsidR="004B4A12" w:rsidRPr="00482C7D" w:rsidRDefault="004B4A12">
      <w:pPr>
        <w:numPr>
          <w:ilvl w:val="0"/>
          <w:numId w:val="42"/>
        </w:numPr>
        <w:tabs>
          <w:tab w:val="left" w:pos="1060"/>
        </w:tabs>
        <w:spacing w:line="0" w:lineRule="atLeast"/>
        <w:ind w:left="1060" w:hanging="352"/>
        <w:rPr>
          <w:rFonts w:ascii="Arial" w:hAnsi="Arial"/>
        </w:rPr>
      </w:pPr>
      <w:r w:rsidRPr="00482C7D">
        <w:rPr>
          <w:rFonts w:ascii="Arial" w:hAnsi="Arial"/>
        </w:rPr>
        <w:t xml:space="preserve">presiune de </w:t>
      </w:r>
      <w:r w:rsidR="00CE1CBD" w:rsidRPr="00482C7D">
        <w:rPr>
          <w:rFonts w:ascii="Arial" w:hAnsi="Arial"/>
        </w:rPr>
        <w:t>funcționare</w:t>
      </w:r>
      <w:r w:rsidRPr="00482C7D">
        <w:rPr>
          <w:rFonts w:ascii="Arial" w:hAnsi="Arial"/>
        </w:rPr>
        <w:t>: P = 3,5 bar.</w:t>
      </w:r>
    </w:p>
    <w:p w14:paraId="2563DC5E" w14:textId="77777777" w:rsidR="004B4A12" w:rsidRPr="00482C7D" w:rsidRDefault="004B4A12" w:rsidP="004B4A12">
      <w:pPr>
        <w:spacing w:line="96" w:lineRule="exact"/>
        <w:rPr>
          <w:rFonts w:ascii="Arial" w:eastAsia="Times New Roman" w:hAnsi="Arial"/>
        </w:rPr>
      </w:pPr>
    </w:p>
    <w:p w14:paraId="0309D9AB" w14:textId="3E762962" w:rsidR="004B4A12" w:rsidRPr="00482C7D" w:rsidRDefault="004B4A12" w:rsidP="004B4A12">
      <w:pPr>
        <w:spacing w:line="262" w:lineRule="auto"/>
        <w:ind w:right="20"/>
        <w:jc w:val="both"/>
        <w:rPr>
          <w:rFonts w:ascii="Arial" w:hAnsi="Arial"/>
        </w:rPr>
      </w:pPr>
      <w:r w:rsidRPr="00482C7D">
        <w:rPr>
          <w:rFonts w:ascii="Arial" w:hAnsi="Arial"/>
        </w:rPr>
        <w:t xml:space="preserve">Pompa </w:t>
      </w:r>
      <w:r w:rsidR="00CE1CBD" w:rsidRPr="00482C7D">
        <w:rPr>
          <w:rFonts w:ascii="Arial" w:hAnsi="Arial"/>
        </w:rPr>
        <w:t>alimentează</w:t>
      </w:r>
      <w:r w:rsidRPr="00482C7D">
        <w:rPr>
          <w:rFonts w:ascii="Arial" w:hAnsi="Arial"/>
        </w:rPr>
        <w:t xml:space="preserve"> o </w:t>
      </w:r>
      <w:r w:rsidR="00CE1CBD" w:rsidRPr="00482C7D">
        <w:rPr>
          <w:rFonts w:ascii="Arial" w:hAnsi="Arial"/>
        </w:rPr>
        <w:t>rețea</w:t>
      </w:r>
      <w:r w:rsidRPr="00482C7D">
        <w:rPr>
          <w:rFonts w:ascii="Arial" w:hAnsi="Arial"/>
        </w:rPr>
        <w:t xml:space="preserve"> de apa tehnologica care este executat din </w:t>
      </w:r>
      <w:r w:rsidR="00CE1CBD" w:rsidRPr="00482C7D">
        <w:rPr>
          <w:rFonts w:ascii="Arial" w:hAnsi="Arial"/>
        </w:rPr>
        <w:t>țevi</w:t>
      </w:r>
      <w:r w:rsidRPr="00482C7D">
        <w:rPr>
          <w:rFonts w:ascii="Arial" w:hAnsi="Arial"/>
        </w:rPr>
        <w:t xml:space="preserve"> si fitinguri din polietilena de </w:t>
      </w:r>
      <w:r w:rsidR="00CE1CBD" w:rsidRPr="00482C7D">
        <w:rPr>
          <w:rFonts w:ascii="Arial" w:hAnsi="Arial"/>
        </w:rPr>
        <w:t>înalta</w:t>
      </w:r>
      <w:r w:rsidRPr="00482C7D">
        <w:rPr>
          <w:rFonts w:ascii="Arial" w:hAnsi="Arial"/>
        </w:rPr>
        <w:t xml:space="preserve"> densitate PEHD PE 100 SDR 26Pn6, </w:t>
      </w:r>
      <w:r w:rsidR="00CE1CBD" w:rsidRPr="00482C7D">
        <w:rPr>
          <w:rFonts w:ascii="Arial" w:hAnsi="Arial"/>
        </w:rPr>
        <w:t>îmbinate</w:t>
      </w:r>
      <w:r w:rsidRPr="00482C7D">
        <w:rPr>
          <w:rFonts w:ascii="Arial" w:hAnsi="Arial"/>
        </w:rPr>
        <w:t xml:space="preserve"> prin sudura, </w:t>
      </w:r>
      <w:r w:rsidR="00CE1CBD" w:rsidRPr="00482C7D">
        <w:rPr>
          <w:rFonts w:ascii="Arial" w:hAnsi="Arial"/>
        </w:rPr>
        <w:t>având</w:t>
      </w:r>
      <w:r w:rsidRPr="00482C7D">
        <w:rPr>
          <w:rFonts w:ascii="Arial" w:hAnsi="Arial"/>
        </w:rPr>
        <w:t xml:space="preserve"> diametrul De 63x2,5. Pe </w:t>
      </w:r>
      <w:r w:rsidR="00CE1CBD" w:rsidRPr="00482C7D">
        <w:rPr>
          <w:rFonts w:ascii="Arial" w:hAnsi="Arial"/>
        </w:rPr>
        <w:t>rețeaua</w:t>
      </w:r>
      <w:r w:rsidRPr="00482C7D">
        <w:rPr>
          <w:rFonts w:ascii="Arial" w:hAnsi="Arial"/>
        </w:rPr>
        <w:t xml:space="preserve"> de apa tehnologica s-au </w:t>
      </w:r>
      <w:r w:rsidR="00CE1CBD" w:rsidRPr="00482C7D">
        <w:rPr>
          <w:rFonts w:ascii="Arial" w:hAnsi="Arial"/>
        </w:rPr>
        <w:t>prevăzut</w:t>
      </w:r>
      <w:r w:rsidRPr="00482C7D">
        <w:rPr>
          <w:rFonts w:ascii="Arial" w:hAnsi="Arial"/>
        </w:rPr>
        <w:t xml:space="preserve"> 5 </w:t>
      </w:r>
      <w:r w:rsidR="00CE1CBD" w:rsidRPr="00482C7D">
        <w:rPr>
          <w:rFonts w:ascii="Arial" w:hAnsi="Arial"/>
        </w:rPr>
        <w:t>hidranți</w:t>
      </w:r>
      <w:r w:rsidRPr="00482C7D">
        <w:rPr>
          <w:rFonts w:ascii="Arial" w:hAnsi="Arial"/>
        </w:rPr>
        <w:t xml:space="preserve"> de gradina </w:t>
      </w:r>
      <w:r w:rsidR="00CE1CBD" w:rsidRPr="00482C7D">
        <w:rPr>
          <w:rFonts w:ascii="Arial" w:hAnsi="Arial"/>
        </w:rPr>
        <w:t>amplasați</w:t>
      </w:r>
      <w:r w:rsidRPr="00482C7D">
        <w:rPr>
          <w:rFonts w:ascii="Arial" w:hAnsi="Arial"/>
        </w:rPr>
        <w:t xml:space="preserve"> </w:t>
      </w:r>
      <w:r w:rsidR="00CE1CBD" w:rsidRPr="00482C7D">
        <w:rPr>
          <w:rFonts w:ascii="Arial" w:hAnsi="Arial"/>
        </w:rPr>
        <w:t>lângă</w:t>
      </w:r>
      <w:r w:rsidRPr="00482C7D">
        <w:rPr>
          <w:rFonts w:ascii="Arial" w:hAnsi="Arial"/>
        </w:rPr>
        <w:t xml:space="preserve"> obiectele tehnologice.</w:t>
      </w:r>
    </w:p>
    <w:p w14:paraId="2BF02E98" w14:textId="77777777" w:rsidR="004B4A12" w:rsidRPr="00482C7D" w:rsidRDefault="004B4A12" w:rsidP="004B4A12">
      <w:pPr>
        <w:spacing w:line="70" w:lineRule="exact"/>
        <w:rPr>
          <w:rFonts w:ascii="Arial" w:eastAsia="Times New Roman" w:hAnsi="Arial"/>
        </w:rPr>
      </w:pPr>
    </w:p>
    <w:p w14:paraId="38383CE9" w14:textId="657A7982" w:rsidR="004B4A12" w:rsidRPr="00482C7D" w:rsidRDefault="004B4A12" w:rsidP="004B4A12">
      <w:pPr>
        <w:spacing w:line="254" w:lineRule="auto"/>
        <w:ind w:right="20"/>
        <w:jc w:val="both"/>
        <w:rPr>
          <w:rFonts w:ascii="Arial" w:hAnsi="Arial"/>
        </w:rPr>
      </w:pPr>
      <w:r w:rsidRPr="00482C7D">
        <w:rPr>
          <w:rFonts w:ascii="Arial" w:hAnsi="Arial"/>
        </w:rPr>
        <w:t xml:space="preserve">Pe platformele aferente zonelor de tratare biologica si maturare se vor executa rigole pentru colectarea apelor pluviale posibil contaminate care sunt dirijate </w:t>
      </w:r>
      <w:r w:rsidR="00CE1CBD" w:rsidRPr="00482C7D">
        <w:rPr>
          <w:rFonts w:ascii="Arial" w:hAnsi="Arial"/>
        </w:rPr>
        <w:t>către</w:t>
      </w:r>
      <w:r w:rsidRPr="00482C7D">
        <w:rPr>
          <w:rFonts w:ascii="Arial" w:hAnsi="Arial"/>
        </w:rPr>
        <w:t xml:space="preserve"> </w:t>
      </w:r>
      <w:r w:rsidR="00CE1CBD" w:rsidRPr="00482C7D">
        <w:rPr>
          <w:rFonts w:ascii="Arial" w:hAnsi="Arial"/>
        </w:rPr>
        <w:t>rețeaua</w:t>
      </w:r>
      <w:r w:rsidRPr="00482C7D">
        <w:rPr>
          <w:rFonts w:ascii="Arial" w:hAnsi="Arial"/>
        </w:rPr>
        <w:t xml:space="preserve"> de colectare levigat.</w:t>
      </w:r>
    </w:p>
    <w:p w14:paraId="60859042" w14:textId="77777777" w:rsidR="004B4A12" w:rsidRPr="00482C7D" w:rsidRDefault="004B4A12" w:rsidP="004B4A12">
      <w:pPr>
        <w:spacing w:line="20" w:lineRule="exact"/>
        <w:rPr>
          <w:rFonts w:ascii="Arial" w:eastAsia="Times New Roman" w:hAnsi="Arial"/>
        </w:rPr>
      </w:pPr>
    </w:p>
    <w:p w14:paraId="389C23C4" w14:textId="77777777" w:rsidR="000339A6" w:rsidRDefault="000339A6" w:rsidP="004B4A12">
      <w:pPr>
        <w:spacing w:line="0" w:lineRule="atLeast"/>
        <w:ind w:left="200"/>
        <w:rPr>
          <w:rFonts w:ascii="Arial" w:hAnsi="Arial"/>
          <w:b/>
        </w:rPr>
      </w:pPr>
    </w:p>
    <w:p w14:paraId="7EFC171A" w14:textId="6393CFEA" w:rsidR="004B4A12" w:rsidRPr="007B1933" w:rsidRDefault="004B4A12">
      <w:pPr>
        <w:pStyle w:val="ListParagraph"/>
        <w:numPr>
          <w:ilvl w:val="0"/>
          <w:numId w:val="79"/>
        </w:numPr>
        <w:spacing w:line="0" w:lineRule="atLeast"/>
        <w:rPr>
          <w:rFonts w:ascii="Arial" w:hAnsi="Arial"/>
          <w:b/>
          <w:u w:val="single"/>
        </w:rPr>
      </w:pPr>
      <w:r w:rsidRPr="007B1933">
        <w:rPr>
          <w:rFonts w:ascii="Arial" w:hAnsi="Arial"/>
          <w:b/>
          <w:u w:val="single"/>
        </w:rPr>
        <w:t>Colectarea, epurarea si evacuarea levigatului</w:t>
      </w:r>
    </w:p>
    <w:p w14:paraId="6DF8FD90" w14:textId="77777777" w:rsidR="004B4A12" w:rsidRPr="00482C7D" w:rsidRDefault="004B4A12" w:rsidP="004B4A12">
      <w:pPr>
        <w:spacing w:line="309" w:lineRule="exact"/>
        <w:rPr>
          <w:rFonts w:ascii="Arial" w:eastAsia="Times New Roman" w:hAnsi="Arial"/>
        </w:rPr>
      </w:pPr>
    </w:p>
    <w:p w14:paraId="04246192" w14:textId="4DA742B6" w:rsidR="004B4A12" w:rsidRPr="00482C7D" w:rsidRDefault="004B4A12" w:rsidP="000339A6">
      <w:pPr>
        <w:spacing w:line="261" w:lineRule="auto"/>
        <w:ind w:right="-1"/>
        <w:jc w:val="both"/>
        <w:rPr>
          <w:rFonts w:ascii="Arial" w:hAnsi="Arial"/>
        </w:rPr>
      </w:pPr>
      <w:r w:rsidRPr="00482C7D">
        <w:rPr>
          <w:rFonts w:ascii="Arial" w:hAnsi="Arial"/>
        </w:rPr>
        <w:t xml:space="preserve">Levigatul rezultat in urma procesului de tratare mecanica, tratare biologica precum si levigatul rezultat din </w:t>
      </w:r>
      <w:r w:rsidR="00CE1CBD" w:rsidRPr="00482C7D">
        <w:rPr>
          <w:rFonts w:ascii="Arial" w:hAnsi="Arial"/>
        </w:rPr>
        <w:t>spălarea</w:t>
      </w:r>
      <w:r w:rsidRPr="00482C7D">
        <w:rPr>
          <w:rFonts w:ascii="Arial" w:hAnsi="Arial"/>
        </w:rPr>
        <w:t xml:space="preserve"> platformelor din </w:t>
      </w:r>
      <w:r w:rsidR="00CE1CBD" w:rsidRPr="00482C7D">
        <w:rPr>
          <w:rFonts w:ascii="Arial" w:hAnsi="Arial"/>
        </w:rPr>
        <w:t>șopron</w:t>
      </w:r>
      <w:r w:rsidRPr="00482C7D">
        <w:rPr>
          <w:rFonts w:ascii="Arial" w:hAnsi="Arial"/>
        </w:rPr>
        <w:t xml:space="preserve"> de </w:t>
      </w:r>
      <w:r w:rsidR="00CE1CBD" w:rsidRPr="00482C7D">
        <w:rPr>
          <w:rFonts w:ascii="Arial" w:hAnsi="Arial"/>
        </w:rPr>
        <w:t>recepție</w:t>
      </w:r>
      <w:r w:rsidRPr="00482C7D">
        <w:rPr>
          <w:rFonts w:ascii="Arial" w:hAnsi="Arial"/>
        </w:rPr>
        <w:t xml:space="preserve"> si hala de tratare mecanica este colectat prin intermediul unei </w:t>
      </w:r>
      <w:r w:rsidR="00CE1CBD" w:rsidRPr="00482C7D">
        <w:rPr>
          <w:rFonts w:ascii="Arial" w:hAnsi="Arial"/>
        </w:rPr>
        <w:t>rețele</w:t>
      </w:r>
      <w:r w:rsidRPr="00482C7D">
        <w:rPr>
          <w:rFonts w:ascii="Arial" w:hAnsi="Arial"/>
        </w:rPr>
        <w:t xml:space="preserve"> de conducte PVC –KG </w:t>
      </w:r>
      <w:r w:rsidR="00CE1CBD" w:rsidRPr="00482C7D">
        <w:rPr>
          <w:rFonts w:ascii="Arial" w:hAnsi="Arial"/>
        </w:rPr>
        <w:t>având</w:t>
      </w:r>
      <w:r w:rsidRPr="00482C7D">
        <w:rPr>
          <w:rFonts w:ascii="Arial" w:hAnsi="Arial"/>
        </w:rPr>
        <w:t xml:space="preserve"> diametrul De 200x4,9 mm si evacuat </w:t>
      </w:r>
      <w:r w:rsidR="00CE1CBD" w:rsidRPr="00482C7D">
        <w:rPr>
          <w:rFonts w:ascii="Arial" w:hAnsi="Arial"/>
        </w:rPr>
        <w:t>intra</w:t>
      </w:r>
      <w:r w:rsidRPr="00482C7D">
        <w:rPr>
          <w:rFonts w:ascii="Arial" w:hAnsi="Arial"/>
        </w:rPr>
        <w:t xml:space="preserve">-un bazin de </w:t>
      </w:r>
      <w:r w:rsidR="00CE1CBD" w:rsidRPr="00482C7D">
        <w:rPr>
          <w:rFonts w:ascii="Arial" w:hAnsi="Arial"/>
        </w:rPr>
        <w:t>retenție</w:t>
      </w:r>
      <w:r w:rsidRPr="00482C7D">
        <w:rPr>
          <w:rFonts w:ascii="Arial" w:hAnsi="Arial"/>
        </w:rPr>
        <w:t xml:space="preserve"> din beton armat cu un volum util de 50mc</w:t>
      </w:r>
    </w:p>
    <w:p w14:paraId="02BFD304" w14:textId="77777777" w:rsidR="004B4A12" w:rsidRPr="00482C7D" w:rsidRDefault="004B4A12" w:rsidP="000339A6">
      <w:pPr>
        <w:spacing w:line="72" w:lineRule="exact"/>
        <w:ind w:right="-1"/>
        <w:jc w:val="both"/>
        <w:rPr>
          <w:rFonts w:ascii="Arial" w:eastAsia="Times New Roman" w:hAnsi="Arial"/>
        </w:rPr>
      </w:pPr>
    </w:p>
    <w:p w14:paraId="140F040B" w14:textId="70A47CD8" w:rsidR="004B4A12" w:rsidRPr="00482C7D" w:rsidRDefault="004B4A12" w:rsidP="000339A6">
      <w:pPr>
        <w:spacing w:line="254" w:lineRule="auto"/>
        <w:ind w:right="-1"/>
        <w:jc w:val="both"/>
        <w:rPr>
          <w:rFonts w:ascii="Arial" w:hAnsi="Arial"/>
        </w:rPr>
      </w:pPr>
      <w:r w:rsidRPr="00482C7D">
        <w:rPr>
          <w:rFonts w:ascii="Arial" w:hAnsi="Arial"/>
        </w:rPr>
        <w:t xml:space="preserve">Pe traseul </w:t>
      </w:r>
      <w:r w:rsidR="00CE1CBD" w:rsidRPr="00482C7D">
        <w:rPr>
          <w:rFonts w:ascii="Arial" w:hAnsi="Arial"/>
        </w:rPr>
        <w:t>rețelei</w:t>
      </w:r>
      <w:r w:rsidRPr="00482C7D">
        <w:rPr>
          <w:rFonts w:ascii="Arial" w:hAnsi="Arial"/>
        </w:rPr>
        <w:t xml:space="preserve"> de canalizare levigat in punctele de schimbare a </w:t>
      </w:r>
      <w:r w:rsidR="00CE1CBD" w:rsidRPr="00482C7D">
        <w:rPr>
          <w:rFonts w:ascii="Arial" w:hAnsi="Arial"/>
        </w:rPr>
        <w:t>direcției</w:t>
      </w:r>
      <w:r w:rsidRPr="00482C7D">
        <w:rPr>
          <w:rFonts w:ascii="Arial" w:hAnsi="Arial"/>
        </w:rPr>
        <w:t xml:space="preserve"> si in punctele de racord ale colectoarelor s-au </w:t>
      </w:r>
      <w:r w:rsidR="00CE1CBD" w:rsidRPr="00482C7D">
        <w:rPr>
          <w:rFonts w:ascii="Arial" w:hAnsi="Arial"/>
        </w:rPr>
        <w:t>prevăzut</w:t>
      </w:r>
      <w:r w:rsidRPr="00482C7D">
        <w:rPr>
          <w:rFonts w:ascii="Arial" w:hAnsi="Arial"/>
        </w:rPr>
        <w:t xml:space="preserve"> </w:t>
      </w:r>
      <w:r w:rsidR="00CE1CBD" w:rsidRPr="00482C7D">
        <w:rPr>
          <w:rFonts w:ascii="Arial" w:hAnsi="Arial"/>
        </w:rPr>
        <w:t>cămine</w:t>
      </w:r>
      <w:r w:rsidRPr="00482C7D">
        <w:rPr>
          <w:rFonts w:ascii="Arial" w:hAnsi="Arial"/>
        </w:rPr>
        <w:t xml:space="preserve"> de vizitare din beton, acoperite cu capace carosabile..</w:t>
      </w:r>
    </w:p>
    <w:p w14:paraId="1F1AC755" w14:textId="77777777" w:rsidR="004B4A12" w:rsidRPr="00482C7D" w:rsidRDefault="004B4A12" w:rsidP="000339A6">
      <w:pPr>
        <w:spacing w:line="80" w:lineRule="exact"/>
        <w:ind w:right="-1"/>
        <w:jc w:val="both"/>
        <w:rPr>
          <w:rFonts w:ascii="Arial" w:eastAsia="Times New Roman" w:hAnsi="Arial"/>
        </w:rPr>
      </w:pPr>
    </w:p>
    <w:p w14:paraId="615DCE3C" w14:textId="6D21A096" w:rsidR="004B4A12" w:rsidRPr="00482C7D" w:rsidRDefault="004B4A12" w:rsidP="000339A6">
      <w:pPr>
        <w:spacing w:line="254" w:lineRule="auto"/>
        <w:ind w:right="-1"/>
        <w:jc w:val="both"/>
        <w:rPr>
          <w:rFonts w:ascii="Arial" w:hAnsi="Arial"/>
        </w:rPr>
      </w:pPr>
      <w:r w:rsidRPr="00482C7D">
        <w:rPr>
          <w:rFonts w:ascii="Arial" w:hAnsi="Arial"/>
        </w:rPr>
        <w:t xml:space="preserve">Pe platformele aferente zonelor de tratare biologica si maturare se vor executa rigole pentru colectarea apelor pluviale posibil contaminate care sunt dirijate </w:t>
      </w:r>
      <w:r w:rsidR="00CE1CBD" w:rsidRPr="00482C7D">
        <w:rPr>
          <w:rFonts w:ascii="Arial" w:hAnsi="Arial"/>
        </w:rPr>
        <w:t>către</w:t>
      </w:r>
      <w:r w:rsidRPr="00482C7D">
        <w:rPr>
          <w:rFonts w:ascii="Arial" w:hAnsi="Arial"/>
        </w:rPr>
        <w:t xml:space="preserve"> </w:t>
      </w:r>
      <w:r w:rsidR="00CE1CBD" w:rsidRPr="00482C7D">
        <w:rPr>
          <w:rFonts w:ascii="Arial" w:hAnsi="Arial"/>
        </w:rPr>
        <w:t>rețeaua</w:t>
      </w:r>
      <w:r w:rsidRPr="00482C7D">
        <w:rPr>
          <w:rFonts w:ascii="Arial" w:hAnsi="Arial"/>
        </w:rPr>
        <w:t xml:space="preserve"> de colectare levigat.</w:t>
      </w:r>
    </w:p>
    <w:p w14:paraId="66BDC323" w14:textId="77777777" w:rsidR="004B4A12" w:rsidRPr="00482C7D" w:rsidRDefault="004B4A12" w:rsidP="004B4A12">
      <w:pPr>
        <w:spacing w:line="27" w:lineRule="exact"/>
        <w:rPr>
          <w:rFonts w:ascii="Arial" w:eastAsia="Times New Roman" w:hAnsi="Arial"/>
        </w:rPr>
      </w:pPr>
    </w:p>
    <w:p w14:paraId="18F412C6" w14:textId="77777777" w:rsidR="004B4A12" w:rsidRPr="007B1933" w:rsidRDefault="004B4A12">
      <w:pPr>
        <w:pStyle w:val="ListParagraph"/>
        <w:numPr>
          <w:ilvl w:val="0"/>
          <w:numId w:val="79"/>
        </w:numPr>
        <w:spacing w:line="0" w:lineRule="atLeast"/>
        <w:rPr>
          <w:rFonts w:ascii="Arial" w:hAnsi="Arial"/>
          <w:b/>
          <w:iCs/>
          <w:color w:val="191919"/>
          <w:u w:val="single"/>
        </w:rPr>
      </w:pPr>
      <w:r w:rsidRPr="007B1933">
        <w:rPr>
          <w:rFonts w:ascii="Arial" w:hAnsi="Arial"/>
          <w:b/>
          <w:iCs/>
          <w:color w:val="191919"/>
          <w:u w:val="single"/>
        </w:rPr>
        <w:t>Sistem de tratare si recirculare levigat</w:t>
      </w:r>
    </w:p>
    <w:p w14:paraId="6680EF79" w14:textId="77777777" w:rsidR="004B4A12" w:rsidRPr="00482C7D" w:rsidRDefault="004B4A12" w:rsidP="004B4A12">
      <w:pPr>
        <w:spacing w:line="245" w:lineRule="exact"/>
        <w:rPr>
          <w:rFonts w:ascii="Arial" w:eastAsia="Times New Roman" w:hAnsi="Arial"/>
        </w:rPr>
      </w:pPr>
    </w:p>
    <w:p w14:paraId="7B6FE1F9" w14:textId="27006544" w:rsidR="004B4A12" w:rsidRPr="00482C7D" w:rsidRDefault="004B4A12" w:rsidP="004B4A12">
      <w:pPr>
        <w:spacing w:line="0" w:lineRule="atLeast"/>
        <w:rPr>
          <w:rFonts w:ascii="Arial" w:hAnsi="Arial"/>
        </w:rPr>
      </w:pPr>
      <w:r w:rsidRPr="00482C7D">
        <w:rPr>
          <w:rFonts w:ascii="Arial" w:hAnsi="Arial"/>
        </w:rPr>
        <w:t xml:space="preserve">Sistemul de tratare si recirculare levigat este compus din </w:t>
      </w:r>
      <w:r w:rsidR="00CE1CBD" w:rsidRPr="00482C7D">
        <w:rPr>
          <w:rFonts w:ascii="Arial" w:hAnsi="Arial"/>
        </w:rPr>
        <w:t>următoarele</w:t>
      </w:r>
      <w:r w:rsidRPr="00482C7D">
        <w:rPr>
          <w:rFonts w:ascii="Arial" w:hAnsi="Arial"/>
        </w:rPr>
        <w:t xml:space="preserve"> </w:t>
      </w:r>
      <w:r w:rsidR="00CE1CBD" w:rsidRPr="00482C7D">
        <w:rPr>
          <w:rFonts w:ascii="Arial" w:hAnsi="Arial"/>
        </w:rPr>
        <w:t>instalații</w:t>
      </w:r>
      <w:r w:rsidRPr="00482C7D">
        <w:rPr>
          <w:rFonts w:ascii="Arial" w:hAnsi="Arial"/>
        </w:rPr>
        <w:t>:</w:t>
      </w:r>
    </w:p>
    <w:p w14:paraId="0E3D18AD" w14:textId="77777777" w:rsidR="004B4A12" w:rsidRPr="00482C7D" w:rsidRDefault="004B4A12" w:rsidP="004B4A12">
      <w:pPr>
        <w:spacing w:line="45" w:lineRule="exact"/>
        <w:rPr>
          <w:rFonts w:ascii="Arial" w:eastAsia="Times New Roman" w:hAnsi="Arial"/>
        </w:rPr>
      </w:pPr>
    </w:p>
    <w:p w14:paraId="58E86B34" w14:textId="77777777" w:rsidR="004B4A12" w:rsidRPr="00482C7D" w:rsidRDefault="004B4A12">
      <w:pPr>
        <w:numPr>
          <w:ilvl w:val="0"/>
          <w:numId w:val="43"/>
        </w:numPr>
        <w:tabs>
          <w:tab w:val="left" w:pos="1060"/>
        </w:tabs>
        <w:spacing w:line="0" w:lineRule="atLeast"/>
        <w:ind w:left="1060" w:hanging="352"/>
        <w:rPr>
          <w:rFonts w:ascii="Arial" w:hAnsi="Arial"/>
        </w:rPr>
      </w:pPr>
      <w:r w:rsidRPr="00482C7D">
        <w:rPr>
          <w:rFonts w:ascii="Arial" w:hAnsi="Arial"/>
        </w:rPr>
        <w:t>Bazin levigat cu trei compartimente;</w:t>
      </w:r>
    </w:p>
    <w:p w14:paraId="6765993B" w14:textId="77777777" w:rsidR="004B4A12" w:rsidRPr="00482C7D" w:rsidRDefault="004B4A12" w:rsidP="004B4A12">
      <w:pPr>
        <w:spacing w:line="43" w:lineRule="exact"/>
        <w:rPr>
          <w:rFonts w:ascii="Arial" w:hAnsi="Arial"/>
        </w:rPr>
      </w:pPr>
    </w:p>
    <w:p w14:paraId="3FB4697D" w14:textId="71644C78" w:rsidR="004B4A12" w:rsidRPr="00482C7D" w:rsidRDefault="00CE1CBD">
      <w:pPr>
        <w:numPr>
          <w:ilvl w:val="0"/>
          <w:numId w:val="43"/>
        </w:numPr>
        <w:tabs>
          <w:tab w:val="left" w:pos="1060"/>
        </w:tabs>
        <w:spacing w:line="0" w:lineRule="atLeast"/>
        <w:ind w:left="1060" w:hanging="352"/>
        <w:rPr>
          <w:rFonts w:ascii="Arial" w:hAnsi="Arial"/>
        </w:rPr>
      </w:pPr>
      <w:r w:rsidRPr="00482C7D">
        <w:rPr>
          <w:rFonts w:ascii="Arial" w:hAnsi="Arial"/>
        </w:rPr>
        <w:t>Stație</w:t>
      </w:r>
      <w:r w:rsidR="004B4A12" w:rsidRPr="00482C7D">
        <w:rPr>
          <w:rFonts w:ascii="Arial" w:hAnsi="Arial"/>
        </w:rPr>
        <w:t xml:space="preserve"> de tratare levigat;</w:t>
      </w:r>
    </w:p>
    <w:p w14:paraId="073FC052" w14:textId="77777777" w:rsidR="004B4A12" w:rsidRPr="00482C7D" w:rsidRDefault="004B4A12" w:rsidP="004B4A12">
      <w:pPr>
        <w:spacing w:line="43" w:lineRule="exact"/>
        <w:rPr>
          <w:rFonts w:ascii="Arial" w:hAnsi="Arial"/>
        </w:rPr>
      </w:pPr>
    </w:p>
    <w:p w14:paraId="33C1D073" w14:textId="77777777" w:rsidR="004B4A12" w:rsidRPr="00482C7D" w:rsidRDefault="004B4A12">
      <w:pPr>
        <w:numPr>
          <w:ilvl w:val="0"/>
          <w:numId w:val="43"/>
        </w:numPr>
        <w:tabs>
          <w:tab w:val="left" w:pos="1060"/>
        </w:tabs>
        <w:spacing w:line="0" w:lineRule="atLeast"/>
        <w:ind w:left="1060" w:hanging="352"/>
        <w:rPr>
          <w:rFonts w:ascii="Arial" w:hAnsi="Arial"/>
        </w:rPr>
      </w:pPr>
      <w:r w:rsidRPr="00482C7D">
        <w:rPr>
          <w:rFonts w:ascii="Arial" w:hAnsi="Arial"/>
        </w:rPr>
        <w:t>Pompe de recirculare concentrat;</w:t>
      </w:r>
    </w:p>
    <w:p w14:paraId="2D668A45" w14:textId="77777777" w:rsidR="004B4A12" w:rsidRPr="00482C7D" w:rsidRDefault="004B4A12" w:rsidP="004B4A12">
      <w:pPr>
        <w:spacing w:line="45" w:lineRule="exact"/>
        <w:rPr>
          <w:rFonts w:ascii="Arial" w:hAnsi="Arial"/>
        </w:rPr>
      </w:pPr>
    </w:p>
    <w:p w14:paraId="51D33F46" w14:textId="77777777" w:rsidR="004B4A12" w:rsidRPr="00482C7D" w:rsidRDefault="004B4A12">
      <w:pPr>
        <w:numPr>
          <w:ilvl w:val="0"/>
          <w:numId w:val="43"/>
        </w:numPr>
        <w:tabs>
          <w:tab w:val="left" w:pos="1060"/>
        </w:tabs>
        <w:spacing w:line="0" w:lineRule="atLeast"/>
        <w:ind w:left="1060" w:hanging="352"/>
        <w:rPr>
          <w:rFonts w:ascii="Arial" w:hAnsi="Arial"/>
        </w:rPr>
      </w:pPr>
      <w:r w:rsidRPr="00482C7D">
        <w:rPr>
          <w:rFonts w:ascii="Arial" w:hAnsi="Arial"/>
        </w:rPr>
        <w:t>Pompa de recirculare levigat ( permeat)</w:t>
      </w:r>
    </w:p>
    <w:p w14:paraId="302F41D6" w14:textId="77777777" w:rsidR="004B4A12" w:rsidRPr="00482C7D" w:rsidRDefault="004B4A12" w:rsidP="004B4A12">
      <w:pPr>
        <w:spacing w:line="43" w:lineRule="exact"/>
        <w:rPr>
          <w:rFonts w:ascii="Arial" w:hAnsi="Arial"/>
        </w:rPr>
      </w:pPr>
    </w:p>
    <w:p w14:paraId="690BD9B5" w14:textId="77777777" w:rsidR="00AC3A78" w:rsidRDefault="00AC3A78" w:rsidP="004B4A12">
      <w:pPr>
        <w:spacing w:line="0" w:lineRule="atLeast"/>
        <w:ind w:left="360"/>
        <w:rPr>
          <w:rFonts w:ascii="Arial" w:hAnsi="Arial"/>
          <w:b/>
          <w:iCs/>
          <w:u w:val="single"/>
        </w:rPr>
      </w:pPr>
    </w:p>
    <w:p w14:paraId="1FFD8DAE" w14:textId="6690D7B3" w:rsidR="004B4A12" w:rsidRPr="007B1933" w:rsidRDefault="004B4A12" w:rsidP="007B1933">
      <w:pPr>
        <w:pStyle w:val="ListParagraph"/>
        <w:spacing w:line="0" w:lineRule="atLeast"/>
        <w:rPr>
          <w:rFonts w:ascii="Arial" w:hAnsi="Arial"/>
          <w:b/>
          <w:iCs/>
          <w:u w:val="single"/>
        </w:rPr>
      </w:pPr>
      <w:r w:rsidRPr="007B1933">
        <w:rPr>
          <w:rFonts w:ascii="Arial" w:hAnsi="Arial"/>
          <w:b/>
          <w:iCs/>
          <w:u w:val="single"/>
        </w:rPr>
        <w:t>Bazinul levigat cu trei compartimente</w:t>
      </w:r>
    </w:p>
    <w:p w14:paraId="5D310501" w14:textId="77777777" w:rsidR="004B4A12" w:rsidRPr="00482C7D" w:rsidRDefault="004B4A12" w:rsidP="004B4A12">
      <w:pPr>
        <w:spacing w:line="298" w:lineRule="exact"/>
        <w:rPr>
          <w:rFonts w:ascii="Arial" w:eastAsia="Times New Roman" w:hAnsi="Arial"/>
        </w:rPr>
      </w:pPr>
    </w:p>
    <w:p w14:paraId="3C99EB6E" w14:textId="4C2926C5" w:rsidR="004B4A12" w:rsidRPr="00482C7D" w:rsidRDefault="004B4A12" w:rsidP="000339A6">
      <w:pPr>
        <w:spacing w:line="235" w:lineRule="auto"/>
        <w:ind w:right="-1" w:firstLine="50"/>
        <w:jc w:val="both"/>
        <w:rPr>
          <w:rFonts w:ascii="Arial" w:hAnsi="Arial"/>
        </w:rPr>
      </w:pPr>
      <w:r w:rsidRPr="00482C7D">
        <w:rPr>
          <w:rFonts w:ascii="Arial" w:hAnsi="Arial"/>
        </w:rPr>
        <w:t xml:space="preserve">Bazinul levigat este o </w:t>
      </w:r>
      <w:r w:rsidR="00CE1CBD" w:rsidRPr="00482C7D">
        <w:rPr>
          <w:rFonts w:ascii="Arial" w:hAnsi="Arial"/>
        </w:rPr>
        <w:t>construcție</w:t>
      </w:r>
      <w:r w:rsidRPr="00482C7D">
        <w:rPr>
          <w:rFonts w:ascii="Arial" w:hAnsi="Arial"/>
        </w:rPr>
        <w:t xml:space="preserve"> de tip cuva rectangulara subterana din beton armat </w:t>
      </w:r>
      <w:r w:rsidR="00CE1CBD" w:rsidRPr="00482C7D">
        <w:rPr>
          <w:rFonts w:ascii="Arial" w:hAnsi="Arial"/>
        </w:rPr>
        <w:t>împărțita</w:t>
      </w:r>
      <w:r w:rsidRPr="00482C7D">
        <w:rPr>
          <w:rFonts w:ascii="Arial" w:hAnsi="Arial"/>
        </w:rPr>
        <w:t xml:space="preserve"> in trei compartimente si anume:</w:t>
      </w:r>
    </w:p>
    <w:p w14:paraId="77E99C4C" w14:textId="77777777" w:rsidR="004B4A12" w:rsidRPr="00482C7D" w:rsidRDefault="004B4A12" w:rsidP="004B4A12">
      <w:pPr>
        <w:spacing w:line="48" w:lineRule="exact"/>
        <w:rPr>
          <w:rFonts w:ascii="Arial" w:eastAsia="Times New Roman" w:hAnsi="Arial"/>
        </w:rPr>
      </w:pPr>
    </w:p>
    <w:p w14:paraId="581DF86F" w14:textId="77777777" w:rsidR="004B4A12" w:rsidRPr="00482C7D" w:rsidRDefault="004B4A12">
      <w:pPr>
        <w:numPr>
          <w:ilvl w:val="0"/>
          <w:numId w:val="44"/>
        </w:numPr>
        <w:tabs>
          <w:tab w:val="left" w:pos="1060"/>
        </w:tabs>
        <w:spacing w:line="0" w:lineRule="atLeast"/>
        <w:ind w:left="1060" w:hanging="352"/>
        <w:rPr>
          <w:rFonts w:ascii="Arial" w:hAnsi="Arial"/>
        </w:rPr>
      </w:pPr>
      <w:r w:rsidRPr="00482C7D">
        <w:rPr>
          <w:rFonts w:ascii="Arial" w:hAnsi="Arial"/>
        </w:rPr>
        <w:t>bazin colectare levigat netratat;</w:t>
      </w:r>
    </w:p>
    <w:p w14:paraId="10D098AA" w14:textId="77777777" w:rsidR="004B4A12" w:rsidRPr="00482C7D" w:rsidRDefault="004B4A12" w:rsidP="004B4A12">
      <w:pPr>
        <w:spacing w:line="43" w:lineRule="exact"/>
        <w:rPr>
          <w:rFonts w:ascii="Arial" w:hAnsi="Arial"/>
        </w:rPr>
      </w:pPr>
    </w:p>
    <w:p w14:paraId="2D7D592C" w14:textId="77777777" w:rsidR="004B4A12" w:rsidRPr="00482C7D" w:rsidRDefault="004B4A12">
      <w:pPr>
        <w:numPr>
          <w:ilvl w:val="0"/>
          <w:numId w:val="44"/>
        </w:numPr>
        <w:tabs>
          <w:tab w:val="left" w:pos="1060"/>
        </w:tabs>
        <w:spacing w:line="0" w:lineRule="atLeast"/>
        <w:ind w:left="1060" w:hanging="352"/>
        <w:rPr>
          <w:rFonts w:ascii="Arial" w:hAnsi="Arial"/>
        </w:rPr>
      </w:pPr>
      <w:r w:rsidRPr="00482C7D">
        <w:rPr>
          <w:rFonts w:ascii="Arial" w:hAnsi="Arial"/>
        </w:rPr>
        <w:t>bazin de colectare concentrat;</w:t>
      </w:r>
    </w:p>
    <w:p w14:paraId="3CD2B54A" w14:textId="77777777" w:rsidR="004B4A12" w:rsidRPr="00482C7D" w:rsidRDefault="004B4A12" w:rsidP="004B4A12">
      <w:pPr>
        <w:spacing w:line="43" w:lineRule="exact"/>
        <w:rPr>
          <w:rFonts w:ascii="Arial" w:hAnsi="Arial"/>
        </w:rPr>
      </w:pPr>
    </w:p>
    <w:p w14:paraId="7A81BC95" w14:textId="77777777" w:rsidR="004B4A12" w:rsidRPr="00482C7D" w:rsidRDefault="004B4A12">
      <w:pPr>
        <w:numPr>
          <w:ilvl w:val="0"/>
          <w:numId w:val="44"/>
        </w:numPr>
        <w:tabs>
          <w:tab w:val="left" w:pos="1060"/>
        </w:tabs>
        <w:spacing w:line="0" w:lineRule="atLeast"/>
        <w:ind w:left="1060" w:hanging="352"/>
        <w:rPr>
          <w:rFonts w:ascii="Arial" w:hAnsi="Arial"/>
        </w:rPr>
      </w:pPr>
      <w:r w:rsidRPr="00482C7D">
        <w:rPr>
          <w:rFonts w:ascii="Arial" w:hAnsi="Arial"/>
        </w:rPr>
        <w:t>bazin de colectare levigat tratat( permeat)</w:t>
      </w:r>
    </w:p>
    <w:p w14:paraId="5E2CA520" w14:textId="77777777" w:rsidR="004B4A12" w:rsidRPr="00482C7D" w:rsidRDefault="004B4A12" w:rsidP="004B4A12">
      <w:pPr>
        <w:spacing w:line="256" w:lineRule="exact"/>
        <w:rPr>
          <w:rFonts w:ascii="Arial" w:eastAsia="Times New Roman" w:hAnsi="Arial"/>
        </w:rPr>
      </w:pPr>
    </w:p>
    <w:p w14:paraId="6DB83C47" w14:textId="409567A4" w:rsidR="004B4A12" w:rsidRDefault="004B4A12" w:rsidP="007B1933">
      <w:pPr>
        <w:spacing w:line="254" w:lineRule="auto"/>
        <w:ind w:right="520"/>
        <w:jc w:val="both"/>
        <w:rPr>
          <w:rFonts w:ascii="Arial" w:hAnsi="Arial"/>
        </w:rPr>
      </w:pPr>
      <w:r w:rsidRPr="007B1933">
        <w:rPr>
          <w:rFonts w:ascii="Arial" w:hAnsi="Arial"/>
          <w:u w:val="single"/>
        </w:rPr>
        <w:lastRenderedPageBreak/>
        <w:t>Bazinul de colectare levigat netratat</w:t>
      </w:r>
      <w:r w:rsidRPr="00482C7D">
        <w:rPr>
          <w:rFonts w:ascii="Arial" w:hAnsi="Arial"/>
        </w:rPr>
        <w:t xml:space="preserve"> este o cuva rectangulara subterana din beton armat de volum 50mc, acoperita, </w:t>
      </w:r>
      <w:r w:rsidR="00CE1CBD" w:rsidRPr="00482C7D">
        <w:rPr>
          <w:rFonts w:ascii="Arial" w:hAnsi="Arial"/>
        </w:rPr>
        <w:t>prevăzută</w:t>
      </w:r>
      <w:r w:rsidRPr="00482C7D">
        <w:rPr>
          <w:rFonts w:ascii="Arial" w:hAnsi="Arial"/>
        </w:rPr>
        <w:t xml:space="preserve"> cu gol de acces cu scara metalica si goluri tehnologice, acoperite cu capace metalice.Din </w:t>
      </w:r>
      <w:r w:rsidR="00CE1CBD" w:rsidRPr="00482C7D">
        <w:rPr>
          <w:rFonts w:ascii="Arial" w:hAnsi="Arial"/>
        </w:rPr>
        <w:t>rețeaua</w:t>
      </w:r>
      <w:r w:rsidRPr="00482C7D">
        <w:rPr>
          <w:rFonts w:ascii="Arial" w:hAnsi="Arial"/>
        </w:rPr>
        <w:t xml:space="preserve"> de colectare, </w:t>
      </w:r>
      <w:r w:rsidR="00CE1CBD" w:rsidRPr="00482C7D">
        <w:rPr>
          <w:rFonts w:ascii="Arial" w:hAnsi="Arial"/>
        </w:rPr>
        <w:t>levigatul</w:t>
      </w:r>
      <w:r w:rsidRPr="00482C7D">
        <w:rPr>
          <w:rFonts w:ascii="Arial" w:hAnsi="Arial"/>
        </w:rPr>
        <w:t xml:space="preserve"> este evacuat in bazin prin intermediul unei conducte de PVC – KG </w:t>
      </w:r>
      <w:r w:rsidR="00CE1CBD" w:rsidRPr="00482C7D">
        <w:rPr>
          <w:rFonts w:ascii="Arial" w:hAnsi="Arial"/>
        </w:rPr>
        <w:t>având</w:t>
      </w:r>
      <w:r w:rsidRPr="00482C7D">
        <w:rPr>
          <w:rFonts w:ascii="Arial" w:hAnsi="Arial"/>
        </w:rPr>
        <w:t xml:space="preserve"> diametrul De 200x4,9.</w:t>
      </w:r>
    </w:p>
    <w:p w14:paraId="4E3487F8" w14:textId="77777777" w:rsidR="007B1933" w:rsidRPr="00482C7D" w:rsidRDefault="007B1933" w:rsidP="007B1933">
      <w:pPr>
        <w:spacing w:line="254" w:lineRule="auto"/>
        <w:ind w:right="520"/>
        <w:jc w:val="both"/>
        <w:rPr>
          <w:rFonts w:ascii="Arial" w:hAnsi="Arial"/>
        </w:rPr>
      </w:pPr>
    </w:p>
    <w:p w14:paraId="4FED4EA7" w14:textId="77777777" w:rsidR="004B4A12" w:rsidRPr="00482C7D" w:rsidRDefault="004B4A12" w:rsidP="000339A6">
      <w:pPr>
        <w:spacing w:line="98" w:lineRule="exact"/>
        <w:jc w:val="both"/>
        <w:rPr>
          <w:rFonts w:ascii="Arial" w:eastAsia="Times New Roman" w:hAnsi="Arial"/>
        </w:rPr>
      </w:pPr>
    </w:p>
    <w:p w14:paraId="49620D21" w14:textId="50DEB1D0" w:rsidR="004B4A12" w:rsidRDefault="004B4A12" w:rsidP="007B1933">
      <w:pPr>
        <w:spacing w:line="254" w:lineRule="auto"/>
        <w:ind w:right="40"/>
        <w:jc w:val="both"/>
        <w:rPr>
          <w:rFonts w:ascii="Arial" w:hAnsi="Arial"/>
        </w:rPr>
      </w:pPr>
      <w:r w:rsidRPr="00482C7D">
        <w:rPr>
          <w:rFonts w:ascii="Arial" w:hAnsi="Arial"/>
        </w:rPr>
        <w:t xml:space="preserve">Bazinul este </w:t>
      </w:r>
      <w:r w:rsidR="00CE1CBD" w:rsidRPr="00482C7D">
        <w:rPr>
          <w:rFonts w:ascii="Arial" w:hAnsi="Arial"/>
        </w:rPr>
        <w:t>prevăzut</w:t>
      </w:r>
      <w:r w:rsidRPr="00482C7D">
        <w:rPr>
          <w:rFonts w:ascii="Arial" w:hAnsi="Arial"/>
        </w:rPr>
        <w:t xml:space="preserve"> cu o conducta de </w:t>
      </w:r>
      <w:r w:rsidR="00CE1CBD" w:rsidRPr="00482C7D">
        <w:rPr>
          <w:rFonts w:ascii="Arial" w:hAnsi="Arial"/>
        </w:rPr>
        <w:t>legătura</w:t>
      </w:r>
      <w:r w:rsidRPr="00482C7D">
        <w:rPr>
          <w:rFonts w:ascii="Arial" w:hAnsi="Arial"/>
        </w:rPr>
        <w:t xml:space="preserve"> cu bazinul de colectare concentrat, cu rol de prea plin pentru cazul in care volumul de levigat netratat </w:t>
      </w:r>
      <w:r w:rsidR="00CE1CBD" w:rsidRPr="00482C7D">
        <w:rPr>
          <w:rFonts w:ascii="Arial" w:hAnsi="Arial"/>
        </w:rPr>
        <w:t>depășește</w:t>
      </w:r>
      <w:r w:rsidRPr="00482C7D">
        <w:rPr>
          <w:rFonts w:ascii="Arial" w:hAnsi="Arial"/>
        </w:rPr>
        <w:t xml:space="preserve"> capacitatea de </w:t>
      </w:r>
      <w:r w:rsidR="00CE1CBD" w:rsidRPr="00482C7D">
        <w:rPr>
          <w:rFonts w:ascii="Arial" w:hAnsi="Arial"/>
        </w:rPr>
        <w:t>înmagazinare</w:t>
      </w:r>
      <w:r w:rsidRPr="00482C7D">
        <w:rPr>
          <w:rFonts w:ascii="Arial" w:hAnsi="Arial"/>
        </w:rPr>
        <w:t xml:space="preserve"> a bazinului.</w:t>
      </w:r>
      <w:r w:rsidR="007B1933">
        <w:rPr>
          <w:rFonts w:ascii="Arial" w:hAnsi="Arial"/>
        </w:rPr>
        <w:t xml:space="preserve"> </w:t>
      </w:r>
      <w:r w:rsidRPr="00482C7D">
        <w:rPr>
          <w:rFonts w:ascii="Arial" w:hAnsi="Arial"/>
        </w:rPr>
        <w:t xml:space="preserve">In interiorul bazinului este </w:t>
      </w:r>
      <w:r w:rsidR="00CE1CBD" w:rsidRPr="00482C7D">
        <w:rPr>
          <w:rFonts w:ascii="Arial" w:hAnsi="Arial"/>
        </w:rPr>
        <w:t>prevăzut</w:t>
      </w:r>
      <w:r w:rsidRPr="00482C7D">
        <w:rPr>
          <w:rFonts w:ascii="Arial" w:hAnsi="Arial"/>
        </w:rPr>
        <w:t xml:space="preserve"> o pompa </w:t>
      </w:r>
      <w:r w:rsidR="00CE1CBD" w:rsidRPr="00482C7D">
        <w:rPr>
          <w:rFonts w:ascii="Arial" w:hAnsi="Arial"/>
        </w:rPr>
        <w:t>submersibila</w:t>
      </w:r>
      <w:r w:rsidRPr="00482C7D">
        <w:rPr>
          <w:rFonts w:ascii="Arial" w:hAnsi="Arial"/>
        </w:rPr>
        <w:t xml:space="preserve"> prin care se </w:t>
      </w:r>
      <w:r w:rsidR="00CE1CBD" w:rsidRPr="00482C7D">
        <w:rPr>
          <w:rFonts w:ascii="Arial" w:hAnsi="Arial"/>
        </w:rPr>
        <w:t>alimentează</w:t>
      </w:r>
      <w:r w:rsidRPr="00482C7D">
        <w:rPr>
          <w:rFonts w:ascii="Arial" w:hAnsi="Arial"/>
        </w:rPr>
        <w:t xml:space="preserve"> cu levigat, </w:t>
      </w:r>
      <w:r w:rsidR="00CE1CBD" w:rsidRPr="00482C7D">
        <w:rPr>
          <w:rFonts w:ascii="Arial" w:hAnsi="Arial"/>
        </w:rPr>
        <w:t>stația</w:t>
      </w:r>
      <w:r w:rsidRPr="00482C7D">
        <w:rPr>
          <w:rFonts w:ascii="Arial" w:hAnsi="Arial"/>
        </w:rPr>
        <w:t xml:space="preserve"> de tratare. Pompa de alimentare are debitul Q = 1 mc/h si presiunea de </w:t>
      </w:r>
      <w:r w:rsidR="00CE1CBD" w:rsidRPr="00482C7D">
        <w:rPr>
          <w:rFonts w:ascii="Arial" w:hAnsi="Arial"/>
        </w:rPr>
        <w:t>funcționare</w:t>
      </w:r>
      <w:r w:rsidRPr="00482C7D">
        <w:rPr>
          <w:rFonts w:ascii="Arial" w:hAnsi="Arial"/>
        </w:rPr>
        <w:t xml:space="preserve"> P= 1,5 -3 bari.</w:t>
      </w:r>
    </w:p>
    <w:p w14:paraId="4DB90FA1" w14:textId="77777777" w:rsidR="007B1933" w:rsidRPr="00482C7D" w:rsidRDefault="007B1933" w:rsidP="007B1933">
      <w:pPr>
        <w:spacing w:line="254" w:lineRule="auto"/>
        <w:ind w:right="40"/>
        <w:jc w:val="both"/>
        <w:rPr>
          <w:rFonts w:ascii="Arial" w:hAnsi="Arial"/>
        </w:rPr>
      </w:pPr>
    </w:p>
    <w:p w14:paraId="519E9815" w14:textId="77777777" w:rsidR="004B4A12" w:rsidRPr="00482C7D" w:rsidRDefault="004B4A12" w:rsidP="000339A6">
      <w:pPr>
        <w:spacing w:line="83" w:lineRule="exact"/>
        <w:jc w:val="both"/>
        <w:rPr>
          <w:rFonts w:ascii="Arial" w:eastAsia="Times New Roman" w:hAnsi="Arial"/>
        </w:rPr>
      </w:pPr>
    </w:p>
    <w:p w14:paraId="4C3D4973" w14:textId="5A89A7EC" w:rsidR="004B4A12" w:rsidRDefault="004B4A12" w:rsidP="000339A6">
      <w:pPr>
        <w:spacing w:line="235" w:lineRule="auto"/>
        <w:ind w:right="60"/>
        <w:jc w:val="both"/>
        <w:rPr>
          <w:rFonts w:ascii="Arial" w:hAnsi="Arial"/>
        </w:rPr>
      </w:pPr>
      <w:r w:rsidRPr="00482C7D">
        <w:rPr>
          <w:rFonts w:ascii="Arial" w:hAnsi="Arial"/>
        </w:rPr>
        <w:t xml:space="preserve">Pentru monitorizarea parametrilor levigatului, in bazinul de levigat netratat sunt </w:t>
      </w:r>
      <w:r w:rsidR="00CE1CBD" w:rsidRPr="00482C7D">
        <w:rPr>
          <w:rFonts w:ascii="Arial" w:hAnsi="Arial"/>
        </w:rPr>
        <w:t>montați</w:t>
      </w:r>
      <w:r w:rsidRPr="00482C7D">
        <w:rPr>
          <w:rFonts w:ascii="Arial" w:hAnsi="Arial"/>
        </w:rPr>
        <w:t xml:space="preserve"> senzori pentru determinarea suspensiilor solide, NH4, NO3, conductivitate, pH si temperatura.</w:t>
      </w:r>
    </w:p>
    <w:p w14:paraId="7A4120DF" w14:textId="77777777" w:rsidR="007B1933" w:rsidRPr="00482C7D" w:rsidRDefault="007B1933" w:rsidP="000339A6">
      <w:pPr>
        <w:spacing w:line="235" w:lineRule="auto"/>
        <w:ind w:right="60"/>
        <w:jc w:val="both"/>
        <w:rPr>
          <w:rFonts w:ascii="Arial" w:hAnsi="Arial"/>
        </w:rPr>
      </w:pPr>
    </w:p>
    <w:p w14:paraId="6637A93A" w14:textId="77777777" w:rsidR="004B4A12" w:rsidRPr="00482C7D" w:rsidRDefault="004B4A12" w:rsidP="000339A6">
      <w:pPr>
        <w:spacing w:line="98" w:lineRule="exact"/>
        <w:jc w:val="both"/>
        <w:rPr>
          <w:rFonts w:ascii="Arial" w:eastAsia="Times New Roman" w:hAnsi="Arial"/>
        </w:rPr>
      </w:pPr>
    </w:p>
    <w:p w14:paraId="0063F7DB" w14:textId="604037A9" w:rsidR="004B4A12" w:rsidRDefault="004B4A12" w:rsidP="000339A6">
      <w:pPr>
        <w:spacing w:line="254" w:lineRule="auto"/>
        <w:ind w:right="260"/>
        <w:jc w:val="both"/>
        <w:rPr>
          <w:rFonts w:ascii="Arial" w:hAnsi="Arial"/>
        </w:rPr>
      </w:pPr>
      <w:r w:rsidRPr="00482C7D">
        <w:rPr>
          <w:rFonts w:ascii="Arial" w:hAnsi="Arial"/>
          <w:u w:val="single"/>
        </w:rPr>
        <w:t>Bazinul de colectare concentrat</w:t>
      </w:r>
      <w:r w:rsidRPr="00482C7D">
        <w:rPr>
          <w:rFonts w:ascii="Arial" w:hAnsi="Arial"/>
        </w:rPr>
        <w:t xml:space="preserve"> este o cuva rectangulara subterana din beton armat de </w:t>
      </w:r>
      <w:r w:rsidR="00CE1CBD" w:rsidRPr="00482C7D">
        <w:rPr>
          <w:rFonts w:ascii="Arial" w:hAnsi="Arial"/>
        </w:rPr>
        <w:t>volum</w:t>
      </w:r>
      <w:r w:rsidRPr="00482C7D">
        <w:rPr>
          <w:rFonts w:ascii="Arial" w:hAnsi="Arial"/>
        </w:rPr>
        <w:t xml:space="preserve"> 27,5 mc, acoperita, </w:t>
      </w:r>
      <w:r w:rsidR="00CE1CBD" w:rsidRPr="00482C7D">
        <w:rPr>
          <w:rFonts w:ascii="Arial" w:hAnsi="Arial"/>
        </w:rPr>
        <w:t>prevăzută</w:t>
      </w:r>
      <w:r w:rsidRPr="00482C7D">
        <w:rPr>
          <w:rFonts w:ascii="Arial" w:hAnsi="Arial"/>
        </w:rPr>
        <w:t xml:space="preserve"> cu gol de acces cu scara metalica si goluri tehnologice, acoperite cu capace metalice.</w:t>
      </w:r>
    </w:p>
    <w:p w14:paraId="50F315C8" w14:textId="77777777" w:rsidR="007B1933" w:rsidRPr="00482C7D" w:rsidRDefault="007B1933" w:rsidP="000339A6">
      <w:pPr>
        <w:spacing w:line="254" w:lineRule="auto"/>
        <w:ind w:right="260"/>
        <w:jc w:val="both"/>
        <w:rPr>
          <w:rFonts w:ascii="Arial" w:hAnsi="Arial"/>
        </w:rPr>
      </w:pPr>
    </w:p>
    <w:p w14:paraId="1628419C" w14:textId="77777777" w:rsidR="004B4A12" w:rsidRPr="00482C7D" w:rsidRDefault="004B4A12" w:rsidP="000339A6">
      <w:pPr>
        <w:spacing w:line="83" w:lineRule="exact"/>
        <w:jc w:val="both"/>
        <w:rPr>
          <w:rFonts w:ascii="Arial" w:eastAsia="Times New Roman" w:hAnsi="Arial"/>
        </w:rPr>
      </w:pPr>
    </w:p>
    <w:p w14:paraId="2169C83B" w14:textId="71566A72" w:rsidR="004B4A12" w:rsidRDefault="004B4A12" w:rsidP="000339A6">
      <w:pPr>
        <w:spacing w:line="261" w:lineRule="auto"/>
        <w:ind w:right="-1"/>
        <w:jc w:val="both"/>
        <w:rPr>
          <w:rFonts w:ascii="Arial" w:hAnsi="Arial"/>
        </w:rPr>
      </w:pPr>
      <w:r w:rsidRPr="00482C7D">
        <w:rPr>
          <w:rFonts w:ascii="Arial" w:hAnsi="Arial"/>
        </w:rPr>
        <w:t xml:space="preserve">In bazin se </w:t>
      </w:r>
      <w:r w:rsidR="00CE1CBD" w:rsidRPr="00482C7D">
        <w:rPr>
          <w:rFonts w:ascii="Arial" w:hAnsi="Arial"/>
        </w:rPr>
        <w:t>colectează</w:t>
      </w:r>
      <w:r w:rsidRPr="00482C7D">
        <w:rPr>
          <w:rFonts w:ascii="Arial" w:hAnsi="Arial"/>
        </w:rPr>
        <w:t xml:space="preserve"> concentratul de a </w:t>
      </w:r>
      <w:r w:rsidR="00CE1CBD" w:rsidRPr="00482C7D">
        <w:rPr>
          <w:rFonts w:ascii="Arial" w:hAnsi="Arial"/>
        </w:rPr>
        <w:t>stația</w:t>
      </w:r>
      <w:r w:rsidRPr="00482C7D">
        <w:rPr>
          <w:rFonts w:ascii="Arial" w:hAnsi="Arial"/>
        </w:rPr>
        <w:t xml:space="preserve"> de tratare levigat, rezultat in urma </w:t>
      </w:r>
      <w:r w:rsidR="00CE1CBD" w:rsidRPr="00482C7D">
        <w:rPr>
          <w:rFonts w:ascii="Arial" w:hAnsi="Arial"/>
        </w:rPr>
        <w:t>tratării</w:t>
      </w:r>
      <w:r w:rsidRPr="00482C7D">
        <w:rPr>
          <w:rFonts w:ascii="Arial" w:hAnsi="Arial"/>
        </w:rPr>
        <w:t xml:space="preserve">. In interiorul bazinului este </w:t>
      </w:r>
      <w:r w:rsidR="00CE1CBD" w:rsidRPr="00482C7D">
        <w:rPr>
          <w:rFonts w:ascii="Arial" w:hAnsi="Arial"/>
        </w:rPr>
        <w:t>prevăzut</w:t>
      </w:r>
      <w:r w:rsidRPr="00482C7D">
        <w:rPr>
          <w:rFonts w:ascii="Arial" w:hAnsi="Arial"/>
        </w:rPr>
        <w:t xml:space="preserve"> o pompa </w:t>
      </w:r>
      <w:r w:rsidR="00CE1CBD" w:rsidRPr="00482C7D">
        <w:rPr>
          <w:rFonts w:ascii="Arial" w:hAnsi="Arial"/>
        </w:rPr>
        <w:t>submersibila</w:t>
      </w:r>
      <w:r w:rsidRPr="00482C7D">
        <w:rPr>
          <w:rFonts w:ascii="Arial" w:hAnsi="Arial"/>
        </w:rPr>
        <w:t xml:space="preserve"> prin care se recircula concentratul la celulele de biostabilizare </w:t>
      </w:r>
      <w:r w:rsidR="00CE1CBD" w:rsidRPr="00482C7D">
        <w:rPr>
          <w:rFonts w:ascii="Arial" w:hAnsi="Arial"/>
        </w:rPr>
        <w:t>deșeuri</w:t>
      </w:r>
      <w:r w:rsidRPr="00482C7D">
        <w:rPr>
          <w:rFonts w:ascii="Arial" w:hAnsi="Arial"/>
        </w:rPr>
        <w:t xml:space="preserve"> reziduale. Pompa de alimentare are debitul Q = 2,5 l/s</w:t>
      </w:r>
      <w:r w:rsidR="00CE1CBD">
        <w:rPr>
          <w:rFonts w:ascii="Arial" w:hAnsi="Arial"/>
        </w:rPr>
        <w:t xml:space="preserve"> </w:t>
      </w:r>
      <w:r w:rsidRPr="00482C7D">
        <w:rPr>
          <w:rFonts w:ascii="Arial" w:hAnsi="Arial"/>
        </w:rPr>
        <w:t xml:space="preserve">si presiunea de </w:t>
      </w:r>
      <w:r w:rsidR="00CE1CBD" w:rsidRPr="00482C7D">
        <w:rPr>
          <w:rFonts w:ascii="Arial" w:hAnsi="Arial"/>
        </w:rPr>
        <w:t>funcționare</w:t>
      </w:r>
      <w:r w:rsidRPr="00482C7D">
        <w:rPr>
          <w:rFonts w:ascii="Arial" w:hAnsi="Arial"/>
        </w:rPr>
        <w:t xml:space="preserve"> P= 4 bari.</w:t>
      </w:r>
    </w:p>
    <w:p w14:paraId="03ACD288" w14:textId="77777777" w:rsidR="007B1933" w:rsidRPr="00482C7D" w:rsidRDefault="007B1933" w:rsidP="000339A6">
      <w:pPr>
        <w:spacing w:line="261" w:lineRule="auto"/>
        <w:ind w:right="-1"/>
        <w:jc w:val="both"/>
        <w:rPr>
          <w:rFonts w:ascii="Arial" w:hAnsi="Arial"/>
        </w:rPr>
      </w:pPr>
    </w:p>
    <w:p w14:paraId="72333702" w14:textId="77777777" w:rsidR="004B4A12" w:rsidRPr="00482C7D" w:rsidRDefault="004B4A12" w:rsidP="000339A6">
      <w:pPr>
        <w:spacing w:line="72" w:lineRule="exact"/>
        <w:jc w:val="both"/>
        <w:rPr>
          <w:rFonts w:ascii="Arial" w:eastAsia="Times New Roman" w:hAnsi="Arial"/>
        </w:rPr>
      </w:pPr>
    </w:p>
    <w:p w14:paraId="31D24741" w14:textId="157737CD" w:rsidR="004B4A12" w:rsidRDefault="004B4A12" w:rsidP="000339A6">
      <w:pPr>
        <w:spacing w:line="254" w:lineRule="auto"/>
        <w:ind w:right="80"/>
        <w:jc w:val="both"/>
        <w:rPr>
          <w:rFonts w:ascii="Arial" w:hAnsi="Arial"/>
        </w:rPr>
      </w:pPr>
      <w:r w:rsidRPr="00482C7D">
        <w:rPr>
          <w:rFonts w:ascii="Arial" w:hAnsi="Arial"/>
        </w:rPr>
        <w:t xml:space="preserve">Conducta de recirculare concentrat este din PEHD PE 100 SDR 26Pn6 </w:t>
      </w:r>
      <w:r w:rsidR="00CE1CBD" w:rsidRPr="00482C7D">
        <w:rPr>
          <w:rFonts w:ascii="Arial" w:hAnsi="Arial"/>
        </w:rPr>
        <w:t>îmbinata</w:t>
      </w:r>
      <w:r w:rsidRPr="00482C7D">
        <w:rPr>
          <w:rFonts w:ascii="Arial" w:hAnsi="Arial"/>
        </w:rPr>
        <w:t xml:space="preserve"> in fitinguri, </w:t>
      </w:r>
      <w:r w:rsidR="00CE1CBD" w:rsidRPr="00482C7D">
        <w:rPr>
          <w:rFonts w:ascii="Arial" w:hAnsi="Arial"/>
        </w:rPr>
        <w:t>având</w:t>
      </w:r>
      <w:r w:rsidRPr="00482C7D">
        <w:rPr>
          <w:rFonts w:ascii="Arial" w:hAnsi="Arial"/>
        </w:rPr>
        <w:t xml:space="preserve"> diametrul De63x2,5 mm. Pe conducta de recirculare concentrat s-au </w:t>
      </w:r>
      <w:r w:rsidR="00CE1CBD" w:rsidRPr="00482C7D">
        <w:rPr>
          <w:rFonts w:ascii="Arial" w:hAnsi="Arial"/>
        </w:rPr>
        <w:t>prevăzut</w:t>
      </w:r>
      <w:r w:rsidRPr="00482C7D">
        <w:rPr>
          <w:rFonts w:ascii="Arial" w:hAnsi="Arial"/>
        </w:rPr>
        <w:t xml:space="preserve"> 6 </w:t>
      </w:r>
      <w:r w:rsidR="00CE1CBD" w:rsidRPr="00482C7D">
        <w:rPr>
          <w:rFonts w:ascii="Arial" w:hAnsi="Arial"/>
        </w:rPr>
        <w:t>hidranți</w:t>
      </w:r>
      <w:r w:rsidRPr="00482C7D">
        <w:rPr>
          <w:rFonts w:ascii="Arial" w:hAnsi="Arial"/>
        </w:rPr>
        <w:t xml:space="preserve"> de gradina, </w:t>
      </w:r>
      <w:r w:rsidR="00CE1CBD" w:rsidRPr="00482C7D">
        <w:rPr>
          <w:rFonts w:ascii="Arial" w:hAnsi="Arial"/>
        </w:rPr>
        <w:t>utilizați</w:t>
      </w:r>
      <w:r w:rsidRPr="00482C7D">
        <w:rPr>
          <w:rFonts w:ascii="Arial" w:hAnsi="Arial"/>
        </w:rPr>
        <w:t xml:space="preserve"> la </w:t>
      </w:r>
      <w:r w:rsidR="00CE1CBD" w:rsidRPr="00482C7D">
        <w:rPr>
          <w:rFonts w:ascii="Arial" w:hAnsi="Arial"/>
        </w:rPr>
        <w:t>stropirea</w:t>
      </w:r>
      <w:r w:rsidRPr="00482C7D">
        <w:rPr>
          <w:rFonts w:ascii="Arial" w:hAnsi="Arial"/>
        </w:rPr>
        <w:t xml:space="preserve"> </w:t>
      </w:r>
      <w:r w:rsidR="00CE1CBD" w:rsidRPr="00482C7D">
        <w:rPr>
          <w:rFonts w:ascii="Arial" w:hAnsi="Arial"/>
        </w:rPr>
        <w:t>grămezilor</w:t>
      </w:r>
      <w:r w:rsidRPr="00482C7D">
        <w:rPr>
          <w:rFonts w:ascii="Arial" w:hAnsi="Arial"/>
        </w:rPr>
        <w:t xml:space="preserve"> din celulele de compostare </w:t>
      </w:r>
      <w:r w:rsidR="00CE1CBD" w:rsidRPr="00482C7D">
        <w:rPr>
          <w:rFonts w:ascii="Arial" w:hAnsi="Arial"/>
        </w:rPr>
        <w:t>deșeuri</w:t>
      </w:r>
      <w:r w:rsidRPr="00482C7D">
        <w:rPr>
          <w:rFonts w:ascii="Arial" w:hAnsi="Arial"/>
        </w:rPr>
        <w:t xml:space="preserve"> reziduale.</w:t>
      </w:r>
    </w:p>
    <w:p w14:paraId="0533C94E" w14:textId="77777777" w:rsidR="007B1933" w:rsidRPr="00482C7D" w:rsidRDefault="007B1933" w:rsidP="000339A6">
      <w:pPr>
        <w:spacing w:line="254" w:lineRule="auto"/>
        <w:ind w:right="80"/>
        <w:jc w:val="both"/>
        <w:rPr>
          <w:rFonts w:ascii="Arial" w:hAnsi="Arial"/>
        </w:rPr>
      </w:pPr>
    </w:p>
    <w:p w14:paraId="6B046872" w14:textId="77777777" w:rsidR="004B4A12" w:rsidRPr="00482C7D" w:rsidRDefault="004B4A12" w:rsidP="000339A6">
      <w:pPr>
        <w:spacing w:line="81" w:lineRule="exact"/>
        <w:jc w:val="both"/>
        <w:rPr>
          <w:rFonts w:ascii="Arial" w:eastAsia="Times New Roman" w:hAnsi="Arial"/>
        </w:rPr>
      </w:pPr>
    </w:p>
    <w:p w14:paraId="2327C378" w14:textId="30FCE2ED" w:rsidR="004B4A12" w:rsidRDefault="004B4A12" w:rsidP="000339A6">
      <w:pPr>
        <w:spacing w:line="229" w:lineRule="auto"/>
        <w:ind w:right="20" w:firstLine="55"/>
        <w:jc w:val="both"/>
        <w:rPr>
          <w:rFonts w:ascii="Arial" w:hAnsi="Arial"/>
        </w:rPr>
      </w:pPr>
      <w:r w:rsidRPr="00482C7D">
        <w:rPr>
          <w:rFonts w:ascii="Arial" w:hAnsi="Arial"/>
          <w:u w:val="single"/>
        </w:rPr>
        <w:t>Bazinul de colectare levigat tratat ( permeat)</w:t>
      </w:r>
      <w:r w:rsidRPr="00482C7D">
        <w:rPr>
          <w:rFonts w:ascii="Arial" w:hAnsi="Arial"/>
        </w:rPr>
        <w:t xml:space="preserve"> este o cuva rectangulara subterana din beton armat de </w:t>
      </w:r>
      <w:r w:rsidR="00CE1CBD" w:rsidRPr="00482C7D">
        <w:rPr>
          <w:rFonts w:ascii="Arial" w:hAnsi="Arial"/>
        </w:rPr>
        <w:t>volum</w:t>
      </w:r>
      <w:r w:rsidRPr="00482C7D">
        <w:rPr>
          <w:rFonts w:ascii="Arial" w:hAnsi="Arial"/>
        </w:rPr>
        <w:t xml:space="preserve"> 50mc, acoperita, </w:t>
      </w:r>
      <w:r w:rsidR="00CE1CBD" w:rsidRPr="00482C7D">
        <w:rPr>
          <w:rFonts w:ascii="Arial" w:hAnsi="Arial"/>
        </w:rPr>
        <w:t>prevăzută</w:t>
      </w:r>
      <w:r w:rsidRPr="00482C7D">
        <w:rPr>
          <w:rFonts w:ascii="Arial" w:hAnsi="Arial"/>
        </w:rPr>
        <w:t xml:space="preserve"> cu gol de acces cu scara metalica si goluri tehnologice, acoperite cu capace metalice. In bazin se </w:t>
      </w:r>
      <w:r w:rsidR="00CE1CBD" w:rsidRPr="00482C7D">
        <w:rPr>
          <w:rFonts w:ascii="Arial" w:hAnsi="Arial"/>
        </w:rPr>
        <w:t>colectează</w:t>
      </w:r>
      <w:r w:rsidRPr="00482C7D">
        <w:rPr>
          <w:rFonts w:ascii="Arial" w:hAnsi="Arial"/>
        </w:rPr>
        <w:t xml:space="preserve"> legatul tratat ( permeat) rezultat in </w:t>
      </w:r>
      <w:r w:rsidR="00CE1CBD" w:rsidRPr="00482C7D">
        <w:rPr>
          <w:rFonts w:ascii="Arial" w:hAnsi="Arial"/>
        </w:rPr>
        <w:t>stația</w:t>
      </w:r>
      <w:r w:rsidRPr="00482C7D">
        <w:rPr>
          <w:rFonts w:ascii="Arial" w:hAnsi="Arial"/>
        </w:rPr>
        <w:t xml:space="preserve"> de tratare levigabil.</w:t>
      </w:r>
    </w:p>
    <w:p w14:paraId="5AFB5765" w14:textId="77777777" w:rsidR="007B1933" w:rsidRPr="00482C7D" w:rsidRDefault="007B1933" w:rsidP="000339A6">
      <w:pPr>
        <w:spacing w:line="229" w:lineRule="auto"/>
        <w:ind w:right="20" w:firstLine="55"/>
        <w:jc w:val="both"/>
        <w:rPr>
          <w:rFonts w:ascii="Arial" w:hAnsi="Arial"/>
        </w:rPr>
      </w:pPr>
    </w:p>
    <w:p w14:paraId="4782955B" w14:textId="77777777" w:rsidR="004B4A12" w:rsidRPr="00482C7D" w:rsidRDefault="004B4A12" w:rsidP="000339A6">
      <w:pPr>
        <w:spacing w:line="53" w:lineRule="exact"/>
        <w:jc w:val="both"/>
        <w:rPr>
          <w:rFonts w:ascii="Arial" w:eastAsia="Times New Roman" w:hAnsi="Arial"/>
        </w:rPr>
      </w:pPr>
    </w:p>
    <w:p w14:paraId="77A897D3" w14:textId="01CF131C" w:rsidR="004B4A12" w:rsidRDefault="004B4A12" w:rsidP="000339A6">
      <w:pPr>
        <w:spacing w:line="226" w:lineRule="auto"/>
        <w:ind w:right="20"/>
        <w:jc w:val="both"/>
        <w:rPr>
          <w:rFonts w:ascii="Arial" w:hAnsi="Arial"/>
        </w:rPr>
      </w:pPr>
      <w:r w:rsidRPr="00482C7D">
        <w:rPr>
          <w:rFonts w:ascii="Arial" w:hAnsi="Arial"/>
        </w:rPr>
        <w:t xml:space="preserve">In interiorul bazinului este </w:t>
      </w:r>
      <w:r w:rsidR="00CE1CBD" w:rsidRPr="00482C7D">
        <w:rPr>
          <w:rFonts w:ascii="Arial" w:hAnsi="Arial"/>
        </w:rPr>
        <w:t>prevăzut</w:t>
      </w:r>
      <w:r w:rsidRPr="00482C7D">
        <w:rPr>
          <w:rFonts w:ascii="Arial" w:hAnsi="Arial"/>
        </w:rPr>
        <w:t xml:space="preserve"> o pompa </w:t>
      </w:r>
      <w:r w:rsidR="00CE1CBD" w:rsidRPr="00482C7D">
        <w:rPr>
          <w:rFonts w:ascii="Arial" w:hAnsi="Arial"/>
        </w:rPr>
        <w:t>submersibila</w:t>
      </w:r>
      <w:r w:rsidRPr="00482C7D">
        <w:rPr>
          <w:rFonts w:ascii="Arial" w:hAnsi="Arial"/>
        </w:rPr>
        <w:t xml:space="preserve"> prin care se recircula permeatul la celulele de biostabilizare </w:t>
      </w:r>
      <w:r w:rsidR="00CE1CBD" w:rsidRPr="00482C7D">
        <w:rPr>
          <w:rFonts w:ascii="Arial" w:hAnsi="Arial"/>
        </w:rPr>
        <w:t>deșeuri</w:t>
      </w:r>
      <w:r w:rsidRPr="00482C7D">
        <w:rPr>
          <w:rFonts w:ascii="Arial" w:hAnsi="Arial"/>
        </w:rPr>
        <w:t xml:space="preserve"> verzi. Pompa de alimentare are debitul Q = 1,5 l/s si presiunea de </w:t>
      </w:r>
      <w:r w:rsidR="00CE1CBD" w:rsidRPr="00482C7D">
        <w:rPr>
          <w:rFonts w:ascii="Arial" w:hAnsi="Arial"/>
        </w:rPr>
        <w:t>funcționare</w:t>
      </w:r>
      <w:r w:rsidRPr="00482C7D">
        <w:rPr>
          <w:rFonts w:ascii="Arial" w:hAnsi="Arial"/>
        </w:rPr>
        <w:t xml:space="preserve"> P= 4 bar.</w:t>
      </w:r>
    </w:p>
    <w:p w14:paraId="061D4D5D" w14:textId="77777777" w:rsidR="007B1933" w:rsidRPr="00482C7D" w:rsidRDefault="007B1933" w:rsidP="000339A6">
      <w:pPr>
        <w:spacing w:line="226" w:lineRule="auto"/>
        <w:ind w:right="20"/>
        <w:jc w:val="both"/>
        <w:rPr>
          <w:rFonts w:ascii="Arial" w:hAnsi="Arial"/>
        </w:rPr>
      </w:pPr>
    </w:p>
    <w:p w14:paraId="19D57CB4" w14:textId="77777777" w:rsidR="004B4A12" w:rsidRPr="00482C7D" w:rsidRDefault="004B4A12" w:rsidP="000339A6">
      <w:pPr>
        <w:spacing w:line="53" w:lineRule="exact"/>
        <w:jc w:val="both"/>
        <w:rPr>
          <w:rFonts w:ascii="Arial" w:eastAsia="Times New Roman" w:hAnsi="Arial"/>
        </w:rPr>
      </w:pPr>
    </w:p>
    <w:p w14:paraId="2E1DD364" w14:textId="3473FB25" w:rsidR="004B4A12" w:rsidRDefault="004B4A12" w:rsidP="000339A6">
      <w:pPr>
        <w:spacing w:line="232" w:lineRule="auto"/>
        <w:ind w:right="20"/>
        <w:jc w:val="both"/>
        <w:rPr>
          <w:rFonts w:ascii="Arial" w:hAnsi="Arial"/>
        </w:rPr>
      </w:pPr>
      <w:r w:rsidRPr="00482C7D">
        <w:rPr>
          <w:rFonts w:ascii="Arial" w:hAnsi="Arial"/>
        </w:rPr>
        <w:t xml:space="preserve">Pentru monitorizarea parametrilor levigatului, in bazinul de levigat tratat sunt </w:t>
      </w:r>
      <w:r w:rsidR="00CE1CBD" w:rsidRPr="00482C7D">
        <w:rPr>
          <w:rFonts w:ascii="Arial" w:hAnsi="Arial"/>
        </w:rPr>
        <w:t>montați</w:t>
      </w:r>
      <w:r w:rsidRPr="00482C7D">
        <w:rPr>
          <w:rFonts w:ascii="Arial" w:hAnsi="Arial"/>
        </w:rPr>
        <w:t xml:space="preserve"> senzori pentru determinarea suspensiilor solide, NH4, NO3, conductivitate, pH si temperatura. Conducta de recirculare levigat tratat ( permeat) este din PEHD PE 100 SDR 26Pn6 </w:t>
      </w:r>
      <w:r w:rsidR="00CE1CBD" w:rsidRPr="00482C7D">
        <w:rPr>
          <w:rFonts w:ascii="Arial" w:hAnsi="Arial"/>
        </w:rPr>
        <w:t>îmbinata</w:t>
      </w:r>
      <w:r w:rsidRPr="00482C7D">
        <w:rPr>
          <w:rFonts w:ascii="Arial" w:hAnsi="Arial"/>
        </w:rPr>
        <w:t xml:space="preserve"> in fitinguri, </w:t>
      </w:r>
      <w:r w:rsidR="00CE1CBD" w:rsidRPr="00482C7D">
        <w:rPr>
          <w:rFonts w:ascii="Arial" w:hAnsi="Arial"/>
        </w:rPr>
        <w:t>având</w:t>
      </w:r>
      <w:r w:rsidRPr="00482C7D">
        <w:rPr>
          <w:rFonts w:ascii="Arial" w:hAnsi="Arial"/>
        </w:rPr>
        <w:t xml:space="preserve"> diametrul De 63x2,5 mm. Pe conducta de recirculare permeat concentrat s-au </w:t>
      </w:r>
      <w:r w:rsidR="00CE1CBD" w:rsidRPr="00482C7D">
        <w:rPr>
          <w:rFonts w:ascii="Arial" w:hAnsi="Arial"/>
        </w:rPr>
        <w:t>prevăzut</w:t>
      </w:r>
      <w:r w:rsidRPr="00482C7D">
        <w:rPr>
          <w:rFonts w:ascii="Arial" w:hAnsi="Arial"/>
        </w:rPr>
        <w:t xml:space="preserve"> 2 </w:t>
      </w:r>
      <w:r w:rsidR="00CE1CBD" w:rsidRPr="00482C7D">
        <w:rPr>
          <w:rFonts w:ascii="Arial" w:hAnsi="Arial"/>
        </w:rPr>
        <w:t>hidranți</w:t>
      </w:r>
      <w:r w:rsidRPr="00482C7D">
        <w:rPr>
          <w:rFonts w:ascii="Arial" w:hAnsi="Arial"/>
        </w:rPr>
        <w:t xml:space="preserve"> de gradina, </w:t>
      </w:r>
      <w:r w:rsidR="00CE1CBD" w:rsidRPr="00482C7D">
        <w:rPr>
          <w:rFonts w:ascii="Arial" w:hAnsi="Arial"/>
        </w:rPr>
        <w:t>utilizați</w:t>
      </w:r>
      <w:r w:rsidRPr="00482C7D">
        <w:rPr>
          <w:rFonts w:ascii="Arial" w:hAnsi="Arial"/>
        </w:rPr>
        <w:t xml:space="preserve"> la </w:t>
      </w:r>
      <w:r w:rsidR="00CE1CBD" w:rsidRPr="00482C7D">
        <w:rPr>
          <w:rFonts w:ascii="Arial" w:hAnsi="Arial"/>
        </w:rPr>
        <w:t>stropirea</w:t>
      </w:r>
      <w:r w:rsidRPr="00482C7D">
        <w:rPr>
          <w:rFonts w:ascii="Arial" w:hAnsi="Arial"/>
        </w:rPr>
        <w:t xml:space="preserve"> </w:t>
      </w:r>
      <w:r w:rsidR="00CE1CBD" w:rsidRPr="00482C7D">
        <w:rPr>
          <w:rFonts w:ascii="Arial" w:hAnsi="Arial"/>
        </w:rPr>
        <w:t>grămezilor</w:t>
      </w:r>
      <w:r w:rsidRPr="00482C7D">
        <w:rPr>
          <w:rFonts w:ascii="Arial" w:hAnsi="Arial"/>
        </w:rPr>
        <w:t xml:space="preserve"> din celulele de compostare </w:t>
      </w:r>
      <w:r w:rsidR="00CE1CBD" w:rsidRPr="00482C7D">
        <w:rPr>
          <w:rFonts w:ascii="Arial" w:hAnsi="Arial"/>
        </w:rPr>
        <w:t>deșeuri</w:t>
      </w:r>
      <w:r w:rsidRPr="00482C7D">
        <w:rPr>
          <w:rFonts w:ascii="Arial" w:hAnsi="Arial"/>
        </w:rPr>
        <w:t xml:space="preserve"> biodegradabile verzi.</w:t>
      </w:r>
    </w:p>
    <w:p w14:paraId="48BC946D" w14:textId="77777777" w:rsidR="007B1933" w:rsidRPr="00482C7D" w:rsidRDefault="007B1933" w:rsidP="000339A6">
      <w:pPr>
        <w:spacing w:line="232" w:lineRule="auto"/>
        <w:ind w:right="20"/>
        <w:jc w:val="both"/>
        <w:rPr>
          <w:rFonts w:ascii="Arial" w:hAnsi="Arial"/>
        </w:rPr>
      </w:pPr>
    </w:p>
    <w:p w14:paraId="4943808A" w14:textId="77777777" w:rsidR="004B4A12" w:rsidRPr="00482C7D" w:rsidRDefault="004B4A12" w:rsidP="000339A6">
      <w:pPr>
        <w:spacing w:line="58" w:lineRule="exact"/>
        <w:jc w:val="both"/>
        <w:rPr>
          <w:rFonts w:ascii="Arial" w:eastAsia="Times New Roman" w:hAnsi="Arial"/>
        </w:rPr>
      </w:pPr>
    </w:p>
    <w:p w14:paraId="3DA70679" w14:textId="3E297697" w:rsidR="004B4A12" w:rsidRPr="00482C7D" w:rsidRDefault="004B4A12" w:rsidP="000339A6">
      <w:pPr>
        <w:spacing w:line="225" w:lineRule="auto"/>
        <w:ind w:right="20"/>
        <w:jc w:val="both"/>
        <w:rPr>
          <w:rFonts w:ascii="Arial" w:hAnsi="Arial"/>
        </w:rPr>
      </w:pPr>
      <w:r w:rsidRPr="00482C7D">
        <w:rPr>
          <w:rFonts w:ascii="Arial" w:hAnsi="Arial"/>
        </w:rPr>
        <w:t xml:space="preserve">Permeatul in exces este transferat periodic prin vidanjare in </w:t>
      </w:r>
      <w:r w:rsidR="00CE1CBD" w:rsidRPr="00482C7D">
        <w:rPr>
          <w:rFonts w:ascii="Arial" w:hAnsi="Arial"/>
        </w:rPr>
        <w:t>stația</w:t>
      </w:r>
      <w:r w:rsidRPr="00482C7D">
        <w:rPr>
          <w:rFonts w:ascii="Arial" w:hAnsi="Arial"/>
        </w:rPr>
        <w:t xml:space="preserve"> de epurare a municipiului </w:t>
      </w:r>
      <w:r w:rsidR="00CE1CBD" w:rsidRPr="00482C7D">
        <w:rPr>
          <w:rFonts w:ascii="Arial" w:hAnsi="Arial"/>
        </w:rPr>
        <w:t>Ploiești</w:t>
      </w:r>
      <w:r w:rsidRPr="00482C7D">
        <w:rPr>
          <w:rFonts w:ascii="Arial" w:hAnsi="Arial"/>
        </w:rPr>
        <w:t xml:space="preserve">. Parametri de calitate a levigatului tratat vor respecta </w:t>
      </w:r>
      <w:r w:rsidR="00CE1CBD" w:rsidRPr="00482C7D">
        <w:rPr>
          <w:rFonts w:ascii="Arial" w:hAnsi="Arial"/>
        </w:rPr>
        <w:t>cerințele</w:t>
      </w:r>
      <w:r w:rsidRPr="00482C7D">
        <w:rPr>
          <w:rFonts w:ascii="Arial" w:hAnsi="Arial"/>
        </w:rPr>
        <w:t xml:space="preserve"> impuse pentru deversarea in </w:t>
      </w:r>
      <w:r w:rsidR="00CE1CBD" w:rsidRPr="00482C7D">
        <w:rPr>
          <w:rFonts w:ascii="Arial" w:hAnsi="Arial"/>
        </w:rPr>
        <w:t>rețele</w:t>
      </w:r>
      <w:r w:rsidRPr="00482C7D">
        <w:rPr>
          <w:rFonts w:ascii="Arial" w:hAnsi="Arial"/>
        </w:rPr>
        <w:t xml:space="preserve"> de canalizare (conform NTPA-002).</w:t>
      </w:r>
    </w:p>
    <w:p w14:paraId="41235E91" w14:textId="77777777" w:rsidR="004B4A12" w:rsidRPr="00482C7D" w:rsidRDefault="004B4A12" w:rsidP="004B4A12">
      <w:pPr>
        <w:spacing w:line="20" w:lineRule="exact"/>
        <w:rPr>
          <w:rFonts w:ascii="Arial" w:eastAsia="Times New Roman" w:hAnsi="Arial"/>
        </w:rPr>
      </w:pPr>
      <w:bookmarkStart w:id="53" w:name="page66"/>
      <w:bookmarkEnd w:id="53"/>
    </w:p>
    <w:p w14:paraId="436D395D" w14:textId="77777777" w:rsidR="000339A6" w:rsidRDefault="000339A6" w:rsidP="004B4A12">
      <w:pPr>
        <w:spacing w:line="0" w:lineRule="atLeast"/>
        <w:ind w:left="180"/>
        <w:rPr>
          <w:rFonts w:ascii="Arial" w:hAnsi="Arial"/>
          <w:b/>
        </w:rPr>
      </w:pPr>
    </w:p>
    <w:p w14:paraId="04EFA769" w14:textId="45C4CDA5" w:rsidR="004B4A12" w:rsidRPr="005B11F2" w:rsidRDefault="005B11F2" w:rsidP="004B4A12">
      <w:pPr>
        <w:spacing w:line="0" w:lineRule="atLeast"/>
        <w:ind w:left="180"/>
        <w:rPr>
          <w:rFonts w:ascii="Arial" w:hAnsi="Arial"/>
          <w:b/>
          <w:u w:val="single"/>
        </w:rPr>
      </w:pPr>
      <w:r>
        <w:rPr>
          <w:rFonts w:ascii="Arial" w:hAnsi="Arial"/>
          <w:b/>
        </w:rPr>
        <w:t xml:space="preserve">         </w:t>
      </w:r>
      <w:r w:rsidR="000339A6" w:rsidRPr="005B11F2">
        <w:rPr>
          <w:rFonts w:ascii="Arial" w:hAnsi="Arial"/>
          <w:b/>
          <w:u w:val="single"/>
        </w:rPr>
        <w:t>Stația</w:t>
      </w:r>
      <w:r w:rsidR="004B4A12" w:rsidRPr="005B11F2">
        <w:rPr>
          <w:rFonts w:ascii="Arial" w:hAnsi="Arial"/>
          <w:b/>
          <w:u w:val="single"/>
        </w:rPr>
        <w:t xml:space="preserve"> de tratare levigat</w:t>
      </w:r>
    </w:p>
    <w:p w14:paraId="78F62C9A" w14:textId="77777777" w:rsidR="004B4A12" w:rsidRPr="00482C7D" w:rsidRDefault="004B4A12" w:rsidP="004B4A12">
      <w:pPr>
        <w:spacing w:line="200" w:lineRule="exact"/>
        <w:rPr>
          <w:rFonts w:ascii="Arial" w:eastAsia="Times New Roman" w:hAnsi="Arial"/>
        </w:rPr>
      </w:pPr>
    </w:p>
    <w:p w14:paraId="7465E91C" w14:textId="7E7DAA80" w:rsidR="004B4A12" w:rsidRDefault="004B4A12" w:rsidP="000339A6">
      <w:pPr>
        <w:spacing w:line="218" w:lineRule="auto"/>
        <w:ind w:right="20"/>
        <w:jc w:val="both"/>
        <w:rPr>
          <w:rFonts w:ascii="Arial" w:hAnsi="Arial"/>
        </w:rPr>
      </w:pPr>
      <w:r w:rsidRPr="00482C7D">
        <w:rPr>
          <w:rFonts w:ascii="Arial" w:hAnsi="Arial"/>
        </w:rPr>
        <w:t xml:space="preserve">Pentru </w:t>
      </w:r>
      <w:r w:rsidR="00CE1CBD" w:rsidRPr="00482C7D">
        <w:rPr>
          <w:rFonts w:ascii="Arial" w:hAnsi="Arial"/>
        </w:rPr>
        <w:t>încadrarea</w:t>
      </w:r>
      <w:r w:rsidRPr="00482C7D">
        <w:rPr>
          <w:rFonts w:ascii="Arial" w:hAnsi="Arial"/>
        </w:rPr>
        <w:t xml:space="preserve"> parametrilor apei uzate ( levigat) in limitele impuse pentru deversarea in </w:t>
      </w:r>
      <w:r w:rsidR="00CE1CBD" w:rsidRPr="00482C7D">
        <w:rPr>
          <w:rFonts w:ascii="Arial" w:hAnsi="Arial"/>
        </w:rPr>
        <w:t>canalizare</w:t>
      </w:r>
      <w:r w:rsidRPr="00482C7D">
        <w:rPr>
          <w:rFonts w:ascii="Arial" w:hAnsi="Arial"/>
        </w:rPr>
        <w:t xml:space="preserve"> ( NTPA -002) s-a optat pentru o </w:t>
      </w:r>
      <w:r w:rsidR="00CE1CBD" w:rsidRPr="00482C7D">
        <w:rPr>
          <w:rFonts w:ascii="Arial" w:hAnsi="Arial"/>
        </w:rPr>
        <w:t>stație</w:t>
      </w:r>
      <w:r w:rsidRPr="00482C7D">
        <w:rPr>
          <w:rFonts w:ascii="Arial" w:hAnsi="Arial"/>
        </w:rPr>
        <w:t xml:space="preserve"> de tratare a levigatului</w:t>
      </w:r>
      <w:r w:rsidR="007B1933">
        <w:rPr>
          <w:rFonts w:ascii="Arial" w:hAnsi="Arial"/>
        </w:rPr>
        <w:t>.</w:t>
      </w:r>
    </w:p>
    <w:p w14:paraId="2B93A739" w14:textId="77777777" w:rsidR="007B1933" w:rsidRPr="00482C7D" w:rsidRDefault="007B1933" w:rsidP="000339A6">
      <w:pPr>
        <w:spacing w:line="218" w:lineRule="auto"/>
        <w:ind w:right="20"/>
        <w:jc w:val="both"/>
        <w:rPr>
          <w:rFonts w:ascii="Arial" w:hAnsi="Arial"/>
        </w:rPr>
      </w:pPr>
    </w:p>
    <w:p w14:paraId="04ACBFDA" w14:textId="77777777" w:rsidR="004B4A12" w:rsidRPr="00482C7D" w:rsidRDefault="004B4A12" w:rsidP="000339A6">
      <w:pPr>
        <w:spacing w:line="53" w:lineRule="exact"/>
        <w:jc w:val="both"/>
        <w:rPr>
          <w:rFonts w:ascii="Arial" w:eastAsia="Times New Roman" w:hAnsi="Arial"/>
        </w:rPr>
      </w:pPr>
    </w:p>
    <w:p w14:paraId="7248B83A" w14:textId="18BDD1E6" w:rsidR="004B4A12" w:rsidRPr="00482C7D" w:rsidRDefault="004B4A12" w:rsidP="000339A6">
      <w:pPr>
        <w:spacing w:line="225" w:lineRule="auto"/>
        <w:ind w:right="20"/>
        <w:jc w:val="both"/>
        <w:rPr>
          <w:rFonts w:ascii="Arial" w:hAnsi="Arial"/>
        </w:rPr>
      </w:pPr>
      <w:r w:rsidRPr="00482C7D">
        <w:rPr>
          <w:rFonts w:ascii="Arial" w:hAnsi="Arial"/>
        </w:rPr>
        <w:t xml:space="preserve">Alimentarea </w:t>
      </w:r>
      <w:r w:rsidR="00CE1CBD" w:rsidRPr="00482C7D">
        <w:rPr>
          <w:rFonts w:ascii="Arial" w:hAnsi="Arial"/>
        </w:rPr>
        <w:t>stației</w:t>
      </w:r>
      <w:r w:rsidRPr="00482C7D">
        <w:rPr>
          <w:rFonts w:ascii="Arial" w:hAnsi="Arial"/>
        </w:rPr>
        <w:t xml:space="preserve"> de tratare levigat se face printr-o pompa de alimentare, amplasata in bazinul de colectare levigat netratat. Pompa </w:t>
      </w:r>
      <w:r w:rsidR="00CE1CBD" w:rsidRPr="00482C7D">
        <w:rPr>
          <w:rFonts w:ascii="Arial" w:hAnsi="Arial"/>
        </w:rPr>
        <w:t>funcționează</w:t>
      </w:r>
      <w:r w:rsidRPr="00482C7D">
        <w:rPr>
          <w:rFonts w:ascii="Arial" w:hAnsi="Arial"/>
        </w:rPr>
        <w:t xml:space="preserve"> intermitent in </w:t>
      </w:r>
      <w:r w:rsidR="00CE1CBD" w:rsidRPr="00482C7D">
        <w:rPr>
          <w:rFonts w:ascii="Arial" w:hAnsi="Arial"/>
        </w:rPr>
        <w:t>funcție</w:t>
      </w:r>
      <w:r w:rsidRPr="00482C7D">
        <w:rPr>
          <w:rFonts w:ascii="Arial" w:hAnsi="Arial"/>
        </w:rPr>
        <w:t xml:space="preserve"> de nivelul levigatului netratat in rezervorul tampon al </w:t>
      </w:r>
      <w:r w:rsidR="00CE1CBD" w:rsidRPr="00482C7D">
        <w:rPr>
          <w:rFonts w:ascii="Arial" w:hAnsi="Arial"/>
        </w:rPr>
        <w:t>stației</w:t>
      </w:r>
      <w:r w:rsidRPr="00482C7D">
        <w:rPr>
          <w:rFonts w:ascii="Arial" w:hAnsi="Arial"/>
        </w:rPr>
        <w:t>.</w:t>
      </w:r>
    </w:p>
    <w:p w14:paraId="6AD08573" w14:textId="77777777" w:rsidR="004B4A12" w:rsidRPr="00482C7D" w:rsidRDefault="004B4A12" w:rsidP="000339A6">
      <w:pPr>
        <w:spacing w:line="54" w:lineRule="exact"/>
        <w:jc w:val="both"/>
        <w:rPr>
          <w:rFonts w:ascii="Arial" w:eastAsia="Times New Roman" w:hAnsi="Arial"/>
        </w:rPr>
      </w:pPr>
    </w:p>
    <w:p w14:paraId="5C9C7AB2" w14:textId="3650DACA" w:rsidR="004B4A12" w:rsidRPr="00482C7D" w:rsidRDefault="00CE1CBD" w:rsidP="000339A6">
      <w:pPr>
        <w:spacing w:line="225" w:lineRule="auto"/>
        <w:ind w:right="20"/>
        <w:jc w:val="both"/>
        <w:rPr>
          <w:rFonts w:ascii="Arial" w:hAnsi="Arial"/>
        </w:rPr>
      </w:pPr>
      <w:r w:rsidRPr="00482C7D">
        <w:rPr>
          <w:rFonts w:ascii="Arial" w:hAnsi="Arial"/>
        </w:rPr>
        <w:t>Instalația</w:t>
      </w:r>
      <w:r w:rsidR="004B4A12" w:rsidRPr="00482C7D">
        <w:rPr>
          <w:rFonts w:ascii="Arial" w:hAnsi="Arial"/>
        </w:rPr>
        <w:t xml:space="preserve"> de epurare tip “Klarwin” – este o </w:t>
      </w:r>
      <w:r w:rsidRPr="00482C7D">
        <w:rPr>
          <w:rFonts w:ascii="Arial" w:hAnsi="Arial"/>
        </w:rPr>
        <w:t>stație</w:t>
      </w:r>
      <w:r w:rsidR="004B4A12" w:rsidRPr="00482C7D">
        <w:rPr>
          <w:rFonts w:ascii="Arial" w:hAnsi="Arial"/>
        </w:rPr>
        <w:t xml:space="preserve"> de epurare, care </w:t>
      </w:r>
      <w:r w:rsidRPr="00482C7D">
        <w:rPr>
          <w:rFonts w:ascii="Arial" w:hAnsi="Arial"/>
        </w:rPr>
        <w:t>funcționează</w:t>
      </w:r>
      <w:r w:rsidR="004B4A12" w:rsidRPr="00482C7D">
        <w:rPr>
          <w:rFonts w:ascii="Arial" w:hAnsi="Arial"/>
        </w:rPr>
        <w:t xml:space="preserve"> pe principiul osmozei inverse, in doua trepte, cu un debit de 0,694 mc/h si cuprinde </w:t>
      </w:r>
      <w:r w:rsidRPr="00482C7D">
        <w:rPr>
          <w:rFonts w:ascii="Arial" w:hAnsi="Arial"/>
        </w:rPr>
        <w:t>următoarele</w:t>
      </w:r>
      <w:r w:rsidR="004B4A12" w:rsidRPr="00482C7D">
        <w:rPr>
          <w:rFonts w:ascii="Arial" w:hAnsi="Arial"/>
        </w:rPr>
        <w:t xml:space="preserve"> componente principale:</w:t>
      </w:r>
    </w:p>
    <w:p w14:paraId="7A1BEA7C" w14:textId="77777777" w:rsidR="004B4A12" w:rsidRPr="00482C7D" w:rsidRDefault="004B4A12" w:rsidP="000339A6">
      <w:pPr>
        <w:spacing w:line="1" w:lineRule="exact"/>
        <w:jc w:val="both"/>
        <w:rPr>
          <w:rFonts w:ascii="Arial" w:eastAsia="Times New Roman" w:hAnsi="Arial"/>
        </w:rPr>
      </w:pPr>
    </w:p>
    <w:p w14:paraId="1BFF7F80" w14:textId="77777777" w:rsidR="004B4A12" w:rsidRPr="00482C7D" w:rsidRDefault="004B4A12">
      <w:pPr>
        <w:numPr>
          <w:ilvl w:val="0"/>
          <w:numId w:val="45"/>
        </w:numPr>
        <w:tabs>
          <w:tab w:val="left" w:pos="1060"/>
        </w:tabs>
        <w:spacing w:line="0" w:lineRule="atLeast"/>
        <w:ind w:left="1060" w:hanging="352"/>
        <w:jc w:val="both"/>
        <w:rPr>
          <w:rFonts w:ascii="Arial" w:hAnsi="Arial"/>
        </w:rPr>
      </w:pPr>
      <w:r w:rsidRPr="00482C7D">
        <w:rPr>
          <w:rFonts w:ascii="Arial" w:hAnsi="Arial"/>
        </w:rPr>
        <w:t>Pre- filtrarea;</w:t>
      </w:r>
    </w:p>
    <w:p w14:paraId="33CB0D12" w14:textId="77777777" w:rsidR="004B4A12" w:rsidRPr="00482C7D" w:rsidRDefault="004B4A12">
      <w:pPr>
        <w:numPr>
          <w:ilvl w:val="0"/>
          <w:numId w:val="45"/>
        </w:numPr>
        <w:tabs>
          <w:tab w:val="left" w:pos="1060"/>
        </w:tabs>
        <w:spacing w:line="0" w:lineRule="atLeast"/>
        <w:ind w:left="1060" w:hanging="352"/>
        <w:jc w:val="both"/>
        <w:rPr>
          <w:rFonts w:ascii="Arial" w:hAnsi="Arial"/>
        </w:rPr>
      </w:pPr>
      <w:r w:rsidRPr="00482C7D">
        <w:rPr>
          <w:rFonts w:ascii="Arial" w:hAnsi="Arial"/>
        </w:rPr>
        <w:t>Treapta de levigat</w:t>
      </w:r>
    </w:p>
    <w:p w14:paraId="0FC12E87" w14:textId="77777777" w:rsidR="004B4A12" w:rsidRPr="00482C7D" w:rsidRDefault="004B4A12" w:rsidP="000339A6">
      <w:pPr>
        <w:spacing w:line="55" w:lineRule="exact"/>
        <w:jc w:val="both"/>
        <w:rPr>
          <w:rFonts w:ascii="Arial" w:eastAsia="Times New Roman" w:hAnsi="Arial"/>
        </w:rPr>
      </w:pPr>
    </w:p>
    <w:p w14:paraId="0122B35C" w14:textId="7AB58A66" w:rsidR="004B4A12" w:rsidRPr="00482C7D" w:rsidRDefault="00CE1CBD" w:rsidP="000339A6">
      <w:pPr>
        <w:spacing w:line="225" w:lineRule="auto"/>
        <w:ind w:right="240"/>
        <w:jc w:val="both"/>
        <w:rPr>
          <w:rFonts w:ascii="Arial" w:hAnsi="Arial"/>
        </w:rPr>
      </w:pPr>
      <w:r w:rsidRPr="00482C7D">
        <w:rPr>
          <w:rFonts w:ascii="Arial" w:hAnsi="Arial"/>
          <w:u w:val="single"/>
        </w:rPr>
        <w:t>Prefiltrarea</w:t>
      </w:r>
      <w:r w:rsidR="004B4A12" w:rsidRPr="00482C7D">
        <w:rPr>
          <w:rFonts w:ascii="Arial" w:hAnsi="Arial"/>
        </w:rPr>
        <w:t xml:space="preserve"> se </w:t>
      </w:r>
      <w:r w:rsidRPr="00482C7D">
        <w:rPr>
          <w:rFonts w:ascii="Arial" w:hAnsi="Arial"/>
        </w:rPr>
        <w:t>realizează</w:t>
      </w:r>
      <w:r w:rsidR="004B4A12" w:rsidRPr="00482C7D">
        <w:rPr>
          <w:rFonts w:ascii="Arial" w:hAnsi="Arial"/>
        </w:rPr>
        <w:t xml:space="preserve"> pentru </w:t>
      </w:r>
      <w:r w:rsidRPr="00482C7D">
        <w:rPr>
          <w:rFonts w:ascii="Arial" w:hAnsi="Arial"/>
        </w:rPr>
        <w:t>îndepărtarea</w:t>
      </w:r>
      <w:r w:rsidR="004B4A12" w:rsidRPr="00482C7D">
        <w:rPr>
          <w:rFonts w:ascii="Arial" w:hAnsi="Arial"/>
        </w:rPr>
        <w:t xml:space="preserve"> particulelor grosiere din levigat. Pre filtrarea se </w:t>
      </w:r>
      <w:r w:rsidRPr="00482C7D">
        <w:rPr>
          <w:rFonts w:ascii="Arial" w:hAnsi="Arial"/>
        </w:rPr>
        <w:t>realizează</w:t>
      </w:r>
      <w:r w:rsidR="004B4A12" w:rsidRPr="00482C7D">
        <w:rPr>
          <w:rFonts w:ascii="Arial" w:hAnsi="Arial"/>
        </w:rPr>
        <w:t xml:space="preserve"> printr-un filtru de nisip care poate fi </w:t>
      </w:r>
      <w:r w:rsidRPr="00482C7D">
        <w:rPr>
          <w:rFonts w:ascii="Arial" w:hAnsi="Arial"/>
        </w:rPr>
        <w:t>spălat</w:t>
      </w:r>
      <w:r w:rsidR="004B4A12" w:rsidRPr="00482C7D">
        <w:rPr>
          <w:rFonts w:ascii="Arial" w:hAnsi="Arial"/>
        </w:rPr>
        <w:t xml:space="preserve"> in contracurent in regim automat. Pentru filtrarea fina este instalat in aval un filtru </w:t>
      </w:r>
      <w:r w:rsidRPr="00482C7D">
        <w:rPr>
          <w:rFonts w:ascii="Arial" w:hAnsi="Arial"/>
        </w:rPr>
        <w:t>cartuș</w:t>
      </w:r>
      <w:r w:rsidR="004B4A12" w:rsidRPr="00482C7D">
        <w:rPr>
          <w:rFonts w:ascii="Arial" w:hAnsi="Arial"/>
        </w:rPr>
        <w:t xml:space="preserve"> cu o </w:t>
      </w:r>
      <w:r w:rsidRPr="00482C7D">
        <w:rPr>
          <w:rFonts w:ascii="Arial" w:hAnsi="Arial"/>
        </w:rPr>
        <w:t>retenție</w:t>
      </w:r>
      <w:r w:rsidR="004B4A12" w:rsidRPr="00482C7D">
        <w:rPr>
          <w:rFonts w:ascii="Arial" w:hAnsi="Arial"/>
        </w:rPr>
        <w:t xml:space="preserve"> nominala de 10µm.</w:t>
      </w:r>
    </w:p>
    <w:p w14:paraId="2B477A62" w14:textId="77777777" w:rsidR="004B4A12" w:rsidRDefault="004B4A12" w:rsidP="004B4A12">
      <w:pPr>
        <w:spacing w:line="294" w:lineRule="exact"/>
        <w:rPr>
          <w:rFonts w:ascii="Arial" w:eastAsia="Times New Roman" w:hAnsi="Arial"/>
        </w:rPr>
      </w:pPr>
    </w:p>
    <w:p w14:paraId="5F15CD3E" w14:textId="77777777" w:rsidR="0089354B" w:rsidRPr="00482C7D" w:rsidRDefault="0089354B" w:rsidP="004B4A12">
      <w:pPr>
        <w:spacing w:line="294" w:lineRule="exact"/>
        <w:rPr>
          <w:rFonts w:ascii="Arial" w:eastAsia="Times New Roman" w:hAnsi="Arial"/>
        </w:rPr>
      </w:pPr>
    </w:p>
    <w:p w14:paraId="702ED0A6" w14:textId="77777777" w:rsidR="004B4A12" w:rsidRPr="00482C7D" w:rsidRDefault="004B4A12" w:rsidP="004B4A12">
      <w:pPr>
        <w:spacing w:line="0" w:lineRule="atLeast"/>
        <w:rPr>
          <w:rFonts w:ascii="Arial" w:hAnsi="Arial"/>
          <w:u w:val="single"/>
        </w:rPr>
      </w:pPr>
      <w:r w:rsidRPr="00482C7D">
        <w:rPr>
          <w:rFonts w:ascii="Arial" w:hAnsi="Arial"/>
          <w:u w:val="single"/>
        </w:rPr>
        <w:lastRenderedPageBreak/>
        <w:t>Treapta de levigat</w:t>
      </w:r>
    </w:p>
    <w:p w14:paraId="4F076DD9" w14:textId="77777777" w:rsidR="004B4A12" w:rsidRPr="00482C7D" w:rsidRDefault="004B4A12" w:rsidP="004B4A12">
      <w:pPr>
        <w:spacing w:line="53" w:lineRule="exact"/>
        <w:rPr>
          <w:rFonts w:ascii="Arial" w:eastAsia="Times New Roman" w:hAnsi="Arial"/>
        </w:rPr>
      </w:pPr>
    </w:p>
    <w:p w14:paraId="6B0DF186" w14:textId="2158DAB9" w:rsidR="004B4A12" w:rsidRPr="00482C7D" w:rsidRDefault="00CE1CBD" w:rsidP="000339A6">
      <w:pPr>
        <w:spacing w:line="218" w:lineRule="auto"/>
        <w:ind w:right="160"/>
        <w:jc w:val="both"/>
        <w:rPr>
          <w:rFonts w:ascii="Arial" w:hAnsi="Arial"/>
        </w:rPr>
      </w:pPr>
      <w:r w:rsidRPr="00482C7D">
        <w:rPr>
          <w:rFonts w:ascii="Arial" w:hAnsi="Arial"/>
        </w:rPr>
        <w:t>Pârțile</w:t>
      </w:r>
      <w:r w:rsidR="004B4A12" w:rsidRPr="00482C7D">
        <w:rPr>
          <w:rFonts w:ascii="Arial" w:hAnsi="Arial"/>
        </w:rPr>
        <w:t xml:space="preserve"> modulare ale treptei de levigat sunt conectate in serie pe o </w:t>
      </w:r>
      <w:r w:rsidRPr="00482C7D">
        <w:rPr>
          <w:rFonts w:ascii="Arial" w:hAnsi="Arial"/>
        </w:rPr>
        <w:t>construcție</w:t>
      </w:r>
      <w:r w:rsidR="004B4A12" w:rsidRPr="00482C7D">
        <w:rPr>
          <w:rFonts w:ascii="Arial" w:hAnsi="Arial"/>
        </w:rPr>
        <w:t xml:space="preserve"> in </w:t>
      </w:r>
      <w:r w:rsidRPr="00482C7D">
        <w:rPr>
          <w:rFonts w:ascii="Arial" w:hAnsi="Arial"/>
        </w:rPr>
        <w:t>sașiu</w:t>
      </w:r>
      <w:r w:rsidR="004B4A12" w:rsidRPr="00482C7D">
        <w:rPr>
          <w:rFonts w:ascii="Arial" w:hAnsi="Arial"/>
        </w:rPr>
        <w:t xml:space="preserve">, instalata </w:t>
      </w:r>
      <w:r w:rsidRPr="00482C7D">
        <w:rPr>
          <w:rFonts w:ascii="Arial" w:hAnsi="Arial"/>
        </w:rPr>
        <w:t>intra</w:t>
      </w:r>
      <w:r w:rsidR="004B4A12" w:rsidRPr="00482C7D">
        <w:rPr>
          <w:rFonts w:ascii="Arial" w:hAnsi="Arial"/>
        </w:rPr>
        <w:t>-un container izolat de tip High Cube:</w:t>
      </w:r>
    </w:p>
    <w:p w14:paraId="10F79DC4" w14:textId="77777777" w:rsidR="004B4A12" w:rsidRPr="00482C7D" w:rsidRDefault="004B4A12" w:rsidP="004B4A12">
      <w:pPr>
        <w:spacing w:line="293" w:lineRule="exact"/>
        <w:rPr>
          <w:rFonts w:ascii="Arial" w:eastAsia="Times New Roman" w:hAnsi="Arial"/>
        </w:rPr>
      </w:pPr>
    </w:p>
    <w:p w14:paraId="066C13E4" w14:textId="3249F964" w:rsidR="004B4A12" w:rsidRPr="00482C7D" w:rsidRDefault="004B4A12" w:rsidP="004B4A12">
      <w:pPr>
        <w:spacing w:line="0" w:lineRule="atLeast"/>
        <w:rPr>
          <w:rFonts w:ascii="Arial" w:hAnsi="Arial"/>
        </w:rPr>
      </w:pPr>
      <w:r w:rsidRPr="00482C7D">
        <w:rPr>
          <w:rFonts w:ascii="Arial" w:hAnsi="Arial"/>
        </w:rPr>
        <w:t xml:space="preserve">Treapta de levigat are in componenta </w:t>
      </w:r>
      <w:r w:rsidR="00CE1CBD" w:rsidRPr="00482C7D">
        <w:rPr>
          <w:rFonts w:ascii="Arial" w:hAnsi="Arial"/>
        </w:rPr>
        <w:t>următoarele</w:t>
      </w:r>
      <w:r w:rsidRPr="00482C7D">
        <w:rPr>
          <w:rFonts w:ascii="Arial" w:hAnsi="Arial"/>
        </w:rPr>
        <w:t>:</w:t>
      </w:r>
    </w:p>
    <w:p w14:paraId="7B43C154" w14:textId="29FCC923" w:rsidR="004B4A12" w:rsidRPr="005B11F2" w:rsidRDefault="004B4A12">
      <w:pPr>
        <w:pStyle w:val="ListParagraph"/>
        <w:numPr>
          <w:ilvl w:val="0"/>
          <w:numId w:val="80"/>
        </w:numPr>
        <w:tabs>
          <w:tab w:val="left" w:pos="140"/>
        </w:tabs>
        <w:spacing w:line="0" w:lineRule="atLeast"/>
        <w:jc w:val="both"/>
        <w:rPr>
          <w:rFonts w:ascii="Arial" w:hAnsi="Arial"/>
        </w:rPr>
      </w:pPr>
      <w:r w:rsidRPr="005B11F2">
        <w:rPr>
          <w:rFonts w:ascii="Arial" w:hAnsi="Arial"/>
        </w:rPr>
        <w:t>Tabloul de comanda pentru controlul local</w:t>
      </w:r>
      <w:r w:rsidR="005B11F2">
        <w:rPr>
          <w:rFonts w:ascii="Arial" w:hAnsi="Arial"/>
        </w:rPr>
        <w:t>;</w:t>
      </w:r>
    </w:p>
    <w:p w14:paraId="715CB9DC" w14:textId="61BD0A5F"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 xml:space="preserve">Sistemul de </w:t>
      </w:r>
      <w:r w:rsidR="00CE1CBD" w:rsidRPr="00482C7D">
        <w:rPr>
          <w:rFonts w:ascii="Arial" w:hAnsi="Arial"/>
        </w:rPr>
        <w:t>distribuție</w:t>
      </w:r>
      <w:r w:rsidRPr="00482C7D">
        <w:rPr>
          <w:rFonts w:ascii="Arial" w:hAnsi="Arial"/>
        </w:rPr>
        <w:t xml:space="preserve"> a curentului de joasa tensiune</w:t>
      </w:r>
      <w:r w:rsidR="005B11F2">
        <w:rPr>
          <w:rFonts w:ascii="Arial" w:hAnsi="Arial"/>
        </w:rPr>
        <w:t>;</w:t>
      </w:r>
    </w:p>
    <w:p w14:paraId="0D5320FD" w14:textId="2C43C35E"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Transformator de frecventa</w:t>
      </w:r>
      <w:r w:rsidR="005B11F2">
        <w:rPr>
          <w:rFonts w:ascii="Arial" w:hAnsi="Arial"/>
        </w:rPr>
        <w:t>;</w:t>
      </w:r>
    </w:p>
    <w:p w14:paraId="49254B53" w14:textId="3EAAB35B"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Sistemul de control al procesului</w:t>
      </w:r>
      <w:r w:rsidR="005B11F2">
        <w:rPr>
          <w:rFonts w:ascii="Arial" w:hAnsi="Arial"/>
        </w:rPr>
        <w:t>;</w:t>
      </w:r>
    </w:p>
    <w:p w14:paraId="36C77895" w14:textId="35AF8B77"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 xml:space="preserve">Dispozitive de </w:t>
      </w:r>
      <w:r w:rsidR="00CE1CBD" w:rsidRPr="00482C7D">
        <w:rPr>
          <w:rFonts w:ascii="Arial" w:hAnsi="Arial"/>
        </w:rPr>
        <w:t>măsura</w:t>
      </w:r>
      <w:r w:rsidR="005B11F2">
        <w:rPr>
          <w:rFonts w:ascii="Arial" w:hAnsi="Arial"/>
        </w:rPr>
        <w:t>;</w:t>
      </w:r>
    </w:p>
    <w:p w14:paraId="1D69C645" w14:textId="77777777" w:rsidR="004B4A12" w:rsidRPr="00482C7D" w:rsidRDefault="004B4A12" w:rsidP="005B11F2">
      <w:pPr>
        <w:spacing w:line="2" w:lineRule="exact"/>
        <w:jc w:val="both"/>
        <w:rPr>
          <w:rFonts w:ascii="Arial" w:hAnsi="Arial"/>
        </w:rPr>
      </w:pPr>
    </w:p>
    <w:p w14:paraId="7DE80C3F" w14:textId="2A86332B"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 xml:space="preserve">Pompa de </w:t>
      </w:r>
      <w:r w:rsidR="00CE1CBD" w:rsidRPr="00482C7D">
        <w:rPr>
          <w:rFonts w:ascii="Arial" w:hAnsi="Arial"/>
        </w:rPr>
        <w:t>înalta</w:t>
      </w:r>
      <w:r w:rsidRPr="00482C7D">
        <w:rPr>
          <w:rFonts w:ascii="Arial" w:hAnsi="Arial"/>
        </w:rPr>
        <w:t xml:space="preserve"> presiune</w:t>
      </w:r>
      <w:r w:rsidR="005B11F2">
        <w:rPr>
          <w:rFonts w:ascii="Arial" w:hAnsi="Arial"/>
        </w:rPr>
        <w:t>;</w:t>
      </w:r>
    </w:p>
    <w:p w14:paraId="4A2ABC28" w14:textId="7965B16A" w:rsidR="004B4A12" w:rsidRPr="00482C7D" w:rsidRDefault="00CE1CBD">
      <w:pPr>
        <w:numPr>
          <w:ilvl w:val="0"/>
          <w:numId w:val="80"/>
        </w:numPr>
        <w:tabs>
          <w:tab w:val="left" w:pos="140"/>
        </w:tabs>
        <w:spacing w:line="0" w:lineRule="atLeast"/>
        <w:jc w:val="both"/>
        <w:rPr>
          <w:rFonts w:ascii="Arial" w:hAnsi="Arial"/>
        </w:rPr>
      </w:pPr>
      <w:r w:rsidRPr="00482C7D">
        <w:rPr>
          <w:rFonts w:ascii="Arial" w:hAnsi="Arial"/>
        </w:rPr>
        <w:t>Secțiune</w:t>
      </w:r>
      <w:r w:rsidR="004B4A12" w:rsidRPr="00482C7D">
        <w:rPr>
          <w:rFonts w:ascii="Arial" w:hAnsi="Arial"/>
        </w:rPr>
        <w:t xml:space="preserve"> bloc modul cu pompe</w:t>
      </w:r>
      <w:r w:rsidR="005B11F2">
        <w:rPr>
          <w:rFonts w:ascii="Arial" w:hAnsi="Arial"/>
        </w:rPr>
        <w:t>;</w:t>
      </w:r>
    </w:p>
    <w:p w14:paraId="64811A54" w14:textId="4D542392"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 xml:space="preserve">Rezervor pentru stocarea permeatului cu pompa de </w:t>
      </w:r>
      <w:r w:rsidR="00CE1CBD" w:rsidRPr="00482C7D">
        <w:rPr>
          <w:rFonts w:ascii="Arial" w:hAnsi="Arial"/>
        </w:rPr>
        <w:t>spălare</w:t>
      </w:r>
      <w:r w:rsidRPr="00482C7D">
        <w:rPr>
          <w:rFonts w:ascii="Arial" w:hAnsi="Arial"/>
        </w:rPr>
        <w:t xml:space="preserve"> a permeatului</w:t>
      </w:r>
      <w:r w:rsidR="005B11F2">
        <w:rPr>
          <w:rFonts w:ascii="Arial" w:hAnsi="Arial"/>
        </w:rPr>
        <w:t>;</w:t>
      </w:r>
    </w:p>
    <w:p w14:paraId="47DBF383" w14:textId="2FE57FD1"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 xml:space="preserve">Rezervor pentru agentul de </w:t>
      </w:r>
      <w:r w:rsidR="00CE1CBD" w:rsidRPr="00482C7D">
        <w:rPr>
          <w:rFonts w:ascii="Arial" w:hAnsi="Arial"/>
        </w:rPr>
        <w:t>curățare</w:t>
      </w:r>
      <w:r w:rsidRPr="00482C7D">
        <w:rPr>
          <w:rFonts w:ascii="Arial" w:hAnsi="Arial"/>
        </w:rPr>
        <w:t xml:space="preserve"> cu pompa</w:t>
      </w:r>
      <w:r w:rsidR="005B11F2">
        <w:rPr>
          <w:rFonts w:ascii="Arial" w:hAnsi="Arial"/>
        </w:rPr>
        <w:t>;</w:t>
      </w:r>
    </w:p>
    <w:p w14:paraId="5C19D11D" w14:textId="12653E5C"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Ventile cu control pneumatic</w:t>
      </w:r>
      <w:r w:rsidR="005B11F2">
        <w:rPr>
          <w:rFonts w:ascii="Arial" w:hAnsi="Arial"/>
        </w:rPr>
        <w:t>;</w:t>
      </w:r>
    </w:p>
    <w:p w14:paraId="65782E48" w14:textId="77777777" w:rsidR="004B4A12" w:rsidRPr="00482C7D" w:rsidRDefault="004B4A12" w:rsidP="005B11F2">
      <w:pPr>
        <w:spacing w:line="52" w:lineRule="exact"/>
        <w:jc w:val="both"/>
        <w:rPr>
          <w:rFonts w:ascii="Arial" w:hAnsi="Arial"/>
        </w:rPr>
      </w:pPr>
    </w:p>
    <w:p w14:paraId="4E947DCF" w14:textId="28BA93F3" w:rsidR="004B4A12" w:rsidRPr="00482C7D" w:rsidRDefault="004B4A12">
      <w:pPr>
        <w:numPr>
          <w:ilvl w:val="0"/>
          <w:numId w:val="80"/>
        </w:numPr>
        <w:tabs>
          <w:tab w:val="left" w:pos="130"/>
        </w:tabs>
        <w:spacing w:line="218" w:lineRule="auto"/>
        <w:ind w:right="2000"/>
        <w:jc w:val="both"/>
        <w:rPr>
          <w:rFonts w:ascii="Arial" w:hAnsi="Arial"/>
        </w:rPr>
      </w:pPr>
      <w:r w:rsidRPr="00482C7D">
        <w:rPr>
          <w:rFonts w:ascii="Arial" w:hAnsi="Arial"/>
        </w:rPr>
        <w:t xml:space="preserve">Conducte </w:t>
      </w:r>
      <w:r w:rsidR="00CE1CBD" w:rsidRPr="00482C7D">
        <w:rPr>
          <w:rFonts w:ascii="Arial" w:hAnsi="Arial"/>
        </w:rPr>
        <w:t>confecționate</w:t>
      </w:r>
      <w:r w:rsidRPr="00482C7D">
        <w:rPr>
          <w:rFonts w:ascii="Arial" w:hAnsi="Arial"/>
        </w:rPr>
        <w:t xml:space="preserve"> din PVC pentru joasa presiune si din otel inoxidabil</w:t>
      </w:r>
      <w:r w:rsidR="005B11F2">
        <w:rPr>
          <w:rFonts w:ascii="Arial" w:hAnsi="Arial"/>
        </w:rPr>
        <w:t xml:space="preserve"> </w:t>
      </w:r>
      <w:r w:rsidRPr="00482C7D">
        <w:rPr>
          <w:rFonts w:ascii="Arial" w:hAnsi="Arial"/>
        </w:rPr>
        <w:t xml:space="preserve">pentru </w:t>
      </w:r>
      <w:r w:rsidR="00CE1CBD" w:rsidRPr="00482C7D">
        <w:rPr>
          <w:rFonts w:ascii="Arial" w:hAnsi="Arial"/>
        </w:rPr>
        <w:t>înalta</w:t>
      </w:r>
      <w:r w:rsidRPr="00482C7D">
        <w:rPr>
          <w:rFonts w:ascii="Arial" w:hAnsi="Arial"/>
        </w:rPr>
        <w:t xml:space="preserve"> presiune</w:t>
      </w:r>
      <w:r w:rsidR="005B11F2">
        <w:rPr>
          <w:rFonts w:ascii="Arial" w:hAnsi="Arial"/>
        </w:rPr>
        <w:t>;</w:t>
      </w:r>
    </w:p>
    <w:p w14:paraId="31AB5F7E" w14:textId="18CA9790" w:rsidR="004B4A12" w:rsidRPr="00482C7D" w:rsidRDefault="004B4A12">
      <w:pPr>
        <w:numPr>
          <w:ilvl w:val="0"/>
          <w:numId w:val="80"/>
        </w:numPr>
        <w:tabs>
          <w:tab w:val="left" w:pos="140"/>
        </w:tabs>
        <w:spacing w:line="0" w:lineRule="atLeast"/>
        <w:jc w:val="both"/>
        <w:rPr>
          <w:rFonts w:ascii="Arial" w:hAnsi="Arial"/>
        </w:rPr>
      </w:pPr>
      <w:r w:rsidRPr="00482C7D">
        <w:rPr>
          <w:rFonts w:ascii="Arial" w:hAnsi="Arial"/>
        </w:rPr>
        <w:t>Alimentarea cu aer comprimat</w:t>
      </w:r>
      <w:r w:rsidR="005B11F2">
        <w:rPr>
          <w:rFonts w:ascii="Arial" w:hAnsi="Arial"/>
        </w:rPr>
        <w:t>;</w:t>
      </w:r>
    </w:p>
    <w:p w14:paraId="167B30D4" w14:textId="27BB8AAF" w:rsidR="004B4A12" w:rsidRDefault="004B4A12">
      <w:pPr>
        <w:numPr>
          <w:ilvl w:val="0"/>
          <w:numId w:val="80"/>
        </w:numPr>
        <w:tabs>
          <w:tab w:val="left" w:pos="140"/>
        </w:tabs>
        <w:spacing w:line="0" w:lineRule="atLeast"/>
        <w:jc w:val="both"/>
        <w:rPr>
          <w:rFonts w:ascii="Arial" w:hAnsi="Arial"/>
        </w:rPr>
      </w:pPr>
      <w:r w:rsidRPr="00482C7D">
        <w:rPr>
          <w:rFonts w:ascii="Arial" w:hAnsi="Arial"/>
        </w:rPr>
        <w:t xml:space="preserve">Sistemul de dozare pentru agentul de </w:t>
      </w:r>
      <w:r w:rsidR="00CE1CBD" w:rsidRPr="00482C7D">
        <w:rPr>
          <w:rFonts w:ascii="Arial" w:hAnsi="Arial"/>
        </w:rPr>
        <w:t>curățare</w:t>
      </w:r>
      <w:r w:rsidRPr="00482C7D">
        <w:rPr>
          <w:rFonts w:ascii="Arial" w:hAnsi="Arial"/>
        </w:rPr>
        <w:t xml:space="preserve"> ECO CLEANER.</w:t>
      </w:r>
    </w:p>
    <w:p w14:paraId="7BE3A1FB" w14:textId="77777777" w:rsidR="007B1933" w:rsidRPr="00482C7D" w:rsidRDefault="007B1933" w:rsidP="007B1933">
      <w:pPr>
        <w:tabs>
          <w:tab w:val="left" w:pos="140"/>
        </w:tabs>
        <w:spacing w:line="0" w:lineRule="atLeast"/>
        <w:ind w:left="140"/>
        <w:rPr>
          <w:rFonts w:ascii="Arial" w:hAnsi="Arial"/>
        </w:rPr>
      </w:pPr>
    </w:p>
    <w:p w14:paraId="0F0CF682" w14:textId="77777777" w:rsidR="004B4A12" w:rsidRPr="00482C7D" w:rsidRDefault="004B4A12" w:rsidP="004B4A12">
      <w:pPr>
        <w:spacing w:line="53" w:lineRule="exact"/>
        <w:rPr>
          <w:rFonts w:ascii="Arial" w:eastAsia="Times New Roman" w:hAnsi="Arial"/>
        </w:rPr>
      </w:pPr>
    </w:p>
    <w:p w14:paraId="7F598342" w14:textId="66CA0C4C" w:rsidR="004B4A12" w:rsidRPr="00482C7D" w:rsidRDefault="004B4A12" w:rsidP="000339A6">
      <w:pPr>
        <w:spacing w:line="225" w:lineRule="auto"/>
        <w:ind w:right="-1"/>
        <w:jc w:val="both"/>
        <w:rPr>
          <w:rFonts w:ascii="Arial" w:hAnsi="Arial"/>
        </w:rPr>
      </w:pPr>
      <w:r w:rsidRPr="00482C7D">
        <w:rPr>
          <w:rFonts w:ascii="Arial" w:hAnsi="Arial"/>
        </w:rPr>
        <w:t xml:space="preserve">Principiul osmozei consta printr-o filtrare </w:t>
      </w:r>
      <w:r w:rsidR="00CE1CBD" w:rsidRPr="00482C7D">
        <w:rPr>
          <w:rFonts w:ascii="Arial" w:hAnsi="Arial"/>
        </w:rPr>
        <w:t>tangențiala</w:t>
      </w:r>
      <w:r w:rsidRPr="00482C7D">
        <w:rPr>
          <w:rFonts w:ascii="Arial" w:hAnsi="Arial"/>
        </w:rPr>
        <w:t>. Apa netratat</w:t>
      </w:r>
      <w:r w:rsidR="007B1933">
        <w:rPr>
          <w:rFonts w:ascii="Arial" w:hAnsi="Arial"/>
        </w:rPr>
        <w:t>a</w:t>
      </w:r>
      <w:r w:rsidRPr="00482C7D">
        <w:rPr>
          <w:rFonts w:ascii="Arial" w:hAnsi="Arial"/>
        </w:rPr>
        <w:t xml:space="preserve"> trece printr-un strat activ ( membrana) cu viteza mare si apa </w:t>
      </w:r>
      <w:r w:rsidR="00CE1CBD" w:rsidRPr="00482C7D">
        <w:rPr>
          <w:rFonts w:ascii="Arial" w:hAnsi="Arial"/>
        </w:rPr>
        <w:t>filtrată</w:t>
      </w:r>
      <w:r w:rsidRPr="00482C7D">
        <w:rPr>
          <w:rFonts w:ascii="Arial" w:hAnsi="Arial"/>
        </w:rPr>
        <w:t xml:space="preserve"> trece prin membrana in </w:t>
      </w:r>
      <w:r w:rsidR="00CE1CBD" w:rsidRPr="00482C7D">
        <w:rPr>
          <w:rFonts w:ascii="Arial" w:hAnsi="Arial"/>
        </w:rPr>
        <w:t>direcție</w:t>
      </w:r>
      <w:r w:rsidRPr="00482C7D">
        <w:rPr>
          <w:rFonts w:ascii="Arial" w:hAnsi="Arial"/>
        </w:rPr>
        <w:t xml:space="preserve"> verticala. Procesul de tratare este </w:t>
      </w:r>
      <w:r w:rsidR="00CE1CBD" w:rsidRPr="00482C7D">
        <w:rPr>
          <w:rFonts w:ascii="Arial" w:hAnsi="Arial"/>
        </w:rPr>
        <w:t>următorul</w:t>
      </w:r>
      <w:r w:rsidRPr="00482C7D">
        <w:rPr>
          <w:rFonts w:ascii="Arial" w:hAnsi="Arial"/>
        </w:rPr>
        <w:t xml:space="preserve"> :</w:t>
      </w:r>
    </w:p>
    <w:p w14:paraId="280D775C" w14:textId="77777777" w:rsidR="004B4A12" w:rsidRPr="00482C7D" w:rsidRDefault="004B4A12" w:rsidP="000339A6">
      <w:pPr>
        <w:spacing w:line="54" w:lineRule="exact"/>
        <w:jc w:val="both"/>
        <w:rPr>
          <w:rFonts w:ascii="Arial" w:eastAsia="Times New Roman" w:hAnsi="Arial"/>
        </w:rPr>
      </w:pPr>
    </w:p>
    <w:p w14:paraId="27A8CBFB" w14:textId="26395304" w:rsidR="004B4A12" w:rsidRPr="005B11F2" w:rsidRDefault="004B4A12">
      <w:pPr>
        <w:pStyle w:val="ListParagraph"/>
        <w:numPr>
          <w:ilvl w:val="0"/>
          <w:numId w:val="81"/>
        </w:numPr>
        <w:tabs>
          <w:tab w:val="left" w:pos="130"/>
        </w:tabs>
        <w:spacing w:line="218" w:lineRule="auto"/>
        <w:ind w:right="360"/>
        <w:jc w:val="both"/>
        <w:rPr>
          <w:rFonts w:ascii="Arial" w:hAnsi="Arial"/>
        </w:rPr>
      </w:pPr>
      <w:r w:rsidRPr="005B11F2">
        <w:rPr>
          <w:rFonts w:ascii="Arial" w:hAnsi="Arial"/>
        </w:rPr>
        <w:t xml:space="preserve">levigatul ajunge in </w:t>
      </w:r>
      <w:r w:rsidR="00CE1CBD" w:rsidRPr="005B11F2">
        <w:rPr>
          <w:rFonts w:ascii="Arial" w:hAnsi="Arial"/>
        </w:rPr>
        <w:t>stație</w:t>
      </w:r>
      <w:r w:rsidRPr="005B11F2">
        <w:rPr>
          <w:rFonts w:ascii="Arial" w:hAnsi="Arial"/>
        </w:rPr>
        <w:t xml:space="preserve"> cu ajutorul unei pompe submersibile aflata in rezervorul metalic de levigat ;</w:t>
      </w:r>
    </w:p>
    <w:p w14:paraId="11A62192" w14:textId="77777777" w:rsidR="004B4A12" w:rsidRPr="00482C7D" w:rsidRDefault="004B4A12" w:rsidP="000339A6">
      <w:pPr>
        <w:spacing w:line="55" w:lineRule="exact"/>
        <w:jc w:val="both"/>
        <w:rPr>
          <w:rFonts w:ascii="Arial" w:hAnsi="Arial"/>
        </w:rPr>
      </w:pPr>
    </w:p>
    <w:p w14:paraId="2D629929" w14:textId="3D1AFAF3" w:rsidR="004B4A12" w:rsidRPr="005B11F2" w:rsidRDefault="004B4A12">
      <w:pPr>
        <w:pStyle w:val="ListParagraph"/>
        <w:numPr>
          <w:ilvl w:val="0"/>
          <w:numId w:val="81"/>
        </w:numPr>
        <w:tabs>
          <w:tab w:val="left" w:pos="130"/>
        </w:tabs>
        <w:spacing w:line="218" w:lineRule="auto"/>
        <w:ind w:right="-1"/>
        <w:jc w:val="both"/>
        <w:rPr>
          <w:rFonts w:ascii="Arial" w:hAnsi="Arial"/>
        </w:rPr>
      </w:pPr>
      <w:r w:rsidRPr="005B11F2">
        <w:rPr>
          <w:rFonts w:ascii="Arial" w:hAnsi="Arial"/>
        </w:rPr>
        <w:t xml:space="preserve">in </w:t>
      </w:r>
      <w:r w:rsidR="00CE1CBD" w:rsidRPr="005B11F2">
        <w:rPr>
          <w:rFonts w:ascii="Arial" w:hAnsi="Arial"/>
        </w:rPr>
        <w:t>stație</w:t>
      </w:r>
      <w:r w:rsidRPr="005B11F2">
        <w:rPr>
          <w:rFonts w:ascii="Arial" w:hAnsi="Arial"/>
        </w:rPr>
        <w:t xml:space="preserve"> se face regularizarea pH-ului cu acid sulfuric 96 %, </w:t>
      </w:r>
      <w:r w:rsidR="00CE1CBD" w:rsidRPr="005B11F2">
        <w:rPr>
          <w:rFonts w:ascii="Arial" w:hAnsi="Arial"/>
        </w:rPr>
        <w:t>intr</w:t>
      </w:r>
      <w:r w:rsidR="007B1933" w:rsidRPr="005B11F2">
        <w:rPr>
          <w:rFonts w:ascii="Arial" w:hAnsi="Arial"/>
        </w:rPr>
        <w:t xml:space="preserve"> </w:t>
      </w:r>
      <w:r w:rsidRPr="005B11F2">
        <w:rPr>
          <w:rFonts w:ascii="Arial" w:hAnsi="Arial"/>
        </w:rPr>
        <w:t>-</w:t>
      </w:r>
      <w:r w:rsidR="007B1933" w:rsidRPr="005B11F2">
        <w:rPr>
          <w:rFonts w:ascii="Arial" w:hAnsi="Arial"/>
        </w:rPr>
        <w:t xml:space="preserve"> </w:t>
      </w:r>
      <w:r w:rsidRPr="005B11F2">
        <w:rPr>
          <w:rFonts w:ascii="Arial" w:hAnsi="Arial"/>
        </w:rPr>
        <w:t>un vas de recirculare</w:t>
      </w:r>
      <w:r w:rsidR="007B1933" w:rsidRPr="005B11F2">
        <w:rPr>
          <w:rFonts w:ascii="Arial" w:hAnsi="Arial"/>
        </w:rPr>
        <w:t>;</w:t>
      </w:r>
      <w:r w:rsidRPr="005B11F2">
        <w:rPr>
          <w:rFonts w:ascii="Arial" w:hAnsi="Arial"/>
        </w:rPr>
        <w:t xml:space="preserve"> pH-ul optim la care </w:t>
      </w:r>
      <w:r w:rsidR="00CE1CBD" w:rsidRPr="005B11F2">
        <w:rPr>
          <w:rFonts w:ascii="Arial" w:hAnsi="Arial"/>
        </w:rPr>
        <w:t>lucrează</w:t>
      </w:r>
      <w:r w:rsidRPr="005B11F2">
        <w:rPr>
          <w:rFonts w:ascii="Arial" w:hAnsi="Arial"/>
        </w:rPr>
        <w:t xml:space="preserve"> </w:t>
      </w:r>
      <w:r w:rsidR="00CE1CBD" w:rsidRPr="005B11F2">
        <w:rPr>
          <w:rFonts w:ascii="Arial" w:hAnsi="Arial"/>
        </w:rPr>
        <w:t>stația</w:t>
      </w:r>
      <w:r w:rsidRPr="005B11F2">
        <w:rPr>
          <w:rFonts w:ascii="Arial" w:hAnsi="Arial"/>
        </w:rPr>
        <w:t xml:space="preserve"> este intre 6 si 6,5</w:t>
      </w:r>
      <w:r w:rsidR="005B11F2">
        <w:rPr>
          <w:rFonts w:ascii="Arial" w:hAnsi="Arial"/>
        </w:rPr>
        <w:t>;</w:t>
      </w:r>
    </w:p>
    <w:p w14:paraId="3A9A796F" w14:textId="77777777" w:rsidR="004B4A12" w:rsidRPr="00482C7D" w:rsidRDefault="004B4A12" w:rsidP="000339A6">
      <w:pPr>
        <w:spacing w:line="53" w:lineRule="exact"/>
        <w:jc w:val="both"/>
        <w:rPr>
          <w:rFonts w:ascii="Arial" w:hAnsi="Arial"/>
        </w:rPr>
      </w:pPr>
    </w:p>
    <w:p w14:paraId="4CEF071A" w14:textId="7E75959F" w:rsidR="004B4A12" w:rsidRPr="00482C7D" w:rsidRDefault="00CE1CBD" w:rsidP="007B1933">
      <w:pPr>
        <w:tabs>
          <w:tab w:val="left" w:pos="182"/>
        </w:tabs>
        <w:spacing w:line="218" w:lineRule="auto"/>
        <w:ind w:right="-1"/>
        <w:jc w:val="both"/>
        <w:rPr>
          <w:rFonts w:ascii="Arial" w:hAnsi="Arial"/>
        </w:rPr>
      </w:pPr>
      <w:r w:rsidRPr="00482C7D">
        <w:rPr>
          <w:rFonts w:ascii="Arial" w:hAnsi="Arial"/>
        </w:rPr>
        <w:t>După</w:t>
      </w:r>
      <w:r w:rsidR="004B4A12" w:rsidRPr="00482C7D">
        <w:rPr>
          <w:rFonts w:ascii="Arial" w:hAnsi="Arial"/>
        </w:rPr>
        <w:t xml:space="preserve"> regularizarea pH-ului</w:t>
      </w:r>
      <w:r w:rsidR="007B1933">
        <w:rPr>
          <w:rFonts w:ascii="Arial" w:hAnsi="Arial"/>
        </w:rPr>
        <w:t>,</w:t>
      </w:r>
      <w:r w:rsidR="004B4A12" w:rsidRPr="00482C7D">
        <w:rPr>
          <w:rFonts w:ascii="Arial" w:hAnsi="Arial"/>
        </w:rPr>
        <w:t xml:space="preserve"> levigatul este trecut prin filtrul cu nisip si filtrele « </w:t>
      </w:r>
      <w:r w:rsidRPr="00482C7D">
        <w:rPr>
          <w:rFonts w:ascii="Arial" w:hAnsi="Arial"/>
        </w:rPr>
        <w:t>cartuș</w:t>
      </w:r>
      <w:r w:rsidR="004B4A12" w:rsidRPr="00482C7D">
        <w:rPr>
          <w:rFonts w:ascii="Arial" w:hAnsi="Arial"/>
        </w:rPr>
        <w:t xml:space="preserve"> », unde sunt </w:t>
      </w:r>
      <w:r w:rsidRPr="00482C7D">
        <w:rPr>
          <w:rFonts w:ascii="Arial" w:hAnsi="Arial"/>
        </w:rPr>
        <w:t>reținute</w:t>
      </w:r>
      <w:r w:rsidR="004B4A12" w:rsidRPr="00482C7D">
        <w:rPr>
          <w:rFonts w:ascii="Arial" w:hAnsi="Arial"/>
        </w:rPr>
        <w:t xml:space="preserve"> toate particulele mai mari de 10µm</w:t>
      </w:r>
      <w:r w:rsidR="007B1933">
        <w:rPr>
          <w:rFonts w:ascii="Arial" w:hAnsi="Arial"/>
        </w:rPr>
        <w:t>; d</w:t>
      </w:r>
      <w:r w:rsidRPr="00482C7D">
        <w:rPr>
          <w:rFonts w:ascii="Arial" w:hAnsi="Arial"/>
        </w:rPr>
        <w:t>upă</w:t>
      </w:r>
      <w:r w:rsidR="004B4A12" w:rsidRPr="00482C7D">
        <w:rPr>
          <w:rFonts w:ascii="Arial" w:hAnsi="Arial"/>
        </w:rPr>
        <w:t xml:space="preserve"> procesul de filtrare anterior, levigatul este trecut prin cele 18 module de filtrare cu membrane.</w:t>
      </w:r>
    </w:p>
    <w:p w14:paraId="4C2CBF64" w14:textId="706863E6" w:rsidR="004B4A12" w:rsidRPr="005B11F2" w:rsidRDefault="007B1933">
      <w:pPr>
        <w:pStyle w:val="ListParagraph"/>
        <w:numPr>
          <w:ilvl w:val="0"/>
          <w:numId w:val="82"/>
        </w:numPr>
        <w:tabs>
          <w:tab w:val="left" w:pos="180"/>
        </w:tabs>
        <w:spacing w:line="0" w:lineRule="atLeast"/>
        <w:jc w:val="both"/>
        <w:rPr>
          <w:rFonts w:ascii="Arial" w:hAnsi="Arial"/>
        </w:rPr>
      </w:pPr>
      <w:r w:rsidRPr="005B11F2">
        <w:rPr>
          <w:rFonts w:ascii="Arial" w:hAnsi="Arial"/>
        </w:rPr>
        <w:t>i</w:t>
      </w:r>
      <w:r w:rsidR="004B4A12" w:rsidRPr="005B11F2">
        <w:rPr>
          <w:rFonts w:ascii="Arial" w:hAnsi="Arial"/>
        </w:rPr>
        <w:t xml:space="preserve">n urma </w:t>
      </w:r>
      <w:r w:rsidR="00CE1CBD" w:rsidRPr="005B11F2">
        <w:rPr>
          <w:rFonts w:ascii="Arial" w:hAnsi="Arial"/>
        </w:rPr>
        <w:t>filtrării</w:t>
      </w:r>
      <w:r w:rsidR="004B4A12" w:rsidRPr="005B11F2">
        <w:rPr>
          <w:rFonts w:ascii="Arial" w:hAnsi="Arial"/>
        </w:rPr>
        <w:t xml:space="preserve"> rezulta concentrat si permeat</w:t>
      </w:r>
      <w:r w:rsidR="00333327" w:rsidRPr="005B11F2">
        <w:rPr>
          <w:rFonts w:ascii="Arial" w:hAnsi="Arial"/>
        </w:rPr>
        <w:t>.</w:t>
      </w:r>
      <w:bookmarkStart w:id="54" w:name="page67"/>
      <w:bookmarkEnd w:id="54"/>
    </w:p>
    <w:p w14:paraId="79070570" w14:textId="47464D47" w:rsidR="00333327" w:rsidRPr="005B11F2" w:rsidRDefault="004B4A12">
      <w:pPr>
        <w:pStyle w:val="ListParagraph"/>
        <w:numPr>
          <w:ilvl w:val="0"/>
          <w:numId w:val="82"/>
        </w:numPr>
        <w:tabs>
          <w:tab w:val="left" w:pos="130"/>
        </w:tabs>
        <w:spacing w:line="218" w:lineRule="auto"/>
        <w:ind w:right="60"/>
        <w:jc w:val="both"/>
        <w:rPr>
          <w:rFonts w:ascii="Arial" w:hAnsi="Arial"/>
        </w:rPr>
      </w:pPr>
      <w:r w:rsidRPr="005B11F2">
        <w:rPr>
          <w:rFonts w:ascii="Arial" w:hAnsi="Arial"/>
        </w:rPr>
        <w:t xml:space="preserve">Concentratul este pompat in Bazinul de concentrat , de unde este recirculat cu o pompa </w:t>
      </w:r>
      <w:r w:rsidR="00CE1CBD" w:rsidRPr="005B11F2">
        <w:rPr>
          <w:rFonts w:ascii="Arial" w:hAnsi="Arial"/>
        </w:rPr>
        <w:t>având</w:t>
      </w:r>
      <w:r w:rsidRPr="005B11F2">
        <w:rPr>
          <w:rFonts w:ascii="Arial" w:hAnsi="Arial"/>
        </w:rPr>
        <w:t xml:space="preserve"> debitul de 2,5 l/s </w:t>
      </w:r>
      <w:r w:rsidR="00CE1CBD" w:rsidRPr="005B11F2">
        <w:rPr>
          <w:rFonts w:ascii="Arial" w:hAnsi="Arial"/>
        </w:rPr>
        <w:t>către</w:t>
      </w:r>
      <w:r w:rsidRPr="005B11F2">
        <w:rPr>
          <w:rFonts w:ascii="Arial" w:hAnsi="Arial"/>
        </w:rPr>
        <w:t xml:space="preserve"> celulele de tratare biologica </w:t>
      </w:r>
      <w:r w:rsidR="00CE1CBD" w:rsidRPr="005B11F2">
        <w:rPr>
          <w:rFonts w:ascii="Arial" w:hAnsi="Arial"/>
        </w:rPr>
        <w:t>deșeuri</w:t>
      </w:r>
      <w:r w:rsidRPr="005B11F2">
        <w:rPr>
          <w:rFonts w:ascii="Arial" w:hAnsi="Arial"/>
        </w:rPr>
        <w:t xml:space="preserve"> reziduale.</w:t>
      </w:r>
    </w:p>
    <w:p w14:paraId="6EE53A9E" w14:textId="77777777" w:rsidR="004B4A12" w:rsidRPr="00482C7D" w:rsidRDefault="004B4A12" w:rsidP="000339A6">
      <w:pPr>
        <w:spacing w:line="56" w:lineRule="exact"/>
        <w:jc w:val="both"/>
        <w:rPr>
          <w:rFonts w:ascii="Arial" w:hAnsi="Arial"/>
        </w:rPr>
      </w:pPr>
    </w:p>
    <w:p w14:paraId="6B06BC9A" w14:textId="3B20F989" w:rsidR="004B4A12" w:rsidRPr="005B11F2" w:rsidRDefault="004B4A12">
      <w:pPr>
        <w:pStyle w:val="ListParagraph"/>
        <w:numPr>
          <w:ilvl w:val="0"/>
          <w:numId w:val="82"/>
        </w:numPr>
        <w:tabs>
          <w:tab w:val="left" w:pos="130"/>
        </w:tabs>
        <w:spacing w:line="218" w:lineRule="auto"/>
        <w:ind w:right="-1"/>
        <w:jc w:val="both"/>
        <w:rPr>
          <w:rFonts w:ascii="Arial" w:hAnsi="Arial"/>
        </w:rPr>
      </w:pPr>
      <w:r w:rsidRPr="005B11F2">
        <w:rPr>
          <w:rFonts w:ascii="Arial" w:hAnsi="Arial"/>
        </w:rPr>
        <w:t xml:space="preserve">Permeatul este pompat in bazinul de permeat, de unde este recirculat cu o pompa de 1,5 l/s </w:t>
      </w:r>
      <w:r w:rsidR="00CE1CBD" w:rsidRPr="005B11F2">
        <w:rPr>
          <w:rFonts w:ascii="Arial" w:hAnsi="Arial"/>
        </w:rPr>
        <w:t>către</w:t>
      </w:r>
      <w:r w:rsidRPr="005B11F2">
        <w:rPr>
          <w:rFonts w:ascii="Arial" w:hAnsi="Arial"/>
        </w:rPr>
        <w:t xml:space="preserve"> celulele de tratare biologica a </w:t>
      </w:r>
      <w:r w:rsidR="00CE1CBD" w:rsidRPr="005B11F2">
        <w:rPr>
          <w:rFonts w:ascii="Arial" w:hAnsi="Arial"/>
        </w:rPr>
        <w:t>deșeurilor</w:t>
      </w:r>
      <w:r w:rsidRPr="005B11F2">
        <w:rPr>
          <w:rFonts w:ascii="Arial" w:hAnsi="Arial"/>
        </w:rPr>
        <w:t xml:space="preserve"> biologice din </w:t>
      </w:r>
      <w:r w:rsidR="00CE1CBD" w:rsidRPr="005B11F2">
        <w:rPr>
          <w:rFonts w:ascii="Arial" w:hAnsi="Arial"/>
        </w:rPr>
        <w:t>grădini</w:t>
      </w:r>
      <w:r w:rsidRPr="005B11F2">
        <w:rPr>
          <w:rFonts w:ascii="Arial" w:hAnsi="Arial"/>
        </w:rPr>
        <w:t xml:space="preserve">, parcuri si </w:t>
      </w:r>
      <w:r w:rsidR="00CE1CBD" w:rsidRPr="005B11F2">
        <w:rPr>
          <w:rFonts w:ascii="Arial" w:hAnsi="Arial"/>
        </w:rPr>
        <w:t>piețe</w:t>
      </w:r>
      <w:r w:rsidRPr="005B11F2">
        <w:rPr>
          <w:rFonts w:ascii="Arial" w:hAnsi="Arial"/>
        </w:rPr>
        <w:t>.</w:t>
      </w:r>
    </w:p>
    <w:p w14:paraId="7C7E4DDD" w14:textId="77777777" w:rsidR="004B4A12" w:rsidRPr="00482C7D" w:rsidRDefault="004B4A12" w:rsidP="000339A6">
      <w:pPr>
        <w:spacing w:line="346" w:lineRule="exact"/>
        <w:jc w:val="both"/>
        <w:rPr>
          <w:rFonts w:ascii="Arial" w:eastAsia="Times New Roman" w:hAnsi="Arial"/>
        </w:rPr>
      </w:pPr>
    </w:p>
    <w:p w14:paraId="147E031C" w14:textId="51B0A878" w:rsidR="004B4A12" w:rsidRDefault="004B4A12" w:rsidP="000339A6">
      <w:pPr>
        <w:spacing w:line="225" w:lineRule="auto"/>
        <w:ind w:right="20"/>
        <w:jc w:val="both"/>
        <w:rPr>
          <w:rFonts w:ascii="Arial" w:hAnsi="Arial"/>
        </w:rPr>
      </w:pPr>
      <w:r w:rsidRPr="00482C7D">
        <w:rPr>
          <w:rFonts w:ascii="Arial" w:hAnsi="Arial"/>
        </w:rPr>
        <w:t xml:space="preserve">Containerul este amplasat pe un </w:t>
      </w:r>
      <w:r w:rsidR="00CE1CBD" w:rsidRPr="00482C7D">
        <w:rPr>
          <w:rFonts w:ascii="Arial" w:hAnsi="Arial"/>
        </w:rPr>
        <w:t>planșeu</w:t>
      </w:r>
      <w:r w:rsidRPr="00482C7D">
        <w:rPr>
          <w:rFonts w:ascii="Arial" w:hAnsi="Arial"/>
        </w:rPr>
        <w:t xml:space="preserve"> de beton al bazinului de levigat si este </w:t>
      </w:r>
      <w:r w:rsidR="00CE1CBD" w:rsidRPr="00482C7D">
        <w:rPr>
          <w:rFonts w:ascii="Arial" w:hAnsi="Arial"/>
        </w:rPr>
        <w:t>prevăzut</w:t>
      </w:r>
      <w:r w:rsidRPr="00482C7D">
        <w:rPr>
          <w:rFonts w:ascii="Arial" w:hAnsi="Arial"/>
        </w:rPr>
        <w:t xml:space="preserve"> cu goluri de trecere a conductelor. Pentru facilitarea accesului la container s-a </w:t>
      </w:r>
      <w:r w:rsidR="00CE1CBD" w:rsidRPr="00482C7D">
        <w:rPr>
          <w:rFonts w:ascii="Arial" w:hAnsi="Arial"/>
        </w:rPr>
        <w:t>prevăzut</w:t>
      </w:r>
      <w:r w:rsidRPr="00482C7D">
        <w:rPr>
          <w:rFonts w:ascii="Arial" w:hAnsi="Arial"/>
        </w:rPr>
        <w:t xml:space="preserve"> o rampa de acces , iar pentru depozitarea reactivilor o platforma betonata de </w:t>
      </w:r>
      <w:r w:rsidR="00CE1CBD" w:rsidRPr="00482C7D">
        <w:rPr>
          <w:rFonts w:ascii="Arial" w:hAnsi="Arial"/>
        </w:rPr>
        <w:t>suprafața</w:t>
      </w:r>
      <w:r w:rsidRPr="00482C7D">
        <w:rPr>
          <w:rFonts w:ascii="Arial" w:hAnsi="Arial"/>
        </w:rPr>
        <w:t xml:space="preserve"> 3,75 mp( 2.5x 1.5 m)</w:t>
      </w:r>
      <w:r w:rsidR="00333327">
        <w:rPr>
          <w:rFonts w:ascii="Arial" w:hAnsi="Arial"/>
        </w:rPr>
        <w:t>.</w:t>
      </w:r>
    </w:p>
    <w:p w14:paraId="05F65E1A" w14:textId="77777777" w:rsidR="000339A6" w:rsidRPr="00482C7D" w:rsidRDefault="000339A6" w:rsidP="000339A6">
      <w:pPr>
        <w:spacing w:line="225" w:lineRule="auto"/>
        <w:ind w:right="20"/>
        <w:jc w:val="both"/>
        <w:rPr>
          <w:rFonts w:ascii="Arial" w:hAnsi="Arial"/>
        </w:rPr>
      </w:pPr>
    </w:p>
    <w:p w14:paraId="414A0B55" w14:textId="4B737DC7" w:rsidR="004B4A12" w:rsidRPr="00C334AA" w:rsidRDefault="00482C7D" w:rsidP="004B4A12">
      <w:pPr>
        <w:spacing w:line="20" w:lineRule="exact"/>
        <w:rPr>
          <w:rFonts w:ascii="Arial" w:eastAsia="Times New Roman" w:hAnsi="Arial"/>
        </w:rPr>
      </w:pPr>
      <w:r w:rsidRPr="00C334AA">
        <w:rPr>
          <w:rFonts w:ascii="Arial" w:hAnsi="Arial"/>
          <w:noProof/>
          <w:sz w:val="24"/>
        </w:rPr>
        <w:lastRenderedPageBreak/>
        <w:drawing>
          <wp:anchor distT="0" distB="0" distL="114300" distR="114300" simplePos="0" relativeHeight="251710464" behindDoc="1" locked="0" layoutInCell="1" allowOverlap="1" wp14:anchorId="3A140644" wp14:editId="2C60FDF5">
            <wp:simplePos x="0" y="0"/>
            <wp:positionH relativeFrom="column">
              <wp:posOffset>24130</wp:posOffset>
            </wp:positionH>
            <wp:positionV relativeFrom="paragraph">
              <wp:posOffset>502</wp:posOffset>
            </wp:positionV>
            <wp:extent cx="5987415" cy="5943600"/>
            <wp:effectExtent l="0" t="0" r="0" b="0"/>
            <wp:wrapTight wrapText="bothSides">
              <wp:wrapPolygon edited="0">
                <wp:start x="0" y="0"/>
                <wp:lineTo x="0" y="21531"/>
                <wp:lineTo x="21511" y="21531"/>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7415" cy="5943600"/>
                    </a:xfrm>
                    <a:prstGeom prst="rect">
                      <a:avLst/>
                    </a:prstGeom>
                    <a:noFill/>
                  </pic:spPr>
                </pic:pic>
              </a:graphicData>
            </a:graphic>
            <wp14:sizeRelH relativeFrom="page">
              <wp14:pctWidth>0</wp14:pctWidth>
            </wp14:sizeRelH>
            <wp14:sizeRelV relativeFrom="page">
              <wp14:pctHeight>0</wp14:pctHeight>
            </wp14:sizeRelV>
          </wp:anchor>
        </w:drawing>
      </w:r>
    </w:p>
    <w:p w14:paraId="570626E6" w14:textId="03C8DA83" w:rsidR="004B4A12" w:rsidRPr="00C334AA" w:rsidRDefault="004B4A12" w:rsidP="004B4A12">
      <w:pPr>
        <w:spacing w:line="200" w:lineRule="exact"/>
        <w:rPr>
          <w:rFonts w:ascii="Arial" w:eastAsia="Times New Roman" w:hAnsi="Arial"/>
        </w:rPr>
      </w:pPr>
    </w:p>
    <w:p w14:paraId="43CB012F" w14:textId="77777777" w:rsidR="004B4A12" w:rsidRPr="00C334AA" w:rsidRDefault="004B4A12" w:rsidP="004B4A12">
      <w:pPr>
        <w:spacing w:line="200" w:lineRule="exact"/>
        <w:rPr>
          <w:rFonts w:ascii="Arial" w:eastAsia="Times New Roman" w:hAnsi="Arial"/>
        </w:rPr>
      </w:pPr>
    </w:p>
    <w:p w14:paraId="5DF933E6" w14:textId="523E8E19" w:rsidR="004B4A12" w:rsidRPr="00C334AA" w:rsidRDefault="004B4A12" w:rsidP="004B4A12">
      <w:pPr>
        <w:spacing w:line="200" w:lineRule="exact"/>
        <w:rPr>
          <w:rFonts w:ascii="Arial" w:eastAsia="Times New Roman" w:hAnsi="Arial"/>
        </w:rPr>
      </w:pPr>
    </w:p>
    <w:p w14:paraId="2D223B4A" w14:textId="77777777" w:rsidR="004B4A12" w:rsidRPr="00C334AA" w:rsidRDefault="004B4A12" w:rsidP="004B4A12">
      <w:pPr>
        <w:spacing w:line="0" w:lineRule="atLeast"/>
        <w:ind w:right="20"/>
        <w:jc w:val="center"/>
        <w:rPr>
          <w:rFonts w:ascii="Arial" w:hAnsi="Arial"/>
          <w:b/>
        </w:rPr>
      </w:pPr>
      <w:r w:rsidRPr="00C334AA">
        <w:rPr>
          <w:rFonts w:ascii="Arial" w:hAnsi="Arial"/>
          <w:b/>
        </w:rPr>
        <w:t>Schema tehnologica a sistemului de tratare si recirculare levigat</w:t>
      </w:r>
    </w:p>
    <w:p w14:paraId="038834C1" w14:textId="2F0BB210" w:rsidR="004B4A12" w:rsidRPr="00C334AA" w:rsidRDefault="004B4A12" w:rsidP="004B4A12">
      <w:pPr>
        <w:spacing w:line="249" w:lineRule="exact"/>
        <w:rPr>
          <w:rFonts w:ascii="Arial" w:eastAsia="Times New Roman" w:hAnsi="Arial"/>
        </w:rPr>
      </w:pPr>
    </w:p>
    <w:p w14:paraId="449BE746" w14:textId="41F357A2" w:rsidR="004B4A12" w:rsidRPr="00333327" w:rsidRDefault="004B4A12" w:rsidP="00333327">
      <w:pPr>
        <w:pStyle w:val="Heading2"/>
        <w:rPr>
          <w:b/>
          <w:bCs/>
          <w:color w:val="auto"/>
          <w:sz w:val="22"/>
          <w:szCs w:val="22"/>
          <w:u w:val="single"/>
        </w:rPr>
      </w:pPr>
      <w:r w:rsidRPr="00333327">
        <w:rPr>
          <w:b/>
          <w:bCs/>
          <w:color w:val="auto"/>
          <w:sz w:val="22"/>
          <w:szCs w:val="22"/>
          <w:u w:val="single"/>
        </w:rPr>
        <w:t xml:space="preserve">Aspecte legate de </w:t>
      </w:r>
      <w:r w:rsidR="00482C7D" w:rsidRPr="00333327">
        <w:rPr>
          <w:b/>
          <w:bCs/>
          <w:color w:val="auto"/>
          <w:sz w:val="22"/>
          <w:szCs w:val="22"/>
          <w:u w:val="single"/>
        </w:rPr>
        <w:t>încetarea</w:t>
      </w:r>
      <w:r w:rsidRPr="00333327">
        <w:rPr>
          <w:b/>
          <w:bCs/>
          <w:color w:val="auto"/>
          <w:sz w:val="22"/>
          <w:szCs w:val="22"/>
          <w:u w:val="single"/>
        </w:rPr>
        <w:t xml:space="preserve"> </w:t>
      </w:r>
      <w:r w:rsidR="00482C7D" w:rsidRPr="00333327">
        <w:rPr>
          <w:b/>
          <w:bCs/>
          <w:color w:val="auto"/>
          <w:sz w:val="22"/>
          <w:szCs w:val="22"/>
          <w:u w:val="single"/>
        </w:rPr>
        <w:t>parțiala</w:t>
      </w:r>
      <w:r w:rsidRPr="00333327">
        <w:rPr>
          <w:b/>
          <w:bCs/>
          <w:color w:val="auto"/>
          <w:sz w:val="22"/>
          <w:szCs w:val="22"/>
          <w:u w:val="single"/>
        </w:rPr>
        <w:t xml:space="preserve"> sau totala a </w:t>
      </w:r>
      <w:r w:rsidR="00482C7D" w:rsidRPr="00333327">
        <w:rPr>
          <w:b/>
          <w:bCs/>
          <w:color w:val="auto"/>
          <w:sz w:val="22"/>
          <w:szCs w:val="22"/>
          <w:u w:val="single"/>
        </w:rPr>
        <w:t>activității</w:t>
      </w:r>
    </w:p>
    <w:p w14:paraId="2C043695" w14:textId="5EA20FD7" w:rsidR="004B4A12" w:rsidRPr="00482C7D" w:rsidRDefault="004B4A12" w:rsidP="00482C7D">
      <w:pPr>
        <w:spacing w:line="0" w:lineRule="atLeast"/>
        <w:jc w:val="both"/>
        <w:rPr>
          <w:rFonts w:ascii="Arial" w:hAnsi="Arial"/>
        </w:rPr>
      </w:pPr>
      <w:r w:rsidRPr="00482C7D">
        <w:rPr>
          <w:rFonts w:ascii="Arial" w:hAnsi="Arial"/>
        </w:rPr>
        <w:t xml:space="preserve">In cazul </w:t>
      </w:r>
      <w:r w:rsidR="00CE1CBD" w:rsidRPr="00482C7D">
        <w:rPr>
          <w:rFonts w:ascii="Arial" w:hAnsi="Arial"/>
        </w:rPr>
        <w:t>încetării</w:t>
      </w:r>
      <w:r w:rsidRPr="00482C7D">
        <w:rPr>
          <w:rFonts w:ascii="Arial" w:hAnsi="Arial"/>
        </w:rPr>
        <w:t xml:space="preserve"> </w:t>
      </w:r>
      <w:r w:rsidR="00CE1CBD" w:rsidRPr="00482C7D">
        <w:rPr>
          <w:rFonts w:ascii="Arial" w:hAnsi="Arial"/>
        </w:rPr>
        <w:t>parțiale</w:t>
      </w:r>
      <w:r w:rsidRPr="00482C7D">
        <w:rPr>
          <w:rFonts w:ascii="Arial" w:hAnsi="Arial"/>
        </w:rPr>
        <w:t xml:space="preserve"> a </w:t>
      </w:r>
      <w:r w:rsidR="00CE1CBD" w:rsidRPr="00482C7D">
        <w:rPr>
          <w:rFonts w:ascii="Arial" w:hAnsi="Arial"/>
        </w:rPr>
        <w:t>activității</w:t>
      </w:r>
      <w:r w:rsidRPr="00482C7D">
        <w:rPr>
          <w:rFonts w:ascii="Arial" w:hAnsi="Arial"/>
        </w:rPr>
        <w:t xml:space="preserve"> se va avea in vedere:</w:t>
      </w:r>
    </w:p>
    <w:p w14:paraId="38AEB6EA" w14:textId="40130D57" w:rsidR="004B4A12" w:rsidRPr="00482C7D" w:rsidRDefault="004B4A12">
      <w:pPr>
        <w:numPr>
          <w:ilvl w:val="0"/>
          <w:numId w:val="46"/>
        </w:numPr>
        <w:tabs>
          <w:tab w:val="left" w:pos="1060"/>
        </w:tabs>
        <w:spacing w:line="226" w:lineRule="auto"/>
        <w:ind w:left="1060" w:right="1000" w:hanging="352"/>
        <w:jc w:val="both"/>
        <w:rPr>
          <w:rFonts w:ascii="Arial" w:hAnsi="Arial"/>
        </w:rPr>
      </w:pPr>
      <w:bookmarkStart w:id="55" w:name="page68"/>
      <w:bookmarkEnd w:id="55"/>
      <w:r w:rsidRPr="00482C7D">
        <w:rPr>
          <w:rFonts w:ascii="Arial" w:hAnsi="Arial"/>
        </w:rPr>
        <w:t xml:space="preserve">Produsele finite </w:t>
      </w:r>
      <w:r w:rsidR="00CE1CBD" w:rsidRPr="00482C7D">
        <w:rPr>
          <w:rFonts w:ascii="Arial" w:hAnsi="Arial"/>
        </w:rPr>
        <w:t>și</w:t>
      </w:r>
      <w:r w:rsidRPr="00482C7D">
        <w:rPr>
          <w:rFonts w:ascii="Arial" w:hAnsi="Arial"/>
        </w:rPr>
        <w:t xml:space="preserve"> materiile prime existente în depozite se vor elimina de pe amplasament până la epuizarea stocurilor, prin valorificarea de către firme specializate</w:t>
      </w:r>
      <w:r w:rsidR="005B11F2">
        <w:rPr>
          <w:rFonts w:ascii="Arial" w:hAnsi="Arial"/>
        </w:rPr>
        <w:t>;</w:t>
      </w:r>
    </w:p>
    <w:p w14:paraId="21ABFF1C" w14:textId="1ED17C0C" w:rsidR="004B4A12" w:rsidRPr="00482C7D" w:rsidRDefault="005B11F2">
      <w:pPr>
        <w:numPr>
          <w:ilvl w:val="0"/>
          <w:numId w:val="46"/>
        </w:numPr>
        <w:tabs>
          <w:tab w:val="left" w:pos="1060"/>
        </w:tabs>
        <w:spacing w:line="0" w:lineRule="atLeast"/>
        <w:ind w:left="1060" w:hanging="352"/>
        <w:jc w:val="both"/>
        <w:rPr>
          <w:rFonts w:ascii="Arial" w:hAnsi="Arial"/>
        </w:rPr>
      </w:pPr>
      <w:r w:rsidRPr="00482C7D">
        <w:rPr>
          <w:rFonts w:ascii="Arial" w:hAnsi="Arial"/>
        </w:rPr>
        <w:t>C</w:t>
      </w:r>
      <w:r w:rsidR="00CE1CBD" w:rsidRPr="00482C7D">
        <w:rPr>
          <w:rFonts w:ascii="Arial" w:hAnsi="Arial"/>
        </w:rPr>
        <w:t>urățarea</w:t>
      </w:r>
      <w:r w:rsidR="004B4A12" w:rsidRPr="00482C7D">
        <w:rPr>
          <w:rFonts w:ascii="Arial" w:hAnsi="Arial"/>
        </w:rPr>
        <w:t xml:space="preserve"> si </w:t>
      </w:r>
      <w:r w:rsidR="00CE1CBD" w:rsidRPr="00482C7D">
        <w:rPr>
          <w:rFonts w:ascii="Arial" w:hAnsi="Arial"/>
        </w:rPr>
        <w:t>spălarea</w:t>
      </w:r>
      <w:r w:rsidR="004B4A12" w:rsidRPr="00482C7D">
        <w:rPr>
          <w:rFonts w:ascii="Arial" w:hAnsi="Arial"/>
        </w:rPr>
        <w:t xml:space="preserve"> platformele</w:t>
      </w:r>
      <w:r>
        <w:rPr>
          <w:rFonts w:ascii="Arial" w:hAnsi="Arial"/>
        </w:rPr>
        <w:t>;</w:t>
      </w:r>
    </w:p>
    <w:p w14:paraId="5E668F51" w14:textId="77777777" w:rsidR="004B4A12" w:rsidRPr="00482C7D" w:rsidRDefault="004B4A12" w:rsidP="00482C7D">
      <w:pPr>
        <w:spacing w:line="42" w:lineRule="exact"/>
        <w:jc w:val="both"/>
        <w:rPr>
          <w:rFonts w:ascii="Arial" w:hAnsi="Arial"/>
        </w:rPr>
      </w:pPr>
    </w:p>
    <w:p w14:paraId="1F94EE78" w14:textId="78456066" w:rsidR="004B4A12" w:rsidRPr="00482C7D" w:rsidRDefault="004B4A12">
      <w:pPr>
        <w:numPr>
          <w:ilvl w:val="0"/>
          <w:numId w:val="46"/>
        </w:numPr>
        <w:tabs>
          <w:tab w:val="left" w:pos="1060"/>
        </w:tabs>
        <w:spacing w:line="0" w:lineRule="atLeast"/>
        <w:ind w:left="1060" w:hanging="352"/>
        <w:jc w:val="both"/>
        <w:rPr>
          <w:rFonts w:ascii="Arial" w:hAnsi="Arial"/>
        </w:rPr>
      </w:pPr>
      <w:r w:rsidRPr="00482C7D">
        <w:rPr>
          <w:rFonts w:ascii="Arial" w:hAnsi="Arial"/>
        </w:rPr>
        <w:t xml:space="preserve">canalizarea va fi golita si </w:t>
      </w:r>
      <w:r w:rsidR="00CE1CBD" w:rsidRPr="00482C7D">
        <w:rPr>
          <w:rFonts w:ascii="Arial" w:hAnsi="Arial"/>
        </w:rPr>
        <w:t>curățata</w:t>
      </w:r>
      <w:r w:rsidRPr="00482C7D">
        <w:rPr>
          <w:rFonts w:ascii="Arial" w:hAnsi="Arial"/>
        </w:rPr>
        <w:t xml:space="preserve"> de </w:t>
      </w:r>
      <w:r w:rsidR="00CE1CBD" w:rsidRPr="00482C7D">
        <w:rPr>
          <w:rFonts w:ascii="Arial" w:hAnsi="Arial"/>
        </w:rPr>
        <w:t>societăți</w:t>
      </w:r>
      <w:r w:rsidRPr="00482C7D">
        <w:rPr>
          <w:rFonts w:ascii="Arial" w:hAnsi="Arial"/>
        </w:rPr>
        <w:t xml:space="preserve"> specializate</w:t>
      </w:r>
      <w:r w:rsidR="005B11F2">
        <w:rPr>
          <w:rFonts w:ascii="Arial" w:hAnsi="Arial"/>
        </w:rPr>
        <w:t>;</w:t>
      </w:r>
    </w:p>
    <w:p w14:paraId="2F8D357B" w14:textId="77777777" w:rsidR="004B4A12" w:rsidRPr="00482C7D" w:rsidRDefault="004B4A12" w:rsidP="00482C7D">
      <w:pPr>
        <w:spacing w:line="43" w:lineRule="exact"/>
        <w:jc w:val="both"/>
        <w:rPr>
          <w:rFonts w:ascii="Arial" w:hAnsi="Arial"/>
        </w:rPr>
      </w:pPr>
    </w:p>
    <w:p w14:paraId="574978E3" w14:textId="6C078C1B" w:rsidR="004B4A12" w:rsidRPr="00482C7D" w:rsidRDefault="004B4A12">
      <w:pPr>
        <w:numPr>
          <w:ilvl w:val="0"/>
          <w:numId w:val="46"/>
        </w:numPr>
        <w:tabs>
          <w:tab w:val="left" w:pos="1060"/>
        </w:tabs>
        <w:spacing w:line="0" w:lineRule="atLeast"/>
        <w:ind w:left="1060" w:hanging="352"/>
        <w:jc w:val="both"/>
        <w:rPr>
          <w:rFonts w:ascii="Arial" w:hAnsi="Arial"/>
        </w:rPr>
      </w:pPr>
      <w:r w:rsidRPr="00482C7D">
        <w:rPr>
          <w:rFonts w:ascii="Arial" w:hAnsi="Arial"/>
        </w:rPr>
        <w:t xml:space="preserve">bazinele de levigabil si menajere vor fi golite si </w:t>
      </w:r>
      <w:r w:rsidR="00CE1CBD" w:rsidRPr="00482C7D">
        <w:rPr>
          <w:rFonts w:ascii="Arial" w:hAnsi="Arial"/>
        </w:rPr>
        <w:t>curățate</w:t>
      </w:r>
      <w:r w:rsidR="005B11F2">
        <w:rPr>
          <w:rFonts w:ascii="Arial" w:hAnsi="Arial"/>
        </w:rPr>
        <w:t>;</w:t>
      </w:r>
    </w:p>
    <w:p w14:paraId="38AF8810" w14:textId="77777777" w:rsidR="004B4A12" w:rsidRPr="00482C7D" w:rsidRDefault="004B4A12" w:rsidP="00482C7D">
      <w:pPr>
        <w:spacing w:line="98" w:lineRule="exact"/>
        <w:jc w:val="both"/>
        <w:rPr>
          <w:rFonts w:ascii="Arial" w:hAnsi="Arial"/>
        </w:rPr>
      </w:pPr>
    </w:p>
    <w:p w14:paraId="4103A15C" w14:textId="4D614EAA" w:rsidR="004B4A12" w:rsidRPr="00482C7D" w:rsidRDefault="00CE1CBD">
      <w:pPr>
        <w:numPr>
          <w:ilvl w:val="0"/>
          <w:numId w:val="46"/>
        </w:numPr>
        <w:tabs>
          <w:tab w:val="left" w:pos="1060"/>
        </w:tabs>
        <w:spacing w:line="235" w:lineRule="auto"/>
        <w:ind w:left="1060" w:right="20" w:hanging="352"/>
        <w:jc w:val="both"/>
        <w:rPr>
          <w:rFonts w:ascii="Arial" w:hAnsi="Arial"/>
        </w:rPr>
      </w:pPr>
      <w:r w:rsidRPr="00482C7D">
        <w:rPr>
          <w:rFonts w:ascii="Arial" w:hAnsi="Arial"/>
        </w:rPr>
        <w:t>substanțele</w:t>
      </w:r>
      <w:r w:rsidR="004B4A12" w:rsidRPr="00482C7D">
        <w:rPr>
          <w:rFonts w:ascii="Arial" w:hAnsi="Arial"/>
        </w:rPr>
        <w:t xml:space="preserve"> chimice aflate in stoc vor fi depozitate </w:t>
      </w:r>
      <w:r w:rsidRPr="00482C7D">
        <w:rPr>
          <w:rFonts w:ascii="Arial" w:hAnsi="Arial"/>
        </w:rPr>
        <w:t>corespunzător</w:t>
      </w:r>
      <w:r w:rsidR="004B4A12" w:rsidRPr="00482C7D">
        <w:rPr>
          <w:rFonts w:ascii="Arial" w:hAnsi="Arial"/>
        </w:rPr>
        <w:t xml:space="preserve"> pentru a se evita avarierea lor</w:t>
      </w:r>
      <w:r w:rsidR="005B11F2">
        <w:rPr>
          <w:rFonts w:ascii="Arial" w:hAnsi="Arial"/>
        </w:rPr>
        <w:t>;</w:t>
      </w:r>
    </w:p>
    <w:p w14:paraId="43520E34" w14:textId="77777777" w:rsidR="004B4A12" w:rsidRPr="00482C7D" w:rsidRDefault="004B4A12" w:rsidP="00482C7D">
      <w:pPr>
        <w:spacing w:line="47" w:lineRule="exact"/>
        <w:jc w:val="both"/>
        <w:rPr>
          <w:rFonts w:ascii="Arial" w:hAnsi="Arial"/>
        </w:rPr>
      </w:pPr>
    </w:p>
    <w:p w14:paraId="3DF7BB2E" w14:textId="08C8BC38" w:rsidR="004B4A12" w:rsidRPr="00482C7D" w:rsidRDefault="004B4A12">
      <w:pPr>
        <w:numPr>
          <w:ilvl w:val="0"/>
          <w:numId w:val="46"/>
        </w:numPr>
        <w:tabs>
          <w:tab w:val="left" w:pos="1060"/>
        </w:tabs>
        <w:spacing w:line="0" w:lineRule="atLeast"/>
        <w:ind w:left="1060" w:hanging="352"/>
        <w:jc w:val="both"/>
        <w:rPr>
          <w:rFonts w:ascii="Arial" w:hAnsi="Arial"/>
        </w:rPr>
      </w:pPr>
      <w:r w:rsidRPr="00482C7D">
        <w:rPr>
          <w:rFonts w:ascii="Arial" w:hAnsi="Arial"/>
        </w:rPr>
        <w:t>toata zona va fi securizata</w:t>
      </w:r>
      <w:r w:rsidR="005B11F2">
        <w:rPr>
          <w:rFonts w:ascii="Arial" w:hAnsi="Arial"/>
        </w:rPr>
        <w:t>.</w:t>
      </w:r>
    </w:p>
    <w:p w14:paraId="63D4A8D4" w14:textId="77777777" w:rsidR="004B4A12" w:rsidRPr="00482C7D" w:rsidRDefault="004B4A12" w:rsidP="00482C7D">
      <w:pPr>
        <w:spacing w:line="96" w:lineRule="exact"/>
        <w:jc w:val="both"/>
        <w:rPr>
          <w:rFonts w:ascii="Arial" w:eastAsia="Times New Roman" w:hAnsi="Arial"/>
        </w:rPr>
      </w:pPr>
    </w:p>
    <w:p w14:paraId="705DB40A" w14:textId="16F8D01C" w:rsidR="004B4A12" w:rsidRPr="00482C7D" w:rsidRDefault="004B4A12" w:rsidP="00482C7D">
      <w:pPr>
        <w:spacing w:line="235" w:lineRule="auto"/>
        <w:ind w:right="180"/>
        <w:jc w:val="both"/>
        <w:rPr>
          <w:rFonts w:ascii="Arial" w:hAnsi="Arial"/>
        </w:rPr>
      </w:pPr>
      <w:r w:rsidRPr="00482C7D">
        <w:rPr>
          <w:rFonts w:ascii="Arial" w:hAnsi="Arial"/>
        </w:rPr>
        <w:t xml:space="preserve">In cazul </w:t>
      </w:r>
      <w:r w:rsidR="00CE1CBD" w:rsidRPr="00482C7D">
        <w:rPr>
          <w:rFonts w:ascii="Arial" w:hAnsi="Arial"/>
        </w:rPr>
        <w:t>încetării</w:t>
      </w:r>
      <w:r w:rsidRPr="00482C7D">
        <w:rPr>
          <w:rFonts w:ascii="Arial" w:hAnsi="Arial"/>
        </w:rPr>
        <w:t xml:space="preserve"> totale a </w:t>
      </w:r>
      <w:r w:rsidR="00CE1CBD" w:rsidRPr="00482C7D">
        <w:rPr>
          <w:rFonts w:ascii="Arial" w:hAnsi="Arial"/>
        </w:rPr>
        <w:t>activității</w:t>
      </w:r>
      <w:r w:rsidRPr="00482C7D">
        <w:rPr>
          <w:rFonts w:ascii="Arial" w:hAnsi="Arial"/>
        </w:rPr>
        <w:t xml:space="preserve">, pana la dezmembrarea </w:t>
      </w:r>
      <w:r w:rsidR="00CE1CBD" w:rsidRPr="00482C7D">
        <w:rPr>
          <w:rFonts w:ascii="Arial" w:hAnsi="Arial"/>
        </w:rPr>
        <w:t>construcțiilor</w:t>
      </w:r>
      <w:r w:rsidR="00333327">
        <w:rPr>
          <w:rFonts w:ascii="Arial" w:hAnsi="Arial"/>
        </w:rPr>
        <w:t>, se</w:t>
      </w:r>
      <w:r w:rsidRPr="00482C7D">
        <w:rPr>
          <w:rFonts w:ascii="Arial" w:hAnsi="Arial"/>
        </w:rPr>
        <w:t xml:space="preserve"> va </w:t>
      </w:r>
      <w:r w:rsidR="00CE1CBD" w:rsidRPr="00482C7D">
        <w:rPr>
          <w:rFonts w:ascii="Arial" w:hAnsi="Arial"/>
        </w:rPr>
        <w:t>acționa</w:t>
      </w:r>
      <w:r w:rsidRPr="00482C7D">
        <w:rPr>
          <w:rFonts w:ascii="Arial" w:hAnsi="Arial"/>
        </w:rPr>
        <w:t xml:space="preserve"> in sensul </w:t>
      </w:r>
      <w:r w:rsidR="00CE1CBD" w:rsidRPr="00482C7D">
        <w:rPr>
          <w:rFonts w:ascii="Arial" w:hAnsi="Arial"/>
        </w:rPr>
        <w:t>evitării</w:t>
      </w:r>
      <w:r w:rsidRPr="00482C7D">
        <w:rPr>
          <w:rFonts w:ascii="Arial" w:hAnsi="Arial"/>
        </w:rPr>
        <w:t xml:space="preserve"> </w:t>
      </w:r>
      <w:r w:rsidR="00CE1CBD" w:rsidRPr="00482C7D">
        <w:rPr>
          <w:rFonts w:ascii="Arial" w:hAnsi="Arial"/>
        </w:rPr>
        <w:t>oricăror</w:t>
      </w:r>
      <w:r w:rsidRPr="00482C7D">
        <w:rPr>
          <w:rFonts w:ascii="Arial" w:hAnsi="Arial"/>
        </w:rPr>
        <w:t xml:space="preserve"> </w:t>
      </w:r>
      <w:r w:rsidR="00CE1CBD" w:rsidRPr="00482C7D">
        <w:rPr>
          <w:rFonts w:ascii="Arial" w:hAnsi="Arial"/>
        </w:rPr>
        <w:t>poluări</w:t>
      </w:r>
      <w:r w:rsidRPr="00482C7D">
        <w:rPr>
          <w:rFonts w:ascii="Arial" w:hAnsi="Arial"/>
        </w:rPr>
        <w:t xml:space="preserve"> ale solului, astfel:</w:t>
      </w:r>
    </w:p>
    <w:p w14:paraId="55D0DA78" w14:textId="77777777" w:rsidR="004B4A12" w:rsidRPr="00482C7D" w:rsidRDefault="004B4A12" w:rsidP="00482C7D">
      <w:pPr>
        <w:spacing w:line="300" w:lineRule="exact"/>
        <w:jc w:val="both"/>
        <w:rPr>
          <w:rFonts w:ascii="Arial" w:eastAsia="Times New Roman" w:hAnsi="Arial"/>
        </w:rPr>
      </w:pPr>
    </w:p>
    <w:p w14:paraId="485A0ABB" w14:textId="540D44C3" w:rsidR="004B4A12" w:rsidRPr="005B11F2" w:rsidRDefault="00333327">
      <w:pPr>
        <w:pStyle w:val="ListParagraph"/>
        <w:numPr>
          <w:ilvl w:val="0"/>
          <w:numId w:val="83"/>
        </w:numPr>
        <w:tabs>
          <w:tab w:val="left" w:pos="130"/>
        </w:tabs>
        <w:spacing w:line="218" w:lineRule="auto"/>
        <w:ind w:right="560"/>
        <w:jc w:val="both"/>
        <w:rPr>
          <w:rFonts w:ascii="Arial" w:hAnsi="Arial"/>
        </w:rPr>
      </w:pPr>
      <w:r w:rsidRPr="005B11F2">
        <w:rPr>
          <w:rFonts w:ascii="Arial" w:hAnsi="Arial"/>
        </w:rPr>
        <w:lastRenderedPageBreak/>
        <w:t>p</w:t>
      </w:r>
      <w:r w:rsidR="004B4A12" w:rsidRPr="005B11F2">
        <w:rPr>
          <w:rFonts w:ascii="Arial" w:hAnsi="Arial"/>
        </w:rPr>
        <w:t xml:space="preserve">rodusele finite </w:t>
      </w:r>
      <w:r w:rsidR="00CE1CBD" w:rsidRPr="005B11F2">
        <w:rPr>
          <w:rFonts w:ascii="Arial" w:hAnsi="Arial"/>
        </w:rPr>
        <w:t>și</w:t>
      </w:r>
      <w:r w:rsidR="004B4A12" w:rsidRPr="005B11F2">
        <w:rPr>
          <w:rFonts w:ascii="Arial" w:hAnsi="Arial"/>
        </w:rPr>
        <w:t xml:space="preserve"> materiile prime existente în depozite se vor elimina de pe amplasament până la epuizarea stocurilor, prin valorificarea de către firme specializate</w:t>
      </w:r>
      <w:r w:rsidR="005B11F2">
        <w:rPr>
          <w:rFonts w:ascii="Arial" w:hAnsi="Arial"/>
        </w:rPr>
        <w:t>;</w:t>
      </w:r>
    </w:p>
    <w:p w14:paraId="415A794E" w14:textId="77777777" w:rsidR="004B4A12" w:rsidRPr="00482C7D" w:rsidRDefault="004B4A12" w:rsidP="00482C7D">
      <w:pPr>
        <w:spacing w:line="53" w:lineRule="exact"/>
        <w:jc w:val="both"/>
        <w:rPr>
          <w:rFonts w:ascii="Arial" w:hAnsi="Arial"/>
        </w:rPr>
      </w:pPr>
    </w:p>
    <w:p w14:paraId="46EC8937" w14:textId="1C13DA50" w:rsidR="004B4A12" w:rsidRPr="005B11F2" w:rsidRDefault="00333327">
      <w:pPr>
        <w:pStyle w:val="ListParagraph"/>
        <w:numPr>
          <w:ilvl w:val="0"/>
          <w:numId w:val="83"/>
        </w:numPr>
        <w:tabs>
          <w:tab w:val="left" w:pos="130"/>
        </w:tabs>
        <w:spacing w:line="218" w:lineRule="auto"/>
        <w:ind w:right="760"/>
        <w:jc w:val="both"/>
        <w:rPr>
          <w:rFonts w:ascii="Arial" w:hAnsi="Arial"/>
        </w:rPr>
      </w:pPr>
      <w:r w:rsidRPr="005B11F2">
        <w:rPr>
          <w:rFonts w:ascii="Arial" w:hAnsi="Arial"/>
        </w:rPr>
        <w:t>d</w:t>
      </w:r>
      <w:r w:rsidR="004B4A12" w:rsidRPr="005B11F2">
        <w:rPr>
          <w:rFonts w:ascii="Arial" w:hAnsi="Arial"/>
        </w:rPr>
        <w:t xml:space="preserve">upă epuizarea stocurilor, se vor </w:t>
      </w:r>
      <w:r w:rsidR="00CE1CBD" w:rsidRPr="005B11F2">
        <w:rPr>
          <w:rFonts w:ascii="Arial" w:hAnsi="Arial"/>
        </w:rPr>
        <w:t>curăța</w:t>
      </w:r>
      <w:r w:rsidR="004B4A12" w:rsidRPr="005B11F2">
        <w:rPr>
          <w:rFonts w:ascii="Arial" w:hAnsi="Arial"/>
        </w:rPr>
        <w:t xml:space="preserve"> toate vasele </w:t>
      </w:r>
      <w:r w:rsidR="00CE1CBD" w:rsidRPr="005B11F2">
        <w:rPr>
          <w:rFonts w:ascii="Arial" w:hAnsi="Arial"/>
        </w:rPr>
        <w:t>și</w:t>
      </w:r>
      <w:r w:rsidR="004B4A12" w:rsidRPr="005B11F2">
        <w:rPr>
          <w:rFonts w:ascii="Arial" w:hAnsi="Arial"/>
        </w:rPr>
        <w:t xml:space="preserve"> rezervoarele care au servit drept depozite de materii prime sau produse finite</w:t>
      </w:r>
      <w:r w:rsidR="005B11F2">
        <w:rPr>
          <w:rFonts w:ascii="Arial" w:hAnsi="Arial"/>
        </w:rPr>
        <w:t>;</w:t>
      </w:r>
    </w:p>
    <w:p w14:paraId="7B58E1B0" w14:textId="77777777" w:rsidR="004B4A12" w:rsidRPr="00482C7D" w:rsidRDefault="004B4A12" w:rsidP="00482C7D">
      <w:pPr>
        <w:spacing w:line="98" w:lineRule="exact"/>
        <w:jc w:val="both"/>
        <w:rPr>
          <w:rFonts w:ascii="Arial" w:hAnsi="Arial"/>
        </w:rPr>
      </w:pPr>
    </w:p>
    <w:p w14:paraId="1BD70D8F" w14:textId="40AAF100" w:rsidR="004B4A12" w:rsidRPr="005B11F2" w:rsidRDefault="004B4A12">
      <w:pPr>
        <w:pStyle w:val="ListParagraph"/>
        <w:numPr>
          <w:ilvl w:val="0"/>
          <w:numId w:val="83"/>
        </w:numPr>
        <w:tabs>
          <w:tab w:val="left" w:pos="130"/>
        </w:tabs>
        <w:spacing w:line="235" w:lineRule="auto"/>
        <w:ind w:right="300"/>
        <w:jc w:val="both"/>
        <w:rPr>
          <w:rFonts w:ascii="Arial" w:hAnsi="Arial"/>
        </w:rPr>
      </w:pPr>
      <w:r w:rsidRPr="005B11F2">
        <w:rPr>
          <w:rFonts w:ascii="Arial" w:hAnsi="Arial"/>
        </w:rPr>
        <w:t xml:space="preserve">golirea completa a conductelor si rezervoarelor de orice </w:t>
      </w:r>
      <w:r w:rsidR="00CE1CBD" w:rsidRPr="005B11F2">
        <w:rPr>
          <w:rFonts w:ascii="Arial" w:hAnsi="Arial"/>
        </w:rPr>
        <w:t>conținut</w:t>
      </w:r>
      <w:r w:rsidRPr="005B11F2">
        <w:rPr>
          <w:rFonts w:ascii="Arial" w:hAnsi="Arial"/>
        </w:rPr>
        <w:t xml:space="preserve"> </w:t>
      </w:r>
      <w:r w:rsidR="00CE1CBD" w:rsidRPr="005B11F2">
        <w:rPr>
          <w:rFonts w:ascii="Arial" w:hAnsi="Arial"/>
        </w:rPr>
        <w:t>potențial</w:t>
      </w:r>
      <w:r w:rsidRPr="005B11F2">
        <w:rPr>
          <w:rFonts w:ascii="Arial" w:hAnsi="Arial"/>
        </w:rPr>
        <w:t xml:space="preserve"> periculos urmata de </w:t>
      </w:r>
      <w:r w:rsidR="00CE1CBD" w:rsidRPr="005B11F2">
        <w:rPr>
          <w:rFonts w:ascii="Arial" w:hAnsi="Arial"/>
        </w:rPr>
        <w:t>spălare</w:t>
      </w:r>
      <w:r w:rsidRPr="005B11F2">
        <w:rPr>
          <w:rFonts w:ascii="Arial" w:hAnsi="Arial"/>
        </w:rPr>
        <w:t xml:space="preserve"> cu o societate specializata</w:t>
      </w:r>
      <w:r w:rsidR="005B11F2">
        <w:rPr>
          <w:rFonts w:ascii="Arial" w:hAnsi="Arial"/>
        </w:rPr>
        <w:t>;</w:t>
      </w:r>
    </w:p>
    <w:p w14:paraId="242FDABA" w14:textId="77777777" w:rsidR="004B4A12" w:rsidRPr="00482C7D" w:rsidRDefault="004B4A12" w:rsidP="00482C7D">
      <w:pPr>
        <w:spacing w:line="98" w:lineRule="exact"/>
        <w:jc w:val="both"/>
        <w:rPr>
          <w:rFonts w:ascii="Arial" w:hAnsi="Arial"/>
        </w:rPr>
      </w:pPr>
    </w:p>
    <w:p w14:paraId="5AE6D8C0" w14:textId="1F4C2220" w:rsidR="004B4A12" w:rsidRPr="005B11F2" w:rsidRDefault="004B4A12">
      <w:pPr>
        <w:pStyle w:val="ListParagraph"/>
        <w:numPr>
          <w:ilvl w:val="0"/>
          <w:numId w:val="83"/>
        </w:numPr>
        <w:tabs>
          <w:tab w:val="left" w:pos="130"/>
        </w:tabs>
        <w:spacing w:line="236" w:lineRule="auto"/>
        <w:ind w:right="1060"/>
        <w:jc w:val="both"/>
        <w:rPr>
          <w:rFonts w:ascii="Arial" w:hAnsi="Arial"/>
        </w:rPr>
      </w:pPr>
      <w:r w:rsidRPr="005B11F2">
        <w:rPr>
          <w:rFonts w:ascii="Arial" w:hAnsi="Arial"/>
        </w:rPr>
        <w:t xml:space="preserve">recuperarea </w:t>
      </w:r>
      <w:r w:rsidR="00CE1CBD" w:rsidRPr="005B11F2">
        <w:rPr>
          <w:rFonts w:ascii="Arial" w:hAnsi="Arial"/>
        </w:rPr>
        <w:t>substanțe</w:t>
      </w:r>
      <w:r w:rsidRPr="005B11F2">
        <w:rPr>
          <w:rFonts w:ascii="Arial" w:hAnsi="Arial"/>
        </w:rPr>
        <w:t xml:space="preserve"> chimice din rezervoare utilizate la </w:t>
      </w:r>
      <w:r w:rsidR="00CE1CBD" w:rsidRPr="005B11F2">
        <w:rPr>
          <w:rFonts w:ascii="Arial" w:hAnsi="Arial"/>
        </w:rPr>
        <w:t>stația</w:t>
      </w:r>
      <w:r w:rsidRPr="005B11F2">
        <w:rPr>
          <w:rFonts w:ascii="Arial" w:hAnsi="Arial"/>
        </w:rPr>
        <w:t xml:space="preserve"> de tratare levigabil si colectarea in recipiente </w:t>
      </w:r>
      <w:r w:rsidR="00CE1CBD" w:rsidRPr="005B11F2">
        <w:rPr>
          <w:rFonts w:ascii="Arial" w:hAnsi="Arial"/>
        </w:rPr>
        <w:t>corespunzătoare</w:t>
      </w:r>
      <w:r w:rsidR="005B11F2">
        <w:rPr>
          <w:rFonts w:ascii="Arial" w:hAnsi="Arial"/>
        </w:rPr>
        <w:t>;</w:t>
      </w:r>
    </w:p>
    <w:p w14:paraId="65162D04" w14:textId="77777777" w:rsidR="004B4A12" w:rsidRPr="00482C7D" w:rsidRDefault="004B4A12" w:rsidP="00482C7D">
      <w:pPr>
        <w:spacing w:line="45" w:lineRule="exact"/>
        <w:jc w:val="both"/>
        <w:rPr>
          <w:rFonts w:ascii="Arial" w:hAnsi="Arial"/>
        </w:rPr>
      </w:pPr>
    </w:p>
    <w:p w14:paraId="1EC9E88B" w14:textId="3284E552" w:rsidR="004B4A12" w:rsidRPr="005B11F2" w:rsidRDefault="004B4A12">
      <w:pPr>
        <w:pStyle w:val="ListParagraph"/>
        <w:numPr>
          <w:ilvl w:val="0"/>
          <w:numId w:val="83"/>
        </w:numPr>
        <w:tabs>
          <w:tab w:val="left" w:pos="140"/>
        </w:tabs>
        <w:spacing w:line="0" w:lineRule="atLeast"/>
        <w:jc w:val="both"/>
        <w:rPr>
          <w:rFonts w:ascii="Arial" w:hAnsi="Arial"/>
        </w:rPr>
      </w:pPr>
      <w:r w:rsidRPr="005B11F2">
        <w:rPr>
          <w:rFonts w:ascii="Arial" w:hAnsi="Arial"/>
        </w:rPr>
        <w:t>recuperarea combustibilului din rezervorul de motorina</w:t>
      </w:r>
      <w:r w:rsidR="005B11F2">
        <w:rPr>
          <w:rFonts w:ascii="Arial" w:hAnsi="Arial"/>
        </w:rPr>
        <w:t>.</w:t>
      </w:r>
    </w:p>
    <w:p w14:paraId="42EADA2A" w14:textId="77777777" w:rsidR="004B4A12" w:rsidRPr="00482C7D" w:rsidRDefault="004B4A12" w:rsidP="00482C7D">
      <w:pPr>
        <w:spacing w:line="339" w:lineRule="exact"/>
        <w:jc w:val="both"/>
        <w:rPr>
          <w:rFonts w:ascii="Arial" w:eastAsia="Times New Roman" w:hAnsi="Arial"/>
        </w:rPr>
      </w:pPr>
    </w:p>
    <w:p w14:paraId="58EBED82" w14:textId="090EFB31" w:rsidR="004B4A12" w:rsidRDefault="00CE1CBD" w:rsidP="00333327">
      <w:pPr>
        <w:spacing w:line="0" w:lineRule="atLeast"/>
        <w:jc w:val="both"/>
        <w:rPr>
          <w:rFonts w:ascii="Arial" w:hAnsi="Arial"/>
        </w:rPr>
      </w:pPr>
      <w:r w:rsidRPr="00482C7D">
        <w:rPr>
          <w:rFonts w:ascii="Arial" w:hAnsi="Arial"/>
        </w:rPr>
        <w:t>După</w:t>
      </w:r>
      <w:r w:rsidR="004B4A12" w:rsidRPr="00482C7D">
        <w:rPr>
          <w:rFonts w:ascii="Arial" w:hAnsi="Arial"/>
        </w:rPr>
        <w:t xml:space="preserve"> golire si </w:t>
      </w:r>
      <w:r w:rsidRPr="00482C7D">
        <w:rPr>
          <w:rFonts w:ascii="Arial" w:hAnsi="Arial"/>
        </w:rPr>
        <w:t>curățarea</w:t>
      </w:r>
      <w:r w:rsidR="004B4A12" w:rsidRPr="00482C7D">
        <w:rPr>
          <w:rFonts w:ascii="Arial" w:hAnsi="Arial"/>
        </w:rPr>
        <w:t xml:space="preserve"> structurilor subterane se trece la:</w:t>
      </w:r>
    </w:p>
    <w:p w14:paraId="4F82C5F0" w14:textId="77777777" w:rsidR="005B11F2" w:rsidRPr="00333327" w:rsidRDefault="005B11F2" w:rsidP="00333327">
      <w:pPr>
        <w:spacing w:line="0" w:lineRule="atLeast"/>
        <w:jc w:val="both"/>
        <w:rPr>
          <w:rFonts w:ascii="Arial" w:hAnsi="Arial"/>
        </w:rPr>
      </w:pPr>
    </w:p>
    <w:p w14:paraId="6E036F0A" w14:textId="77777777" w:rsidR="004B4A12" w:rsidRPr="005B11F2" w:rsidRDefault="004B4A12">
      <w:pPr>
        <w:pStyle w:val="ListParagraph"/>
        <w:numPr>
          <w:ilvl w:val="0"/>
          <w:numId w:val="84"/>
        </w:numPr>
        <w:tabs>
          <w:tab w:val="left" w:pos="140"/>
        </w:tabs>
        <w:spacing w:line="0" w:lineRule="atLeast"/>
        <w:jc w:val="both"/>
        <w:rPr>
          <w:rFonts w:ascii="Arial" w:hAnsi="Arial"/>
        </w:rPr>
      </w:pPr>
      <w:r w:rsidRPr="005B11F2">
        <w:rPr>
          <w:rFonts w:ascii="Arial" w:hAnsi="Arial"/>
        </w:rPr>
        <w:t>dezasamblarea echipamentelor;</w:t>
      </w:r>
    </w:p>
    <w:p w14:paraId="14C7B22B" w14:textId="77777777" w:rsidR="004B4A12" w:rsidRPr="00482C7D" w:rsidRDefault="004B4A12" w:rsidP="00482C7D">
      <w:pPr>
        <w:spacing w:line="45" w:lineRule="exact"/>
        <w:jc w:val="both"/>
        <w:rPr>
          <w:rFonts w:ascii="Arial" w:hAnsi="Arial"/>
        </w:rPr>
      </w:pPr>
    </w:p>
    <w:p w14:paraId="4C0AE5E0" w14:textId="113C1FA4" w:rsidR="004B4A12" w:rsidRPr="005B11F2" w:rsidRDefault="004B4A12">
      <w:pPr>
        <w:pStyle w:val="ListParagraph"/>
        <w:numPr>
          <w:ilvl w:val="0"/>
          <w:numId w:val="84"/>
        </w:numPr>
        <w:tabs>
          <w:tab w:val="left" w:pos="140"/>
        </w:tabs>
        <w:spacing w:line="0" w:lineRule="atLeast"/>
        <w:jc w:val="both"/>
        <w:rPr>
          <w:rFonts w:ascii="Arial" w:hAnsi="Arial"/>
        </w:rPr>
      </w:pPr>
      <w:r w:rsidRPr="005B11F2">
        <w:rPr>
          <w:rFonts w:ascii="Arial" w:hAnsi="Arial"/>
        </w:rPr>
        <w:t xml:space="preserve">dezmembrarea si demolarea </w:t>
      </w:r>
      <w:r w:rsidR="00CE1CBD" w:rsidRPr="005B11F2">
        <w:rPr>
          <w:rFonts w:ascii="Arial" w:hAnsi="Arial"/>
        </w:rPr>
        <w:t>construcțiilor</w:t>
      </w:r>
      <w:r w:rsidRPr="005B11F2">
        <w:rPr>
          <w:rFonts w:ascii="Arial" w:hAnsi="Arial"/>
        </w:rPr>
        <w:t>;</w:t>
      </w:r>
    </w:p>
    <w:p w14:paraId="59219C70" w14:textId="77777777" w:rsidR="004B4A12" w:rsidRPr="00482C7D" w:rsidRDefault="004B4A12" w:rsidP="00482C7D">
      <w:pPr>
        <w:spacing w:line="43" w:lineRule="exact"/>
        <w:jc w:val="both"/>
        <w:rPr>
          <w:rFonts w:ascii="Arial" w:hAnsi="Arial"/>
        </w:rPr>
      </w:pPr>
    </w:p>
    <w:p w14:paraId="797B5B43" w14:textId="77777777" w:rsidR="004B4A12" w:rsidRPr="005B11F2" w:rsidRDefault="004B4A12">
      <w:pPr>
        <w:pStyle w:val="ListParagraph"/>
        <w:numPr>
          <w:ilvl w:val="0"/>
          <w:numId w:val="84"/>
        </w:numPr>
        <w:tabs>
          <w:tab w:val="left" w:pos="140"/>
        </w:tabs>
        <w:spacing w:line="0" w:lineRule="atLeast"/>
        <w:jc w:val="both"/>
        <w:rPr>
          <w:rFonts w:ascii="Arial" w:hAnsi="Arial"/>
        </w:rPr>
      </w:pPr>
      <w:r w:rsidRPr="005B11F2">
        <w:rPr>
          <w:rFonts w:ascii="Arial" w:hAnsi="Arial"/>
        </w:rPr>
        <w:t>demolarea platformelor betonate si a structurilor subterane;</w:t>
      </w:r>
    </w:p>
    <w:p w14:paraId="0C690CBC" w14:textId="77777777" w:rsidR="004B4A12" w:rsidRPr="00482C7D" w:rsidRDefault="004B4A12" w:rsidP="00482C7D">
      <w:pPr>
        <w:spacing w:line="43" w:lineRule="exact"/>
        <w:jc w:val="both"/>
        <w:rPr>
          <w:rFonts w:ascii="Arial" w:hAnsi="Arial"/>
        </w:rPr>
      </w:pPr>
    </w:p>
    <w:p w14:paraId="6BA30998" w14:textId="77777777" w:rsidR="00B55E96" w:rsidRDefault="004B4A12">
      <w:pPr>
        <w:pStyle w:val="ListParagraph"/>
        <w:numPr>
          <w:ilvl w:val="0"/>
          <w:numId w:val="84"/>
        </w:numPr>
        <w:tabs>
          <w:tab w:val="left" w:pos="140"/>
        </w:tabs>
        <w:spacing w:line="0" w:lineRule="atLeast"/>
        <w:jc w:val="both"/>
        <w:rPr>
          <w:rFonts w:ascii="Arial" w:hAnsi="Arial"/>
        </w:rPr>
      </w:pPr>
      <w:r w:rsidRPr="005B11F2">
        <w:rPr>
          <w:rFonts w:ascii="Arial" w:hAnsi="Arial"/>
        </w:rPr>
        <w:t>ecologizarea terenului</w:t>
      </w:r>
      <w:r w:rsidR="00FB18F5">
        <w:rPr>
          <w:rFonts w:ascii="Arial" w:hAnsi="Arial"/>
        </w:rPr>
        <w:t>.</w:t>
      </w:r>
    </w:p>
    <w:p w14:paraId="68B3F078" w14:textId="77777777" w:rsidR="00B55E96" w:rsidRDefault="00B55E96" w:rsidP="00B55E96">
      <w:pPr>
        <w:pStyle w:val="ListParagraph"/>
        <w:rPr>
          <w:lang w:eastAsia="en-US"/>
        </w:rPr>
      </w:pPr>
    </w:p>
    <w:p w14:paraId="1B12BBE1" w14:textId="77777777" w:rsidR="00B55E96" w:rsidRPr="00B55E96" w:rsidRDefault="00B55E96" w:rsidP="00B55E96">
      <w:pPr>
        <w:tabs>
          <w:tab w:val="left" w:pos="140"/>
        </w:tabs>
        <w:spacing w:line="0" w:lineRule="atLeast"/>
        <w:jc w:val="both"/>
        <w:rPr>
          <w:rFonts w:ascii="Arial" w:hAnsi="Arial"/>
          <w:lang w:eastAsia="en-US"/>
        </w:rPr>
      </w:pPr>
      <w:r w:rsidRPr="00B55E96">
        <w:rPr>
          <w:rFonts w:ascii="Arial" w:hAnsi="Arial"/>
          <w:lang w:eastAsia="en-US"/>
        </w:rPr>
        <w:t>În cazul încetării temporare sau definitive a activității întregii instalații sau a unor părți din instalație, titularul va respecta Planul de închidere a instalației care va cuprinde măsurile la încetarea definitivă a activității fără demolare și măsurile la încetarea definitivă a activității cu demolare.</w:t>
      </w:r>
    </w:p>
    <w:p w14:paraId="46133297" w14:textId="77777777" w:rsidR="00B55E96" w:rsidRPr="00B55E96" w:rsidRDefault="00B55E96" w:rsidP="00B55E96">
      <w:pPr>
        <w:tabs>
          <w:tab w:val="left" w:pos="140"/>
        </w:tabs>
        <w:spacing w:line="0" w:lineRule="atLeast"/>
        <w:jc w:val="both"/>
        <w:rPr>
          <w:rFonts w:ascii="Arial" w:hAnsi="Arial"/>
          <w:lang w:eastAsia="en-US"/>
        </w:rPr>
      </w:pPr>
      <w:r w:rsidRPr="00B55E96">
        <w:rPr>
          <w:rFonts w:ascii="Arial" w:hAnsi="Arial"/>
          <w:lang w:eastAsia="en-US"/>
        </w:rPr>
        <w:t xml:space="preserve"> </w:t>
      </w:r>
    </w:p>
    <w:p w14:paraId="37A7C976" w14:textId="77777777" w:rsidR="0067631F" w:rsidRDefault="00B55E96" w:rsidP="00B55E96">
      <w:pPr>
        <w:tabs>
          <w:tab w:val="left" w:pos="140"/>
        </w:tabs>
        <w:spacing w:line="0" w:lineRule="atLeast"/>
        <w:jc w:val="both"/>
        <w:rPr>
          <w:rFonts w:ascii="Arial" w:hAnsi="Arial"/>
          <w:lang w:eastAsia="en-US"/>
        </w:rPr>
      </w:pPr>
      <w:r w:rsidRPr="00B55E96">
        <w:rPr>
          <w:rFonts w:ascii="Arial" w:hAnsi="Arial"/>
          <w:lang w:eastAsia="en-US"/>
        </w:rPr>
        <w:t xml:space="preserve">Planul de închidere cuprinde, cel puțin, </w:t>
      </w:r>
      <w:r>
        <w:rPr>
          <w:rFonts w:ascii="Arial" w:hAnsi="Arial"/>
          <w:lang w:eastAsia="en-US"/>
        </w:rPr>
        <w:t>următoarele</w:t>
      </w:r>
      <w:r w:rsidR="0067631F">
        <w:rPr>
          <w:rFonts w:ascii="Arial" w:hAnsi="Arial"/>
          <w:lang w:eastAsia="en-US"/>
        </w:rPr>
        <w:t xml:space="preserve"> :</w:t>
      </w:r>
    </w:p>
    <w:p w14:paraId="062F6ED4" w14:textId="77777777" w:rsidR="0067631F" w:rsidRDefault="0067631F" w:rsidP="00B55E96">
      <w:pPr>
        <w:tabs>
          <w:tab w:val="left" w:pos="140"/>
        </w:tabs>
        <w:spacing w:line="0" w:lineRule="atLeast"/>
        <w:jc w:val="both"/>
        <w:rPr>
          <w:rFonts w:ascii="Arial" w:hAnsi="Arial"/>
          <w:lang w:eastAsia="en-US"/>
        </w:rPr>
      </w:pPr>
    </w:p>
    <w:p w14:paraId="3A8FDF8A" w14:textId="77777777" w:rsidR="0067631F" w:rsidRDefault="0067631F">
      <w:pPr>
        <w:pStyle w:val="ListParagraph"/>
        <w:numPr>
          <w:ilvl w:val="0"/>
          <w:numId w:val="85"/>
        </w:numPr>
        <w:tabs>
          <w:tab w:val="left" w:pos="140"/>
        </w:tabs>
        <w:spacing w:line="0" w:lineRule="atLeast"/>
        <w:jc w:val="both"/>
        <w:rPr>
          <w:rFonts w:ascii="Arial" w:hAnsi="Arial"/>
        </w:rPr>
      </w:pPr>
      <w:r>
        <w:rPr>
          <w:rFonts w:ascii="Arial" w:hAnsi="Arial"/>
          <w:lang w:eastAsia="en-US"/>
        </w:rPr>
        <w:t>planuri ale tuturor conductelor, instalațiilor și rezervoarelor;</w:t>
      </w:r>
    </w:p>
    <w:p w14:paraId="5D2DA807" w14:textId="77777777" w:rsidR="0067631F" w:rsidRDefault="0067631F">
      <w:pPr>
        <w:pStyle w:val="ListParagraph"/>
        <w:numPr>
          <w:ilvl w:val="0"/>
          <w:numId w:val="85"/>
        </w:numPr>
        <w:tabs>
          <w:tab w:val="left" w:pos="140"/>
        </w:tabs>
        <w:spacing w:line="0" w:lineRule="atLeast"/>
        <w:jc w:val="both"/>
        <w:rPr>
          <w:rFonts w:ascii="Arial" w:hAnsi="Arial"/>
        </w:rPr>
      </w:pPr>
      <w:r>
        <w:rPr>
          <w:rFonts w:ascii="Arial" w:hAnsi="Arial"/>
          <w:lang w:eastAsia="en-US"/>
        </w:rPr>
        <w:t>orice măsură de precauție specifică necesară pentru asigurarea faptului că demolarea clădirilor sau a altor structuri nu cauzează poluarea factorilor de mediu (apă, aer sau sol);</w:t>
      </w:r>
    </w:p>
    <w:p w14:paraId="2365C413" w14:textId="77777777" w:rsidR="0067631F" w:rsidRDefault="0067631F">
      <w:pPr>
        <w:pStyle w:val="ListParagraph"/>
        <w:numPr>
          <w:ilvl w:val="0"/>
          <w:numId w:val="85"/>
        </w:numPr>
        <w:tabs>
          <w:tab w:val="left" w:pos="140"/>
        </w:tabs>
        <w:spacing w:line="0" w:lineRule="atLeast"/>
        <w:jc w:val="both"/>
        <w:rPr>
          <w:rFonts w:ascii="Arial" w:hAnsi="Arial"/>
        </w:rPr>
      </w:pPr>
      <w:r>
        <w:rPr>
          <w:rFonts w:ascii="Arial" w:hAnsi="Arial"/>
          <w:lang w:eastAsia="en-US"/>
        </w:rPr>
        <w:t>măsuri de eliminare și, acolo unde este cazul, spălarea conductelor și a rezervoarelor și golirea completă a conținutului potențial periculos;</w:t>
      </w:r>
    </w:p>
    <w:p w14:paraId="71CE9C8A" w14:textId="77777777" w:rsidR="004C7A9A" w:rsidRDefault="0067631F">
      <w:pPr>
        <w:pStyle w:val="ListParagraph"/>
        <w:numPr>
          <w:ilvl w:val="0"/>
          <w:numId w:val="85"/>
        </w:numPr>
        <w:tabs>
          <w:tab w:val="left" w:pos="140"/>
        </w:tabs>
        <w:spacing w:line="0" w:lineRule="atLeast"/>
        <w:jc w:val="both"/>
        <w:rPr>
          <w:rFonts w:ascii="Arial" w:hAnsi="Arial"/>
        </w:rPr>
      </w:pPr>
      <w:r>
        <w:rPr>
          <w:rFonts w:ascii="Arial" w:hAnsi="Arial"/>
          <w:lang w:eastAsia="en-US"/>
        </w:rPr>
        <w:t>eliminarea substanțelor potențial dăunătoare sau încredințarea acestei obligații</w:t>
      </w:r>
      <w:r w:rsidR="004C7A9A">
        <w:rPr>
          <w:rFonts w:ascii="Arial" w:hAnsi="Arial"/>
          <w:lang w:eastAsia="en-US"/>
        </w:rPr>
        <w:t>, după caz, în sarcina noului proprietar/operator al instalației;</w:t>
      </w:r>
    </w:p>
    <w:p w14:paraId="44F5218B" w14:textId="77777777" w:rsidR="004C7A9A" w:rsidRDefault="004C7A9A">
      <w:pPr>
        <w:pStyle w:val="ListParagraph"/>
        <w:numPr>
          <w:ilvl w:val="0"/>
          <w:numId w:val="85"/>
        </w:numPr>
        <w:tabs>
          <w:tab w:val="left" w:pos="140"/>
        </w:tabs>
        <w:spacing w:line="0" w:lineRule="atLeast"/>
        <w:jc w:val="both"/>
        <w:rPr>
          <w:rFonts w:ascii="Arial" w:hAnsi="Arial"/>
        </w:rPr>
      </w:pPr>
      <w:r>
        <w:rPr>
          <w:rFonts w:ascii="Arial" w:hAnsi="Arial"/>
          <w:lang w:eastAsia="en-US"/>
        </w:rPr>
        <w:t>demontarea instalațiilor și transportul materialelor rezultate către locațiile anterior stabilite;</w:t>
      </w:r>
    </w:p>
    <w:p w14:paraId="3ECC61D4" w14:textId="77777777" w:rsidR="004C7A9A" w:rsidRDefault="004C7A9A">
      <w:pPr>
        <w:pStyle w:val="ListParagraph"/>
        <w:numPr>
          <w:ilvl w:val="0"/>
          <w:numId w:val="85"/>
        </w:numPr>
        <w:tabs>
          <w:tab w:val="left" w:pos="140"/>
        </w:tabs>
        <w:spacing w:line="0" w:lineRule="atLeast"/>
        <w:jc w:val="both"/>
        <w:rPr>
          <w:rFonts w:ascii="Arial" w:hAnsi="Arial"/>
        </w:rPr>
      </w:pPr>
      <w:r>
        <w:rPr>
          <w:rFonts w:ascii="Arial" w:hAnsi="Arial"/>
          <w:lang w:eastAsia="en-US"/>
        </w:rPr>
        <w:t>dezafectarea depozitelor și determinarea gradului de afectare a solului, prin determinări de analize fizico– chimice printr-un laborator acreditat RENAR;</w:t>
      </w:r>
    </w:p>
    <w:p w14:paraId="79737797" w14:textId="6F1FD9EC" w:rsidR="004D7E6F" w:rsidRPr="0067631F" w:rsidRDefault="004C7A9A">
      <w:pPr>
        <w:pStyle w:val="ListParagraph"/>
        <w:numPr>
          <w:ilvl w:val="0"/>
          <w:numId w:val="85"/>
        </w:numPr>
        <w:tabs>
          <w:tab w:val="left" w:pos="140"/>
        </w:tabs>
        <w:spacing w:line="0" w:lineRule="atLeast"/>
        <w:jc w:val="both"/>
        <w:rPr>
          <w:rFonts w:ascii="Arial" w:hAnsi="Arial"/>
        </w:rPr>
      </w:pPr>
      <w:r>
        <w:rPr>
          <w:rFonts w:ascii="Arial" w:hAnsi="Arial"/>
          <w:lang w:eastAsia="en-US"/>
        </w:rPr>
        <w:t xml:space="preserve">măsuri pentru reconstrucția ecologică a terenului afectat istoric prin  </w:t>
      </w:r>
      <w:r w:rsidR="0067631F">
        <w:rPr>
          <w:rFonts w:ascii="Arial" w:hAnsi="Arial"/>
          <w:lang w:eastAsia="en-US"/>
        </w:rPr>
        <w:t xml:space="preserve"> </w:t>
      </w:r>
      <w:r>
        <w:rPr>
          <w:rFonts w:ascii="Arial" w:hAnsi="Arial"/>
          <w:lang w:eastAsia="en-US"/>
        </w:rPr>
        <w:t>activitățile desfășurate pe amplasament.</w:t>
      </w:r>
      <w:r w:rsidR="004D7E6F" w:rsidRPr="0067631F">
        <w:rPr>
          <w:rFonts w:ascii="Arial" w:hAnsi="Arial"/>
          <w:lang w:eastAsia="en-US"/>
        </w:rPr>
        <w:br w:type="page"/>
      </w:r>
    </w:p>
    <w:p w14:paraId="32F7B2F7" w14:textId="627C77E3" w:rsidR="004D7E6F" w:rsidRPr="0003316F" w:rsidRDefault="004D7E6F" w:rsidP="004D7E6F">
      <w:pPr>
        <w:pStyle w:val="Heading1"/>
        <w:rPr>
          <w:sz w:val="22"/>
          <w:szCs w:val="22"/>
          <w:u w:val="single"/>
        </w:rPr>
      </w:pPr>
      <w:r w:rsidRPr="0003316F">
        <w:rPr>
          <w:sz w:val="22"/>
          <w:szCs w:val="22"/>
          <w:u w:val="single"/>
        </w:rPr>
        <w:lastRenderedPageBreak/>
        <w:t>Analiza  rezultatelor determinărilor privind calitatea factorilor de mediu pe amplasament</w:t>
      </w:r>
    </w:p>
    <w:p w14:paraId="5951E20F" w14:textId="77777777" w:rsidR="004D7E6F" w:rsidRPr="00660C61" w:rsidRDefault="004D7E6F" w:rsidP="00660C61">
      <w:pPr>
        <w:spacing w:line="0" w:lineRule="atLeast"/>
        <w:ind w:right="20"/>
        <w:jc w:val="both"/>
        <w:rPr>
          <w:rFonts w:ascii="Arial" w:eastAsia="Cambria" w:hAnsi="Arial"/>
          <w:bCs/>
          <w:sz w:val="22"/>
          <w:szCs w:val="22"/>
        </w:rPr>
      </w:pPr>
    </w:p>
    <w:p w14:paraId="7F18DFE2" w14:textId="48B727F5" w:rsidR="003A22B1" w:rsidRPr="00330335" w:rsidRDefault="003A22B1" w:rsidP="007F1DA8">
      <w:pPr>
        <w:spacing w:after="160"/>
        <w:jc w:val="center"/>
        <w:rPr>
          <w:rFonts w:ascii="Arial" w:eastAsia="Cambria" w:hAnsi="Arial"/>
          <w:b/>
          <w:u w:val="single"/>
        </w:rPr>
      </w:pPr>
      <w:r w:rsidRPr="003A22B1">
        <w:rPr>
          <w:rFonts w:ascii="Arial" w:eastAsia="Cambria" w:hAnsi="Arial"/>
          <w:b/>
          <w:sz w:val="22"/>
          <w:szCs w:val="22"/>
        </w:rPr>
        <w:t>5.1</w:t>
      </w:r>
      <w:r w:rsidRPr="003A22B1">
        <w:rPr>
          <w:rFonts w:ascii="Arial" w:eastAsia="Cambria" w:hAnsi="Arial"/>
          <w:bCs/>
          <w:sz w:val="22"/>
          <w:szCs w:val="22"/>
        </w:rPr>
        <w:t xml:space="preserve">. </w:t>
      </w:r>
      <w:r w:rsidRPr="00330335">
        <w:rPr>
          <w:rFonts w:ascii="Arial" w:eastAsia="Cambria" w:hAnsi="Arial"/>
          <w:b/>
          <w:u w:val="single"/>
        </w:rPr>
        <w:t>Emisii din procese tehnologice surse dirijate</w:t>
      </w:r>
    </w:p>
    <w:p w14:paraId="6275748F" w14:textId="47533628" w:rsidR="007F1DA8" w:rsidRPr="00922960" w:rsidRDefault="007F1DA8" w:rsidP="007F1DA8">
      <w:pPr>
        <w:spacing w:after="160"/>
        <w:jc w:val="both"/>
        <w:rPr>
          <w:rFonts w:ascii="Arial" w:eastAsia="Cambria" w:hAnsi="Arial"/>
          <w:b/>
          <w:u w:val="single"/>
        </w:rPr>
      </w:pPr>
      <w:r>
        <w:rPr>
          <w:rFonts w:ascii="Arial" w:eastAsia="Cambria" w:hAnsi="Arial"/>
          <w:b/>
        </w:rPr>
        <w:t xml:space="preserve">                                                                             </w:t>
      </w:r>
      <w:r w:rsidRPr="007F1DA8">
        <w:rPr>
          <w:rFonts w:ascii="Arial" w:eastAsia="Cambria" w:hAnsi="Arial"/>
          <w:b/>
          <w:u w:val="single"/>
        </w:rPr>
        <w:t>Semestrul I</w:t>
      </w:r>
      <w:r w:rsidR="00922960">
        <w:rPr>
          <w:rFonts w:ascii="Arial" w:eastAsia="Cambria" w:hAnsi="Arial"/>
          <w:b/>
          <w:u w:val="single"/>
        </w:rPr>
        <w:t xml:space="preserve"> - 2022</w:t>
      </w:r>
    </w:p>
    <w:tbl>
      <w:tblPr>
        <w:tblStyle w:val="TableGrid"/>
        <w:tblW w:w="0" w:type="auto"/>
        <w:tblLook w:val="04A0" w:firstRow="1" w:lastRow="0" w:firstColumn="1" w:lastColumn="0" w:noHBand="0" w:noVBand="1"/>
      </w:tblPr>
      <w:tblGrid>
        <w:gridCol w:w="1982"/>
        <w:gridCol w:w="1982"/>
        <w:gridCol w:w="1982"/>
        <w:gridCol w:w="1983"/>
        <w:gridCol w:w="1983"/>
      </w:tblGrid>
      <w:tr w:rsidR="007F1DA8" w14:paraId="28B04DFE" w14:textId="77777777" w:rsidTr="007F1DA8">
        <w:tc>
          <w:tcPr>
            <w:tcW w:w="1982" w:type="dxa"/>
          </w:tcPr>
          <w:p w14:paraId="7143D91A" w14:textId="26797DB6" w:rsidR="007F1DA8" w:rsidRPr="007F1DA8" w:rsidRDefault="007F1DA8" w:rsidP="007F1DA8">
            <w:pPr>
              <w:spacing w:after="160"/>
              <w:jc w:val="center"/>
              <w:rPr>
                <w:rFonts w:ascii="Arial" w:eastAsia="Cambria" w:hAnsi="Arial"/>
                <w:b/>
                <w:bCs/>
                <w:sz w:val="18"/>
                <w:szCs w:val="18"/>
              </w:rPr>
            </w:pPr>
            <w:r w:rsidRPr="007F1DA8">
              <w:rPr>
                <w:rFonts w:ascii="Arial" w:hAnsi="Arial"/>
                <w:b/>
                <w:bCs/>
                <w:sz w:val="18"/>
                <w:szCs w:val="18"/>
              </w:rPr>
              <w:t>Punct de prelevare</w:t>
            </w:r>
          </w:p>
        </w:tc>
        <w:tc>
          <w:tcPr>
            <w:tcW w:w="1982" w:type="dxa"/>
          </w:tcPr>
          <w:p w14:paraId="52EC9EB3" w14:textId="1DD88729" w:rsidR="007F1DA8" w:rsidRPr="007F1DA8" w:rsidRDefault="007F1DA8" w:rsidP="007F1DA8">
            <w:pPr>
              <w:spacing w:after="160"/>
              <w:jc w:val="center"/>
              <w:rPr>
                <w:rFonts w:ascii="Arial" w:eastAsia="Cambria" w:hAnsi="Arial"/>
                <w:b/>
                <w:bCs/>
                <w:sz w:val="18"/>
                <w:szCs w:val="18"/>
              </w:rPr>
            </w:pPr>
            <w:r w:rsidRPr="007F1DA8">
              <w:rPr>
                <w:rFonts w:ascii="Arial" w:hAnsi="Arial"/>
                <w:b/>
                <w:bCs/>
                <w:sz w:val="18"/>
                <w:szCs w:val="18"/>
              </w:rPr>
              <w:t>Poluant</w:t>
            </w:r>
          </w:p>
        </w:tc>
        <w:tc>
          <w:tcPr>
            <w:tcW w:w="1982" w:type="dxa"/>
          </w:tcPr>
          <w:p w14:paraId="5A91145D" w14:textId="16C5F3C8" w:rsidR="007F1DA8" w:rsidRPr="007F1DA8" w:rsidRDefault="007F1DA8" w:rsidP="007F1DA8">
            <w:pPr>
              <w:spacing w:after="160"/>
              <w:jc w:val="center"/>
              <w:rPr>
                <w:rFonts w:ascii="Arial" w:eastAsia="Cambria" w:hAnsi="Arial"/>
                <w:b/>
                <w:bCs/>
                <w:sz w:val="18"/>
                <w:szCs w:val="18"/>
              </w:rPr>
            </w:pPr>
            <w:r w:rsidRPr="007F1DA8">
              <w:rPr>
                <w:rFonts w:ascii="Arial" w:hAnsi="Arial"/>
                <w:b/>
                <w:bCs/>
                <w:sz w:val="18"/>
                <w:szCs w:val="18"/>
              </w:rPr>
              <w:t>U.M.</w:t>
            </w:r>
          </w:p>
        </w:tc>
        <w:tc>
          <w:tcPr>
            <w:tcW w:w="1983" w:type="dxa"/>
          </w:tcPr>
          <w:p w14:paraId="0AC71DBD" w14:textId="432608DC" w:rsidR="007F1DA8" w:rsidRPr="007F1DA8" w:rsidRDefault="007F1DA8" w:rsidP="007F1DA8">
            <w:pPr>
              <w:spacing w:after="160"/>
              <w:jc w:val="center"/>
              <w:rPr>
                <w:rFonts w:ascii="Arial" w:eastAsia="Cambria" w:hAnsi="Arial"/>
                <w:b/>
                <w:bCs/>
                <w:sz w:val="18"/>
                <w:szCs w:val="18"/>
              </w:rPr>
            </w:pPr>
            <w:r w:rsidRPr="007F1DA8">
              <w:rPr>
                <w:rFonts w:ascii="Arial" w:hAnsi="Arial"/>
                <w:b/>
                <w:bCs/>
                <w:sz w:val="18"/>
                <w:szCs w:val="18"/>
              </w:rPr>
              <w:t>Valori obținute</w:t>
            </w:r>
          </w:p>
        </w:tc>
        <w:tc>
          <w:tcPr>
            <w:tcW w:w="1983" w:type="dxa"/>
          </w:tcPr>
          <w:p w14:paraId="13CC88FF" w14:textId="252ECB85" w:rsidR="007F1DA8" w:rsidRPr="007F1DA8" w:rsidRDefault="007F1DA8" w:rsidP="007F1DA8">
            <w:pPr>
              <w:spacing w:after="160"/>
              <w:jc w:val="center"/>
              <w:rPr>
                <w:rFonts w:ascii="Arial" w:eastAsia="Cambria" w:hAnsi="Arial"/>
                <w:b/>
                <w:bCs/>
                <w:sz w:val="18"/>
                <w:szCs w:val="18"/>
              </w:rPr>
            </w:pPr>
            <w:r w:rsidRPr="007F1DA8">
              <w:rPr>
                <w:rFonts w:ascii="Arial" w:hAnsi="Arial"/>
                <w:b/>
                <w:bCs/>
                <w:sz w:val="18"/>
                <w:szCs w:val="18"/>
              </w:rPr>
              <w:t>V.L.E.</w:t>
            </w:r>
          </w:p>
        </w:tc>
      </w:tr>
      <w:tr w:rsidR="00801314" w14:paraId="3B5E5495" w14:textId="77777777" w:rsidTr="007F1DA8">
        <w:tc>
          <w:tcPr>
            <w:tcW w:w="1982" w:type="dxa"/>
            <w:vMerge w:val="restart"/>
          </w:tcPr>
          <w:p w14:paraId="2466F12C" w14:textId="77777777" w:rsidR="00801314" w:rsidRPr="007F1DA8" w:rsidRDefault="00801314" w:rsidP="00801314">
            <w:pPr>
              <w:spacing w:after="160"/>
              <w:jc w:val="center"/>
              <w:rPr>
                <w:rFonts w:ascii="Arial" w:eastAsia="Cambria" w:hAnsi="Arial"/>
                <w:bCs/>
                <w:sz w:val="18"/>
                <w:szCs w:val="18"/>
              </w:rPr>
            </w:pPr>
          </w:p>
          <w:p w14:paraId="0EACDB53" w14:textId="1EF0354A" w:rsidR="00801314" w:rsidRPr="007F1DA8" w:rsidRDefault="00801314" w:rsidP="00801314">
            <w:pPr>
              <w:spacing w:after="160"/>
              <w:jc w:val="center"/>
              <w:rPr>
                <w:rFonts w:ascii="Arial" w:eastAsia="Cambria" w:hAnsi="Arial"/>
                <w:bCs/>
                <w:sz w:val="18"/>
                <w:szCs w:val="18"/>
              </w:rPr>
            </w:pPr>
            <w:r w:rsidRPr="007F1DA8">
              <w:rPr>
                <w:rFonts w:ascii="Arial" w:eastAsia="Cambria" w:hAnsi="Arial"/>
                <w:bCs/>
                <w:sz w:val="18"/>
                <w:szCs w:val="18"/>
              </w:rPr>
              <w:t>Biofiltru 1</w:t>
            </w:r>
          </w:p>
        </w:tc>
        <w:tc>
          <w:tcPr>
            <w:tcW w:w="1982" w:type="dxa"/>
          </w:tcPr>
          <w:p w14:paraId="1866AEA9" w14:textId="0246845C"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NH</w:t>
            </w:r>
            <w:r w:rsidRPr="007F1DA8">
              <w:rPr>
                <w:rFonts w:ascii="Cambria Math" w:hAnsi="Cambria Math" w:cs="Cambria Math"/>
                <w:sz w:val="18"/>
                <w:szCs w:val="18"/>
              </w:rPr>
              <w:t>₃</w:t>
            </w:r>
          </w:p>
        </w:tc>
        <w:tc>
          <w:tcPr>
            <w:tcW w:w="1982" w:type="dxa"/>
          </w:tcPr>
          <w:p w14:paraId="36474304" w14:textId="3ADDD553"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mg/m³</w:t>
            </w:r>
          </w:p>
        </w:tc>
        <w:tc>
          <w:tcPr>
            <w:tcW w:w="1983" w:type="dxa"/>
          </w:tcPr>
          <w:p w14:paraId="66E2BE14" w14:textId="4995FFDB"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2,38</w:t>
            </w:r>
          </w:p>
        </w:tc>
        <w:tc>
          <w:tcPr>
            <w:tcW w:w="1983" w:type="dxa"/>
          </w:tcPr>
          <w:p w14:paraId="23A2E600" w14:textId="113AF3B9"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0,3 - 20</w:t>
            </w:r>
          </w:p>
        </w:tc>
      </w:tr>
      <w:tr w:rsidR="00801314" w14:paraId="6347F49F" w14:textId="77777777" w:rsidTr="007F1DA8">
        <w:tc>
          <w:tcPr>
            <w:tcW w:w="1982" w:type="dxa"/>
            <w:vMerge/>
          </w:tcPr>
          <w:p w14:paraId="2CDFB604" w14:textId="77777777" w:rsidR="00801314" w:rsidRPr="007F1DA8" w:rsidRDefault="00801314" w:rsidP="00801314">
            <w:pPr>
              <w:spacing w:after="160"/>
              <w:jc w:val="center"/>
              <w:rPr>
                <w:rFonts w:ascii="Arial" w:eastAsia="Cambria" w:hAnsi="Arial"/>
                <w:bCs/>
                <w:sz w:val="18"/>
                <w:szCs w:val="18"/>
              </w:rPr>
            </w:pPr>
          </w:p>
        </w:tc>
        <w:tc>
          <w:tcPr>
            <w:tcW w:w="1982" w:type="dxa"/>
          </w:tcPr>
          <w:p w14:paraId="1D5681C9" w14:textId="66506714"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Concentrația de miros</w:t>
            </w:r>
          </w:p>
        </w:tc>
        <w:tc>
          <w:tcPr>
            <w:tcW w:w="1982" w:type="dxa"/>
          </w:tcPr>
          <w:p w14:paraId="1ABDB6B1" w14:textId="6B4DA24C"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OUɛ/ m³</w:t>
            </w:r>
          </w:p>
        </w:tc>
        <w:tc>
          <w:tcPr>
            <w:tcW w:w="1983" w:type="dxa"/>
          </w:tcPr>
          <w:p w14:paraId="7B166064" w14:textId="1A854F4D" w:rsidR="00801314" w:rsidRPr="00801314" w:rsidRDefault="00801314" w:rsidP="00801314">
            <w:pPr>
              <w:spacing w:after="160"/>
              <w:jc w:val="center"/>
              <w:rPr>
                <w:rFonts w:ascii="Arial" w:eastAsia="Cambria" w:hAnsi="Arial"/>
                <w:b/>
                <w:bCs/>
                <w:sz w:val="18"/>
                <w:szCs w:val="18"/>
              </w:rPr>
            </w:pPr>
            <w:r w:rsidRPr="00801314">
              <w:rPr>
                <w:rFonts w:ascii="Arial" w:hAnsi="Arial"/>
                <w:b/>
                <w:bCs/>
                <w:sz w:val="18"/>
                <w:szCs w:val="18"/>
              </w:rPr>
              <w:t>1488</w:t>
            </w:r>
          </w:p>
        </w:tc>
        <w:tc>
          <w:tcPr>
            <w:tcW w:w="1983" w:type="dxa"/>
          </w:tcPr>
          <w:p w14:paraId="247CD018" w14:textId="1DA4C30C"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200 - 1000</w:t>
            </w:r>
          </w:p>
        </w:tc>
      </w:tr>
      <w:tr w:rsidR="00801314" w14:paraId="3B29BB5A" w14:textId="77777777" w:rsidTr="007F1DA8">
        <w:tc>
          <w:tcPr>
            <w:tcW w:w="1982" w:type="dxa"/>
            <w:vMerge/>
          </w:tcPr>
          <w:p w14:paraId="5A8051AD" w14:textId="77777777" w:rsidR="00801314" w:rsidRPr="007F1DA8" w:rsidRDefault="00801314" w:rsidP="00801314">
            <w:pPr>
              <w:spacing w:after="160"/>
              <w:jc w:val="center"/>
              <w:rPr>
                <w:rFonts w:ascii="Arial" w:eastAsia="Cambria" w:hAnsi="Arial"/>
                <w:bCs/>
                <w:sz w:val="18"/>
                <w:szCs w:val="18"/>
              </w:rPr>
            </w:pPr>
          </w:p>
        </w:tc>
        <w:tc>
          <w:tcPr>
            <w:tcW w:w="1982" w:type="dxa"/>
          </w:tcPr>
          <w:p w14:paraId="07CA327E" w14:textId="358F6A2C"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COV</w:t>
            </w:r>
          </w:p>
        </w:tc>
        <w:tc>
          <w:tcPr>
            <w:tcW w:w="1982" w:type="dxa"/>
          </w:tcPr>
          <w:p w14:paraId="72FFBAAD" w14:textId="1C5832F3"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mg/m³</w:t>
            </w:r>
          </w:p>
        </w:tc>
        <w:tc>
          <w:tcPr>
            <w:tcW w:w="1983" w:type="dxa"/>
          </w:tcPr>
          <w:p w14:paraId="57A973CF" w14:textId="073FEF2E"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30,2</w:t>
            </w:r>
          </w:p>
        </w:tc>
        <w:tc>
          <w:tcPr>
            <w:tcW w:w="1983" w:type="dxa"/>
          </w:tcPr>
          <w:p w14:paraId="1ACCBADF" w14:textId="54DB57BC"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5 - 40</w:t>
            </w:r>
          </w:p>
        </w:tc>
      </w:tr>
      <w:tr w:rsidR="00801314" w14:paraId="55FCAAEC" w14:textId="77777777" w:rsidTr="007F1DA8">
        <w:tc>
          <w:tcPr>
            <w:tcW w:w="1982" w:type="dxa"/>
            <w:vMerge w:val="restart"/>
          </w:tcPr>
          <w:p w14:paraId="291F06F5" w14:textId="77777777" w:rsidR="00801314" w:rsidRPr="007F1DA8" w:rsidRDefault="00801314" w:rsidP="00801314">
            <w:pPr>
              <w:spacing w:after="160"/>
              <w:jc w:val="center"/>
              <w:rPr>
                <w:rFonts w:ascii="Arial" w:eastAsia="Cambria" w:hAnsi="Arial"/>
                <w:bCs/>
                <w:sz w:val="18"/>
                <w:szCs w:val="18"/>
              </w:rPr>
            </w:pPr>
          </w:p>
          <w:p w14:paraId="4B054A54" w14:textId="47B39CC5" w:rsidR="00801314" w:rsidRPr="007F1DA8" w:rsidRDefault="00801314" w:rsidP="00801314">
            <w:pPr>
              <w:spacing w:after="160"/>
              <w:jc w:val="center"/>
              <w:rPr>
                <w:rFonts w:ascii="Arial" w:eastAsia="Cambria" w:hAnsi="Arial"/>
                <w:bCs/>
                <w:sz w:val="18"/>
                <w:szCs w:val="18"/>
              </w:rPr>
            </w:pPr>
            <w:r w:rsidRPr="007F1DA8">
              <w:rPr>
                <w:rFonts w:ascii="Arial" w:eastAsia="Cambria" w:hAnsi="Arial"/>
                <w:bCs/>
                <w:sz w:val="18"/>
                <w:szCs w:val="18"/>
              </w:rPr>
              <w:t>Biofiltru 2</w:t>
            </w:r>
          </w:p>
        </w:tc>
        <w:tc>
          <w:tcPr>
            <w:tcW w:w="1982" w:type="dxa"/>
          </w:tcPr>
          <w:p w14:paraId="2501622B" w14:textId="08EFE823"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NH</w:t>
            </w:r>
            <w:r w:rsidRPr="007F1DA8">
              <w:rPr>
                <w:rFonts w:ascii="Cambria Math" w:hAnsi="Cambria Math" w:cs="Cambria Math"/>
                <w:sz w:val="18"/>
                <w:szCs w:val="18"/>
              </w:rPr>
              <w:t>₃</w:t>
            </w:r>
          </w:p>
        </w:tc>
        <w:tc>
          <w:tcPr>
            <w:tcW w:w="1982" w:type="dxa"/>
          </w:tcPr>
          <w:p w14:paraId="411FC371" w14:textId="7EA75922"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mg/m³</w:t>
            </w:r>
          </w:p>
        </w:tc>
        <w:tc>
          <w:tcPr>
            <w:tcW w:w="1983" w:type="dxa"/>
          </w:tcPr>
          <w:p w14:paraId="7A99AC40" w14:textId="3AC75FA6"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2,16</w:t>
            </w:r>
          </w:p>
        </w:tc>
        <w:tc>
          <w:tcPr>
            <w:tcW w:w="1983" w:type="dxa"/>
          </w:tcPr>
          <w:p w14:paraId="74720A29" w14:textId="7DC19FDC"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0,3 - 20</w:t>
            </w:r>
          </w:p>
        </w:tc>
      </w:tr>
      <w:tr w:rsidR="00801314" w14:paraId="512FD284" w14:textId="77777777" w:rsidTr="007F1DA8">
        <w:tc>
          <w:tcPr>
            <w:tcW w:w="1982" w:type="dxa"/>
            <w:vMerge/>
          </w:tcPr>
          <w:p w14:paraId="59360C74" w14:textId="77777777" w:rsidR="00801314" w:rsidRDefault="00801314" w:rsidP="00801314">
            <w:pPr>
              <w:spacing w:after="160"/>
              <w:jc w:val="both"/>
              <w:rPr>
                <w:rFonts w:ascii="Arial" w:eastAsia="Cambria" w:hAnsi="Arial"/>
                <w:bCs/>
                <w:sz w:val="22"/>
                <w:szCs w:val="22"/>
              </w:rPr>
            </w:pPr>
          </w:p>
        </w:tc>
        <w:tc>
          <w:tcPr>
            <w:tcW w:w="1982" w:type="dxa"/>
          </w:tcPr>
          <w:p w14:paraId="0988AD7D" w14:textId="76A947AD"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Concentrația de miros</w:t>
            </w:r>
          </w:p>
        </w:tc>
        <w:tc>
          <w:tcPr>
            <w:tcW w:w="1982" w:type="dxa"/>
          </w:tcPr>
          <w:p w14:paraId="5B7444BD" w14:textId="75136AC7"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OUɛ/ m³</w:t>
            </w:r>
          </w:p>
        </w:tc>
        <w:tc>
          <w:tcPr>
            <w:tcW w:w="1983" w:type="dxa"/>
          </w:tcPr>
          <w:p w14:paraId="167DE692" w14:textId="0DAD3607" w:rsidR="00801314" w:rsidRPr="00801314" w:rsidRDefault="00801314" w:rsidP="00801314">
            <w:pPr>
              <w:spacing w:after="160"/>
              <w:jc w:val="center"/>
              <w:rPr>
                <w:rFonts w:ascii="Arial" w:eastAsia="Cambria" w:hAnsi="Arial"/>
                <w:b/>
                <w:bCs/>
                <w:sz w:val="18"/>
                <w:szCs w:val="18"/>
              </w:rPr>
            </w:pPr>
            <w:r w:rsidRPr="00801314">
              <w:rPr>
                <w:rFonts w:ascii="Arial" w:hAnsi="Arial"/>
                <w:b/>
                <w:bCs/>
                <w:sz w:val="18"/>
                <w:szCs w:val="18"/>
              </w:rPr>
              <w:t>1776</w:t>
            </w:r>
          </w:p>
        </w:tc>
        <w:tc>
          <w:tcPr>
            <w:tcW w:w="1983" w:type="dxa"/>
          </w:tcPr>
          <w:p w14:paraId="770335B2" w14:textId="081EAF97"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200 - 1000</w:t>
            </w:r>
          </w:p>
        </w:tc>
      </w:tr>
      <w:tr w:rsidR="00801314" w14:paraId="1B52305D" w14:textId="77777777" w:rsidTr="007F1DA8">
        <w:tc>
          <w:tcPr>
            <w:tcW w:w="1982" w:type="dxa"/>
            <w:vMerge/>
          </w:tcPr>
          <w:p w14:paraId="32ABFEAD" w14:textId="77777777" w:rsidR="00801314" w:rsidRDefault="00801314" w:rsidP="00801314">
            <w:pPr>
              <w:spacing w:after="160"/>
              <w:jc w:val="both"/>
              <w:rPr>
                <w:rFonts w:ascii="Arial" w:eastAsia="Cambria" w:hAnsi="Arial"/>
                <w:bCs/>
                <w:sz w:val="22"/>
                <w:szCs w:val="22"/>
              </w:rPr>
            </w:pPr>
          </w:p>
        </w:tc>
        <w:tc>
          <w:tcPr>
            <w:tcW w:w="1982" w:type="dxa"/>
          </w:tcPr>
          <w:p w14:paraId="0B55FBD5" w14:textId="572FA431"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COV</w:t>
            </w:r>
          </w:p>
        </w:tc>
        <w:tc>
          <w:tcPr>
            <w:tcW w:w="1982" w:type="dxa"/>
          </w:tcPr>
          <w:p w14:paraId="7CAACAB4" w14:textId="04F45732" w:rsidR="00801314" w:rsidRPr="007F1DA8" w:rsidRDefault="00801314" w:rsidP="00801314">
            <w:pPr>
              <w:spacing w:after="160"/>
              <w:jc w:val="center"/>
              <w:rPr>
                <w:rFonts w:ascii="Arial" w:eastAsia="Cambria" w:hAnsi="Arial"/>
                <w:bCs/>
                <w:sz w:val="18"/>
                <w:szCs w:val="18"/>
              </w:rPr>
            </w:pPr>
            <w:r w:rsidRPr="007F1DA8">
              <w:rPr>
                <w:rFonts w:ascii="Arial" w:hAnsi="Arial"/>
                <w:sz w:val="18"/>
                <w:szCs w:val="18"/>
              </w:rPr>
              <w:t>mg/m³</w:t>
            </w:r>
          </w:p>
        </w:tc>
        <w:tc>
          <w:tcPr>
            <w:tcW w:w="1983" w:type="dxa"/>
          </w:tcPr>
          <w:p w14:paraId="3F2F61AA" w14:textId="48FE7266"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20,3</w:t>
            </w:r>
          </w:p>
        </w:tc>
        <w:tc>
          <w:tcPr>
            <w:tcW w:w="1983" w:type="dxa"/>
          </w:tcPr>
          <w:p w14:paraId="17C27D6B" w14:textId="1C42E04A" w:rsidR="00801314" w:rsidRPr="00801314" w:rsidRDefault="00801314" w:rsidP="00801314">
            <w:pPr>
              <w:spacing w:after="160"/>
              <w:jc w:val="center"/>
              <w:rPr>
                <w:rFonts w:ascii="Arial" w:eastAsia="Cambria" w:hAnsi="Arial"/>
                <w:bCs/>
                <w:sz w:val="18"/>
                <w:szCs w:val="18"/>
              </w:rPr>
            </w:pPr>
            <w:r w:rsidRPr="00801314">
              <w:rPr>
                <w:rFonts w:ascii="Arial" w:hAnsi="Arial"/>
                <w:sz w:val="18"/>
                <w:szCs w:val="18"/>
              </w:rPr>
              <w:t>5 - 40</w:t>
            </w:r>
          </w:p>
        </w:tc>
      </w:tr>
    </w:tbl>
    <w:p w14:paraId="12DE65F5" w14:textId="32E0504D" w:rsidR="00660C61" w:rsidRDefault="00660C61" w:rsidP="007F1DA8">
      <w:pPr>
        <w:spacing w:after="160"/>
        <w:jc w:val="both"/>
        <w:rPr>
          <w:rFonts w:ascii="Arial" w:eastAsia="Cambria" w:hAnsi="Arial"/>
          <w:bCs/>
          <w:sz w:val="22"/>
          <w:szCs w:val="22"/>
        </w:rPr>
      </w:pPr>
    </w:p>
    <w:p w14:paraId="7384F3F6" w14:textId="09011218" w:rsidR="00D14255" w:rsidRPr="00801314" w:rsidRDefault="00801314" w:rsidP="00660C61">
      <w:pPr>
        <w:spacing w:after="160" w:line="259" w:lineRule="auto"/>
        <w:jc w:val="both"/>
        <w:rPr>
          <w:rFonts w:ascii="Arial" w:eastAsia="Cambria" w:hAnsi="Arial"/>
          <w:bCs/>
        </w:rPr>
      </w:pPr>
      <w:r>
        <w:rPr>
          <w:rFonts w:ascii="Arial" w:eastAsia="Cambria" w:hAnsi="Arial"/>
          <w:bCs/>
        </w:rPr>
        <w:t>Având în vedere prevederile</w:t>
      </w:r>
      <w:r w:rsidRPr="00801314">
        <w:rPr>
          <w:rFonts w:ascii="Arial" w:eastAsia="Cambria" w:hAnsi="Arial"/>
          <w:bCs/>
        </w:rPr>
        <w:t xml:space="preserve"> </w:t>
      </w:r>
      <w:r w:rsidRPr="00801314">
        <w:rPr>
          <w:rFonts w:ascii="Arial" w:eastAsia="Cambria" w:hAnsi="Arial"/>
          <w:b/>
        </w:rPr>
        <w:t>Deciziei (UE) 2018/1147 a Comisiei din 10 august 2018</w:t>
      </w:r>
      <w:r w:rsidRPr="00801314">
        <w:rPr>
          <w:rFonts w:ascii="Arial" w:eastAsia="Cambria" w:hAnsi="Arial"/>
          <w:bCs/>
        </w:rPr>
        <w:t xml:space="preserve"> de stabilire a concluziilor privind cele ma bune tehnici disponibile (BAT) pentru tratarea deșeurilor, </w:t>
      </w:r>
      <w:r>
        <w:rPr>
          <w:rFonts w:ascii="Arial" w:eastAsia="Cambria" w:hAnsi="Arial"/>
          <w:bCs/>
        </w:rPr>
        <w:t xml:space="preserve">respectiv </w:t>
      </w:r>
      <w:r w:rsidRPr="00801314">
        <w:rPr>
          <w:rFonts w:ascii="Arial" w:eastAsia="Cambria" w:hAnsi="Arial"/>
          <w:bCs/>
        </w:rPr>
        <w:t xml:space="preserve">titularul activității are posibilitatea monitorizării </w:t>
      </w:r>
      <w:r w:rsidRPr="00801314">
        <w:rPr>
          <w:rFonts w:ascii="Arial" w:eastAsia="Cambria" w:hAnsi="Arial"/>
          <w:b/>
        </w:rPr>
        <w:t>NH</w:t>
      </w:r>
      <w:r w:rsidRPr="00801314">
        <w:rPr>
          <w:rFonts w:ascii="Cambria Math" w:eastAsia="Cambria" w:hAnsi="Cambria Math" w:cs="Cambria Math"/>
          <w:b/>
        </w:rPr>
        <w:t>₃</w:t>
      </w:r>
      <w:r w:rsidRPr="00801314">
        <w:rPr>
          <w:rFonts w:ascii="Arial" w:eastAsia="Cambria" w:hAnsi="Arial"/>
          <w:b/>
        </w:rPr>
        <w:t xml:space="preserve"> și H</w:t>
      </w:r>
      <w:r w:rsidRPr="00801314">
        <w:rPr>
          <w:rFonts w:ascii="Cambria Math" w:eastAsia="Cambria" w:hAnsi="Cambria Math" w:cs="Cambria Math"/>
          <w:b/>
        </w:rPr>
        <w:t>₂</w:t>
      </w:r>
      <w:r w:rsidRPr="00801314">
        <w:rPr>
          <w:rFonts w:ascii="Arial" w:eastAsia="Cambria" w:hAnsi="Arial"/>
          <w:b/>
        </w:rPr>
        <w:t>S</w:t>
      </w:r>
      <w:r w:rsidRPr="00801314">
        <w:rPr>
          <w:rFonts w:ascii="Arial" w:eastAsia="Cambria" w:hAnsi="Arial"/>
          <w:bCs/>
        </w:rPr>
        <w:t xml:space="preserve"> ca alternativă la monitorizarea concentrației de miros, prin intermediul Laboratorului de mediu BIOSOL </w:t>
      </w:r>
      <w:r>
        <w:rPr>
          <w:rFonts w:ascii="Arial" w:eastAsia="Cambria" w:hAnsi="Arial"/>
          <w:bCs/>
        </w:rPr>
        <w:t>sunt</w:t>
      </w:r>
      <w:r w:rsidRPr="00801314">
        <w:rPr>
          <w:rFonts w:ascii="Arial" w:eastAsia="Cambria" w:hAnsi="Arial"/>
          <w:bCs/>
        </w:rPr>
        <w:t xml:space="preserve"> efectuate determinări ale emisiilor din activitățile desfășurate pe amplasament, iar valorile obținute se încadrează în limitele prevăzute de STAS 12574/87 – Condiții de calitate pentru aerul din zonele protejate.</w:t>
      </w:r>
    </w:p>
    <w:p w14:paraId="0D008A30" w14:textId="77BDDA98" w:rsidR="00801314" w:rsidRPr="00922960" w:rsidRDefault="00801314" w:rsidP="00922960">
      <w:pPr>
        <w:spacing w:after="160"/>
        <w:jc w:val="center"/>
        <w:rPr>
          <w:rFonts w:ascii="Arial" w:eastAsia="Cambria" w:hAnsi="Arial"/>
          <w:b/>
          <w:u w:val="single"/>
        </w:rPr>
      </w:pPr>
      <w:r w:rsidRPr="00801314">
        <w:rPr>
          <w:rFonts w:ascii="Arial" w:eastAsia="Cambria" w:hAnsi="Arial"/>
          <w:b/>
          <w:u w:val="single"/>
        </w:rPr>
        <w:t>Semestrul II</w:t>
      </w:r>
      <w:r w:rsidR="00922960">
        <w:rPr>
          <w:rFonts w:ascii="Arial" w:eastAsia="Cambria" w:hAnsi="Arial"/>
          <w:b/>
          <w:u w:val="single"/>
        </w:rPr>
        <w:t xml:space="preserve"> - 2022</w:t>
      </w:r>
    </w:p>
    <w:tbl>
      <w:tblPr>
        <w:tblStyle w:val="TableGrid"/>
        <w:tblW w:w="0" w:type="auto"/>
        <w:tblLook w:val="04A0" w:firstRow="1" w:lastRow="0" w:firstColumn="1" w:lastColumn="0" w:noHBand="0" w:noVBand="1"/>
      </w:tblPr>
      <w:tblGrid>
        <w:gridCol w:w="1982"/>
        <w:gridCol w:w="1982"/>
        <w:gridCol w:w="1982"/>
        <w:gridCol w:w="1983"/>
        <w:gridCol w:w="1983"/>
      </w:tblGrid>
      <w:tr w:rsidR="00F27FDA" w14:paraId="64DC4A9C" w14:textId="77777777" w:rsidTr="00F27FDA">
        <w:tc>
          <w:tcPr>
            <w:tcW w:w="1982" w:type="dxa"/>
          </w:tcPr>
          <w:p w14:paraId="656C9B2B" w14:textId="241ACD28" w:rsidR="00F27FDA" w:rsidRPr="00F27FDA" w:rsidRDefault="00F27FDA" w:rsidP="00F27FDA">
            <w:pPr>
              <w:spacing w:after="160" w:line="259" w:lineRule="auto"/>
              <w:jc w:val="center"/>
              <w:rPr>
                <w:rFonts w:ascii="Arial" w:eastAsia="Cambria" w:hAnsi="Arial"/>
                <w:b/>
                <w:bCs/>
                <w:sz w:val="18"/>
                <w:szCs w:val="18"/>
              </w:rPr>
            </w:pPr>
            <w:r w:rsidRPr="00F27FDA">
              <w:rPr>
                <w:rFonts w:ascii="Arial" w:hAnsi="Arial"/>
                <w:b/>
                <w:bCs/>
                <w:sz w:val="18"/>
                <w:szCs w:val="18"/>
              </w:rPr>
              <w:t>Punct de prelevare</w:t>
            </w:r>
          </w:p>
        </w:tc>
        <w:tc>
          <w:tcPr>
            <w:tcW w:w="1982" w:type="dxa"/>
          </w:tcPr>
          <w:p w14:paraId="1289BDAE" w14:textId="333D3BCB" w:rsidR="00F27FDA" w:rsidRPr="00F27FDA" w:rsidRDefault="00F27FDA" w:rsidP="00F27FDA">
            <w:pPr>
              <w:spacing w:after="160" w:line="259" w:lineRule="auto"/>
              <w:jc w:val="center"/>
              <w:rPr>
                <w:rFonts w:ascii="Arial" w:eastAsia="Cambria" w:hAnsi="Arial"/>
                <w:b/>
                <w:bCs/>
                <w:sz w:val="18"/>
                <w:szCs w:val="18"/>
              </w:rPr>
            </w:pPr>
            <w:r w:rsidRPr="00F27FDA">
              <w:rPr>
                <w:rFonts w:ascii="Arial" w:hAnsi="Arial"/>
                <w:b/>
                <w:bCs/>
                <w:sz w:val="18"/>
                <w:szCs w:val="18"/>
              </w:rPr>
              <w:t>Poluant</w:t>
            </w:r>
          </w:p>
        </w:tc>
        <w:tc>
          <w:tcPr>
            <w:tcW w:w="1982" w:type="dxa"/>
          </w:tcPr>
          <w:p w14:paraId="493E75C1" w14:textId="4F2BA06E" w:rsidR="00F27FDA" w:rsidRPr="00F27FDA" w:rsidRDefault="00F27FDA" w:rsidP="00F27FDA">
            <w:pPr>
              <w:spacing w:after="160" w:line="259" w:lineRule="auto"/>
              <w:jc w:val="center"/>
              <w:rPr>
                <w:rFonts w:ascii="Arial" w:eastAsia="Cambria" w:hAnsi="Arial"/>
                <w:b/>
                <w:bCs/>
                <w:sz w:val="18"/>
                <w:szCs w:val="18"/>
              </w:rPr>
            </w:pPr>
            <w:r w:rsidRPr="00F27FDA">
              <w:rPr>
                <w:rFonts w:ascii="Arial" w:hAnsi="Arial"/>
                <w:b/>
                <w:bCs/>
                <w:sz w:val="18"/>
                <w:szCs w:val="18"/>
              </w:rPr>
              <w:t>U.M.</w:t>
            </w:r>
          </w:p>
        </w:tc>
        <w:tc>
          <w:tcPr>
            <w:tcW w:w="1983" w:type="dxa"/>
          </w:tcPr>
          <w:p w14:paraId="7C385A21" w14:textId="57B672F4" w:rsidR="00F27FDA" w:rsidRPr="00F27FDA" w:rsidRDefault="00F27FDA" w:rsidP="00F27FDA">
            <w:pPr>
              <w:spacing w:after="160" w:line="259" w:lineRule="auto"/>
              <w:jc w:val="center"/>
              <w:rPr>
                <w:rFonts w:ascii="Arial" w:eastAsia="Cambria" w:hAnsi="Arial"/>
                <w:b/>
                <w:bCs/>
                <w:sz w:val="18"/>
                <w:szCs w:val="18"/>
              </w:rPr>
            </w:pPr>
            <w:r w:rsidRPr="00F27FDA">
              <w:rPr>
                <w:rFonts w:ascii="Arial" w:hAnsi="Arial"/>
                <w:b/>
                <w:bCs/>
                <w:sz w:val="18"/>
                <w:szCs w:val="18"/>
              </w:rPr>
              <w:t>Valori obținute</w:t>
            </w:r>
          </w:p>
        </w:tc>
        <w:tc>
          <w:tcPr>
            <w:tcW w:w="1983" w:type="dxa"/>
          </w:tcPr>
          <w:p w14:paraId="18E6AF35" w14:textId="0D64D010" w:rsidR="00F27FDA" w:rsidRPr="00F27FDA" w:rsidRDefault="00F27FDA" w:rsidP="00F27FDA">
            <w:pPr>
              <w:spacing w:after="160" w:line="259" w:lineRule="auto"/>
              <w:jc w:val="center"/>
              <w:rPr>
                <w:rFonts w:ascii="Arial" w:eastAsia="Cambria" w:hAnsi="Arial"/>
                <w:b/>
                <w:bCs/>
                <w:sz w:val="18"/>
                <w:szCs w:val="18"/>
              </w:rPr>
            </w:pPr>
            <w:r w:rsidRPr="00F27FDA">
              <w:rPr>
                <w:rFonts w:ascii="Arial" w:hAnsi="Arial"/>
                <w:b/>
                <w:bCs/>
                <w:sz w:val="18"/>
                <w:szCs w:val="18"/>
              </w:rPr>
              <w:t>V.L.E.</w:t>
            </w:r>
          </w:p>
        </w:tc>
      </w:tr>
      <w:tr w:rsidR="00F27FDA" w14:paraId="167CE0B6" w14:textId="77777777" w:rsidTr="00F27FDA">
        <w:trPr>
          <w:trHeight w:val="584"/>
        </w:trPr>
        <w:tc>
          <w:tcPr>
            <w:tcW w:w="1982" w:type="dxa"/>
          </w:tcPr>
          <w:p w14:paraId="3A7A6BAB" w14:textId="77777777" w:rsidR="00F27FDA" w:rsidRDefault="00F27FDA" w:rsidP="00F27FDA">
            <w:pPr>
              <w:spacing w:after="160" w:line="259" w:lineRule="auto"/>
              <w:jc w:val="center"/>
              <w:rPr>
                <w:rFonts w:ascii="Arial" w:eastAsia="Cambria" w:hAnsi="Arial"/>
                <w:bCs/>
                <w:sz w:val="18"/>
                <w:szCs w:val="18"/>
              </w:rPr>
            </w:pPr>
          </w:p>
          <w:p w14:paraId="72273203" w14:textId="1673559A" w:rsidR="00F27FDA" w:rsidRPr="00F27FDA" w:rsidRDefault="00F27FDA" w:rsidP="00F27FDA">
            <w:pPr>
              <w:spacing w:after="160" w:line="259" w:lineRule="auto"/>
              <w:jc w:val="center"/>
              <w:rPr>
                <w:rFonts w:ascii="Arial" w:eastAsia="Cambria" w:hAnsi="Arial"/>
                <w:bCs/>
                <w:sz w:val="18"/>
                <w:szCs w:val="18"/>
              </w:rPr>
            </w:pPr>
            <w:r w:rsidRPr="00F27FDA">
              <w:rPr>
                <w:rFonts w:ascii="Arial" w:eastAsia="Cambria" w:hAnsi="Arial"/>
                <w:bCs/>
                <w:sz w:val="18"/>
                <w:szCs w:val="18"/>
              </w:rPr>
              <w:t xml:space="preserve">Biofiltru </w:t>
            </w:r>
            <w:r>
              <w:rPr>
                <w:rFonts w:ascii="Arial" w:eastAsia="Cambria" w:hAnsi="Arial"/>
                <w:bCs/>
                <w:sz w:val="18"/>
                <w:szCs w:val="18"/>
              </w:rPr>
              <w:t>1</w:t>
            </w:r>
          </w:p>
        </w:tc>
        <w:tc>
          <w:tcPr>
            <w:tcW w:w="1982" w:type="dxa"/>
          </w:tcPr>
          <w:p w14:paraId="0A63542D" w14:textId="77777777" w:rsidR="00F27FDA" w:rsidRDefault="00F27FDA" w:rsidP="00F27FDA">
            <w:pPr>
              <w:spacing w:after="160" w:line="259" w:lineRule="auto"/>
              <w:jc w:val="center"/>
              <w:rPr>
                <w:rFonts w:ascii="Arial" w:hAnsi="Arial"/>
                <w:sz w:val="18"/>
                <w:szCs w:val="18"/>
              </w:rPr>
            </w:pPr>
          </w:p>
          <w:p w14:paraId="64B69A25" w14:textId="10AAFAC7" w:rsidR="00F27FDA" w:rsidRPr="00F27FDA" w:rsidRDefault="00F27FDA" w:rsidP="00F27FDA">
            <w:pPr>
              <w:spacing w:after="160" w:line="259" w:lineRule="auto"/>
              <w:jc w:val="center"/>
              <w:rPr>
                <w:rFonts w:ascii="Arial" w:eastAsia="Cambria" w:hAnsi="Arial"/>
                <w:bCs/>
                <w:sz w:val="18"/>
                <w:szCs w:val="18"/>
              </w:rPr>
            </w:pPr>
            <w:r w:rsidRPr="00F27FDA">
              <w:rPr>
                <w:rFonts w:ascii="Arial" w:hAnsi="Arial"/>
                <w:sz w:val="18"/>
                <w:szCs w:val="18"/>
              </w:rPr>
              <w:t>Concentrația de miros</w:t>
            </w:r>
          </w:p>
        </w:tc>
        <w:tc>
          <w:tcPr>
            <w:tcW w:w="1982" w:type="dxa"/>
          </w:tcPr>
          <w:p w14:paraId="7D680CCB" w14:textId="77777777" w:rsidR="00F27FDA" w:rsidRDefault="00F27FDA" w:rsidP="00F27FDA">
            <w:pPr>
              <w:spacing w:after="160" w:line="259" w:lineRule="auto"/>
              <w:jc w:val="center"/>
            </w:pPr>
          </w:p>
          <w:p w14:paraId="4C445D6D" w14:textId="1FA0F873" w:rsidR="00F27FDA" w:rsidRPr="00F27FDA" w:rsidRDefault="00F27FDA" w:rsidP="00F27FDA">
            <w:pPr>
              <w:spacing w:after="160" w:line="259" w:lineRule="auto"/>
              <w:jc w:val="center"/>
              <w:rPr>
                <w:rFonts w:ascii="Arial" w:eastAsia="Cambria" w:hAnsi="Arial"/>
                <w:bCs/>
                <w:sz w:val="18"/>
                <w:szCs w:val="18"/>
              </w:rPr>
            </w:pPr>
            <w:r w:rsidRPr="00257A4A">
              <w:t>OUɛ/ m³</w:t>
            </w:r>
          </w:p>
        </w:tc>
        <w:tc>
          <w:tcPr>
            <w:tcW w:w="1983" w:type="dxa"/>
          </w:tcPr>
          <w:p w14:paraId="63BACA48" w14:textId="77777777" w:rsidR="00F27FDA" w:rsidRDefault="00F27FDA" w:rsidP="00F27FDA">
            <w:pPr>
              <w:spacing w:after="160" w:line="259" w:lineRule="auto"/>
              <w:jc w:val="center"/>
              <w:rPr>
                <w:rFonts w:ascii="Arial" w:eastAsia="Cambria" w:hAnsi="Arial"/>
                <w:bCs/>
                <w:sz w:val="18"/>
                <w:szCs w:val="18"/>
              </w:rPr>
            </w:pPr>
          </w:p>
          <w:p w14:paraId="75C0EC38" w14:textId="0C5E6674" w:rsidR="00F27FDA" w:rsidRPr="00952728" w:rsidRDefault="00F27FDA" w:rsidP="00F27FDA">
            <w:pPr>
              <w:spacing w:after="160" w:line="259" w:lineRule="auto"/>
              <w:jc w:val="center"/>
              <w:rPr>
                <w:rFonts w:ascii="Arial" w:eastAsia="Cambria" w:hAnsi="Arial"/>
                <w:b/>
                <w:sz w:val="18"/>
                <w:szCs w:val="18"/>
              </w:rPr>
            </w:pPr>
            <w:r w:rsidRPr="00952728">
              <w:rPr>
                <w:rFonts w:ascii="Arial" w:eastAsia="Cambria" w:hAnsi="Arial"/>
                <w:b/>
                <w:sz w:val="18"/>
                <w:szCs w:val="18"/>
              </w:rPr>
              <w:t>2752</w:t>
            </w:r>
          </w:p>
        </w:tc>
        <w:tc>
          <w:tcPr>
            <w:tcW w:w="1983" w:type="dxa"/>
          </w:tcPr>
          <w:p w14:paraId="060705A6" w14:textId="77777777" w:rsidR="00F27FDA" w:rsidRDefault="00F27FDA" w:rsidP="00F27FDA">
            <w:pPr>
              <w:spacing w:after="160" w:line="259" w:lineRule="auto"/>
              <w:jc w:val="center"/>
              <w:rPr>
                <w:rFonts w:ascii="Arial" w:eastAsia="Cambria" w:hAnsi="Arial"/>
                <w:bCs/>
                <w:sz w:val="18"/>
                <w:szCs w:val="18"/>
              </w:rPr>
            </w:pPr>
          </w:p>
          <w:p w14:paraId="05332772" w14:textId="386BA004" w:rsidR="00952728" w:rsidRPr="00F27FDA" w:rsidRDefault="00952728" w:rsidP="00F27FDA">
            <w:pPr>
              <w:spacing w:after="160" w:line="259" w:lineRule="auto"/>
              <w:jc w:val="center"/>
              <w:rPr>
                <w:rFonts w:ascii="Arial" w:eastAsia="Cambria" w:hAnsi="Arial"/>
                <w:bCs/>
                <w:sz w:val="18"/>
                <w:szCs w:val="18"/>
              </w:rPr>
            </w:pPr>
            <w:r>
              <w:rPr>
                <w:rFonts w:ascii="Arial" w:eastAsia="Cambria" w:hAnsi="Arial"/>
                <w:bCs/>
                <w:sz w:val="18"/>
                <w:szCs w:val="18"/>
              </w:rPr>
              <w:t>200 - 1000</w:t>
            </w:r>
          </w:p>
        </w:tc>
      </w:tr>
      <w:tr w:rsidR="00952728" w14:paraId="6F4C485F" w14:textId="77777777" w:rsidTr="00F27FDA">
        <w:tc>
          <w:tcPr>
            <w:tcW w:w="1982" w:type="dxa"/>
            <w:vMerge w:val="restart"/>
          </w:tcPr>
          <w:p w14:paraId="7FFCA922" w14:textId="77777777" w:rsidR="00952728" w:rsidRDefault="00952728" w:rsidP="00952728">
            <w:pPr>
              <w:spacing w:after="160" w:line="259" w:lineRule="auto"/>
              <w:jc w:val="center"/>
              <w:rPr>
                <w:rFonts w:ascii="Arial" w:eastAsia="Cambria" w:hAnsi="Arial"/>
                <w:bCs/>
                <w:sz w:val="18"/>
                <w:szCs w:val="18"/>
              </w:rPr>
            </w:pPr>
          </w:p>
          <w:p w14:paraId="2C429602" w14:textId="6403A00D" w:rsidR="00952728" w:rsidRPr="00F27FDA" w:rsidRDefault="00952728" w:rsidP="00952728">
            <w:pPr>
              <w:spacing w:after="160" w:line="259" w:lineRule="auto"/>
              <w:jc w:val="center"/>
              <w:rPr>
                <w:rFonts w:ascii="Arial" w:eastAsia="Cambria" w:hAnsi="Arial"/>
                <w:bCs/>
                <w:sz w:val="18"/>
                <w:szCs w:val="18"/>
              </w:rPr>
            </w:pPr>
            <w:r w:rsidRPr="00F27FDA">
              <w:rPr>
                <w:rFonts w:ascii="Arial" w:eastAsia="Cambria" w:hAnsi="Arial"/>
                <w:bCs/>
                <w:sz w:val="18"/>
                <w:szCs w:val="18"/>
              </w:rPr>
              <w:t>Biofiltru 2</w:t>
            </w:r>
          </w:p>
        </w:tc>
        <w:tc>
          <w:tcPr>
            <w:tcW w:w="1982" w:type="dxa"/>
          </w:tcPr>
          <w:p w14:paraId="11819462" w14:textId="0720154D" w:rsidR="00952728" w:rsidRPr="00F27FDA" w:rsidRDefault="00952728" w:rsidP="00952728">
            <w:pPr>
              <w:spacing w:after="160" w:line="259" w:lineRule="auto"/>
              <w:jc w:val="center"/>
              <w:rPr>
                <w:rFonts w:ascii="Arial" w:eastAsia="Cambria" w:hAnsi="Arial"/>
                <w:bCs/>
                <w:sz w:val="18"/>
                <w:szCs w:val="18"/>
              </w:rPr>
            </w:pPr>
            <w:r w:rsidRPr="0028422C">
              <w:t>NH₃</w:t>
            </w:r>
          </w:p>
        </w:tc>
        <w:tc>
          <w:tcPr>
            <w:tcW w:w="1982" w:type="dxa"/>
          </w:tcPr>
          <w:p w14:paraId="33263C48" w14:textId="454365C6" w:rsidR="00952728" w:rsidRPr="00F27FDA" w:rsidRDefault="00952728" w:rsidP="00952728">
            <w:pPr>
              <w:spacing w:after="160" w:line="259" w:lineRule="auto"/>
              <w:jc w:val="center"/>
              <w:rPr>
                <w:rFonts w:ascii="Arial" w:eastAsia="Cambria" w:hAnsi="Arial"/>
                <w:bCs/>
                <w:sz w:val="18"/>
                <w:szCs w:val="18"/>
              </w:rPr>
            </w:pPr>
            <w:r w:rsidRPr="00257A4A">
              <w:t>mg/m³</w:t>
            </w:r>
          </w:p>
        </w:tc>
        <w:tc>
          <w:tcPr>
            <w:tcW w:w="1983" w:type="dxa"/>
          </w:tcPr>
          <w:p w14:paraId="5CE37756" w14:textId="3A21A3B3" w:rsidR="00952728" w:rsidRDefault="00952728" w:rsidP="00952728">
            <w:pPr>
              <w:spacing w:after="160" w:line="259" w:lineRule="auto"/>
              <w:jc w:val="center"/>
              <w:rPr>
                <w:rFonts w:ascii="Arial" w:eastAsia="Cambria" w:hAnsi="Arial"/>
                <w:bCs/>
                <w:sz w:val="22"/>
                <w:szCs w:val="22"/>
              </w:rPr>
            </w:pPr>
            <w:r w:rsidRPr="00F83381">
              <w:t>7.51</w:t>
            </w:r>
          </w:p>
        </w:tc>
        <w:tc>
          <w:tcPr>
            <w:tcW w:w="1983" w:type="dxa"/>
          </w:tcPr>
          <w:p w14:paraId="1D660EA3" w14:textId="67AA17AA" w:rsidR="00952728" w:rsidRDefault="00952728" w:rsidP="00952728">
            <w:pPr>
              <w:spacing w:after="160" w:line="259" w:lineRule="auto"/>
              <w:jc w:val="center"/>
              <w:rPr>
                <w:rFonts w:ascii="Arial" w:eastAsia="Cambria" w:hAnsi="Arial"/>
                <w:bCs/>
                <w:sz w:val="22"/>
                <w:szCs w:val="22"/>
              </w:rPr>
            </w:pPr>
            <w:r w:rsidRPr="00690231">
              <w:t>0,3 - 20</w:t>
            </w:r>
          </w:p>
        </w:tc>
      </w:tr>
      <w:tr w:rsidR="00952728" w14:paraId="710EE297" w14:textId="77777777" w:rsidTr="00952728">
        <w:trPr>
          <w:trHeight w:val="647"/>
        </w:trPr>
        <w:tc>
          <w:tcPr>
            <w:tcW w:w="1982" w:type="dxa"/>
            <w:vMerge/>
          </w:tcPr>
          <w:p w14:paraId="5C815773" w14:textId="77777777" w:rsidR="00952728" w:rsidRPr="00F27FDA" w:rsidRDefault="00952728" w:rsidP="00952728">
            <w:pPr>
              <w:spacing w:after="160" w:line="259" w:lineRule="auto"/>
              <w:jc w:val="center"/>
              <w:rPr>
                <w:rFonts w:ascii="Arial" w:eastAsia="Cambria" w:hAnsi="Arial"/>
                <w:bCs/>
                <w:sz w:val="18"/>
                <w:szCs w:val="18"/>
              </w:rPr>
            </w:pPr>
          </w:p>
        </w:tc>
        <w:tc>
          <w:tcPr>
            <w:tcW w:w="1982" w:type="dxa"/>
          </w:tcPr>
          <w:p w14:paraId="6904C931" w14:textId="74DDE9FC" w:rsidR="00952728" w:rsidRPr="00F27FDA" w:rsidRDefault="00952728" w:rsidP="00952728">
            <w:pPr>
              <w:spacing w:after="160" w:line="259" w:lineRule="auto"/>
              <w:jc w:val="center"/>
              <w:rPr>
                <w:rFonts w:ascii="Arial" w:eastAsia="Cambria" w:hAnsi="Arial"/>
                <w:bCs/>
                <w:sz w:val="18"/>
                <w:szCs w:val="18"/>
              </w:rPr>
            </w:pPr>
            <w:r w:rsidRPr="0028422C">
              <w:t>Concentrația de miros</w:t>
            </w:r>
          </w:p>
        </w:tc>
        <w:tc>
          <w:tcPr>
            <w:tcW w:w="1982" w:type="dxa"/>
          </w:tcPr>
          <w:p w14:paraId="77A744A6" w14:textId="7330542F" w:rsidR="00952728" w:rsidRPr="00F27FDA" w:rsidRDefault="00952728" w:rsidP="00952728">
            <w:pPr>
              <w:spacing w:after="160" w:line="259" w:lineRule="auto"/>
              <w:rPr>
                <w:rFonts w:ascii="Arial" w:eastAsia="Cambria" w:hAnsi="Arial"/>
                <w:bCs/>
                <w:sz w:val="18"/>
                <w:szCs w:val="18"/>
              </w:rPr>
            </w:pPr>
            <w:r>
              <w:t xml:space="preserve">            </w:t>
            </w:r>
            <w:r w:rsidRPr="00257A4A">
              <w:t>OUɛ/ m³</w:t>
            </w:r>
          </w:p>
        </w:tc>
        <w:tc>
          <w:tcPr>
            <w:tcW w:w="1983" w:type="dxa"/>
          </w:tcPr>
          <w:p w14:paraId="67018B10" w14:textId="14F53627" w:rsidR="00952728" w:rsidRPr="00952728" w:rsidRDefault="00952728" w:rsidP="00952728">
            <w:pPr>
              <w:spacing w:after="160" w:line="259" w:lineRule="auto"/>
              <w:rPr>
                <w:rFonts w:ascii="Arial" w:eastAsia="Cambria" w:hAnsi="Arial"/>
                <w:b/>
                <w:bCs/>
                <w:sz w:val="22"/>
                <w:szCs w:val="22"/>
              </w:rPr>
            </w:pPr>
            <w:r>
              <w:rPr>
                <w:b/>
                <w:bCs/>
              </w:rPr>
              <w:t xml:space="preserve">               </w:t>
            </w:r>
            <w:r w:rsidRPr="00952728">
              <w:rPr>
                <w:b/>
                <w:bCs/>
              </w:rPr>
              <w:t>2128</w:t>
            </w:r>
          </w:p>
        </w:tc>
        <w:tc>
          <w:tcPr>
            <w:tcW w:w="1983" w:type="dxa"/>
          </w:tcPr>
          <w:p w14:paraId="4140E145" w14:textId="035AD15E" w:rsidR="00952728" w:rsidRDefault="00952728" w:rsidP="00952728">
            <w:pPr>
              <w:spacing w:after="160" w:line="259" w:lineRule="auto"/>
              <w:jc w:val="center"/>
              <w:rPr>
                <w:rFonts w:ascii="Arial" w:eastAsia="Cambria" w:hAnsi="Arial"/>
                <w:bCs/>
                <w:sz w:val="22"/>
                <w:szCs w:val="22"/>
              </w:rPr>
            </w:pPr>
            <w:r w:rsidRPr="00690231">
              <w:t>200 - 1000</w:t>
            </w:r>
          </w:p>
        </w:tc>
      </w:tr>
      <w:tr w:rsidR="00952728" w14:paraId="3E8043F3" w14:textId="77777777" w:rsidTr="00F27FDA">
        <w:tc>
          <w:tcPr>
            <w:tcW w:w="1982" w:type="dxa"/>
            <w:vMerge/>
          </w:tcPr>
          <w:p w14:paraId="6317A27B" w14:textId="77777777" w:rsidR="00952728" w:rsidRPr="00F27FDA" w:rsidRDefault="00952728" w:rsidP="00952728">
            <w:pPr>
              <w:spacing w:after="160" w:line="259" w:lineRule="auto"/>
              <w:jc w:val="center"/>
              <w:rPr>
                <w:rFonts w:ascii="Arial" w:eastAsia="Cambria" w:hAnsi="Arial"/>
                <w:bCs/>
                <w:sz w:val="18"/>
                <w:szCs w:val="18"/>
              </w:rPr>
            </w:pPr>
          </w:p>
        </w:tc>
        <w:tc>
          <w:tcPr>
            <w:tcW w:w="1982" w:type="dxa"/>
          </w:tcPr>
          <w:p w14:paraId="1CC12A9E" w14:textId="00665F8A" w:rsidR="00952728" w:rsidRPr="00F27FDA" w:rsidRDefault="00952728" w:rsidP="00952728">
            <w:pPr>
              <w:spacing w:after="160" w:line="259" w:lineRule="auto"/>
              <w:jc w:val="center"/>
              <w:rPr>
                <w:rFonts w:ascii="Arial" w:eastAsia="Cambria" w:hAnsi="Arial"/>
                <w:bCs/>
                <w:sz w:val="18"/>
                <w:szCs w:val="18"/>
              </w:rPr>
            </w:pPr>
            <w:r w:rsidRPr="0028422C">
              <w:t>COV</w:t>
            </w:r>
          </w:p>
        </w:tc>
        <w:tc>
          <w:tcPr>
            <w:tcW w:w="1982" w:type="dxa"/>
          </w:tcPr>
          <w:p w14:paraId="398CB263" w14:textId="467FE4A1" w:rsidR="00952728" w:rsidRPr="00F27FDA" w:rsidRDefault="00952728" w:rsidP="00952728">
            <w:pPr>
              <w:spacing w:after="160" w:line="259" w:lineRule="auto"/>
              <w:jc w:val="center"/>
              <w:rPr>
                <w:rFonts w:ascii="Arial" w:eastAsia="Cambria" w:hAnsi="Arial"/>
                <w:bCs/>
                <w:sz w:val="18"/>
                <w:szCs w:val="18"/>
              </w:rPr>
            </w:pPr>
            <w:r w:rsidRPr="00257A4A">
              <w:t>mg/m³</w:t>
            </w:r>
          </w:p>
        </w:tc>
        <w:tc>
          <w:tcPr>
            <w:tcW w:w="1983" w:type="dxa"/>
          </w:tcPr>
          <w:p w14:paraId="65A44246" w14:textId="72C88E5A" w:rsidR="00952728" w:rsidRDefault="00952728" w:rsidP="00952728">
            <w:pPr>
              <w:spacing w:after="160" w:line="259" w:lineRule="auto"/>
              <w:jc w:val="center"/>
              <w:rPr>
                <w:rFonts w:ascii="Arial" w:eastAsia="Cambria" w:hAnsi="Arial"/>
                <w:bCs/>
                <w:sz w:val="22"/>
                <w:szCs w:val="22"/>
              </w:rPr>
            </w:pPr>
            <w:r w:rsidRPr="00F83381">
              <w:t>33.5</w:t>
            </w:r>
          </w:p>
        </w:tc>
        <w:tc>
          <w:tcPr>
            <w:tcW w:w="1983" w:type="dxa"/>
          </w:tcPr>
          <w:p w14:paraId="698F6E1D" w14:textId="4E1EB93F" w:rsidR="00952728" w:rsidRDefault="00952728" w:rsidP="00952728">
            <w:pPr>
              <w:spacing w:after="160" w:line="259" w:lineRule="auto"/>
              <w:jc w:val="center"/>
              <w:rPr>
                <w:rFonts w:ascii="Arial" w:eastAsia="Cambria" w:hAnsi="Arial"/>
                <w:bCs/>
                <w:sz w:val="22"/>
                <w:szCs w:val="22"/>
              </w:rPr>
            </w:pPr>
            <w:r w:rsidRPr="00690231">
              <w:t>5 - 40</w:t>
            </w:r>
          </w:p>
        </w:tc>
      </w:tr>
    </w:tbl>
    <w:p w14:paraId="3777A7D9" w14:textId="15AD55E6" w:rsidR="00801314" w:rsidRPr="00801314" w:rsidRDefault="00801314" w:rsidP="00801314">
      <w:pPr>
        <w:spacing w:after="160" w:line="259" w:lineRule="auto"/>
        <w:jc w:val="both"/>
        <w:rPr>
          <w:rFonts w:ascii="Arial" w:eastAsia="Cambria" w:hAnsi="Arial"/>
          <w:bCs/>
          <w:sz w:val="22"/>
          <w:szCs w:val="22"/>
        </w:rPr>
      </w:pPr>
      <w:r w:rsidRPr="00801314">
        <w:rPr>
          <w:rFonts w:ascii="Arial" w:eastAsia="Cambria" w:hAnsi="Arial"/>
          <w:bCs/>
          <w:sz w:val="22"/>
          <w:szCs w:val="22"/>
        </w:rPr>
        <w:tab/>
      </w:r>
      <w:r w:rsidRPr="00801314">
        <w:rPr>
          <w:rFonts w:ascii="Arial" w:eastAsia="Cambria" w:hAnsi="Arial"/>
          <w:bCs/>
          <w:sz w:val="22"/>
          <w:szCs w:val="22"/>
        </w:rPr>
        <w:tab/>
      </w:r>
      <w:r w:rsidRPr="00801314">
        <w:rPr>
          <w:rFonts w:ascii="Arial" w:eastAsia="Cambria" w:hAnsi="Arial"/>
          <w:bCs/>
          <w:sz w:val="22"/>
          <w:szCs w:val="22"/>
        </w:rPr>
        <w:tab/>
      </w:r>
    </w:p>
    <w:p w14:paraId="5F0342B1" w14:textId="139D5E2B" w:rsidR="00995DD4" w:rsidRPr="00A06D05" w:rsidRDefault="00995DD4" w:rsidP="00995DD4">
      <w:pPr>
        <w:spacing w:after="160" w:line="259" w:lineRule="auto"/>
        <w:jc w:val="both"/>
        <w:rPr>
          <w:rFonts w:ascii="Arial" w:eastAsia="Cambria" w:hAnsi="Arial"/>
          <w:bCs/>
        </w:rPr>
      </w:pPr>
      <w:r w:rsidRPr="00A06D05">
        <w:rPr>
          <w:rFonts w:ascii="Arial" w:eastAsia="Cambria" w:hAnsi="Arial"/>
          <w:bCs/>
        </w:rPr>
        <w:t xml:space="preserve">În conformitatate cu prevederile </w:t>
      </w:r>
      <w:r w:rsidRPr="00A06D05">
        <w:rPr>
          <w:rFonts w:ascii="Arial" w:eastAsia="Cambria" w:hAnsi="Arial"/>
          <w:b/>
        </w:rPr>
        <w:t>Deciziei (UE) 2018/1147 a Comisiei  din 10 august 2018</w:t>
      </w:r>
      <w:r w:rsidRPr="00A06D05">
        <w:rPr>
          <w:rFonts w:ascii="Arial" w:eastAsia="Cambria" w:hAnsi="Arial"/>
          <w:bCs/>
        </w:rPr>
        <w:t xml:space="preserve"> de stabilire a concluziilor privind cele mai bune tehnici disponibile, pentru tratarea biologică a deșeurilor (BAT 8 privind monitorizarea emisiilor dirijate în aer) se poate utiliza monitorizarea NH</w:t>
      </w:r>
      <w:r w:rsidRPr="00A06D05">
        <w:rPr>
          <w:rFonts w:ascii="Cambria Math" w:eastAsia="Cambria" w:hAnsi="Cambria Math" w:cs="Cambria Math"/>
          <w:bCs/>
        </w:rPr>
        <w:t>₃</w:t>
      </w:r>
      <w:r w:rsidRPr="00A06D05">
        <w:rPr>
          <w:rFonts w:ascii="Arial" w:eastAsia="Cambria" w:hAnsi="Arial"/>
          <w:bCs/>
        </w:rPr>
        <w:t xml:space="preserve"> și H</w:t>
      </w:r>
      <w:r w:rsidRPr="00A06D05">
        <w:rPr>
          <w:rFonts w:ascii="Cambria Math" w:eastAsia="Cambria" w:hAnsi="Cambria Math" w:cs="Cambria Math"/>
          <w:bCs/>
        </w:rPr>
        <w:t>₂</w:t>
      </w:r>
      <w:r w:rsidRPr="00A06D05">
        <w:rPr>
          <w:rFonts w:ascii="Arial" w:eastAsia="Cambria" w:hAnsi="Arial"/>
          <w:bCs/>
        </w:rPr>
        <w:t>S ca alternativă la monitorizarea concentrației de miros.</w:t>
      </w:r>
    </w:p>
    <w:p w14:paraId="1B226648" w14:textId="150F0C0D" w:rsidR="00995DD4" w:rsidRPr="00995DD4" w:rsidRDefault="00995DD4" w:rsidP="00995DD4">
      <w:pPr>
        <w:spacing w:after="160" w:line="259" w:lineRule="auto"/>
        <w:jc w:val="both"/>
        <w:rPr>
          <w:rFonts w:ascii="Arial" w:eastAsia="Cambria" w:hAnsi="Arial"/>
          <w:bCs/>
        </w:rPr>
      </w:pPr>
      <w:r w:rsidRPr="00A06D05">
        <w:rPr>
          <w:rFonts w:ascii="Arial" w:eastAsia="Cambria" w:hAnsi="Arial"/>
          <w:bCs/>
        </w:rPr>
        <w:t xml:space="preserve">Având în vedere decizia sus - menționată, precum și prevederile Autorizației integrată de mediu nr. 35/03.12.2018, revizuită în data de 22.12.2021, respectiv la monitorizare se au în vedere doar poluanții specifici a fi reduși în cazul utilizării biofiltrului : </w:t>
      </w:r>
      <w:r w:rsidRPr="00A06D05">
        <w:rPr>
          <w:rFonts w:ascii="Arial" w:eastAsia="Cambria" w:hAnsi="Arial"/>
          <w:b/>
        </w:rPr>
        <w:t>amoniac, compuși organici volatili</w:t>
      </w:r>
      <w:r w:rsidRPr="00A06D05">
        <w:rPr>
          <w:rFonts w:ascii="Arial" w:eastAsia="Cambria" w:hAnsi="Arial"/>
          <w:bCs/>
        </w:rPr>
        <w:t xml:space="preserve">, compuși mirositori </w:t>
      </w:r>
      <w:r w:rsidRPr="00A06D05">
        <w:rPr>
          <w:rFonts w:ascii="Arial" w:eastAsia="Cambria" w:hAnsi="Arial"/>
          <w:b/>
        </w:rPr>
        <w:t>(hidrogen sulfurat)</w:t>
      </w:r>
      <w:r w:rsidRPr="00A06D05">
        <w:rPr>
          <w:rFonts w:ascii="Arial" w:eastAsia="Cambria" w:hAnsi="Arial"/>
          <w:bCs/>
        </w:rPr>
        <w:t>, prin intermediul Laboratorului de mediu BIOSOL</w:t>
      </w:r>
      <w:r w:rsidRPr="00995DD4">
        <w:rPr>
          <w:rFonts w:ascii="Arial" w:eastAsia="Cambria" w:hAnsi="Arial"/>
          <w:bCs/>
        </w:rPr>
        <w:t xml:space="preserve"> au fost efectuate noi determinări la biofiltru 1 și biofiltru 2 pentru indicatorii : NH</w:t>
      </w:r>
      <w:r w:rsidRPr="00995DD4">
        <w:rPr>
          <w:rFonts w:ascii="Cambria Math" w:eastAsia="Cambria" w:hAnsi="Cambria Math" w:cs="Cambria Math"/>
          <w:bCs/>
        </w:rPr>
        <w:t>₃</w:t>
      </w:r>
      <w:r w:rsidRPr="00995DD4">
        <w:rPr>
          <w:rFonts w:ascii="Arial" w:eastAsia="Cambria" w:hAnsi="Arial"/>
          <w:bCs/>
        </w:rPr>
        <w:t>,  H</w:t>
      </w:r>
      <w:r w:rsidRPr="00995DD4">
        <w:rPr>
          <w:rFonts w:ascii="Cambria Math" w:eastAsia="Cambria" w:hAnsi="Cambria Math" w:cs="Cambria Math"/>
          <w:bCs/>
        </w:rPr>
        <w:t>₂</w:t>
      </w:r>
      <w:r w:rsidRPr="00995DD4">
        <w:rPr>
          <w:rFonts w:ascii="Arial" w:eastAsia="Cambria" w:hAnsi="Arial"/>
          <w:bCs/>
        </w:rPr>
        <w:t>S și TCOV, fiind întocmite următoarele rapoarte de încercări:</w:t>
      </w:r>
    </w:p>
    <w:p w14:paraId="11BA93CD" w14:textId="40F0B703" w:rsidR="00995DD4" w:rsidRPr="00995DD4" w:rsidRDefault="00995DD4">
      <w:pPr>
        <w:pStyle w:val="ListParagraph"/>
        <w:numPr>
          <w:ilvl w:val="0"/>
          <w:numId w:val="86"/>
        </w:numPr>
        <w:spacing w:after="160" w:line="259" w:lineRule="auto"/>
        <w:jc w:val="both"/>
        <w:rPr>
          <w:rFonts w:ascii="Arial" w:eastAsia="Cambria" w:hAnsi="Arial"/>
          <w:bCs/>
        </w:rPr>
      </w:pPr>
      <w:r w:rsidRPr="00995DD4">
        <w:rPr>
          <w:rFonts w:ascii="Arial" w:eastAsia="Cambria" w:hAnsi="Arial"/>
          <w:b/>
        </w:rPr>
        <w:t>Rapoartele de încercări nr. 101 AEI/10.01.2023 și nr. 102 AEI/10.01.2023</w:t>
      </w:r>
      <w:r w:rsidRPr="00995DD4">
        <w:rPr>
          <w:rFonts w:ascii="Arial" w:eastAsia="Cambria" w:hAnsi="Arial"/>
          <w:bCs/>
        </w:rPr>
        <w:t xml:space="preserve"> pentru aer imisii, locul  prelevării - lângă stația biofiltru 1, pentru indicatorii : amoniac, hidrogen sulfurat și COV,  iar valorile obținute se încadrează în limitele prevăzute de STAS 12574/87;</w:t>
      </w:r>
    </w:p>
    <w:p w14:paraId="3BBE73B5" w14:textId="77777777" w:rsidR="00EB3F4A" w:rsidRDefault="00995DD4">
      <w:pPr>
        <w:pStyle w:val="ListParagraph"/>
        <w:numPr>
          <w:ilvl w:val="0"/>
          <w:numId w:val="86"/>
        </w:numPr>
        <w:spacing w:after="160" w:line="259" w:lineRule="auto"/>
        <w:jc w:val="both"/>
        <w:rPr>
          <w:rFonts w:ascii="Arial" w:eastAsia="Cambria" w:hAnsi="Arial"/>
          <w:bCs/>
        </w:rPr>
      </w:pPr>
      <w:r w:rsidRPr="00995DD4">
        <w:rPr>
          <w:rFonts w:ascii="Arial" w:eastAsia="Cambria" w:hAnsi="Arial"/>
          <w:b/>
        </w:rPr>
        <w:t>Rapoartele de încercări nr. 103 AEI/10.01.2023 și nr. 104 AEI/10.01.2023</w:t>
      </w:r>
      <w:r w:rsidRPr="00995DD4">
        <w:rPr>
          <w:rFonts w:ascii="Arial" w:eastAsia="Cambria" w:hAnsi="Arial"/>
          <w:bCs/>
        </w:rPr>
        <w:t xml:space="preserve"> pentru aer imisii, locul  prelevării - lângă stația biofiltru 2, pentru indicatorii : amoniac, hidrogen sulfurat și COV, iar valorile obținute  se încadrează în limitele prevăzute de STAS 12574/87.</w:t>
      </w:r>
      <w:r w:rsidR="00801314" w:rsidRPr="00995DD4">
        <w:rPr>
          <w:rFonts w:ascii="Arial" w:eastAsia="Cambria" w:hAnsi="Arial"/>
          <w:bCs/>
        </w:rPr>
        <w:tab/>
      </w:r>
    </w:p>
    <w:p w14:paraId="372E22FB" w14:textId="77777777" w:rsidR="00EB3F4A" w:rsidRDefault="00EB3F4A" w:rsidP="00EB3F4A">
      <w:pPr>
        <w:pStyle w:val="ListParagraph"/>
        <w:spacing w:after="160" w:line="259" w:lineRule="auto"/>
        <w:jc w:val="both"/>
        <w:rPr>
          <w:rFonts w:ascii="Arial" w:eastAsia="Cambria" w:hAnsi="Arial"/>
          <w:b/>
        </w:rPr>
      </w:pPr>
    </w:p>
    <w:p w14:paraId="3203E678" w14:textId="5B7EFACE" w:rsidR="00801314" w:rsidRDefault="00EB3F4A" w:rsidP="00EB3F4A">
      <w:pPr>
        <w:pStyle w:val="ListParagraph"/>
        <w:spacing w:after="160" w:line="259" w:lineRule="auto"/>
        <w:jc w:val="center"/>
        <w:rPr>
          <w:rFonts w:ascii="Arial" w:eastAsia="Cambria" w:hAnsi="Arial"/>
          <w:b/>
          <w:u w:val="single"/>
        </w:rPr>
      </w:pPr>
      <w:r w:rsidRPr="00EB3F4A">
        <w:rPr>
          <w:rFonts w:ascii="Arial" w:eastAsia="Cambria" w:hAnsi="Arial"/>
          <w:b/>
          <w:u w:val="single"/>
        </w:rPr>
        <w:lastRenderedPageBreak/>
        <w:t xml:space="preserve">Semestrul I </w:t>
      </w:r>
      <w:r>
        <w:rPr>
          <w:rFonts w:ascii="Arial" w:eastAsia="Cambria" w:hAnsi="Arial"/>
          <w:b/>
          <w:u w:val="single"/>
        </w:rPr>
        <w:t>–</w:t>
      </w:r>
      <w:r w:rsidRPr="00EB3F4A">
        <w:rPr>
          <w:rFonts w:ascii="Arial" w:eastAsia="Cambria" w:hAnsi="Arial"/>
          <w:b/>
          <w:u w:val="single"/>
        </w:rPr>
        <w:t xml:space="preserve"> 2023</w:t>
      </w:r>
    </w:p>
    <w:p w14:paraId="1C700128" w14:textId="77777777" w:rsidR="000A186A" w:rsidRDefault="000A186A" w:rsidP="00EB3F4A">
      <w:pPr>
        <w:pStyle w:val="ListParagraph"/>
        <w:spacing w:after="160" w:line="259" w:lineRule="auto"/>
        <w:jc w:val="center"/>
        <w:rPr>
          <w:rFonts w:ascii="Arial" w:eastAsia="Cambria" w:hAnsi="Arial"/>
          <w:b/>
          <w:u w:val="single"/>
        </w:rPr>
      </w:pPr>
    </w:p>
    <w:tbl>
      <w:tblPr>
        <w:tblStyle w:val="TableGrid"/>
        <w:tblW w:w="0" w:type="auto"/>
        <w:tblInd w:w="-5" w:type="dxa"/>
        <w:tblLook w:val="04A0" w:firstRow="1" w:lastRow="0" w:firstColumn="1" w:lastColumn="0" w:noHBand="0" w:noVBand="1"/>
      </w:tblPr>
      <w:tblGrid>
        <w:gridCol w:w="1890"/>
        <w:gridCol w:w="2070"/>
        <w:gridCol w:w="1980"/>
        <w:gridCol w:w="1980"/>
        <w:gridCol w:w="1997"/>
      </w:tblGrid>
      <w:tr w:rsidR="000A186A" w14:paraId="1F9430A1" w14:textId="77777777" w:rsidTr="00EB3F4A">
        <w:tc>
          <w:tcPr>
            <w:tcW w:w="1890" w:type="dxa"/>
          </w:tcPr>
          <w:p w14:paraId="7860AED9" w14:textId="07F5BF17" w:rsidR="000A186A" w:rsidRPr="000A186A" w:rsidRDefault="000A186A" w:rsidP="000A186A">
            <w:pPr>
              <w:pStyle w:val="ListParagraph"/>
              <w:spacing w:after="160" w:line="259" w:lineRule="auto"/>
              <w:ind w:left="0"/>
              <w:jc w:val="center"/>
              <w:rPr>
                <w:rFonts w:ascii="Arial" w:eastAsia="Cambria" w:hAnsi="Arial"/>
                <w:b/>
                <w:bCs/>
                <w:u w:val="single"/>
              </w:rPr>
            </w:pPr>
            <w:r w:rsidRPr="000A186A">
              <w:rPr>
                <w:b/>
                <w:bCs/>
              </w:rPr>
              <w:t>Punct de prelevare</w:t>
            </w:r>
          </w:p>
        </w:tc>
        <w:tc>
          <w:tcPr>
            <w:tcW w:w="2070" w:type="dxa"/>
          </w:tcPr>
          <w:p w14:paraId="3020A05C" w14:textId="79B09292" w:rsidR="000A186A" w:rsidRPr="000A186A" w:rsidRDefault="000A186A" w:rsidP="000A186A">
            <w:pPr>
              <w:pStyle w:val="ListParagraph"/>
              <w:spacing w:after="160" w:line="259" w:lineRule="auto"/>
              <w:ind w:left="0"/>
              <w:jc w:val="center"/>
              <w:rPr>
                <w:rFonts w:ascii="Arial" w:eastAsia="Cambria" w:hAnsi="Arial"/>
                <w:b/>
                <w:bCs/>
                <w:u w:val="single"/>
              </w:rPr>
            </w:pPr>
            <w:r w:rsidRPr="000A186A">
              <w:rPr>
                <w:b/>
                <w:bCs/>
              </w:rPr>
              <w:t>Poluant</w:t>
            </w:r>
          </w:p>
        </w:tc>
        <w:tc>
          <w:tcPr>
            <w:tcW w:w="1980" w:type="dxa"/>
          </w:tcPr>
          <w:p w14:paraId="6EB4C80E" w14:textId="05F3D43E" w:rsidR="000A186A" w:rsidRPr="000A186A" w:rsidRDefault="000A186A" w:rsidP="000A186A">
            <w:pPr>
              <w:pStyle w:val="ListParagraph"/>
              <w:spacing w:after="160" w:line="259" w:lineRule="auto"/>
              <w:ind w:left="0"/>
              <w:jc w:val="center"/>
              <w:rPr>
                <w:rFonts w:ascii="Arial" w:eastAsia="Cambria" w:hAnsi="Arial"/>
                <w:b/>
                <w:bCs/>
                <w:u w:val="single"/>
              </w:rPr>
            </w:pPr>
            <w:r w:rsidRPr="000A186A">
              <w:rPr>
                <w:b/>
                <w:bCs/>
              </w:rPr>
              <w:t>U.M.</w:t>
            </w:r>
          </w:p>
        </w:tc>
        <w:tc>
          <w:tcPr>
            <w:tcW w:w="1980" w:type="dxa"/>
          </w:tcPr>
          <w:p w14:paraId="286BAABD" w14:textId="762202E5" w:rsidR="000A186A" w:rsidRPr="000A186A" w:rsidRDefault="000A186A" w:rsidP="000A186A">
            <w:pPr>
              <w:pStyle w:val="ListParagraph"/>
              <w:spacing w:after="160" w:line="259" w:lineRule="auto"/>
              <w:ind w:left="0"/>
              <w:jc w:val="center"/>
              <w:rPr>
                <w:rFonts w:ascii="Arial" w:eastAsia="Cambria" w:hAnsi="Arial"/>
                <w:b/>
                <w:bCs/>
                <w:u w:val="single"/>
              </w:rPr>
            </w:pPr>
            <w:r w:rsidRPr="000A186A">
              <w:rPr>
                <w:b/>
                <w:bCs/>
              </w:rPr>
              <w:t>Valori obținute</w:t>
            </w:r>
          </w:p>
        </w:tc>
        <w:tc>
          <w:tcPr>
            <w:tcW w:w="1997" w:type="dxa"/>
          </w:tcPr>
          <w:p w14:paraId="4581CCA2" w14:textId="11D60A20" w:rsidR="000A186A" w:rsidRPr="000A186A" w:rsidRDefault="000A186A" w:rsidP="000A186A">
            <w:pPr>
              <w:pStyle w:val="ListParagraph"/>
              <w:spacing w:after="160" w:line="259" w:lineRule="auto"/>
              <w:ind w:left="0"/>
              <w:jc w:val="center"/>
              <w:rPr>
                <w:rFonts w:ascii="Arial" w:eastAsia="Cambria" w:hAnsi="Arial"/>
                <w:b/>
                <w:bCs/>
                <w:u w:val="single"/>
              </w:rPr>
            </w:pPr>
            <w:r w:rsidRPr="000A186A">
              <w:rPr>
                <w:b/>
                <w:bCs/>
              </w:rPr>
              <w:t>V.L.E.</w:t>
            </w:r>
          </w:p>
        </w:tc>
      </w:tr>
      <w:tr w:rsidR="006C7584" w14:paraId="4CCB6D8E" w14:textId="77777777" w:rsidTr="00EB3F4A">
        <w:tc>
          <w:tcPr>
            <w:tcW w:w="1890" w:type="dxa"/>
            <w:vMerge w:val="restart"/>
          </w:tcPr>
          <w:p w14:paraId="1CF71182" w14:textId="77777777" w:rsidR="006C7584" w:rsidRDefault="006C7584" w:rsidP="00EB3F4A">
            <w:pPr>
              <w:pStyle w:val="ListParagraph"/>
              <w:spacing w:after="160" w:line="259" w:lineRule="auto"/>
              <w:ind w:left="0"/>
              <w:jc w:val="center"/>
              <w:rPr>
                <w:rFonts w:ascii="Arial" w:eastAsia="Cambria" w:hAnsi="Arial"/>
                <w:bCs/>
                <w:sz w:val="18"/>
                <w:szCs w:val="18"/>
                <w:u w:val="single"/>
              </w:rPr>
            </w:pPr>
          </w:p>
          <w:p w14:paraId="46374092" w14:textId="77777777" w:rsidR="006C7584" w:rsidRPr="000A186A" w:rsidRDefault="006C7584" w:rsidP="00EB3F4A">
            <w:pPr>
              <w:pStyle w:val="ListParagraph"/>
              <w:spacing w:after="160" w:line="259" w:lineRule="auto"/>
              <w:ind w:left="0"/>
              <w:jc w:val="center"/>
              <w:rPr>
                <w:rFonts w:ascii="Arial" w:eastAsia="Cambria" w:hAnsi="Arial"/>
                <w:bCs/>
                <w:sz w:val="18"/>
                <w:szCs w:val="18"/>
                <w:u w:val="single"/>
              </w:rPr>
            </w:pPr>
          </w:p>
          <w:p w14:paraId="131A58CC" w14:textId="04AFC61A" w:rsidR="006C7584" w:rsidRPr="000A186A" w:rsidRDefault="006C7584" w:rsidP="00EB3F4A">
            <w:pPr>
              <w:pStyle w:val="ListParagraph"/>
              <w:spacing w:after="160" w:line="259" w:lineRule="auto"/>
              <w:ind w:left="0"/>
              <w:jc w:val="center"/>
              <w:rPr>
                <w:rFonts w:ascii="Arial" w:eastAsia="Cambria" w:hAnsi="Arial"/>
                <w:bCs/>
                <w:sz w:val="18"/>
                <w:szCs w:val="18"/>
              </w:rPr>
            </w:pPr>
            <w:r w:rsidRPr="000A186A">
              <w:rPr>
                <w:rFonts w:ascii="Arial" w:eastAsia="Cambria" w:hAnsi="Arial"/>
                <w:bCs/>
                <w:sz w:val="18"/>
                <w:szCs w:val="18"/>
              </w:rPr>
              <w:t>Biofiltru 1</w:t>
            </w:r>
          </w:p>
        </w:tc>
        <w:tc>
          <w:tcPr>
            <w:tcW w:w="2070" w:type="dxa"/>
          </w:tcPr>
          <w:p w14:paraId="74CD4872" w14:textId="56AB1623"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NH</w:t>
            </w:r>
            <w:r>
              <w:rPr>
                <w:rFonts w:eastAsia="Cambria" w:cs="Calibri"/>
                <w:bCs/>
                <w:sz w:val="18"/>
                <w:szCs w:val="18"/>
              </w:rPr>
              <w:t>₃</w:t>
            </w:r>
          </w:p>
        </w:tc>
        <w:tc>
          <w:tcPr>
            <w:tcW w:w="1980" w:type="dxa"/>
          </w:tcPr>
          <w:p w14:paraId="0261426A" w14:textId="3F66F053"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mg/m³</w:t>
            </w:r>
          </w:p>
        </w:tc>
        <w:tc>
          <w:tcPr>
            <w:tcW w:w="1980" w:type="dxa"/>
          </w:tcPr>
          <w:p w14:paraId="683D9FDE" w14:textId="2659B727" w:rsidR="006C7584" w:rsidRPr="005E249B" w:rsidRDefault="005E249B" w:rsidP="00EB3F4A">
            <w:pPr>
              <w:pStyle w:val="ListParagraph"/>
              <w:spacing w:after="160" w:line="259" w:lineRule="auto"/>
              <w:ind w:left="0"/>
              <w:jc w:val="center"/>
              <w:rPr>
                <w:rFonts w:ascii="Arial" w:eastAsia="Cambria" w:hAnsi="Arial"/>
                <w:b/>
                <w:sz w:val="18"/>
                <w:szCs w:val="18"/>
              </w:rPr>
            </w:pPr>
            <w:r w:rsidRPr="005E249B">
              <w:rPr>
                <w:rFonts w:ascii="Arial" w:eastAsia="Cambria" w:hAnsi="Arial"/>
                <w:b/>
                <w:sz w:val="18"/>
                <w:szCs w:val="18"/>
              </w:rPr>
              <w:t>0,28</w:t>
            </w:r>
          </w:p>
        </w:tc>
        <w:tc>
          <w:tcPr>
            <w:tcW w:w="1997" w:type="dxa"/>
          </w:tcPr>
          <w:p w14:paraId="1F2AECCE" w14:textId="47DA0DCC"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0,3 - 20</w:t>
            </w:r>
          </w:p>
        </w:tc>
      </w:tr>
      <w:tr w:rsidR="006C7584" w14:paraId="47ABAE77" w14:textId="77777777" w:rsidTr="00EB3F4A">
        <w:tc>
          <w:tcPr>
            <w:tcW w:w="1890" w:type="dxa"/>
            <w:vMerge/>
          </w:tcPr>
          <w:p w14:paraId="3336CECE" w14:textId="77777777" w:rsidR="006C7584" w:rsidRPr="000A186A" w:rsidRDefault="006C7584" w:rsidP="00EB3F4A">
            <w:pPr>
              <w:pStyle w:val="ListParagraph"/>
              <w:spacing w:after="160" w:line="259" w:lineRule="auto"/>
              <w:ind w:left="0"/>
              <w:jc w:val="center"/>
              <w:rPr>
                <w:rFonts w:ascii="Arial" w:eastAsia="Cambria" w:hAnsi="Arial"/>
                <w:bCs/>
                <w:sz w:val="18"/>
                <w:szCs w:val="18"/>
                <w:u w:val="single"/>
              </w:rPr>
            </w:pPr>
          </w:p>
        </w:tc>
        <w:tc>
          <w:tcPr>
            <w:tcW w:w="2070" w:type="dxa"/>
          </w:tcPr>
          <w:p w14:paraId="58A89617" w14:textId="2204C4F9"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Concentrația de miros</w:t>
            </w:r>
          </w:p>
        </w:tc>
        <w:tc>
          <w:tcPr>
            <w:tcW w:w="1980" w:type="dxa"/>
          </w:tcPr>
          <w:p w14:paraId="5692E7B7" w14:textId="0E23C85E"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OUɛ/ m³</w:t>
            </w:r>
          </w:p>
        </w:tc>
        <w:tc>
          <w:tcPr>
            <w:tcW w:w="1980" w:type="dxa"/>
          </w:tcPr>
          <w:p w14:paraId="5CD03EE1" w14:textId="0B683E9C" w:rsidR="006C7584" w:rsidRPr="005E249B" w:rsidRDefault="005E249B" w:rsidP="00EB3F4A">
            <w:pPr>
              <w:pStyle w:val="ListParagraph"/>
              <w:spacing w:after="160" w:line="259" w:lineRule="auto"/>
              <w:ind w:left="0"/>
              <w:jc w:val="center"/>
              <w:rPr>
                <w:rFonts w:ascii="Arial" w:eastAsia="Cambria" w:hAnsi="Arial"/>
                <w:b/>
                <w:sz w:val="18"/>
                <w:szCs w:val="18"/>
              </w:rPr>
            </w:pPr>
            <w:r w:rsidRPr="005E249B">
              <w:rPr>
                <w:rFonts w:ascii="Arial" w:eastAsia="Cambria" w:hAnsi="Arial"/>
                <w:b/>
                <w:sz w:val="18"/>
                <w:szCs w:val="18"/>
              </w:rPr>
              <w:t>138</w:t>
            </w:r>
          </w:p>
        </w:tc>
        <w:tc>
          <w:tcPr>
            <w:tcW w:w="1997" w:type="dxa"/>
          </w:tcPr>
          <w:p w14:paraId="3C09310E" w14:textId="12B0A54C"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200 - 1000</w:t>
            </w:r>
          </w:p>
        </w:tc>
      </w:tr>
      <w:tr w:rsidR="006C7584" w14:paraId="7FA29BFD" w14:textId="77777777" w:rsidTr="00EB3F4A">
        <w:tc>
          <w:tcPr>
            <w:tcW w:w="1890" w:type="dxa"/>
            <w:vMerge/>
          </w:tcPr>
          <w:p w14:paraId="546FFE7F" w14:textId="77777777" w:rsidR="006C7584" w:rsidRPr="000A186A" w:rsidRDefault="006C7584" w:rsidP="00EB3F4A">
            <w:pPr>
              <w:pStyle w:val="ListParagraph"/>
              <w:spacing w:after="160" w:line="259" w:lineRule="auto"/>
              <w:ind w:left="0"/>
              <w:jc w:val="center"/>
              <w:rPr>
                <w:rFonts w:ascii="Arial" w:eastAsia="Cambria" w:hAnsi="Arial"/>
                <w:bCs/>
                <w:sz w:val="18"/>
                <w:szCs w:val="18"/>
                <w:u w:val="single"/>
              </w:rPr>
            </w:pPr>
          </w:p>
        </w:tc>
        <w:tc>
          <w:tcPr>
            <w:tcW w:w="2070" w:type="dxa"/>
          </w:tcPr>
          <w:p w14:paraId="67832593" w14:textId="3805466C"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COV</w:t>
            </w:r>
          </w:p>
        </w:tc>
        <w:tc>
          <w:tcPr>
            <w:tcW w:w="1980" w:type="dxa"/>
          </w:tcPr>
          <w:p w14:paraId="2D4577A2" w14:textId="1AA14636"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mg/m³</w:t>
            </w:r>
          </w:p>
        </w:tc>
        <w:tc>
          <w:tcPr>
            <w:tcW w:w="1980" w:type="dxa"/>
          </w:tcPr>
          <w:p w14:paraId="5D0B45A9" w14:textId="7D0C4355" w:rsidR="006C7584" w:rsidRPr="005E249B" w:rsidRDefault="005E249B" w:rsidP="00EB3F4A">
            <w:pPr>
              <w:pStyle w:val="ListParagraph"/>
              <w:spacing w:after="160" w:line="259" w:lineRule="auto"/>
              <w:ind w:left="0"/>
              <w:jc w:val="center"/>
              <w:rPr>
                <w:rFonts w:ascii="Arial" w:eastAsia="Cambria" w:hAnsi="Arial"/>
                <w:b/>
                <w:sz w:val="18"/>
                <w:szCs w:val="18"/>
              </w:rPr>
            </w:pPr>
            <w:r w:rsidRPr="005E249B">
              <w:rPr>
                <w:rFonts w:ascii="Arial" w:eastAsia="Cambria" w:hAnsi="Arial"/>
                <w:b/>
                <w:sz w:val="18"/>
                <w:szCs w:val="18"/>
              </w:rPr>
              <w:t>21,4</w:t>
            </w:r>
          </w:p>
        </w:tc>
        <w:tc>
          <w:tcPr>
            <w:tcW w:w="1997" w:type="dxa"/>
          </w:tcPr>
          <w:p w14:paraId="147C4CFF" w14:textId="2F1ACCDF"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5 - 40</w:t>
            </w:r>
          </w:p>
        </w:tc>
      </w:tr>
      <w:tr w:rsidR="006C7584" w14:paraId="43C77267" w14:textId="77777777" w:rsidTr="00EB3F4A">
        <w:tc>
          <w:tcPr>
            <w:tcW w:w="1890" w:type="dxa"/>
            <w:vMerge w:val="restart"/>
          </w:tcPr>
          <w:p w14:paraId="4A8F75EA" w14:textId="77777777" w:rsidR="006C7584" w:rsidRDefault="006C7584" w:rsidP="00EB3F4A">
            <w:pPr>
              <w:pStyle w:val="ListParagraph"/>
              <w:spacing w:after="160" w:line="259" w:lineRule="auto"/>
              <w:ind w:left="0"/>
              <w:jc w:val="center"/>
              <w:rPr>
                <w:rFonts w:ascii="Arial" w:eastAsia="Cambria" w:hAnsi="Arial"/>
                <w:bCs/>
                <w:sz w:val="18"/>
                <w:szCs w:val="18"/>
                <w:u w:val="single"/>
              </w:rPr>
            </w:pPr>
          </w:p>
          <w:p w14:paraId="4FC191B3" w14:textId="77777777" w:rsidR="006C7584" w:rsidRDefault="006C7584" w:rsidP="00EB3F4A">
            <w:pPr>
              <w:pStyle w:val="ListParagraph"/>
              <w:spacing w:after="160" w:line="259" w:lineRule="auto"/>
              <w:ind w:left="0"/>
              <w:jc w:val="center"/>
              <w:rPr>
                <w:rFonts w:ascii="Arial" w:eastAsia="Cambria" w:hAnsi="Arial"/>
                <w:bCs/>
                <w:sz w:val="18"/>
                <w:szCs w:val="18"/>
                <w:u w:val="single"/>
              </w:rPr>
            </w:pPr>
          </w:p>
          <w:p w14:paraId="2050F6E8" w14:textId="132E1C30" w:rsidR="006C7584" w:rsidRPr="000A186A" w:rsidRDefault="006C7584" w:rsidP="00EB3F4A">
            <w:pPr>
              <w:pStyle w:val="ListParagraph"/>
              <w:spacing w:after="160" w:line="259" w:lineRule="auto"/>
              <w:ind w:left="0"/>
              <w:jc w:val="center"/>
              <w:rPr>
                <w:rFonts w:ascii="Arial" w:eastAsia="Cambria" w:hAnsi="Arial"/>
                <w:bCs/>
                <w:sz w:val="18"/>
                <w:szCs w:val="18"/>
              </w:rPr>
            </w:pPr>
            <w:r w:rsidRPr="000A186A">
              <w:rPr>
                <w:rFonts w:ascii="Arial" w:eastAsia="Cambria" w:hAnsi="Arial"/>
                <w:bCs/>
                <w:sz w:val="18"/>
                <w:szCs w:val="18"/>
              </w:rPr>
              <w:t>Biofiltru 2</w:t>
            </w:r>
          </w:p>
        </w:tc>
        <w:tc>
          <w:tcPr>
            <w:tcW w:w="2070" w:type="dxa"/>
          </w:tcPr>
          <w:p w14:paraId="5D1CD66E" w14:textId="4A4AF357"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NH</w:t>
            </w:r>
            <w:r w:rsidRPr="006C7584">
              <w:rPr>
                <w:rFonts w:ascii="Cambria Math" w:eastAsia="Cambria" w:hAnsi="Cambria Math" w:cs="Cambria Math"/>
                <w:bCs/>
                <w:sz w:val="18"/>
                <w:szCs w:val="18"/>
              </w:rPr>
              <w:t>₃</w:t>
            </w:r>
          </w:p>
        </w:tc>
        <w:tc>
          <w:tcPr>
            <w:tcW w:w="1980" w:type="dxa"/>
          </w:tcPr>
          <w:p w14:paraId="365B23FC" w14:textId="123E412B"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mg/m³</w:t>
            </w:r>
          </w:p>
        </w:tc>
        <w:tc>
          <w:tcPr>
            <w:tcW w:w="1980" w:type="dxa"/>
          </w:tcPr>
          <w:p w14:paraId="61805535" w14:textId="43060829" w:rsidR="006C7584" w:rsidRPr="005E249B" w:rsidRDefault="005E249B" w:rsidP="00EB3F4A">
            <w:pPr>
              <w:pStyle w:val="ListParagraph"/>
              <w:spacing w:after="160" w:line="259" w:lineRule="auto"/>
              <w:ind w:left="0"/>
              <w:jc w:val="center"/>
              <w:rPr>
                <w:rFonts w:ascii="Arial" w:eastAsia="Cambria" w:hAnsi="Arial"/>
                <w:b/>
                <w:sz w:val="18"/>
                <w:szCs w:val="18"/>
              </w:rPr>
            </w:pPr>
            <w:r w:rsidRPr="005E249B">
              <w:rPr>
                <w:rFonts w:ascii="Arial" w:eastAsia="Cambria" w:hAnsi="Arial"/>
                <w:b/>
                <w:sz w:val="18"/>
                <w:szCs w:val="18"/>
              </w:rPr>
              <w:t>0,41</w:t>
            </w:r>
          </w:p>
        </w:tc>
        <w:tc>
          <w:tcPr>
            <w:tcW w:w="1997" w:type="dxa"/>
          </w:tcPr>
          <w:p w14:paraId="1351CA38" w14:textId="1A24854B"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0,3 - 20</w:t>
            </w:r>
          </w:p>
        </w:tc>
      </w:tr>
      <w:tr w:rsidR="006C7584" w14:paraId="665C3E89" w14:textId="77777777" w:rsidTr="00EB3F4A">
        <w:tc>
          <w:tcPr>
            <w:tcW w:w="1890" w:type="dxa"/>
            <w:vMerge/>
          </w:tcPr>
          <w:p w14:paraId="557CABC3" w14:textId="77777777" w:rsidR="006C7584" w:rsidRPr="000A186A" w:rsidRDefault="006C7584" w:rsidP="00EB3F4A">
            <w:pPr>
              <w:pStyle w:val="ListParagraph"/>
              <w:spacing w:after="160" w:line="259" w:lineRule="auto"/>
              <w:ind w:left="0"/>
              <w:jc w:val="center"/>
              <w:rPr>
                <w:rFonts w:ascii="Arial" w:eastAsia="Cambria" w:hAnsi="Arial"/>
                <w:bCs/>
                <w:sz w:val="18"/>
                <w:szCs w:val="18"/>
                <w:u w:val="single"/>
              </w:rPr>
            </w:pPr>
          </w:p>
        </w:tc>
        <w:tc>
          <w:tcPr>
            <w:tcW w:w="2070" w:type="dxa"/>
          </w:tcPr>
          <w:p w14:paraId="2AD64995" w14:textId="0B4A2EDE"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Concentrația de miros</w:t>
            </w:r>
          </w:p>
        </w:tc>
        <w:tc>
          <w:tcPr>
            <w:tcW w:w="1980" w:type="dxa"/>
          </w:tcPr>
          <w:p w14:paraId="79D1A8A0" w14:textId="6857B9CE"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OUɛ/ m³</w:t>
            </w:r>
          </w:p>
        </w:tc>
        <w:tc>
          <w:tcPr>
            <w:tcW w:w="1980" w:type="dxa"/>
          </w:tcPr>
          <w:p w14:paraId="7B3EF79C" w14:textId="1AE7196D" w:rsidR="006C7584" w:rsidRPr="005E249B" w:rsidRDefault="005E249B" w:rsidP="00EB3F4A">
            <w:pPr>
              <w:pStyle w:val="ListParagraph"/>
              <w:spacing w:after="160" w:line="259" w:lineRule="auto"/>
              <w:ind w:left="0"/>
              <w:jc w:val="center"/>
              <w:rPr>
                <w:rFonts w:ascii="Arial" w:eastAsia="Cambria" w:hAnsi="Arial"/>
                <w:b/>
                <w:sz w:val="18"/>
                <w:szCs w:val="18"/>
              </w:rPr>
            </w:pPr>
            <w:r w:rsidRPr="005E249B">
              <w:rPr>
                <w:rFonts w:ascii="Arial" w:eastAsia="Cambria" w:hAnsi="Arial"/>
                <w:b/>
                <w:sz w:val="18"/>
                <w:szCs w:val="18"/>
              </w:rPr>
              <w:t>475</w:t>
            </w:r>
          </w:p>
        </w:tc>
        <w:tc>
          <w:tcPr>
            <w:tcW w:w="1997" w:type="dxa"/>
          </w:tcPr>
          <w:p w14:paraId="39AE14AF" w14:textId="7092C741"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200 - 1000</w:t>
            </w:r>
          </w:p>
        </w:tc>
      </w:tr>
      <w:tr w:rsidR="006C7584" w14:paraId="10AB41EB" w14:textId="77777777" w:rsidTr="00EB3F4A">
        <w:tc>
          <w:tcPr>
            <w:tcW w:w="1890" w:type="dxa"/>
            <w:vMerge/>
          </w:tcPr>
          <w:p w14:paraId="26E4C84B" w14:textId="77777777" w:rsidR="006C7584" w:rsidRPr="000A186A" w:rsidRDefault="006C7584" w:rsidP="00EB3F4A">
            <w:pPr>
              <w:pStyle w:val="ListParagraph"/>
              <w:spacing w:after="160" w:line="259" w:lineRule="auto"/>
              <w:ind w:left="0"/>
              <w:jc w:val="center"/>
              <w:rPr>
                <w:rFonts w:ascii="Arial" w:eastAsia="Cambria" w:hAnsi="Arial"/>
                <w:bCs/>
                <w:sz w:val="18"/>
                <w:szCs w:val="18"/>
                <w:u w:val="single"/>
              </w:rPr>
            </w:pPr>
          </w:p>
        </w:tc>
        <w:tc>
          <w:tcPr>
            <w:tcW w:w="2070" w:type="dxa"/>
          </w:tcPr>
          <w:p w14:paraId="31E4BB44" w14:textId="513E8931"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COV</w:t>
            </w:r>
          </w:p>
        </w:tc>
        <w:tc>
          <w:tcPr>
            <w:tcW w:w="1980" w:type="dxa"/>
          </w:tcPr>
          <w:p w14:paraId="2EF0E743" w14:textId="664C6BE4" w:rsidR="006C7584" w:rsidRPr="006C7584" w:rsidRDefault="006C7584" w:rsidP="00EB3F4A">
            <w:pPr>
              <w:pStyle w:val="ListParagraph"/>
              <w:spacing w:after="160" w:line="259" w:lineRule="auto"/>
              <w:ind w:left="0"/>
              <w:jc w:val="center"/>
              <w:rPr>
                <w:rFonts w:ascii="Arial" w:eastAsia="Cambria" w:hAnsi="Arial"/>
                <w:bCs/>
                <w:sz w:val="18"/>
                <w:szCs w:val="18"/>
              </w:rPr>
            </w:pPr>
            <w:r w:rsidRPr="006C7584">
              <w:rPr>
                <w:rFonts w:ascii="Arial" w:eastAsia="Cambria" w:hAnsi="Arial"/>
                <w:bCs/>
                <w:sz w:val="18"/>
                <w:szCs w:val="18"/>
              </w:rPr>
              <w:t>mg/m³</w:t>
            </w:r>
          </w:p>
        </w:tc>
        <w:tc>
          <w:tcPr>
            <w:tcW w:w="1980" w:type="dxa"/>
          </w:tcPr>
          <w:p w14:paraId="6AE4BAB9" w14:textId="6D32D986" w:rsidR="006C7584" w:rsidRPr="005E249B" w:rsidRDefault="005E249B" w:rsidP="00EB3F4A">
            <w:pPr>
              <w:pStyle w:val="ListParagraph"/>
              <w:spacing w:after="160" w:line="259" w:lineRule="auto"/>
              <w:ind w:left="0"/>
              <w:jc w:val="center"/>
              <w:rPr>
                <w:rFonts w:ascii="Arial" w:eastAsia="Cambria" w:hAnsi="Arial"/>
                <w:b/>
                <w:sz w:val="18"/>
                <w:szCs w:val="18"/>
              </w:rPr>
            </w:pPr>
            <w:r w:rsidRPr="005E249B">
              <w:rPr>
                <w:rFonts w:ascii="Arial" w:eastAsia="Cambria" w:hAnsi="Arial"/>
                <w:b/>
                <w:sz w:val="18"/>
                <w:szCs w:val="18"/>
              </w:rPr>
              <w:t>27,3</w:t>
            </w:r>
          </w:p>
        </w:tc>
        <w:tc>
          <w:tcPr>
            <w:tcW w:w="1997" w:type="dxa"/>
          </w:tcPr>
          <w:p w14:paraId="63DC2CB0" w14:textId="4476C9DF" w:rsidR="006C7584" w:rsidRPr="006C7584" w:rsidRDefault="006C7584" w:rsidP="00EB3F4A">
            <w:pPr>
              <w:pStyle w:val="ListParagraph"/>
              <w:spacing w:after="160" w:line="259" w:lineRule="auto"/>
              <w:ind w:left="0"/>
              <w:jc w:val="center"/>
              <w:rPr>
                <w:rFonts w:ascii="Arial" w:eastAsia="Cambria" w:hAnsi="Arial"/>
                <w:bCs/>
                <w:sz w:val="18"/>
                <w:szCs w:val="18"/>
              </w:rPr>
            </w:pPr>
            <w:r>
              <w:rPr>
                <w:rFonts w:ascii="Arial" w:eastAsia="Cambria" w:hAnsi="Arial"/>
                <w:bCs/>
                <w:sz w:val="18"/>
                <w:szCs w:val="18"/>
              </w:rPr>
              <w:t>5 - 40</w:t>
            </w:r>
          </w:p>
        </w:tc>
      </w:tr>
    </w:tbl>
    <w:p w14:paraId="045811C5" w14:textId="77777777" w:rsidR="00EB3F4A" w:rsidRPr="00EB3F4A" w:rsidRDefault="00EB3F4A" w:rsidP="00EB3F4A">
      <w:pPr>
        <w:pStyle w:val="ListParagraph"/>
        <w:spacing w:after="160" w:line="259" w:lineRule="auto"/>
        <w:jc w:val="center"/>
        <w:rPr>
          <w:rFonts w:ascii="Arial" w:eastAsia="Cambria" w:hAnsi="Arial"/>
          <w:bCs/>
          <w:u w:val="single"/>
        </w:rPr>
      </w:pPr>
    </w:p>
    <w:p w14:paraId="77F64162" w14:textId="5872E6C6" w:rsidR="00995DD4" w:rsidRPr="00995DD4" w:rsidRDefault="00995DD4" w:rsidP="00995DD4">
      <w:pPr>
        <w:spacing w:after="160" w:line="259" w:lineRule="auto"/>
        <w:jc w:val="center"/>
        <w:rPr>
          <w:rFonts w:ascii="Arial" w:eastAsia="Cambria" w:hAnsi="Arial"/>
          <w:bCs/>
        </w:rPr>
      </w:pPr>
      <w:r w:rsidRPr="00995DD4">
        <w:rPr>
          <w:rFonts w:ascii="Arial" w:eastAsia="Cambria" w:hAnsi="Arial"/>
          <w:b/>
        </w:rPr>
        <w:t>5.2.</w:t>
      </w:r>
      <w:r w:rsidRPr="00995DD4">
        <w:rPr>
          <w:rFonts w:ascii="Arial" w:eastAsia="Cambria" w:hAnsi="Arial"/>
          <w:bCs/>
          <w:sz w:val="22"/>
          <w:szCs w:val="22"/>
        </w:rPr>
        <w:t xml:space="preserve"> </w:t>
      </w:r>
      <w:r w:rsidRPr="00995DD4">
        <w:rPr>
          <w:rFonts w:ascii="Arial" w:eastAsia="Cambria" w:hAnsi="Arial"/>
          <w:b/>
          <w:u w:val="single"/>
        </w:rPr>
        <w:t>Emisii fugitive din activitățile desfășurate pe amplasament</w:t>
      </w:r>
    </w:p>
    <w:p w14:paraId="5B027C1A" w14:textId="5CF37552" w:rsidR="00D502F8" w:rsidRPr="00A06D05" w:rsidRDefault="00995DD4" w:rsidP="00A06D05">
      <w:pPr>
        <w:spacing w:after="160" w:line="259" w:lineRule="auto"/>
        <w:jc w:val="center"/>
        <w:rPr>
          <w:rFonts w:ascii="Arial" w:eastAsia="Cambria" w:hAnsi="Arial"/>
          <w:b/>
          <w:u w:val="single"/>
        </w:rPr>
      </w:pPr>
      <w:r w:rsidRPr="00995DD4">
        <w:rPr>
          <w:rFonts w:ascii="Arial" w:eastAsia="Cambria" w:hAnsi="Arial"/>
          <w:b/>
          <w:u w:val="single"/>
        </w:rPr>
        <w:t>Trimestrul I</w:t>
      </w:r>
      <w:r w:rsidR="00922960">
        <w:rPr>
          <w:rFonts w:ascii="Arial" w:eastAsia="Cambria" w:hAnsi="Arial"/>
          <w:b/>
          <w:u w:val="single"/>
        </w:rPr>
        <w:t xml:space="preserve"> - 2022</w:t>
      </w:r>
    </w:p>
    <w:tbl>
      <w:tblPr>
        <w:tblStyle w:val="TableGrid"/>
        <w:tblW w:w="0" w:type="auto"/>
        <w:tblLook w:val="04A0" w:firstRow="1" w:lastRow="0" w:firstColumn="1" w:lastColumn="0" w:noHBand="0" w:noVBand="1"/>
      </w:tblPr>
      <w:tblGrid>
        <w:gridCol w:w="1795"/>
        <w:gridCol w:w="1800"/>
        <w:gridCol w:w="1170"/>
        <w:gridCol w:w="1620"/>
        <w:gridCol w:w="1080"/>
        <w:gridCol w:w="1047"/>
        <w:gridCol w:w="1400"/>
      </w:tblGrid>
      <w:tr w:rsidR="00D502F8" w14:paraId="11611E3F" w14:textId="77777777" w:rsidTr="00A06D05">
        <w:trPr>
          <w:trHeight w:val="764"/>
        </w:trPr>
        <w:tc>
          <w:tcPr>
            <w:tcW w:w="1795" w:type="dxa"/>
          </w:tcPr>
          <w:p w14:paraId="2806AA78" w14:textId="77777777" w:rsidR="00D502F8" w:rsidRDefault="00D502F8" w:rsidP="00D502F8">
            <w:pPr>
              <w:jc w:val="center"/>
              <w:rPr>
                <w:rFonts w:ascii="Arial" w:hAnsi="Arial"/>
                <w:b/>
                <w:bCs/>
                <w:sz w:val="18"/>
                <w:szCs w:val="18"/>
              </w:rPr>
            </w:pPr>
          </w:p>
          <w:p w14:paraId="79E5F722" w14:textId="22C689CC"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Punct prelevare</w:t>
            </w:r>
          </w:p>
        </w:tc>
        <w:tc>
          <w:tcPr>
            <w:tcW w:w="1800" w:type="dxa"/>
          </w:tcPr>
          <w:p w14:paraId="35A12689" w14:textId="77777777" w:rsidR="00D502F8" w:rsidRDefault="00D502F8" w:rsidP="00D502F8">
            <w:pPr>
              <w:jc w:val="center"/>
              <w:rPr>
                <w:rFonts w:ascii="Arial" w:hAnsi="Arial"/>
                <w:b/>
                <w:bCs/>
                <w:sz w:val="18"/>
                <w:szCs w:val="18"/>
              </w:rPr>
            </w:pPr>
          </w:p>
          <w:p w14:paraId="0646C41F" w14:textId="02501DEE"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Indicator analizat</w:t>
            </w:r>
          </w:p>
        </w:tc>
        <w:tc>
          <w:tcPr>
            <w:tcW w:w="1170" w:type="dxa"/>
          </w:tcPr>
          <w:p w14:paraId="5698E3DD" w14:textId="77777777" w:rsidR="00D502F8" w:rsidRDefault="00D502F8" w:rsidP="00D502F8">
            <w:pPr>
              <w:jc w:val="center"/>
              <w:rPr>
                <w:rFonts w:ascii="Arial" w:hAnsi="Arial"/>
                <w:b/>
                <w:bCs/>
                <w:sz w:val="18"/>
                <w:szCs w:val="18"/>
              </w:rPr>
            </w:pPr>
          </w:p>
          <w:p w14:paraId="63DE9AF9" w14:textId="426A7C2A"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Perioada de mediere</w:t>
            </w:r>
          </w:p>
        </w:tc>
        <w:tc>
          <w:tcPr>
            <w:tcW w:w="1620" w:type="dxa"/>
          </w:tcPr>
          <w:p w14:paraId="0A2A30CD" w14:textId="77777777" w:rsidR="00D502F8" w:rsidRDefault="00D502F8" w:rsidP="00D502F8">
            <w:pPr>
              <w:jc w:val="center"/>
              <w:rPr>
                <w:rFonts w:ascii="Arial" w:hAnsi="Arial"/>
                <w:b/>
                <w:bCs/>
                <w:sz w:val="18"/>
                <w:szCs w:val="18"/>
              </w:rPr>
            </w:pPr>
          </w:p>
          <w:p w14:paraId="6DEC27C2" w14:textId="0F9EDE46"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Metoda de încercare</w:t>
            </w:r>
          </w:p>
        </w:tc>
        <w:tc>
          <w:tcPr>
            <w:tcW w:w="1080" w:type="dxa"/>
          </w:tcPr>
          <w:p w14:paraId="5CC1E6F0" w14:textId="77777777" w:rsidR="00D502F8" w:rsidRDefault="00D502F8" w:rsidP="00D502F8">
            <w:pPr>
              <w:jc w:val="center"/>
              <w:rPr>
                <w:rFonts w:ascii="Arial" w:hAnsi="Arial"/>
                <w:b/>
                <w:bCs/>
                <w:sz w:val="18"/>
                <w:szCs w:val="18"/>
              </w:rPr>
            </w:pPr>
          </w:p>
          <w:p w14:paraId="17BE2D7F" w14:textId="15C57848"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UM</w:t>
            </w:r>
          </w:p>
        </w:tc>
        <w:tc>
          <w:tcPr>
            <w:tcW w:w="1047" w:type="dxa"/>
          </w:tcPr>
          <w:p w14:paraId="15CE37C4" w14:textId="77777777" w:rsidR="00D502F8" w:rsidRDefault="00D502F8" w:rsidP="00D502F8">
            <w:pPr>
              <w:spacing w:after="160" w:line="259" w:lineRule="auto"/>
              <w:rPr>
                <w:rFonts w:ascii="Arial" w:hAnsi="Arial"/>
                <w:b/>
                <w:bCs/>
                <w:sz w:val="18"/>
                <w:szCs w:val="18"/>
              </w:rPr>
            </w:pPr>
          </w:p>
          <w:p w14:paraId="75E429E4" w14:textId="73802311"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 xml:space="preserve">Valoare   </w:t>
            </w:r>
            <w:r>
              <w:rPr>
                <w:rFonts w:ascii="Arial" w:hAnsi="Arial"/>
                <w:b/>
                <w:bCs/>
                <w:sz w:val="18"/>
                <w:szCs w:val="18"/>
              </w:rPr>
              <w:t xml:space="preserve">     </w:t>
            </w:r>
            <w:r w:rsidRPr="00B13576">
              <w:rPr>
                <w:rFonts w:ascii="Arial" w:hAnsi="Arial"/>
                <w:b/>
                <w:bCs/>
                <w:sz w:val="18"/>
                <w:szCs w:val="18"/>
              </w:rPr>
              <w:t>obținută</w:t>
            </w:r>
          </w:p>
        </w:tc>
        <w:tc>
          <w:tcPr>
            <w:tcW w:w="1400" w:type="dxa"/>
          </w:tcPr>
          <w:p w14:paraId="4D27F7FA" w14:textId="58DEB986" w:rsidR="00D502F8" w:rsidRDefault="00D502F8" w:rsidP="00D502F8">
            <w:pPr>
              <w:spacing w:after="160" w:line="259" w:lineRule="auto"/>
              <w:jc w:val="center"/>
              <w:rPr>
                <w:rFonts w:ascii="Arial" w:eastAsia="Cambria" w:hAnsi="Arial"/>
                <w:bCs/>
                <w:sz w:val="22"/>
                <w:szCs w:val="22"/>
              </w:rPr>
            </w:pPr>
            <w:r w:rsidRPr="00B13576">
              <w:rPr>
                <w:rFonts w:ascii="Arial" w:hAnsi="Arial"/>
                <w:b/>
                <w:bCs/>
                <w:sz w:val="18"/>
                <w:szCs w:val="18"/>
              </w:rPr>
              <w:t>Valoare max. conf.</w:t>
            </w:r>
            <w:r>
              <w:rPr>
                <w:rFonts w:ascii="Arial" w:hAnsi="Arial"/>
                <w:b/>
                <w:bCs/>
                <w:sz w:val="18"/>
                <w:szCs w:val="18"/>
              </w:rPr>
              <w:t>STAS 12574/87</w:t>
            </w:r>
          </w:p>
        </w:tc>
      </w:tr>
      <w:tr w:rsidR="00BE3BC7" w:rsidRPr="00D502F8" w14:paraId="5CA94F92" w14:textId="77777777" w:rsidTr="00A06D05">
        <w:tc>
          <w:tcPr>
            <w:tcW w:w="1795" w:type="dxa"/>
            <w:vMerge w:val="restart"/>
          </w:tcPr>
          <w:p w14:paraId="61B661FF" w14:textId="77777777" w:rsidR="00BE3BC7" w:rsidRPr="00D502F8" w:rsidRDefault="00BE3BC7" w:rsidP="00BE3BC7">
            <w:pPr>
              <w:spacing w:after="160" w:line="259" w:lineRule="auto"/>
              <w:jc w:val="center"/>
              <w:rPr>
                <w:rFonts w:ascii="Arial" w:eastAsia="Cambria" w:hAnsi="Arial"/>
                <w:bCs/>
                <w:sz w:val="18"/>
                <w:szCs w:val="18"/>
              </w:rPr>
            </w:pPr>
          </w:p>
          <w:p w14:paraId="55D203FE" w14:textId="58E198F9"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La limita de nord a amplasamentului</w:t>
            </w:r>
          </w:p>
        </w:tc>
        <w:tc>
          <w:tcPr>
            <w:tcW w:w="1800" w:type="dxa"/>
          </w:tcPr>
          <w:p w14:paraId="74F00E72" w14:textId="4414E2BF" w:rsidR="00BE3BC7" w:rsidRPr="00D502F8" w:rsidRDefault="00BE3BC7" w:rsidP="00BE3BC7">
            <w:pPr>
              <w:spacing w:after="160" w:line="259" w:lineRule="auto"/>
              <w:jc w:val="center"/>
              <w:rPr>
                <w:rFonts w:ascii="Arial" w:eastAsia="Cambria" w:hAnsi="Arial"/>
                <w:bCs/>
                <w:sz w:val="18"/>
                <w:szCs w:val="18"/>
              </w:rPr>
            </w:pPr>
            <w:r w:rsidRPr="00D502F8">
              <w:rPr>
                <w:rFonts w:ascii="Arial" w:hAnsi="Arial"/>
                <w:sz w:val="18"/>
                <w:szCs w:val="18"/>
              </w:rPr>
              <w:t>Amoniac</w:t>
            </w:r>
          </w:p>
        </w:tc>
        <w:tc>
          <w:tcPr>
            <w:tcW w:w="1170" w:type="dxa"/>
          </w:tcPr>
          <w:p w14:paraId="38673030" w14:textId="72B0ED6E"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30 min.</w:t>
            </w:r>
          </w:p>
        </w:tc>
        <w:tc>
          <w:tcPr>
            <w:tcW w:w="1620" w:type="dxa"/>
          </w:tcPr>
          <w:p w14:paraId="69B0762E" w14:textId="7C049B2E"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STAS 10812-76</w:t>
            </w:r>
          </w:p>
        </w:tc>
        <w:tc>
          <w:tcPr>
            <w:tcW w:w="1080" w:type="dxa"/>
          </w:tcPr>
          <w:p w14:paraId="31B2AD43" w14:textId="44EAB4A7"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mg/mc</w:t>
            </w:r>
          </w:p>
        </w:tc>
        <w:tc>
          <w:tcPr>
            <w:tcW w:w="1047" w:type="dxa"/>
          </w:tcPr>
          <w:p w14:paraId="2EADA20E" w14:textId="2568E65A" w:rsidR="00BE3BC7" w:rsidRPr="00BE3BC7" w:rsidRDefault="00BE3BC7" w:rsidP="00BE3BC7">
            <w:pPr>
              <w:spacing w:after="160" w:line="259" w:lineRule="auto"/>
              <w:jc w:val="center"/>
              <w:rPr>
                <w:rFonts w:ascii="Arial" w:eastAsia="Cambria" w:hAnsi="Arial"/>
                <w:b/>
                <w:bCs/>
                <w:sz w:val="18"/>
                <w:szCs w:val="18"/>
              </w:rPr>
            </w:pPr>
            <w:r w:rsidRPr="00BE3BC7">
              <w:rPr>
                <w:rFonts w:ascii="Arial" w:hAnsi="Arial"/>
                <w:b/>
                <w:bCs/>
                <w:sz w:val="18"/>
                <w:szCs w:val="18"/>
              </w:rPr>
              <w:t>&lt;0,134</w:t>
            </w:r>
          </w:p>
        </w:tc>
        <w:tc>
          <w:tcPr>
            <w:tcW w:w="1400" w:type="dxa"/>
          </w:tcPr>
          <w:p w14:paraId="562ECE33" w14:textId="23DF57E8" w:rsidR="00BE3BC7" w:rsidRPr="00BE3BC7" w:rsidRDefault="00BE3BC7" w:rsidP="00BE3BC7">
            <w:pPr>
              <w:spacing w:after="160" w:line="259" w:lineRule="auto"/>
              <w:jc w:val="center"/>
              <w:rPr>
                <w:rFonts w:ascii="Arial" w:eastAsia="Cambria" w:hAnsi="Arial"/>
                <w:bCs/>
                <w:sz w:val="18"/>
                <w:szCs w:val="18"/>
              </w:rPr>
            </w:pPr>
            <w:r w:rsidRPr="00BE3BC7">
              <w:rPr>
                <w:rFonts w:ascii="Arial" w:hAnsi="Arial"/>
                <w:sz w:val="18"/>
                <w:szCs w:val="18"/>
              </w:rPr>
              <w:t>0,3</w:t>
            </w:r>
          </w:p>
        </w:tc>
      </w:tr>
      <w:tr w:rsidR="00BE3BC7" w:rsidRPr="00D502F8" w14:paraId="332CB07B" w14:textId="77777777" w:rsidTr="00A06D05">
        <w:tc>
          <w:tcPr>
            <w:tcW w:w="1795" w:type="dxa"/>
            <w:vMerge/>
          </w:tcPr>
          <w:p w14:paraId="665E7418" w14:textId="77777777" w:rsidR="00BE3BC7" w:rsidRPr="00D502F8" w:rsidRDefault="00BE3BC7" w:rsidP="00BE3BC7">
            <w:pPr>
              <w:spacing w:after="160" w:line="259" w:lineRule="auto"/>
              <w:jc w:val="center"/>
              <w:rPr>
                <w:rFonts w:ascii="Arial" w:eastAsia="Cambria" w:hAnsi="Arial"/>
                <w:bCs/>
                <w:sz w:val="18"/>
                <w:szCs w:val="18"/>
              </w:rPr>
            </w:pPr>
          </w:p>
        </w:tc>
        <w:tc>
          <w:tcPr>
            <w:tcW w:w="1800" w:type="dxa"/>
          </w:tcPr>
          <w:p w14:paraId="5098B7AD" w14:textId="704B91A6" w:rsidR="00BE3BC7" w:rsidRPr="00D502F8" w:rsidRDefault="00BE3BC7" w:rsidP="00BE3BC7">
            <w:pPr>
              <w:spacing w:after="160" w:line="259" w:lineRule="auto"/>
              <w:jc w:val="center"/>
              <w:rPr>
                <w:rFonts w:ascii="Arial" w:eastAsia="Cambria" w:hAnsi="Arial"/>
                <w:bCs/>
                <w:sz w:val="18"/>
                <w:szCs w:val="18"/>
              </w:rPr>
            </w:pPr>
            <w:r w:rsidRPr="00D502F8">
              <w:rPr>
                <w:rFonts w:ascii="Arial" w:hAnsi="Arial"/>
                <w:sz w:val="18"/>
                <w:szCs w:val="18"/>
              </w:rPr>
              <w:t>Hidrogen sulfurat</w:t>
            </w:r>
          </w:p>
        </w:tc>
        <w:tc>
          <w:tcPr>
            <w:tcW w:w="1170" w:type="dxa"/>
          </w:tcPr>
          <w:p w14:paraId="0DCB4476" w14:textId="1DA6B9A9"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30 min.</w:t>
            </w:r>
          </w:p>
        </w:tc>
        <w:tc>
          <w:tcPr>
            <w:tcW w:w="1620" w:type="dxa"/>
          </w:tcPr>
          <w:p w14:paraId="4A0E29D3" w14:textId="36BAB89A"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STAS 1081</w:t>
            </w:r>
            <w:r w:rsidR="00CE721F">
              <w:rPr>
                <w:rFonts w:ascii="Arial" w:eastAsia="Cambria" w:hAnsi="Arial"/>
                <w:bCs/>
                <w:sz w:val="18"/>
                <w:szCs w:val="18"/>
              </w:rPr>
              <w:t>4</w:t>
            </w:r>
            <w:r w:rsidRPr="00D502F8">
              <w:rPr>
                <w:rFonts w:ascii="Arial" w:eastAsia="Cambria" w:hAnsi="Arial"/>
                <w:bCs/>
                <w:sz w:val="18"/>
                <w:szCs w:val="18"/>
              </w:rPr>
              <w:t>-76</w:t>
            </w:r>
          </w:p>
        </w:tc>
        <w:tc>
          <w:tcPr>
            <w:tcW w:w="1080" w:type="dxa"/>
          </w:tcPr>
          <w:p w14:paraId="1C675E05" w14:textId="676C1937"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mg/mc</w:t>
            </w:r>
          </w:p>
        </w:tc>
        <w:tc>
          <w:tcPr>
            <w:tcW w:w="1047" w:type="dxa"/>
          </w:tcPr>
          <w:p w14:paraId="448E9B8A" w14:textId="4459D865" w:rsidR="00BE3BC7" w:rsidRPr="00BE3BC7" w:rsidRDefault="00BE3BC7" w:rsidP="00BE3BC7">
            <w:pPr>
              <w:spacing w:after="160" w:line="259" w:lineRule="auto"/>
              <w:jc w:val="center"/>
              <w:rPr>
                <w:rFonts w:ascii="Arial" w:eastAsia="Cambria" w:hAnsi="Arial"/>
                <w:b/>
                <w:bCs/>
                <w:sz w:val="18"/>
                <w:szCs w:val="18"/>
              </w:rPr>
            </w:pPr>
            <w:r w:rsidRPr="00BE3BC7">
              <w:rPr>
                <w:rFonts w:ascii="Arial" w:hAnsi="Arial"/>
                <w:b/>
                <w:bCs/>
                <w:sz w:val="18"/>
                <w:szCs w:val="18"/>
              </w:rPr>
              <w:t>&lt;0,01</w:t>
            </w:r>
          </w:p>
        </w:tc>
        <w:tc>
          <w:tcPr>
            <w:tcW w:w="1400" w:type="dxa"/>
          </w:tcPr>
          <w:p w14:paraId="2DF1E00A" w14:textId="4A3C1EBF" w:rsidR="00BE3BC7" w:rsidRPr="00BE3BC7" w:rsidRDefault="00BE3BC7" w:rsidP="00BE3BC7">
            <w:pPr>
              <w:spacing w:after="160" w:line="259" w:lineRule="auto"/>
              <w:jc w:val="center"/>
              <w:rPr>
                <w:rFonts w:ascii="Arial" w:eastAsia="Cambria" w:hAnsi="Arial"/>
                <w:bCs/>
                <w:sz w:val="18"/>
                <w:szCs w:val="18"/>
              </w:rPr>
            </w:pPr>
            <w:r w:rsidRPr="00BE3BC7">
              <w:rPr>
                <w:rFonts w:ascii="Arial" w:hAnsi="Arial"/>
                <w:sz w:val="18"/>
                <w:szCs w:val="18"/>
              </w:rPr>
              <w:t>0,015</w:t>
            </w:r>
          </w:p>
        </w:tc>
      </w:tr>
      <w:tr w:rsidR="00BE3BC7" w:rsidRPr="00D502F8" w14:paraId="1031A9A8" w14:textId="77777777" w:rsidTr="00A06D05">
        <w:tc>
          <w:tcPr>
            <w:tcW w:w="1795" w:type="dxa"/>
            <w:vMerge/>
          </w:tcPr>
          <w:p w14:paraId="547B3826" w14:textId="77777777" w:rsidR="00BE3BC7" w:rsidRPr="00D502F8" w:rsidRDefault="00BE3BC7" w:rsidP="00BE3BC7">
            <w:pPr>
              <w:spacing w:after="160" w:line="259" w:lineRule="auto"/>
              <w:jc w:val="center"/>
              <w:rPr>
                <w:rFonts w:ascii="Arial" w:eastAsia="Cambria" w:hAnsi="Arial"/>
                <w:bCs/>
                <w:sz w:val="18"/>
                <w:szCs w:val="18"/>
              </w:rPr>
            </w:pPr>
          </w:p>
        </w:tc>
        <w:tc>
          <w:tcPr>
            <w:tcW w:w="1800" w:type="dxa"/>
          </w:tcPr>
          <w:p w14:paraId="1625DF00" w14:textId="1E1F8C76" w:rsidR="00BE3BC7" w:rsidRPr="00D502F8" w:rsidRDefault="00BE3BC7" w:rsidP="00BE3BC7">
            <w:pPr>
              <w:spacing w:after="160" w:line="259" w:lineRule="auto"/>
              <w:jc w:val="center"/>
              <w:rPr>
                <w:rFonts w:ascii="Arial" w:eastAsia="Cambria" w:hAnsi="Arial"/>
                <w:bCs/>
                <w:sz w:val="18"/>
                <w:szCs w:val="18"/>
              </w:rPr>
            </w:pPr>
            <w:r w:rsidRPr="00D502F8">
              <w:rPr>
                <w:rFonts w:ascii="Arial" w:hAnsi="Arial"/>
                <w:sz w:val="18"/>
                <w:szCs w:val="18"/>
              </w:rPr>
              <w:t xml:space="preserve">Pulberi în suspensie  </w:t>
            </w:r>
          </w:p>
        </w:tc>
        <w:tc>
          <w:tcPr>
            <w:tcW w:w="1170" w:type="dxa"/>
          </w:tcPr>
          <w:p w14:paraId="45E8CAA2" w14:textId="3F9C5D8E"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30 min.</w:t>
            </w:r>
          </w:p>
        </w:tc>
        <w:tc>
          <w:tcPr>
            <w:tcW w:w="1620" w:type="dxa"/>
          </w:tcPr>
          <w:p w14:paraId="0EB27535" w14:textId="677C5A51"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STAS 1081</w:t>
            </w:r>
            <w:r w:rsidR="00CE721F">
              <w:rPr>
                <w:rFonts w:ascii="Arial" w:eastAsia="Cambria" w:hAnsi="Arial"/>
                <w:bCs/>
                <w:sz w:val="18"/>
                <w:szCs w:val="18"/>
              </w:rPr>
              <w:t>3</w:t>
            </w:r>
            <w:r w:rsidRPr="00D502F8">
              <w:rPr>
                <w:rFonts w:ascii="Arial" w:eastAsia="Cambria" w:hAnsi="Arial"/>
                <w:bCs/>
                <w:sz w:val="18"/>
                <w:szCs w:val="18"/>
              </w:rPr>
              <w:t>-76</w:t>
            </w:r>
          </w:p>
        </w:tc>
        <w:tc>
          <w:tcPr>
            <w:tcW w:w="1080" w:type="dxa"/>
          </w:tcPr>
          <w:p w14:paraId="6F472940" w14:textId="5251D045"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mg/mc</w:t>
            </w:r>
          </w:p>
        </w:tc>
        <w:tc>
          <w:tcPr>
            <w:tcW w:w="1047" w:type="dxa"/>
          </w:tcPr>
          <w:p w14:paraId="18066288" w14:textId="45CF8264" w:rsidR="00BE3BC7" w:rsidRPr="00BE3BC7" w:rsidRDefault="00BE3BC7" w:rsidP="00BE3BC7">
            <w:pPr>
              <w:spacing w:after="160" w:line="259" w:lineRule="auto"/>
              <w:jc w:val="center"/>
              <w:rPr>
                <w:rFonts w:ascii="Arial" w:eastAsia="Cambria" w:hAnsi="Arial"/>
                <w:b/>
                <w:bCs/>
                <w:sz w:val="18"/>
                <w:szCs w:val="18"/>
              </w:rPr>
            </w:pPr>
            <w:r w:rsidRPr="00BE3BC7">
              <w:rPr>
                <w:rFonts w:ascii="Arial" w:hAnsi="Arial"/>
                <w:b/>
                <w:bCs/>
                <w:sz w:val="18"/>
                <w:szCs w:val="18"/>
              </w:rPr>
              <w:t>0,0368</w:t>
            </w:r>
          </w:p>
        </w:tc>
        <w:tc>
          <w:tcPr>
            <w:tcW w:w="1400" w:type="dxa"/>
          </w:tcPr>
          <w:p w14:paraId="47FEACA2" w14:textId="7F745974" w:rsidR="00BE3BC7" w:rsidRPr="00BE3BC7" w:rsidRDefault="00BE3BC7" w:rsidP="00BE3BC7">
            <w:pPr>
              <w:spacing w:after="160" w:line="259" w:lineRule="auto"/>
              <w:jc w:val="center"/>
              <w:rPr>
                <w:rFonts w:ascii="Arial" w:eastAsia="Cambria" w:hAnsi="Arial"/>
                <w:bCs/>
                <w:sz w:val="18"/>
                <w:szCs w:val="18"/>
              </w:rPr>
            </w:pPr>
            <w:r w:rsidRPr="00BE3BC7">
              <w:rPr>
                <w:rFonts w:ascii="Arial" w:hAnsi="Arial"/>
                <w:sz w:val="18"/>
                <w:szCs w:val="18"/>
              </w:rPr>
              <w:t>0,5</w:t>
            </w:r>
          </w:p>
        </w:tc>
      </w:tr>
      <w:tr w:rsidR="00BE3BC7" w:rsidRPr="00D502F8" w14:paraId="58C3F2C4" w14:textId="77777777" w:rsidTr="00A06D05">
        <w:tc>
          <w:tcPr>
            <w:tcW w:w="1795" w:type="dxa"/>
            <w:vMerge w:val="restart"/>
          </w:tcPr>
          <w:p w14:paraId="7E5D35B0" w14:textId="77777777" w:rsidR="00BE3BC7" w:rsidRPr="00D502F8" w:rsidRDefault="00BE3BC7" w:rsidP="00BE3BC7">
            <w:pPr>
              <w:spacing w:after="160" w:line="259" w:lineRule="auto"/>
              <w:jc w:val="center"/>
              <w:rPr>
                <w:rFonts w:ascii="Arial" w:eastAsia="Cambria" w:hAnsi="Arial"/>
                <w:bCs/>
                <w:sz w:val="18"/>
                <w:szCs w:val="18"/>
              </w:rPr>
            </w:pPr>
          </w:p>
          <w:p w14:paraId="5C464D99" w14:textId="53CD19A2"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La limita de sud a amplasamentului</w:t>
            </w:r>
          </w:p>
        </w:tc>
        <w:tc>
          <w:tcPr>
            <w:tcW w:w="1800" w:type="dxa"/>
          </w:tcPr>
          <w:p w14:paraId="101BCFEF" w14:textId="6E372BC2" w:rsidR="00BE3BC7" w:rsidRPr="00D502F8" w:rsidRDefault="00BE3BC7" w:rsidP="00BE3BC7">
            <w:pPr>
              <w:spacing w:after="160" w:line="259" w:lineRule="auto"/>
              <w:jc w:val="center"/>
              <w:rPr>
                <w:rFonts w:ascii="Arial" w:eastAsia="Cambria" w:hAnsi="Arial"/>
                <w:bCs/>
                <w:sz w:val="18"/>
                <w:szCs w:val="18"/>
              </w:rPr>
            </w:pPr>
            <w:r w:rsidRPr="00D502F8">
              <w:rPr>
                <w:rFonts w:ascii="Arial" w:hAnsi="Arial"/>
                <w:sz w:val="18"/>
                <w:szCs w:val="18"/>
              </w:rPr>
              <w:t>Amoniac</w:t>
            </w:r>
          </w:p>
        </w:tc>
        <w:tc>
          <w:tcPr>
            <w:tcW w:w="1170" w:type="dxa"/>
          </w:tcPr>
          <w:p w14:paraId="1604C623" w14:textId="0E0C0995"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30 min.</w:t>
            </w:r>
          </w:p>
        </w:tc>
        <w:tc>
          <w:tcPr>
            <w:tcW w:w="1620" w:type="dxa"/>
          </w:tcPr>
          <w:p w14:paraId="5031FD0A" w14:textId="65079F9E"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STAS 10812-76</w:t>
            </w:r>
          </w:p>
        </w:tc>
        <w:tc>
          <w:tcPr>
            <w:tcW w:w="1080" w:type="dxa"/>
          </w:tcPr>
          <w:p w14:paraId="28C537AF" w14:textId="19418137"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mg/mc</w:t>
            </w:r>
          </w:p>
        </w:tc>
        <w:tc>
          <w:tcPr>
            <w:tcW w:w="1047" w:type="dxa"/>
          </w:tcPr>
          <w:p w14:paraId="30F60041" w14:textId="44CA1F27" w:rsidR="00BE3BC7" w:rsidRPr="00BE3BC7" w:rsidRDefault="00BE3BC7" w:rsidP="00BE3BC7">
            <w:pPr>
              <w:spacing w:after="160" w:line="259" w:lineRule="auto"/>
              <w:jc w:val="center"/>
              <w:rPr>
                <w:rFonts w:ascii="Arial" w:eastAsia="Cambria" w:hAnsi="Arial"/>
                <w:b/>
                <w:bCs/>
                <w:sz w:val="18"/>
                <w:szCs w:val="18"/>
              </w:rPr>
            </w:pPr>
            <w:r w:rsidRPr="00BE3BC7">
              <w:rPr>
                <w:rFonts w:ascii="Arial" w:hAnsi="Arial"/>
                <w:b/>
                <w:bCs/>
                <w:sz w:val="18"/>
                <w:szCs w:val="18"/>
              </w:rPr>
              <w:t>&lt;0,134</w:t>
            </w:r>
          </w:p>
        </w:tc>
        <w:tc>
          <w:tcPr>
            <w:tcW w:w="1400" w:type="dxa"/>
          </w:tcPr>
          <w:p w14:paraId="6874829F" w14:textId="2D98AFB4" w:rsidR="00BE3BC7" w:rsidRPr="00BE3BC7" w:rsidRDefault="00BE3BC7" w:rsidP="00BE3BC7">
            <w:pPr>
              <w:spacing w:after="160" w:line="259" w:lineRule="auto"/>
              <w:jc w:val="center"/>
              <w:rPr>
                <w:rFonts w:ascii="Arial" w:eastAsia="Cambria" w:hAnsi="Arial"/>
                <w:bCs/>
                <w:sz w:val="18"/>
                <w:szCs w:val="18"/>
              </w:rPr>
            </w:pPr>
            <w:r w:rsidRPr="00BE3BC7">
              <w:rPr>
                <w:rFonts w:ascii="Arial" w:hAnsi="Arial"/>
                <w:sz w:val="18"/>
                <w:szCs w:val="18"/>
              </w:rPr>
              <w:t>0,3</w:t>
            </w:r>
          </w:p>
        </w:tc>
      </w:tr>
      <w:tr w:rsidR="00BE3BC7" w:rsidRPr="00D502F8" w14:paraId="645AEBBA" w14:textId="77777777" w:rsidTr="00A06D05">
        <w:tc>
          <w:tcPr>
            <w:tcW w:w="1795" w:type="dxa"/>
            <w:vMerge/>
          </w:tcPr>
          <w:p w14:paraId="70451D58" w14:textId="77777777" w:rsidR="00BE3BC7" w:rsidRPr="00D502F8" w:rsidRDefault="00BE3BC7" w:rsidP="00BE3BC7">
            <w:pPr>
              <w:spacing w:after="160" w:line="259" w:lineRule="auto"/>
              <w:jc w:val="center"/>
              <w:rPr>
                <w:rFonts w:ascii="Arial" w:eastAsia="Cambria" w:hAnsi="Arial"/>
                <w:bCs/>
                <w:sz w:val="18"/>
                <w:szCs w:val="18"/>
              </w:rPr>
            </w:pPr>
          </w:p>
        </w:tc>
        <w:tc>
          <w:tcPr>
            <w:tcW w:w="1800" w:type="dxa"/>
          </w:tcPr>
          <w:p w14:paraId="2683B880" w14:textId="559693A2" w:rsidR="00BE3BC7" w:rsidRPr="00D502F8" w:rsidRDefault="00BE3BC7" w:rsidP="00BE3BC7">
            <w:pPr>
              <w:spacing w:after="160" w:line="259" w:lineRule="auto"/>
              <w:jc w:val="center"/>
              <w:rPr>
                <w:rFonts w:ascii="Arial" w:eastAsia="Cambria" w:hAnsi="Arial"/>
                <w:bCs/>
                <w:sz w:val="18"/>
                <w:szCs w:val="18"/>
              </w:rPr>
            </w:pPr>
            <w:r w:rsidRPr="00D502F8">
              <w:rPr>
                <w:rFonts w:ascii="Arial" w:hAnsi="Arial"/>
                <w:sz w:val="18"/>
                <w:szCs w:val="18"/>
              </w:rPr>
              <w:t>Hidrogen sulfurat</w:t>
            </w:r>
          </w:p>
        </w:tc>
        <w:tc>
          <w:tcPr>
            <w:tcW w:w="1170" w:type="dxa"/>
          </w:tcPr>
          <w:p w14:paraId="2649BFF9" w14:textId="696D9F30"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30 min.</w:t>
            </w:r>
          </w:p>
        </w:tc>
        <w:tc>
          <w:tcPr>
            <w:tcW w:w="1620" w:type="dxa"/>
          </w:tcPr>
          <w:p w14:paraId="76567325" w14:textId="62C6FC15"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STAS 1081</w:t>
            </w:r>
            <w:r w:rsidR="00CE721F">
              <w:rPr>
                <w:rFonts w:ascii="Arial" w:eastAsia="Cambria" w:hAnsi="Arial"/>
                <w:bCs/>
                <w:sz w:val="18"/>
                <w:szCs w:val="18"/>
              </w:rPr>
              <w:t>4</w:t>
            </w:r>
            <w:r w:rsidRPr="00D502F8">
              <w:rPr>
                <w:rFonts w:ascii="Arial" w:eastAsia="Cambria" w:hAnsi="Arial"/>
                <w:bCs/>
                <w:sz w:val="18"/>
                <w:szCs w:val="18"/>
              </w:rPr>
              <w:t>-76</w:t>
            </w:r>
          </w:p>
        </w:tc>
        <w:tc>
          <w:tcPr>
            <w:tcW w:w="1080" w:type="dxa"/>
          </w:tcPr>
          <w:p w14:paraId="6D8C3B6A" w14:textId="7A3D23C1"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mg/mc</w:t>
            </w:r>
          </w:p>
        </w:tc>
        <w:tc>
          <w:tcPr>
            <w:tcW w:w="1047" w:type="dxa"/>
          </w:tcPr>
          <w:p w14:paraId="37D03DC8" w14:textId="1919F96E" w:rsidR="00BE3BC7" w:rsidRPr="00BE3BC7" w:rsidRDefault="00BE3BC7" w:rsidP="00BE3BC7">
            <w:pPr>
              <w:spacing w:after="160" w:line="259" w:lineRule="auto"/>
              <w:jc w:val="center"/>
              <w:rPr>
                <w:rFonts w:ascii="Arial" w:eastAsia="Cambria" w:hAnsi="Arial"/>
                <w:b/>
                <w:bCs/>
                <w:sz w:val="18"/>
                <w:szCs w:val="18"/>
              </w:rPr>
            </w:pPr>
            <w:r w:rsidRPr="00BE3BC7">
              <w:rPr>
                <w:rFonts w:ascii="Arial" w:hAnsi="Arial"/>
                <w:b/>
                <w:bCs/>
                <w:sz w:val="18"/>
                <w:szCs w:val="18"/>
              </w:rPr>
              <w:t>&lt;0,01</w:t>
            </w:r>
          </w:p>
        </w:tc>
        <w:tc>
          <w:tcPr>
            <w:tcW w:w="1400" w:type="dxa"/>
          </w:tcPr>
          <w:p w14:paraId="4ADEE744" w14:textId="559949E8" w:rsidR="00BE3BC7" w:rsidRPr="00BE3BC7" w:rsidRDefault="00BE3BC7" w:rsidP="00BE3BC7">
            <w:pPr>
              <w:spacing w:after="160" w:line="259" w:lineRule="auto"/>
              <w:jc w:val="center"/>
              <w:rPr>
                <w:rFonts w:ascii="Arial" w:eastAsia="Cambria" w:hAnsi="Arial"/>
                <w:bCs/>
                <w:sz w:val="18"/>
                <w:szCs w:val="18"/>
              </w:rPr>
            </w:pPr>
            <w:r w:rsidRPr="00BE3BC7">
              <w:rPr>
                <w:rFonts w:ascii="Arial" w:hAnsi="Arial"/>
                <w:sz w:val="18"/>
                <w:szCs w:val="18"/>
              </w:rPr>
              <w:t>0,015</w:t>
            </w:r>
          </w:p>
        </w:tc>
      </w:tr>
      <w:tr w:rsidR="00BE3BC7" w:rsidRPr="00D502F8" w14:paraId="0535E155" w14:textId="77777777" w:rsidTr="00A06D05">
        <w:tc>
          <w:tcPr>
            <w:tcW w:w="1795" w:type="dxa"/>
            <w:vMerge/>
          </w:tcPr>
          <w:p w14:paraId="0F12181D" w14:textId="77777777" w:rsidR="00BE3BC7" w:rsidRPr="00D502F8" w:rsidRDefault="00BE3BC7" w:rsidP="00BE3BC7">
            <w:pPr>
              <w:spacing w:after="160" w:line="259" w:lineRule="auto"/>
              <w:jc w:val="center"/>
              <w:rPr>
                <w:rFonts w:ascii="Arial" w:eastAsia="Cambria" w:hAnsi="Arial"/>
                <w:bCs/>
                <w:sz w:val="18"/>
                <w:szCs w:val="18"/>
              </w:rPr>
            </w:pPr>
          </w:p>
        </w:tc>
        <w:tc>
          <w:tcPr>
            <w:tcW w:w="1800" w:type="dxa"/>
          </w:tcPr>
          <w:p w14:paraId="4433C655" w14:textId="0CAA85E5" w:rsidR="00BE3BC7" w:rsidRPr="00D502F8" w:rsidRDefault="00BE3BC7" w:rsidP="00BE3BC7">
            <w:pPr>
              <w:spacing w:after="160" w:line="259" w:lineRule="auto"/>
              <w:jc w:val="center"/>
              <w:rPr>
                <w:rFonts w:ascii="Arial" w:eastAsia="Cambria" w:hAnsi="Arial"/>
                <w:bCs/>
                <w:sz w:val="18"/>
                <w:szCs w:val="18"/>
              </w:rPr>
            </w:pPr>
            <w:r w:rsidRPr="00D502F8">
              <w:rPr>
                <w:rFonts w:ascii="Arial" w:hAnsi="Arial"/>
                <w:sz w:val="18"/>
                <w:szCs w:val="18"/>
              </w:rPr>
              <w:t xml:space="preserve">Pulberi în suspensie  </w:t>
            </w:r>
          </w:p>
        </w:tc>
        <w:tc>
          <w:tcPr>
            <w:tcW w:w="1170" w:type="dxa"/>
          </w:tcPr>
          <w:p w14:paraId="114C94C1" w14:textId="03003206"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30 min.</w:t>
            </w:r>
          </w:p>
        </w:tc>
        <w:tc>
          <w:tcPr>
            <w:tcW w:w="1620" w:type="dxa"/>
          </w:tcPr>
          <w:p w14:paraId="41F37CD7" w14:textId="4C5D91C1"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STAS 1081</w:t>
            </w:r>
            <w:r w:rsidR="00CE721F">
              <w:rPr>
                <w:rFonts w:ascii="Arial" w:eastAsia="Cambria" w:hAnsi="Arial"/>
                <w:bCs/>
                <w:sz w:val="18"/>
                <w:szCs w:val="18"/>
              </w:rPr>
              <w:t>3</w:t>
            </w:r>
            <w:r w:rsidRPr="00D502F8">
              <w:rPr>
                <w:rFonts w:ascii="Arial" w:eastAsia="Cambria" w:hAnsi="Arial"/>
                <w:bCs/>
                <w:sz w:val="18"/>
                <w:szCs w:val="18"/>
              </w:rPr>
              <w:t>-76</w:t>
            </w:r>
          </w:p>
        </w:tc>
        <w:tc>
          <w:tcPr>
            <w:tcW w:w="1080" w:type="dxa"/>
          </w:tcPr>
          <w:p w14:paraId="35091DF2" w14:textId="600A0309" w:rsidR="00BE3BC7" w:rsidRPr="00D502F8" w:rsidRDefault="00BE3BC7" w:rsidP="00BE3BC7">
            <w:pPr>
              <w:spacing w:after="160" w:line="259" w:lineRule="auto"/>
              <w:jc w:val="center"/>
              <w:rPr>
                <w:rFonts w:ascii="Arial" w:eastAsia="Cambria" w:hAnsi="Arial"/>
                <w:bCs/>
                <w:sz w:val="18"/>
                <w:szCs w:val="18"/>
              </w:rPr>
            </w:pPr>
            <w:r w:rsidRPr="00D502F8">
              <w:rPr>
                <w:rFonts w:ascii="Arial" w:eastAsia="Cambria" w:hAnsi="Arial"/>
                <w:bCs/>
                <w:sz w:val="18"/>
                <w:szCs w:val="18"/>
              </w:rPr>
              <w:t>mg/mc</w:t>
            </w:r>
          </w:p>
        </w:tc>
        <w:tc>
          <w:tcPr>
            <w:tcW w:w="1047" w:type="dxa"/>
          </w:tcPr>
          <w:p w14:paraId="39CE9E96" w14:textId="1482B7C5" w:rsidR="00BE3BC7" w:rsidRPr="00BE3BC7" w:rsidRDefault="00BE3BC7" w:rsidP="00BE3BC7">
            <w:pPr>
              <w:spacing w:after="160" w:line="259" w:lineRule="auto"/>
              <w:jc w:val="center"/>
              <w:rPr>
                <w:rFonts w:ascii="Arial" w:eastAsia="Cambria" w:hAnsi="Arial"/>
                <w:b/>
                <w:bCs/>
                <w:sz w:val="18"/>
                <w:szCs w:val="18"/>
              </w:rPr>
            </w:pPr>
            <w:r w:rsidRPr="00BE3BC7">
              <w:rPr>
                <w:rFonts w:ascii="Arial" w:hAnsi="Arial"/>
                <w:b/>
                <w:bCs/>
                <w:sz w:val="18"/>
                <w:szCs w:val="18"/>
              </w:rPr>
              <w:t>0,0552</w:t>
            </w:r>
          </w:p>
        </w:tc>
        <w:tc>
          <w:tcPr>
            <w:tcW w:w="1400" w:type="dxa"/>
          </w:tcPr>
          <w:p w14:paraId="46A6B9E2" w14:textId="74B527FD" w:rsidR="00BE3BC7" w:rsidRPr="00BE3BC7" w:rsidRDefault="00BE3BC7" w:rsidP="00BE3BC7">
            <w:pPr>
              <w:spacing w:after="160" w:line="259" w:lineRule="auto"/>
              <w:jc w:val="center"/>
              <w:rPr>
                <w:rFonts w:ascii="Arial" w:eastAsia="Cambria" w:hAnsi="Arial"/>
                <w:bCs/>
                <w:sz w:val="18"/>
                <w:szCs w:val="18"/>
              </w:rPr>
            </w:pPr>
            <w:r w:rsidRPr="00BE3BC7">
              <w:rPr>
                <w:rFonts w:ascii="Arial" w:hAnsi="Arial"/>
                <w:sz w:val="18"/>
                <w:szCs w:val="18"/>
              </w:rPr>
              <w:t>0,5</w:t>
            </w:r>
          </w:p>
        </w:tc>
      </w:tr>
    </w:tbl>
    <w:p w14:paraId="656767F9" w14:textId="1BC12057" w:rsidR="00801314" w:rsidRDefault="00801314" w:rsidP="00801314">
      <w:pPr>
        <w:spacing w:after="160" w:line="259" w:lineRule="auto"/>
        <w:jc w:val="both"/>
        <w:rPr>
          <w:rFonts w:ascii="Arial" w:eastAsia="Cambria" w:hAnsi="Arial"/>
          <w:bCs/>
          <w:sz w:val="18"/>
          <w:szCs w:val="18"/>
        </w:rPr>
      </w:pPr>
    </w:p>
    <w:p w14:paraId="08E2343A" w14:textId="5789CDCE" w:rsidR="00A06D05" w:rsidRPr="00A06D05" w:rsidRDefault="00A06D05" w:rsidP="00A06D05">
      <w:pPr>
        <w:spacing w:after="160" w:line="259" w:lineRule="auto"/>
        <w:jc w:val="center"/>
        <w:rPr>
          <w:rFonts w:ascii="Arial" w:eastAsia="Cambria" w:hAnsi="Arial"/>
          <w:b/>
          <w:u w:val="single"/>
        </w:rPr>
      </w:pPr>
      <w:bookmarkStart w:id="56" w:name="_Hlk140130499"/>
      <w:r w:rsidRPr="00A06D05">
        <w:rPr>
          <w:rFonts w:ascii="Arial" w:eastAsia="Cambria" w:hAnsi="Arial"/>
          <w:b/>
          <w:u w:val="single"/>
        </w:rPr>
        <w:t>Trimest</w:t>
      </w:r>
      <w:r w:rsidR="005753A8">
        <w:rPr>
          <w:rFonts w:ascii="Arial" w:eastAsia="Cambria" w:hAnsi="Arial"/>
          <w:b/>
          <w:u w:val="single"/>
        </w:rPr>
        <w:t>r</w:t>
      </w:r>
      <w:r w:rsidRPr="00A06D05">
        <w:rPr>
          <w:rFonts w:ascii="Arial" w:eastAsia="Cambria" w:hAnsi="Arial"/>
          <w:b/>
          <w:u w:val="single"/>
        </w:rPr>
        <w:t>ul II</w:t>
      </w:r>
      <w:r w:rsidR="00922960">
        <w:rPr>
          <w:rFonts w:ascii="Arial" w:eastAsia="Cambria" w:hAnsi="Arial"/>
          <w:b/>
          <w:u w:val="single"/>
        </w:rPr>
        <w:t xml:space="preserve"> - 2022</w:t>
      </w:r>
    </w:p>
    <w:bookmarkEnd w:id="56"/>
    <w:tbl>
      <w:tblPr>
        <w:tblStyle w:val="TableGrid"/>
        <w:tblW w:w="0" w:type="auto"/>
        <w:tblLook w:val="04A0" w:firstRow="1" w:lastRow="0" w:firstColumn="1" w:lastColumn="0" w:noHBand="0" w:noVBand="1"/>
      </w:tblPr>
      <w:tblGrid>
        <w:gridCol w:w="1780"/>
        <w:gridCol w:w="1743"/>
        <w:gridCol w:w="1242"/>
        <w:gridCol w:w="1620"/>
        <w:gridCol w:w="1080"/>
        <w:gridCol w:w="1066"/>
        <w:gridCol w:w="1381"/>
      </w:tblGrid>
      <w:tr w:rsidR="00A06D05" w:rsidRPr="00A06D05" w14:paraId="7ACD879E" w14:textId="77777777" w:rsidTr="00A06D05">
        <w:tc>
          <w:tcPr>
            <w:tcW w:w="1780" w:type="dxa"/>
          </w:tcPr>
          <w:p w14:paraId="48372BA6" w14:textId="77777777" w:rsidR="00A06D05" w:rsidRDefault="00A06D05" w:rsidP="00A06D05">
            <w:pPr>
              <w:jc w:val="center"/>
              <w:rPr>
                <w:rFonts w:ascii="Arial" w:hAnsi="Arial"/>
                <w:b/>
                <w:bCs/>
                <w:sz w:val="18"/>
                <w:szCs w:val="18"/>
              </w:rPr>
            </w:pPr>
          </w:p>
          <w:p w14:paraId="4BA430B4" w14:textId="079253FA"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Punct prelevare</w:t>
            </w:r>
          </w:p>
        </w:tc>
        <w:tc>
          <w:tcPr>
            <w:tcW w:w="1743" w:type="dxa"/>
          </w:tcPr>
          <w:p w14:paraId="13AC5B0A" w14:textId="77777777" w:rsidR="00A06D05" w:rsidRDefault="00A06D05" w:rsidP="00A06D05">
            <w:pPr>
              <w:jc w:val="center"/>
              <w:rPr>
                <w:rFonts w:ascii="Arial" w:hAnsi="Arial"/>
                <w:b/>
                <w:bCs/>
                <w:sz w:val="18"/>
                <w:szCs w:val="18"/>
              </w:rPr>
            </w:pPr>
          </w:p>
          <w:p w14:paraId="74ED5057" w14:textId="562D5178"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Indicator analizat</w:t>
            </w:r>
          </w:p>
        </w:tc>
        <w:tc>
          <w:tcPr>
            <w:tcW w:w="1242" w:type="dxa"/>
          </w:tcPr>
          <w:p w14:paraId="239B4355" w14:textId="77777777" w:rsidR="00A06D05" w:rsidRDefault="00A06D05" w:rsidP="00A06D05">
            <w:pPr>
              <w:jc w:val="center"/>
              <w:rPr>
                <w:rFonts w:ascii="Arial" w:hAnsi="Arial"/>
                <w:b/>
                <w:bCs/>
                <w:sz w:val="18"/>
                <w:szCs w:val="18"/>
              </w:rPr>
            </w:pPr>
          </w:p>
          <w:p w14:paraId="4F300979" w14:textId="1672EC72"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Perioada de mediere</w:t>
            </w:r>
          </w:p>
        </w:tc>
        <w:tc>
          <w:tcPr>
            <w:tcW w:w="1620" w:type="dxa"/>
          </w:tcPr>
          <w:p w14:paraId="51E59FB7" w14:textId="77777777" w:rsidR="00A06D05" w:rsidRDefault="00A06D05" w:rsidP="00A06D05">
            <w:pPr>
              <w:jc w:val="center"/>
              <w:rPr>
                <w:rFonts w:ascii="Arial" w:hAnsi="Arial"/>
                <w:b/>
                <w:bCs/>
                <w:sz w:val="18"/>
                <w:szCs w:val="18"/>
              </w:rPr>
            </w:pPr>
          </w:p>
          <w:p w14:paraId="00E84825" w14:textId="712D0233"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Metoda de încercare</w:t>
            </w:r>
          </w:p>
        </w:tc>
        <w:tc>
          <w:tcPr>
            <w:tcW w:w="1080" w:type="dxa"/>
          </w:tcPr>
          <w:p w14:paraId="66BA4CBF" w14:textId="77777777" w:rsidR="00A06D05" w:rsidRDefault="00A06D05" w:rsidP="00A06D05">
            <w:pPr>
              <w:jc w:val="center"/>
              <w:rPr>
                <w:rFonts w:ascii="Arial" w:hAnsi="Arial"/>
                <w:b/>
                <w:bCs/>
                <w:sz w:val="18"/>
                <w:szCs w:val="18"/>
              </w:rPr>
            </w:pPr>
          </w:p>
          <w:p w14:paraId="6A24571B" w14:textId="141F1CB9"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UM</w:t>
            </w:r>
          </w:p>
        </w:tc>
        <w:tc>
          <w:tcPr>
            <w:tcW w:w="1066" w:type="dxa"/>
          </w:tcPr>
          <w:p w14:paraId="089D96D0" w14:textId="77777777" w:rsidR="00A06D05" w:rsidRDefault="00A06D05" w:rsidP="00A06D05">
            <w:pPr>
              <w:spacing w:after="160" w:line="259" w:lineRule="auto"/>
              <w:rPr>
                <w:rFonts w:ascii="Arial" w:hAnsi="Arial"/>
                <w:b/>
                <w:bCs/>
                <w:sz w:val="18"/>
                <w:szCs w:val="18"/>
              </w:rPr>
            </w:pPr>
          </w:p>
          <w:p w14:paraId="0F2E9256" w14:textId="20AF667B"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 xml:space="preserve">Valoare   </w:t>
            </w:r>
            <w:r>
              <w:rPr>
                <w:rFonts w:ascii="Arial" w:hAnsi="Arial"/>
                <w:b/>
                <w:bCs/>
                <w:sz w:val="18"/>
                <w:szCs w:val="18"/>
              </w:rPr>
              <w:t xml:space="preserve">     </w:t>
            </w:r>
            <w:r w:rsidRPr="00B13576">
              <w:rPr>
                <w:rFonts w:ascii="Arial" w:hAnsi="Arial"/>
                <w:b/>
                <w:bCs/>
                <w:sz w:val="18"/>
                <w:szCs w:val="18"/>
              </w:rPr>
              <w:t>obținută</w:t>
            </w:r>
          </w:p>
        </w:tc>
        <w:tc>
          <w:tcPr>
            <w:tcW w:w="1381" w:type="dxa"/>
          </w:tcPr>
          <w:p w14:paraId="08B09EEC" w14:textId="03FB4A03" w:rsidR="00A06D05" w:rsidRPr="00A06D05" w:rsidRDefault="00A06D05" w:rsidP="00A06D05">
            <w:pPr>
              <w:spacing w:after="160" w:line="259" w:lineRule="auto"/>
              <w:jc w:val="center"/>
              <w:rPr>
                <w:rFonts w:ascii="Arial" w:eastAsia="Cambria" w:hAnsi="Arial"/>
                <w:bCs/>
                <w:sz w:val="18"/>
                <w:szCs w:val="18"/>
              </w:rPr>
            </w:pPr>
            <w:r w:rsidRPr="00B13576">
              <w:rPr>
                <w:rFonts w:ascii="Arial" w:hAnsi="Arial"/>
                <w:b/>
                <w:bCs/>
                <w:sz w:val="18"/>
                <w:szCs w:val="18"/>
              </w:rPr>
              <w:t>Valoare max. conf.</w:t>
            </w:r>
            <w:r>
              <w:rPr>
                <w:rFonts w:ascii="Arial" w:hAnsi="Arial"/>
                <w:b/>
                <w:bCs/>
                <w:sz w:val="18"/>
                <w:szCs w:val="18"/>
              </w:rPr>
              <w:t>STAS 12574/87</w:t>
            </w:r>
          </w:p>
        </w:tc>
      </w:tr>
      <w:tr w:rsidR="00752DC3" w:rsidRPr="00A06D05" w14:paraId="542BA343" w14:textId="77777777" w:rsidTr="00A06D05">
        <w:tc>
          <w:tcPr>
            <w:tcW w:w="1780" w:type="dxa"/>
            <w:vMerge w:val="restart"/>
          </w:tcPr>
          <w:p w14:paraId="528E6A85" w14:textId="77777777" w:rsidR="00752DC3" w:rsidRPr="00A06D05" w:rsidRDefault="00752DC3" w:rsidP="00752DC3">
            <w:pPr>
              <w:spacing w:after="160" w:line="259" w:lineRule="auto"/>
              <w:jc w:val="center"/>
              <w:rPr>
                <w:rFonts w:ascii="Arial" w:eastAsia="Cambria" w:hAnsi="Arial"/>
                <w:bCs/>
                <w:sz w:val="18"/>
                <w:szCs w:val="18"/>
              </w:rPr>
            </w:pPr>
          </w:p>
          <w:p w14:paraId="39D8A7F8" w14:textId="51F8D84A"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La limita de nord a amplasamentului</w:t>
            </w:r>
          </w:p>
        </w:tc>
        <w:tc>
          <w:tcPr>
            <w:tcW w:w="1743" w:type="dxa"/>
          </w:tcPr>
          <w:p w14:paraId="47B09A67" w14:textId="47FA55DD" w:rsidR="00752DC3" w:rsidRPr="00A06D05" w:rsidRDefault="00752DC3" w:rsidP="00752DC3">
            <w:pPr>
              <w:spacing w:after="160" w:line="259" w:lineRule="auto"/>
              <w:jc w:val="center"/>
              <w:rPr>
                <w:rFonts w:ascii="Arial" w:eastAsia="Cambria" w:hAnsi="Arial"/>
                <w:bCs/>
                <w:sz w:val="18"/>
                <w:szCs w:val="18"/>
              </w:rPr>
            </w:pPr>
            <w:r w:rsidRPr="00A06D05">
              <w:rPr>
                <w:rFonts w:ascii="Arial" w:hAnsi="Arial"/>
                <w:sz w:val="18"/>
                <w:szCs w:val="18"/>
              </w:rPr>
              <w:t>Amoniac</w:t>
            </w:r>
          </w:p>
        </w:tc>
        <w:tc>
          <w:tcPr>
            <w:tcW w:w="1242" w:type="dxa"/>
          </w:tcPr>
          <w:p w14:paraId="5D203BEE" w14:textId="414292A7"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30 min.</w:t>
            </w:r>
          </w:p>
        </w:tc>
        <w:tc>
          <w:tcPr>
            <w:tcW w:w="1620" w:type="dxa"/>
          </w:tcPr>
          <w:p w14:paraId="38A8037C" w14:textId="198E159A"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STAS 10812-76</w:t>
            </w:r>
          </w:p>
        </w:tc>
        <w:tc>
          <w:tcPr>
            <w:tcW w:w="1080" w:type="dxa"/>
          </w:tcPr>
          <w:p w14:paraId="209A86B6" w14:textId="61BE8866" w:rsidR="00752DC3" w:rsidRPr="00A06D05" w:rsidRDefault="00752DC3" w:rsidP="00752DC3">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66" w:type="dxa"/>
          </w:tcPr>
          <w:p w14:paraId="632EC5B6" w14:textId="3AD07CF6" w:rsidR="00752DC3" w:rsidRPr="00752DC3" w:rsidRDefault="00752DC3" w:rsidP="00752DC3">
            <w:pPr>
              <w:spacing w:after="160" w:line="259" w:lineRule="auto"/>
              <w:jc w:val="center"/>
              <w:rPr>
                <w:rFonts w:ascii="Arial" w:eastAsia="Cambria" w:hAnsi="Arial"/>
                <w:b/>
                <w:bCs/>
                <w:sz w:val="18"/>
                <w:szCs w:val="18"/>
              </w:rPr>
            </w:pPr>
            <w:r w:rsidRPr="00752DC3">
              <w:rPr>
                <w:rFonts w:ascii="Arial" w:hAnsi="Arial"/>
                <w:b/>
                <w:bCs/>
                <w:sz w:val="18"/>
                <w:szCs w:val="18"/>
              </w:rPr>
              <w:t>&lt;0,134</w:t>
            </w:r>
          </w:p>
        </w:tc>
        <w:tc>
          <w:tcPr>
            <w:tcW w:w="1381" w:type="dxa"/>
          </w:tcPr>
          <w:p w14:paraId="1463CFE8" w14:textId="7D38D59D" w:rsidR="00752DC3" w:rsidRPr="00752DC3" w:rsidRDefault="00752DC3" w:rsidP="00752DC3">
            <w:pPr>
              <w:spacing w:after="160" w:line="259" w:lineRule="auto"/>
              <w:jc w:val="center"/>
              <w:rPr>
                <w:rFonts w:ascii="Arial" w:eastAsia="Cambria" w:hAnsi="Arial"/>
                <w:bCs/>
                <w:sz w:val="18"/>
                <w:szCs w:val="18"/>
              </w:rPr>
            </w:pPr>
            <w:r w:rsidRPr="00752DC3">
              <w:rPr>
                <w:rFonts w:ascii="Arial" w:hAnsi="Arial"/>
                <w:sz w:val="18"/>
                <w:szCs w:val="18"/>
              </w:rPr>
              <w:t>0,3</w:t>
            </w:r>
          </w:p>
        </w:tc>
      </w:tr>
      <w:tr w:rsidR="00752DC3" w:rsidRPr="00A06D05" w14:paraId="0CBD14A7" w14:textId="77777777" w:rsidTr="00A06D05">
        <w:tc>
          <w:tcPr>
            <w:tcW w:w="1780" w:type="dxa"/>
            <w:vMerge/>
          </w:tcPr>
          <w:p w14:paraId="29233315" w14:textId="77777777" w:rsidR="00752DC3" w:rsidRPr="00A06D05" w:rsidRDefault="00752DC3" w:rsidP="00752DC3">
            <w:pPr>
              <w:spacing w:after="160" w:line="259" w:lineRule="auto"/>
              <w:jc w:val="center"/>
              <w:rPr>
                <w:rFonts w:ascii="Arial" w:eastAsia="Cambria" w:hAnsi="Arial"/>
                <w:bCs/>
                <w:sz w:val="18"/>
                <w:szCs w:val="18"/>
              </w:rPr>
            </w:pPr>
          </w:p>
        </w:tc>
        <w:tc>
          <w:tcPr>
            <w:tcW w:w="1743" w:type="dxa"/>
          </w:tcPr>
          <w:p w14:paraId="466B7C21" w14:textId="69BCE543" w:rsidR="00752DC3" w:rsidRPr="00A06D05" w:rsidRDefault="00752DC3" w:rsidP="00752DC3">
            <w:pPr>
              <w:spacing w:after="160" w:line="259" w:lineRule="auto"/>
              <w:jc w:val="center"/>
              <w:rPr>
                <w:rFonts w:ascii="Arial" w:eastAsia="Cambria" w:hAnsi="Arial"/>
                <w:bCs/>
                <w:sz w:val="18"/>
                <w:szCs w:val="18"/>
              </w:rPr>
            </w:pPr>
            <w:r w:rsidRPr="00A06D05">
              <w:rPr>
                <w:rFonts w:ascii="Arial" w:hAnsi="Arial"/>
                <w:sz w:val="18"/>
                <w:szCs w:val="18"/>
              </w:rPr>
              <w:t>Hidrogen sulfurat</w:t>
            </w:r>
          </w:p>
        </w:tc>
        <w:tc>
          <w:tcPr>
            <w:tcW w:w="1242" w:type="dxa"/>
          </w:tcPr>
          <w:p w14:paraId="2485CD1D" w14:textId="13C35C87"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30 min.</w:t>
            </w:r>
          </w:p>
        </w:tc>
        <w:tc>
          <w:tcPr>
            <w:tcW w:w="1620" w:type="dxa"/>
          </w:tcPr>
          <w:p w14:paraId="3C1AA42E" w14:textId="4DDA15EF"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STAS 1081</w:t>
            </w:r>
            <w:r w:rsidR="00CE721F">
              <w:rPr>
                <w:rFonts w:ascii="Arial" w:eastAsia="Cambria" w:hAnsi="Arial"/>
                <w:bCs/>
                <w:sz w:val="18"/>
                <w:szCs w:val="18"/>
              </w:rPr>
              <w:t>4</w:t>
            </w:r>
            <w:r w:rsidRPr="00A06D05">
              <w:rPr>
                <w:rFonts w:ascii="Arial" w:eastAsia="Cambria" w:hAnsi="Arial"/>
                <w:bCs/>
                <w:sz w:val="18"/>
                <w:szCs w:val="18"/>
              </w:rPr>
              <w:t>-76</w:t>
            </w:r>
          </w:p>
        </w:tc>
        <w:tc>
          <w:tcPr>
            <w:tcW w:w="1080" w:type="dxa"/>
          </w:tcPr>
          <w:p w14:paraId="65195FF6" w14:textId="5E9E9682" w:rsidR="00752DC3" w:rsidRPr="00A06D05" w:rsidRDefault="00752DC3" w:rsidP="00752DC3">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66" w:type="dxa"/>
          </w:tcPr>
          <w:p w14:paraId="198345BF" w14:textId="6B56C00F" w:rsidR="00752DC3" w:rsidRPr="00752DC3" w:rsidRDefault="00752DC3" w:rsidP="00752DC3">
            <w:pPr>
              <w:spacing w:after="160" w:line="259" w:lineRule="auto"/>
              <w:jc w:val="center"/>
              <w:rPr>
                <w:rFonts w:ascii="Arial" w:eastAsia="Cambria" w:hAnsi="Arial"/>
                <w:b/>
                <w:bCs/>
                <w:sz w:val="18"/>
                <w:szCs w:val="18"/>
              </w:rPr>
            </w:pPr>
            <w:r w:rsidRPr="00752DC3">
              <w:rPr>
                <w:rFonts w:ascii="Arial" w:hAnsi="Arial"/>
                <w:b/>
                <w:bCs/>
                <w:sz w:val="18"/>
                <w:szCs w:val="18"/>
              </w:rPr>
              <w:t>&lt;0,01</w:t>
            </w:r>
          </w:p>
        </w:tc>
        <w:tc>
          <w:tcPr>
            <w:tcW w:w="1381" w:type="dxa"/>
          </w:tcPr>
          <w:p w14:paraId="5C178102" w14:textId="0867F61A" w:rsidR="00752DC3" w:rsidRPr="00752DC3" w:rsidRDefault="00752DC3" w:rsidP="00752DC3">
            <w:pPr>
              <w:spacing w:after="160" w:line="259" w:lineRule="auto"/>
              <w:jc w:val="center"/>
              <w:rPr>
                <w:rFonts w:ascii="Arial" w:eastAsia="Cambria" w:hAnsi="Arial"/>
                <w:bCs/>
                <w:sz w:val="18"/>
                <w:szCs w:val="18"/>
              </w:rPr>
            </w:pPr>
            <w:r w:rsidRPr="00752DC3">
              <w:rPr>
                <w:rFonts w:ascii="Arial" w:hAnsi="Arial"/>
                <w:sz w:val="18"/>
                <w:szCs w:val="18"/>
              </w:rPr>
              <w:t>0,015</w:t>
            </w:r>
          </w:p>
        </w:tc>
      </w:tr>
      <w:tr w:rsidR="00752DC3" w:rsidRPr="00A06D05" w14:paraId="6E5E54B9" w14:textId="77777777" w:rsidTr="00A06D05">
        <w:tc>
          <w:tcPr>
            <w:tcW w:w="1780" w:type="dxa"/>
            <w:vMerge/>
          </w:tcPr>
          <w:p w14:paraId="4CCE05DC" w14:textId="77777777" w:rsidR="00752DC3" w:rsidRPr="00A06D05" w:rsidRDefault="00752DC3" w:rsidP="00752DC3">
            <w:pPr>
              <w:spacing w:after="160" w:line="259" w:lineRule="auto"/>
              <w:jc w:val="center"/>
              <w:rPr>
                <w:rFonts w:ascii="Arial" w:eastAsia="Cambria" w:hAnsi="Arial"/>
                <w:bCs/>
                <w:sz w:val="18"/>
                <w:szCs w:val="18"/>
              </w:rPr>
            </w:pPr>
          </w:p>
        </w:tc>
        <w:tc>
          <w:tcPr>
            <w:tcW w:w="1743" w:type="dxa"/>
          </w:tcPr>
          <w:p w14:paraId="16C3B5CC" w14:textId="0EB41D59" w:rsidR="00752DC3" w:rsidRPr="00A06D05" w:rsidRDefault="00752DC3" w:rsidP="00752DC3">
            <w:pPr>
              <w:spacing w:after="160" w:line="259" w:lineRule="auto"/>
              <w:jc w:val="center"/>
              <w:rPr>
                <w:rFonts w:ascii="Arial" w:eastAsia="Cambria" w:hAnsi="Arial"/>
                <w:bCs/>
                <w:sz w:val="18"/>
                <w:szCs w:val="18"/>
              </w:rPr>
            </w:pPr>
            <w:r w:rsidRPr="00A06D05">
              <w:rPr>
                <w:rFonts w:ascii="Arial" w:hAnsi="Arial"/>
                <w:sz w:val="18"/>
                <w:szCs w:val="18"/>
              </w:rPr>
              <w:t xml:space="preserve">Pulberi în suspensie  </w:t>
            </w:r>
          </w:p>
        </w:tc>
        <w:tc>
          <w:tcPr>
            <w:tcW w:w="1242" w:type="dxa"/>
          </w:tcPr>
          <w:p w14:paraId="6D2203A9" w14:textId="0939103E"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30 min.</w:t>
            </w:r>
          </w:p>
        </w:tc>
        <w:tc>
          <w:tcPr>
            <w:tcW w:w="1620" w:type="dxa"/>
          </w:tcPr>
          <w:p w14:paraId="4CF35F35" w14:textId="007299F4"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STAS 1081</w:t>
            </w:r>
            <w:r w:rsidR="00CE721F">
              <w:rPr>
                <w:rFonts w:ascii="Arial" w:eastAsia="Cambria" w:hAnsi="Arial"/>
                <w:bCs/>
                <w:sz w:val="18"/>
                <w:szCs w:val="18"/>
              </w:rPr>
              <w:t>3</w:t>
            </w:r>
            <w:r w:rsidRPr="00A06D05">
              <w:rPr>
                <w:rFonts w:ascii="Arial" w:eastAsia="Cambria" w:hAnsi="Arial"/>
                <w:bCs/>
                <w:sz w:val="18"/>
                <w:szCs w:val="18"/>
              </w:rPr>
              <w:t>-76</w:t>
            </w:r>
          </w:p>
        </w:tc>
        <w:tc>
          <w:tcPr>
            <w:tcW w:w="1080" w:type="dxa"/>
          </w:tcPr>
          <w:p w14:paraId="2F9854FD" w14:textId="53528D6E" w:rsidR="00752DC3" w:rsidRPr="00A06D05" w:rsidRDefault="00752DC3" w:rsidP="00752DC3">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66" w:type="dxa"/>
          </w:tcPr>
          <w:p w14:paraId="0201347F" w14:textId="7A12DF5B" w:rsidR="00752DC3" w:rsidRPr="00752DC3" w:rsidRDefault="00752DC3" w:rsidP="00752DC3">
            <w:pPr>
              <w:spacing w:after="160" w:line="259" w:lineRule="auto"/>
              <w:jc w:val="center"/>
              <w:rPr>
                <w:rFonts w:ascii="Arial" w:eastAsia="Cambria" w:hAnsi="Arial"/>
                <w:b/>
                <w:bCs/>
                <w:sz w:val="18"/>
                <w:szCs w:val="18"/>
              </w:rPr>
            </w:pPr>
            <w:r w:rsidRPr="00752DC3">
              <w:rPr>
                <w:rFonts w:ascii="Arial" w:hAnsi="Arial"/>
                <w:b/>
                <w:bCs/>
                <w:sz w:val="18"/>
                <w:szCs w:val="18"/>
              </w:rPr>
              <w:t>0,1395</w:t>
            </w:r>
          </w:p>
        </w:tc>
        <w:tc>
          <w:tcPr>
            <w:tcW w:w="1381" w:type="dxa"/>
          </w:tcPr>
          <w:p w14:paraId="0347A3AA" w14:textId="175905E9" w:rsidR="00752DC3" w:rsidRPr="00752DC3" w:rsidRDefault="00752DC3" w:rsidP="00752DC3">
            <w:pPr>
              <w:spacing w:after="160" w:line="259" w:lineRule="auto"/>
              <w:jc w:val="center"/>
              <w:rPr>
                <w:rFonts w:ascii="Arial" w:eastAsia="Cambria" w:hAnsi="Arial"/>
                <w:bCs/>
                <w:sz w:val="18"/>
                <w:szCs w:val="18"/>
              </w:rPr>
            </w:pPr>
            <w:r w:rsidRPr="00752DC3">
              <w:rPr>
                <w:rFonts w:ascii="Arial" w:hAnsi="Arial"/>
                <w:sz w:val="18"/>
                <w:szCs w:val="18"/>
              </w:rPr>
              <w:t>0,5</w:t>
            </w:r>
          </w:p>
        </w:tc>
      </w:tr>
      <w:tr w:rsidR="00752DC3" w:rsidRPr="00A06D05" w14:paraId="087672CF" w14:textId="77777777" w:rsidTr="00A06D05">
        <w:tc>
          <w:tcPr>
            <w:tcW w:w="1780" w:type="dxa"/>
            <w:vMerge w:val="restart"/>
          </w:tcPr>
          <w:p w14:paraId="414FE421" w14:textId="77777777" w:rsidR="00752DC3" w:rsidRPr="00A06D05" w:rsidRDefault="00752DC3" w:rsidP="00752DC3">
            <w:pPr>
              <w:spacing w:after="160" w:line="259" w:lineRule="auto"/>
              <w:jc w:val="center"/>
              <w:rPr>
                <w:rFonts w:ascii="Arial" w:eastAsia="Cambria" w:hAnsi="Arial"/>
                <w:bCs/>
                <w:sz w:val="18"/>
                <w:szCs w:val="18"/>
              </w:rPr>
            </w:pPr>
          </w:p>
          <w:p w14:paraId="33E5353D" w14:textId="733131C9"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La limita de sud a amplasamentului</w:t>
            </w:r>
          </w:p>
        </w:tc>
        <w:tc>
          <w:tcPr>
            <w:tcW w:w="1743" w:type="dxa"/>
          </w:tcPr>
          <w:p w14:paraId="7B38370E" w14:textId="3DB285C7" w:rsidR="00752DC3" w:rsidRPr="00A06D05" w:rsidRDefault="00752DC3" w:rsidP="00752DC3">
            <w:pPr>
              <w:spacing w:after="160" w:line="259" w:lineRule="auto"/>
              <w:jc w:val="center"/>
              <w:rPr>
                <w:rFonts w:ascii="Arial" w:eastAsia="Cambria" w:hAnsi="Arial"/>
                <w:bCs/>
                <w:sz w:val="18"/>
                <w:szCs w:val="18"/>
              </w:rPr>
            </w:pPr>
            <w:r w:rsidRPr="00A06D05">
              <w:rPr>
                <w:rFonts w:ascii="Arial" w:hAnsi="Arial"/>
                <w:sz w:val="18"/>
                <w:szCs w:val="18"/>
              </w:rPr>
              <w:t>Amoniac</w:t>
            </w:r>
          </w:p>
        </w:tc>
        <w:tc>
          <w:tcPr>
            <w:tcW w:w="1242" w:type="dxa"/>
          </w:tcPr>
          <w:p w14:paraId="36A50262" w14:textId="5BD6DBFD"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30 min.</w:t>
            </w:r>
          </w:p>
        </w:tc>
        <w:tc>
          <w:tcPr>
            <w:tcW w:w="1620" w:type="dxa"/>
          </w:tcPr>
          <w:p w14:paraId="73592B76" w14:textId="14B98CE8"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STAS 10812-76</w:t>
            </w:r>
          </w:p>
        </w:tc>
        <w:tc>
          <w:tcPr>
            <w:tcW w:w="1080" w:type="dxa"/>
          </w:tcPr>
          <w:p w14:paraId="3EE5411B" w14:textId="2CCA5B33" w:rsidR="00752DC3" w:rsidRPr="00A06D05" w:rsidRDefault="00752DC3" w:rsidP="00752DC3">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66" w:type="dxa"/>
          </w:tcPr>
          <w:p w14:paraId="7BFF90BB" w14:textId="410F9314" w:rsidR="00752DC3" w:rsidRPr="00752DC3" w:rsidRDefault="00752DC3" w:rsidP="00752DC3">
            <w:pPr>
              <w:spacing w:after="160" w:line="259" w:lineRule="auto"/>
              <w:jc w:val="center"/>
              <w:rPr>
                <w:rFonts w:ascii="Arial" w:eastAsia="Cambria" w:hAnsi="Arial"/>
                <w:b/>
                <w:bCs/>
                <w:sz w:val="18"/>
                <w:szCs w:val="18"/>
              </w:rPr>
            </w:pPr>
            <w:r w:rsidRPr="00752DC3">
              <w:rPr>
                <w:rFonts w:ascii="Arial" w:hAnsi="Arial"/>
                <w:b/>
                <w:bCs/>
                <w:sz w:val="18"/>
                <w:szCs w:val="18"/>
              </w:rPr>
              <w:t>&lt;0,134</w:t>
            </w:r>
          </w:p>
        </w:tc>
        <w:tc>
          <w:tcPr>
            <w:tcW w:w="1381" w:type="dxa"/>
          </w:tcPr>
          <w:p w14:paraId="166053AB" w14:textId="428529B4" w:rsidR="00752DC3" w:rsidRPr="00752DC3" w:rsidRDefault="00752DC3" w:rsidP="00752DC3">
            <w:pPr>
              <w:spacing w:after="160" w:line="259" w:lineRule="auto"/>
              <w:jc w:val="center"/>
              <w:rPr>
                <w:rFonts w:ascii="Arial" w:eastAsia="Cambria" w:hAnsi="Arial"/>
                <w:bCs/>
                <w:sz w:val="18"/>
                <w:szCs w:val="18"/>
              </w:rPr>
            </w:pPr>
            <w:r w:rsidRPr="00752DC3">
              <w:rPr>
                <w:rFonts w:ascii="Arial" w:hAnsi="Arial"/>
                <w:sz w:val="18"/>
                <w:szCs w:val="18"/>
              </w:rPr>
              <w:t>0,3</w:t>
            </w:r>
          </w:p>
        </w:tc>
      </w:tr>
      <w:tr w:rsidR="00752DC3" w:rsidRPr="00A06D05" w14:paraId="6A0835A2" w14:textId="77777777" w:rsidTr="00A06D05">
        <w:tc>
          <w:tcPr>
            <w:tcW w:w="1780" w:type="dxa"/>
            <w:vMerge/>
          </w:tcPr>
          <w:p w14:paraId="431F1EB4" w14:textId="77777777" w:rsidR="00752DC3" w:rsidRPr="00A06D05" w:rsidRDefault="00752DC3" w:rsidP="00752DC3">
            <w:pPr>
              <w:spacing w:after="160" w:line="259" w:lineRule="auto"/>
              <w:jc w:val="center"/>
              <w:rPr>
                <w:rFonts w:ascii="Arial" w:eastAsia="Cambria" w:hAnsi="Arial"/>
                <w:bCs/>
                <w:sz w:val="18"/>
                <w:szCs w:val="18"/>
              </w:rPr>
            </w:pPr>
          </w:p>
        </w:tc>
        <w:tc>
          <w:tcPr>
            <w:tcW w:w="1743" w:type="dxa"/>
          </w:tcPr>
          <w:p w14:paraId="1BE9BF60" w14:textId="04C2E7DB" w:rsidR="00752DC3" w:rsidRPr="00A06D05" w:rsidRDefault="00752DC3" w:rsidP="00752DC3">
            <w:pPr>
              <w:spacing w:after="160" w:line="259" w:lineRule="auto"/>
              <w:jc w:val="center"/>
              <w:rPr>
                <w:rFonts w:ascii="Arial" w:eastAsia="Cambria" w:hAnsi="Arial"/>
                <w:bCs/>
                <w:sz w:val="18"/>
                <w:szCs w:val="18"/>
              </w:rPr>
            </w:pPr>
            <w:r w:rsidRPr="00A06D05">
              <w:rPr>
                <w:rFonts w:ascii="Arial" w:hAnsi="Arial"/>
                <w:sz w:val="18"/>
                <w:szCs w:val="18"/>
              </w:rPr>
              <w:t>Hidrogen sulfurat</w:t>
            </w:r>
          </w:p>
        </w:tc>
        <w:tc>
          <w:tcPr>
            <w:tcW w:w="1242" w:type="dxa"/>
          </w:tcPr>
          <w:p w14:paraId="715F937F" w14:textId="15EEF7C4"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30 min.</w:t>
            </w:r>
          </w:p>
        </w:tc>
        <w:tc>
          <w:tcPr>
            <w:tcW w:w="1620" w:type="dxa"/>
          </w:tcPr>
          <w:p w14:paraId="7AAA763B" w14:textId="674BED96"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STAS 1081</w:t>
            </w:r>
            <w:r w:rsidR="00CE721F">
              <w:rPr>
                <w:rFonts w:ascii="Arial" w:eastAsia="Cambria" w:hAnsi="Arial"/>
                <w:bCs/>
                <w:sz w:val="18"/>
                <w:szCs w:val="18"/>
              </w:rPr>
              <w:t>4</w:t>
            </w:r>
            <w:r w:rsidRPr="00A06D05">
              <w:rPr>
                <w:rFonts w:ascii="Arial" w:eastAsia="Cambria" w:hAnsi="Arial"/>
                <w:bCs/>
                <w:sz w:val="18"/>
                <w:szCs w:val="18"/>
              </w:rPr>
              <w:t>-76</w:t>
            </w:r>
          </w:p>
        </w:tc>
        <w:tc>
          <w:tcPr>
            <w:tcW w:w="1080" w:type="dxa"/>
          </w:tcPr>
          <w:p w14:paraId="7886A273" w14:textId="00083516" w:rsidR="00752DC3" w:rsidRPr="00A06D05" w:rsidRDefault="00752DC3" w:rsidP="00752DC3">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66" w:type="dxa"/>
          </w:tcPr>
          <w:p w14:paraId="60132111" w14:textId="0D8A4B33" w:rsidR="00752DC3" w:rsidRPr="00752DC3" w:rsidRDefault="00752DC3" w:rsidP="00752DC3">
            <w:pPr>
              <w:spacing w:after="160" w:line="259" w:lineRule="auto"/>
              <w:jc w:val="center"/>
              <w:rPr>
                <w:rFonts w:ascii="Arial" w:eastAsia="Cambria" w:hAnsi="Arial"/>
                <w:b/>
                <w:bCs/>
                <w:sz w:val="18"/>
                <w:szCs w:val="18"/>
              </w:rPr>
            </w:pPr>
            <w:r w:rsidRPr="00752DC3">
              <w:rPr>
                <w:rFonts w:ascii="Arial" w:hAnsi="Arial"/>
                <w:b/>
                <w:bCs/>
                <w:sz w:val="18"/>
                <w:szCs w:val="18"/>
              </w:rPr>
              <w:t>&lt;0,01</w:t>
            </w:r>
          </w:p>
        </w:tc>
        <w:tc>
          <w:tcPr>
            <w:tcW w:w="1381" w:type="dxa"/>
          </w:tcPr>
          <w:p w14:paraId="58E87CCA" w14:textId="099DA8CC" w:rsidR="00752DC3" w:rsidRPr="00752DC3" w:rsidRDefault="00752DC3" w:rsidP="00752DC3">
            <w:pPr>
              <w:spacing w:after="160" w:line="259" w:lineRule="auto"/>
              <w:jc w:val="center"/>
              <w:rPr>
                <w:rFonts w:ascii="Arial" w:eastAsia="Cambria" w:hAnsi="Arial"/>
                <w:bCs/>
                <w:sz w:val="18"/>
                <w:szCs w:val="18"/>
              </w:rPr>
            </w:pPr>
            <w:r w:rsidRPr="00752DC3">
              <w:rPr>
                <w:rFonts w:ascii="Arial" w:hAnsi="Arial"/>
                <w:sz w:val="18"/>
                <w:szCs w:val="18"/>
              </w:rPr>
              <w:t>0,015</w:t>
            </w:r>
          </w:p>
        </w:tc>
      </w:tr>
      <w:tr w:rsidR="00752DC3" w:rsidRPr="00A06D05" w14:paraId="182E3B10" w14:textId="77777777" w:rsidTr="00A06D05">
        <w:tc>
          <w:tcPr>
            <w:tcW w:w="1780" w:type="dxa"/>
            <w:vMerge/>
          </w:tcPr>
          <w:p w14:paraId="57FE8967" w14:textId="77777777" w:rsidR="00752DC3" w:rsidRPr="00A06D05" w:rsidRDefault="00752DC3" w:rsidP="00752DC3">
            <w:pPr>
              <w:spacing w:after="160" w:line="259" w:lineRule="auto"/>
              <w:jc w:val="center"/>
              <w:rPr>
                <w:rFonts w:ascii="Arial" w:eastAsia="Cambria" w:hAnsi="Arial"/>
                <w:bCs/>
                <w:sz w:val="18"/>
                <w:szCs w:val="18"/>
              </w:rPr>
            </w:pPr>
          </w:p>
        </w:tc>
        <w:tc>
          <w:tcPr>
            <w:tcW w:w="1743" w:type="dxa"/>
          </w:tcPr>
          <w:p w14:paraId="5AEA106E" w14:textId="444577C1" w:rsidR="00752DC3" w:rsidRPr="00A06D05" w:rsidRDefault="00752DC3" w:rsidP="00752DC3">
            <w:pPr>
              <w:spacing w:after="160" w:line="259" w:lineRule="auto"/>
              <w:jc w:val="center"/>
              <w:rPr>
                <w:rFonts w:ascii="Arial" w:eastAsia="Cambria" w:hAnsi="Arial"/>
                <w:bCs/>
                <w:sz w:val="18"/>
                <w:szCs w:val="18"/>
              </w:rPr>
            </w:pPr>
            <w:r w:rsidRPr="00A06D05">
              <w:rPr>
                <w:rFonts w:ascii="Arial" w:hAnsi="Arial"/>
                <w:sz w:val="18"/>
                <w:szCs w:val="18"/>
              </w:rPr>
              <w:t xml:space="preserve">Pulberi în suspensie  </w:t>
            </w:r>
          </w:p>
        </w:tc>
        <w:tc>
          <w:tcPr>
            <w:tcW w:w="1242" w:type="dxa"/>
          </w:tcPr>
          <w:p w14:paraId="608527E5" w14:textId="4CF50A54"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30 min.</w:t>
            </w:r>
          </w:p>
        </w:tc>
        <w:tc>
          <w:tcPr>
            <w:tcW w:w="1620" w:type="dxa"/>
          </w:tcPr>
          <w:p w14:paraId="6F587785" w14:textId="366F48D4" w:rsidR="00752DC3" w:rsidRPr="00A06D05" w:rsidRDefault="00752DC3" w:rsidP="00752DC3">
            <w:pPr>
              <w:spacing w:after="160" w:line="259" w:lineRule="auto"/>
              <w:jc w:val="center"/>
              <w:rPr>
                <w:rFonts w:ascii="Arial" w:eastAsia="Cambria" w:hAnsi="Arial"/>
                <w:bCs/>
                <w:sz w:val="18"/>
                <w:szCs w:val="18"/>
              </w:rPr>
            </w:pPr>
            <w:r w:rsidRPr="00A06D05">
              <w:rPr>
                <w:rFonts w:ascii="Arial" w:eastAsia="Cambria" w:hAnsi="Arial"/>
                <w:bCs/>
                <w:sz w:val="18"/>
                <w:szCs w:val="18"/>
              </w:rPr>
              <w:t>STAS 1081</w:t>
            </w:r>
            <w:r w:rsidR="00CE721F">
              <w:rPr>
                <w:rFonts w:ascii="Arial" w:eastAsia="Cambria" w:hAnsi="Arial"/>
                <w:bCs/>
                <w:sz w:val="18"/>
                <w:szCs w:val="18"/>
              </w:rPr>
              <w:t>3</w:t>
            </w:r>
            <w:r w:rsidRPr="00A06D05">
              <w:rPr>
                <w:rFonts w:ascii="Arial" w:eastAsia="Cambria" w:hAnsi="Arial"/>
                <w:bCs/>
                <w:sz w:val="18"/>
                <w:szCs w:val="18"/>
              </w:rPr>
              <w:t>-76</w:t>
            </w:r>
          </w:p>
        </w:tc>
        <w:tc>
          <w:tcPr>
            <w:tcW w:w="1080" w:type="dxa"/>
          </w:tcPr>
          <w:p w14:paraId="2FEE28C5" w14:textId="2F9961B1" w:rsidR="00752DC3" w:rsidRPr="00A06D05" w:rsidRDefault="00752DC3" w:rsidP="00752DC3">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66" w:type="dxa"/>
          </w:tcPr>
          <w:p w14:paraId="5E9EE65B" w14:textId="0D738A58" w:rsidR="00752DC3" w:rsidRPr="00752DC3" w:rsidRDefault="00752DC3" w:rsidP="00752DC3">
            <w:pPr>
              <w:spacing w:after="160" w:line="259" w:lineRule="auto"/>
              <w:jc w:val="center"/>
              <w:rPr>
                <w:rFonts w:ascii="Arial" w:eastAsia="Cambria" w:hAnsi="Arial"/>
                <w:b/>
                <w:bCs/>
                <w:sz w:val="18"/>
                <w:szCs w:val="18"/>
              </w:rPr>
            </w:pPr>
            <w:r w:rsidRPr="00752DC3">
              <w:rPr>
                <w:rFonts w:ascii="Arial" w:hAnsi="Arial"/>
                <w:b/>
                <w:bCs/>
                <w:sz w:val="18"/>
                <w:szCs w:val="18"/>
              </w:rPr>
              <w:t>0,1395</w:t>
            </w:r>
          </w:p>
        </w:tc>
        <w:tc>
          <w:tcPr>
            <w:tcW w:w="1381" w:type="dxa"/>
          </w:tcPr>
          <w:p w14:paraId="10F81444" w14:textId="00615BC0" w:rsidR="00752DC3" w:rsidRPr="00752DC3" w:rsidRDefault="00752DC3" w:rsidP="00752DC3">
            <w:pPr>
              <w:spacing w:after="160" w:line="259" w:lineRule="auto"/>
              <w:jc w:val="center"/>
              <w:rPr>
                <w:rFonts w:ascii="Arial" w:eastAsia="Cambria" w:hAnsi="Arial"/>
                <w:bCs/>
                <w:sz w:val="18"/>
                <w:szCs w:val="18"/>
              </w:rPr>
            </w:pPr>
            <w:r w:rsidRPr="00752DC3">
              <w:rPr>
                <w:rFonts w:ascii="Arial" w:hAnsi="Arial"/>
                <w:sz w:val="18"/>
                <w:szCs w:val="18"/>
              </w:rPr>
              <w:t>0,5</w:t>
            </w:r>
          </w:p>
        </w:tc>
      </w:tr>
    </w:tbl>
    <w:p w14:paraId="4B0CAEEC" w14:textId="77777777" w:rsidR="00801314" w:rsidRDefault="00801314" w:rsidP="00A06D05">
      <w:pPr>
        <w:spacing w:after="160" w:line="259" w:lineRule="auto"/>
        <w:jc w:val="center"/>
        <w:rPr>
          <w:rFonts w:ascii="Arial" w:eastAsia="Cambria" w:hAnsi="Arial"/>
          <w:bCs/>
          <w:sz w:val="18"/>
          <w:szCs w:val="18"/>
        </w:rPr>
      </w:pPr>
    </w:p>
    <w:p w14:paraId="1D5BBF1D" w14:textId="77777777" w:rsidR="006C7584" w:rsidRDefault="006C7584" w:rsidP="00A06D05">
      <w:pPr>
        <w:spacing w:after="160" w:line="259" w:lineRule="auto"/>
        <w:jc w:val="center"/>
        <w:rPr>
          <w:rFonts w:ascii="Arial" w:eastAsia="Cambria" w:hAnsi="Arial"/>
          <w:bCs/>
          <w:sz w:val="18"/>
          <w:szCs w:val="18"/>
        </w:rPr>
      </w:pPr>
    </w:p>
    <w:p w14:paraId="453D334B" w14:textId="77777777" w:rsidR="006C7584" w:rsidRDefault="006C7584" w:rsidP="00A06D05">
      <w:pPr>
        <w:spacing w:after="160" w:line="259" w:lineRule="auto"/>
        <w:jc w:val="center"/>
        <w:rPr>
          <w:rFonts w:ascii="Arial" w:eastAsia="Cambria" w:hAnsi="Arial"/>
          <w:bCs/>
          <w:sz w:val="18"/>
          <w:szCs w:val="18"/>
        </w:rPr>
      </w:pPr>
    </w:p>
    <w:p w14:paraId="42CBA266" w14:textId="77777777" w:rsidR="006C7584" w:rsidRPr="00A06D05" w:rsidRDefault="006C7584" w:rsidP="00A06D05">
      <w:pPr>
        <w:spacing w:after="160" w:line="259" w:lineRule="auto"/>
        <w:jc w:val="center"/>
        <w:rPr>
          <w:rFonts w:ascii="Arial" w:eastAsia="Cambria" w:hAnsi="Arial"/>
          <w:bCs/>
          <w:sz w:val="18"/>
          <w:szCs w:val="18"/>
        </w:rPr>
      </w:pPr>
    </w:p>
    <w:p w14:paraId="7D4D4EF8" w14:textId="24C28867" w:rsidR="00A06D05" w:rsidRPr="00A06D05" w:rsidRDefault="00A06D05" w:rsidP="00A06D05">
      <w:pPr>
        <w:spacing w:after="160" w:line="259" w:lineRule="auto"/>
        <w:jc w:val="center"/>
        <w:rPr>
          <w:rFonts w:ascii="Arial" w:eastAsia="Cambria" w:hAnsi="Arial"/>
          <w:b/>
          <w:u w:val="single"/>
        </w:rPr>
      </w:pPr>
      <w:bookmarkStart w:id="57" w:name="_Hlk140131595"/>
      <w:r w:rsidRPr="00A06D05">
        <w:rPr>
          <w:rFonts w:ascii="Arial" w:eastAsia="Cambria" w:hAnsi="Arial"/>
          <w:b/>
          <w:u w:val="single"/>
        </w:rPr>
        <w:lastRenderedPageBreak/>
        <w:t>Trimest</w:t>
      </w:r>
      <w:r w:rsidR="005753A8">
        <w:rPr>
          <w:rFonts w:ascii="Arial" w:eastAsia="Cambria" w:hAnsi="Arial"/>
          <w:b/>
          <w:u w:val="single"/>
        </w:rPr>
        <w:t>r</w:t>
      </w:r>
      <w:r w:rsidRPr="00A06D05">
        <w:rPr>
          <w:rFonts w:ascii="Arial" w:eastAsia="Cambria" w:hAnsi="Arial"/>
          <w:b/>
          <w:u w:val="single"/>
        </w:rPr>
        <w:t>ul III</w:t>
      </w:r>
      <w:r w:rsidR="00922960">
        <w:rPr>
          <w:rFonts w:ascii="Arial" w:eastAsia="Cambria" w:hAnsi="Arial"/>
          <w:b/>
          <w:u w:val="single"/>
        </w:rPr>
        <w:t xml:space="preserve"> - 2022</w:t>
      </w:r>
    </w:p>
    <w:bookmarkEnd w:id="57"/>
    <w:tbl>
      <w:tblPr>
        <w:tblStyle w:val="TableGrid"/>
        <w:tblW w:w="0" w:type="auto"/>
        <w:tblLook w:val="04A0" w:firstRow="1" w:lastRow="0" w:firstColumn="1" w:lastColumn="0" w:noHBand="0" w:noVBand="1"/>
      </w:tblPr>
      <w:tblGrid>
        <w:gridCol w:w="1745"/>
        <w:gridCol w:w="1760"/>
        <w:gridCol w:w="1257"/>
        <w:gridCol w:w="1623"/>
        <w:gridCol w:w="1080"/>
        <w:gridCol w:w="1051"/>
        <w:gridCol w:w="1396"/>
      </w:tblGrid>
      <w:tr w:rsidR="00752DC3" w14:paraId="5ED12737" w14:textId="77777777" w:rsidTr="00752DC3">
        <w:tc>
          <w:tcPr>
            <w:tcW w:w="1745" w:type="dxa"/>
          </w:tcPr>
          <w:p w14:paraId="1569280C" w14:textId="77777777" w:rsidR="00752DC3" w:rsidRDefault="00752DC3" w:rsidP="00752DC3">
            <w:pPr>
              <w:jc w:val="center"/>
              <w:rPr>
                <w:rFonts w:ascii="Arial" w:hAnsi="Arial"/>
                <w:b/>
                <w:bCs/>
                <w:sz w:val="18"/>
                <w:szCs w:val="18"/>
              </w:rPr>
            </w:pPr>
          </w:p>
          <w:p w14:paraId="4F1C2FAC" w14:textId="7E320C2D" w:rsidR="00752DC3" w:rsidRDefault="00752DC3" w:rsidP="00752DC3">
            <w:pPr>
              <w:spacing w:after="160" w:line="259" w:lineRule="auto"/>
              <w:jc w:val="both"/>
              <w:rPr>
                <w:rFonts w:ascii="Arial" w:eastAsia="Cambria" w:hAnsi="Arial"/>
                <w:bCs/>
                <w:sz w:val="22"/>
                <w:szCs w:val="22"/>
              </w:rPr>
            </w:pPr>
            <w:r w:rsidRPr="00B13576">
              <w:rPr>
                <w:rFonts w:ascii="Arial" w:hAnsi="Arial"/>
                <w:b/>
                <w:bCs/>
                <w:sz w:val="18"/>
                <w:szCs w:val="18"/>
              </w:rPr>
              <w:t>Punct prelevare</w:t>
            </w:r>
          </w:p>
        </w:tc>
        <w:tc>
          <w:tcPr>
            <w:tcW w:w="1760" w:type="dxa"/>
          </w:tcPr>
          <w:p w14:paraId="610A26E9" w14:textId="77777777" w:rsidR="00752DC3" w:rsidRDefault="00752DC3" w:rsidP="00752DC3">
            <w:pPr>
              <w:jc w:val="center"/>
              <w:rPr>
                <w:rFonts w:ascii="Arial" w:hAnsi="Arial"/>
                <w:b/>
                <w:bCs/>
                <w:sz w:val="18"/>
                <w:szCs w:val="18"/>
              </w:rPr>
            </w:pPr>
          </w:p>
          <w:p w14:paraId="075DC89B" w14:textId="5D83AF8E" w:rsidR="00752DC3" w:rsidRDefault="00752DC3" w:rsidP="00752DC3">
            <w:pPr>
              <w:spacing w:after="160" w:line="259" w:lineRule="auto"/>
              <w:jc w:val="center"/>
              <w:rPr>
                <w:rFonts w:ascii="Arial" w:eastAsia="Cambria" w:hAnsi="Arial"/>
                <w:bCs/>
                <w:sz w:val="22"/>
                <w:szCs w:val="22"/>
              </w:rPr>
            </w:pPr>
            <w:r w:rsidRPr="00B13576">
              <w:rPr>
                <w:rFonts w:ascii="Arial" w:hAnsi="Arial"/>
                <w:b/>
                <w:bCs/>
                <w:sz w:val="18"/>
                <w:szCs w:val="18"/>
              </w:rPr>
              <w:t>Indicator analizat</w:t>
            </w:r>
          </w:p>
        </w:tc>
        <w:tc>
          <w:tcPr>
            <w:tcW w:w="1257" w:type="dxa"/>
          </w:tcPr>
          <w:p w14:paraId="1FF2BE8B" w14:textId="77777777" w:rsidR="00752DC3" w:rsidRDefault="00752DC3" w:rsidP="00752DC3">
            <w:pPr>
              <w:jc w:val="center"/>
              <w:rPr>
                <w:rFonts w:ascii="Arial" w:hAnsi="Arial"/>
                <w:b/>
                <w:bCs/>
                <w:sz w:val="18"/>
                <w:szCs w:val="18"/>
              </w:rPr>
            </w:pPr>
          </w:p>
          <w:p w14:paraId="33E5A419" w14:textId="3E8499D0" w:rsidR="00752DC3" w:rsidRDefault="00752DC3" w:rsidP="00752DC3">
            <w:pPr>
              <w:spacing w:after="160" w:line="259" w:lineRule="auto"/>
              <w:jc w:val="center"/>
              <w:rPr>
                <w:rFonts w:ascii="Arial" w:eastAsia="Cambria" w:hAnsi="Arial"/>
                <w:bCs/>
                <w:sz w:val="22"/>
                <w:szCs w:val="22"/>
              </w:rPr>
            </w:pPr>
            <w:r w:rsidRPr="00B13576">
              <w:rPr>
                <w:rFonts w:ascii="Arial" w:hAnsi="Arial"/>
                <w:b/>
                <w:bCs/>
                <w:sz w:val="18"/>
                <w:szCs w:val="18"/>
              </w:rPr>
              <w:t>Perioada de mediere</w:t>
            </w:r>
          </w:p>
        </w:tc>
        <w:tc>
          <w:tcPr>
            <w:tcW w:w="1623" w:type="dxa"/>
          </w:tcPr>
          <w:p w14:paraId="000D86B3" w14:textId="77777777" w:rsidR="00752DC3" w:rsidRDefault="00752DC3" w:rsidP="00752DC3">
            <w:pPr>
              <w:jc w:val="center"/>
              <w:rPr>
                <w:rFonts w:ascii="Arial" w:hAnsi="Arial"/>
                <w:b/>
                <w:bCs/>
                <w:sz w:val="18"/>
                <w:szCs w:val="18"/>
              </w:rPr>
            </w:pPr>
          </w:p>
          <w:p w14:paraId="0BD518FE" w14:textId="21F5351B" w:rsidR="00752DC3" w:rsidRDefault="00752DC3" w:rsidP="00752DC3">
            <w:pPr>
              <w:spacing w:after="160" w:line="259" w:lineRule="auto"/>
              <w:jc w:val="center"/>
              <w:rPr>
                <w:rFonts w:ascii="Arial" w:eastAsia="Cambria" w:hAnsi="Arial"/>
                <w:bCs/>
                <w:sz w:val="22"/>
                <w:szCs w:val="22"/>
              </w:rPr>
            </w:pPr>
            <w:r w:rsidRPr="00B13576">
              <w:rPr>
                <w:rFonts w:ascii="Arial" w:hAnsi="Arial"/>
                <w:b/>
                <w:bCs/>
                <w:sz w:val="18"/>
                <w:szCs w:val="18"/>
              </w:rPr>
              <w:t>Metoda de încercare</w:t>
            </w:r>
          </w:p>
        </w:tc>
        <w:tc>
          <w:tcPr>
            <w:tcW w:w="1080" w:type="dxa"/>
          </w:tcPr>
          <w:p w14:paraId="57030980" w14:textId="77777777" w:rsidR="00752DC3" w:rsidRDefault="00752DC3" w:rsidP="00752DC3">
            <w:pPr>
              <w:jc w:val="center"/>
              <w:rPr>
                <w:rFonts w:ascii="Arial" w:hAnsi="Arial"/>
                <w:b/>
                <w:bCs/>
                <w:sz w:val="18"/>
                <w:szCs w:val="18"/>
              </w:rPr>
            </w:pPr>
          </w:p>
          <w:p w14:paraId="092C8DD0" w14:textId="2A905FEC" w:rsidR="00752DC3" w:rsidRDefault="00752DC3" w:rsidP="00752DC3">
            <w:pPr>
              <w:spacing w:after="160" w:line="259" w:lineRule="auto"/>
              <w:jc w:val="center"/>
              <w:rPr>
                <w:rFonts w:ascii="Arial" w:eastAsia="Cambria" w:hAnsi="Arial"/>
                <w:bCs/>
                <w:sz w:val="22"/>
                <w:szCs w:val="22"/>
              </w:rPr>
            </w:pPr>
            <w:r w:rsidRPr="00B13576">
              <w:rPr>
                <w:rFonts w:ascii="Arial" w:hAnsi="Arial"/>
                <w:b/>
                <w:bCs/>
                <w:sz w:val="18"/>
                <w:szCs w:val="18"/>
              </w:rPr>
              <w:t>UM</w:t>
            </w:r>
          </w:p>
        </w:tc>
        <w:tc>
          <w:tcPr>
            <w:tcW w:w="1051" w:type="dxa"/>
          </w:tcPr>
          <w:p w14:paraId="7FBCB433" w14:textId="77777777" w:rsidR="00752DC3" w:rsidRDefault="00752DC3" w:rsidP="00752DC3">
            <w:pPr>
              <w:spacing w:after="160" w:line="259" w:lineRule="auto"/>
              <w:rPr>
                <w:rFonts w:ascii="Arial" w:hAnsi="Arial"/>
                <w:b/>
                <w:bCs/>
                <w:sz w:val="18"/>
                <w:szCs w:val="18"/>
              </w:rPr>
            </w:pPr>
          </w:p>
          <w:p w14:paraId="0D490742" w14:textId="055A1612" w:rsidR="00752DC3" w:rsidRDefault="00752DC3" w:rsidP="00752DC3">
            <w:pPr>
              <w:spacing w:after="160" w:line="259" w:lineRule="auto"/>
              <w:jc w:val="both"/>
              <w:rPr>
                <w:rFonts w:ascii="Arial" w:eastAsia="Cambria" w:hAnsi="Arial"/>
                <w:bCs/>
                <w:sz w:val="22"/>
                <w:szCs w:val="22"/>
              </w:rPr>
            </w:pPr>
            <w:r w:rsidRPr="00B13576">
              <w:rPr>
                <w:rFonts w:ascii="Arial" w:hAnsi="Arial"/>
                <w:b/>
                <w:bCs/>
                <w:sz w:val="18"/>
                <w:szCs w:val="18"/>
              </w:rPr>
              <w:t xml:space="preserve">Valoare   </w:t>
            </w:r>
            <w:r>
              <w:rPr>
                <w:rFonts w:ascii="Arial" w:hAnsi="Arial"/>
                <w:b/>
                <w:bCs/>
                <w:sz w:val="18"/>
                <w:szCs w:val="18"/>
              </w:rPr>
              <w:t xml:space="preserve">     </w:t>
            </w:r>
            <w:r w:rsidRPr="00B13576">
              <w:rPr>
                <w:rFonts w:ascii="Arial" w:hAnsi="Arial"/>
                <w:b/>
                <w:bCs/>
                <w:sz w:val="18"/>
                <w:szCs w:val="18"/>
              </w:rPr>
              <w:t>obținută</w:t>
            </w:r>
          </w:p>
        </w:tc>
        <w:tc>
          <w:tcPr>
            <w:tcW w:w="1396" w:type="dxa"/>
          </w:tcPr>
          <w:p w14:paraId="45A82646" w14:textId="6C0D68A8" w:rsidR="00752DC3" w:rsidRDefault="00752DC3" w:rsidP="00752DC3">
            <w:pPr>
              <w:spacing w:after="160" w:line="259" w:lineRule="auto"/>
              <w:jc w:val="both"/>
              <w:rPr>
                <w:rFonts w:ascii="Arial" w:eastAsia="Cambria" w:hAnsi="Arial"/>
                <w:bCs/>
                <w:sz w:val="22"/>
                <w:szCs w:val="22"/>
              </w:rPr>
            </w:pPr>
            <w:r w:rsidRPr="00B13576">
              <w:rPr>
                <w:rFonts w:ascii="Arial" w:hAnsi="Arial"/>
                <w:b/>
                <w:bCs/>
                <w:sz w:val="18"/>
                <w:szCs w:val="18"/>
              </w:rPr>
              <w:t>Valoare max. conf.</w:t>
            </w:r>
            <w:r>
              <w:rPr>
                <w:rFonts w:ascii="Arial" w:hAnsi="Arial"/>
                <w:b/>
                <w:bCs/>
                <w:sz w:val="18"/>
                <w:szCs w:val="18"/>
              </w:rPr>
              <w:t>STAS 12574/87</w:t>
            </w:r>
          </w:p>
        </w:tc>
      </w:tr>
      <w:tr w:rsidR="005753A8" w:rsidRPr="00752DC3" w14:paraId="5074A36F" w14:textId="77777777" w:rsidTr="00752DC3">
        <w:tc>
          <w:tcPr>
            <w:tcW w:w="1745" w:type="dxa"/>
            <w:vMerge w:val="restart"/>
          </w:tcPr>
          <w:p w14:paraId="49F41E69" w14:textId="77777777" w:rsidR="005753A8" w:rsidRDefault="005753A8" w:rsidP="005753A8">
            <w:pPr>
              <w:spacing w:after="160" w:line="259" w:lineRule="auto"/>
              <w:jc w:val="center"/>
              <w:rPr>
                <w:rFonts w:ascii="Arial" w:eastAsia="Cambria" w:hAnsi="Arial"/>
                <w:bCs/>
                <w:sz w:val="18"/>
                <w:szCs w:val="18"/>
              </w:rPr>
            </w:pPr>
          </w:p>
          <w:p w14:paraId="18DA5661" w14:textId="71399ACA"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La limita de nord a amplasamentului</w:t>
            </w:r>
          </w:p>
        </w:tc>
        <w:tc>
          <w:tcPr>
            <w:tcW w:w="1760" w:type="dxa"/>
          </w:tcPr>
          <w:p w14:paraId="0B308236" w14:textId="65CD9B78"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Amoniac</w:t>
            </w:r>
          </w:p>
        </w:tc>
        <w:tc>
          <w:tcPr>
            <w:tcW w:w="1257" w:type="dxa"/>
          </w:tcPr>
          <w:p w14:paraId="5F000338" w14:textId="3CB25342"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30 min.</w:t>
            </w:r>
          </w:p>
        </w:tc>
        <w:tc>
          <w:tcPr>
            <w:tcW w:w="1623" w:type="dxa"/>
          </w:tcPr>
          <w:p w14:paraId="1E885EA0" w14:textId="3A9D0415"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STAS 10812-76</w:t>
            </w:r>
          </w:p>
        </w:tc>
        <w:tc>
          <w:tcPr>
            <w:tcW w:w="1080" w:type="dxa"/>
          </w:tcPr>
          <w:p w14:paraId="70A2ED73" w14:textId="33730EB0"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51" w:type="dxa"/>
          </w:tcPr>
          <w:p w14:paraId="357C4000" w14:textId="6764A68C"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&lt;0,134</w:t>
            </w:r>
          </w:p>
        </w:tc>
        <w:tc>
          <w:tcPr>
            <w:tcW w:w="1396" w:type="dxa"/>
          </w:tcPr>
          <w:p w14:paraId="7AB01723" w14:textId="0A1AEDF6"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0,3</w:t>
            </w:r>
          </w:p>
        </w:tc>
      </w:tr>
      <w:tr w:rsidR="005753A8" w:rsidRPr="00752DC3" w14:paraId="0D263364" w14:textId="77777777" w:rsidTr="00752DC3">
        <w:tc>
          <w:tcPr>
            <w:tcW w:w="1745" w:type="dxa"/>
            <w:vMerge/>
          </w:tcPr>
          <w:p w14:paraId="25AEADC5" w14:textId="77777777" w:rsidR="005753A8" w:rsidRPr="00752DC3" w:rsidRDefault="005753A8" w:rsidP="005753A8">
            <w:pPr>
              <w:spacing w:after="160" w:line="259" w:lineRule="auto"/>
              <w:jc w:val="center"/>
              <w:rPr>
                <w:rFonts w:ascii="Arial" w:eastAsia="Cambria" w:hAnsi="Arial"/>
                <w:bCs/>
                <w:sz w:val="18"/>
                <w:szCs w:val="18"/>
              </w:rPr>
            </w:pPr>
          </w:p>
        </w:tc>
        <w:tc>
          <w:tcPr>
            <w:tcW w:w="1760" w:type="dxa"/>
          </w:tcPr>
          <w:p w14:paraId="394D2D3E" w14:textId="1BD22F86"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Hidrogen sulfurat</w:t>
            </w:r>
          </w:p>
        </w:tc>
        <w:tc>
          <w:tcPr>
            <w:tcW w:w="1257" w:type="dxa"/>
          </w:tcPr>
          <w:p w14:paraId="60CD72B9" w14:textId="02C47811"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30 min.</w:t>
            </w:r>
          </w:p>
        </w:tc>
        <w:tc>
          <w:tcPr>
            <w:tcW w:w="1623" w:type="dxa"/>
          </w:tcPr>
          <w:p w14:paraId="44B6FCD2" w14:textId="663FB288"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STAS 1081</w:t>
            </w:r>
            <w:r w:rsidR="00CE721F">
              <w:rPr>
                <w:rFonts w:ascii="Arial" w:eastAsia="Cambria" w:hAnsi="Arial"/>
                <w:bCs/>
                <w:sz w:val="18"/>
                <w:szCs w:val="18"/>
              </w:rPr>
              <w:t>4</w:t>
            </w:r>
            <w:r w:rsidRPr="00752DC3">
              <w:rPr>
                <w:rFonts w:ascii="Arial" w:eastAsia="Cambria" w:hAnsi="Arial"/>
                <w:bCs/>
                <w:sz w:val="18"/>
                <w:szCs w:val="18"/>
              </w:rPr>
              <w:t>-76</w:t>
            </w:r>
          </w:p>
        </w:tc>
        <w:tc>
          <w:tcPr>
            <w:tcW w:w="1080" w:type="dxa"/>
          </w:tcPr>
          <w:p w14:paraId="3B0DE76B" w14:textId="320C6433"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51" w:type="dxa"/>
          </w:tcPr>
          <w:p w14:paraId="1F73D9A0" w14:textId="1B5649F7"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&lt;0,01</w:t>
            </w:r>
          </w:p>
        </w:tc>
        <w:tc>
          <w:tcPr>
            <w:tcW w:w="1396" w:type="dxa"/>
          </w:tcPr>
          <w:p w14:paraId="3A709C3A" w14:textId="4627ADD0"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0,015</w:t>
            </w:r>
          </w:p>
        </w:tc>
      </w:tr>
      <w:tr w:rsidR="005753A8" w:rsidRPr="00752DC3" w14:paraId="465AB476" w14:textId="77777777" w:rsidTr="00752DC3">
        <w:tc>
          <w:tcPr>
            <w:tcW w:w="1745" w:type="dxa"/>
            <w:vMerge/>
          </w:tcPr>
          <w:p w14:paraId="0D8E4066" w14:textId="77777777" w:rsidR="005753A8" w:rsidRPr="00752DC3" w:rsidRDefault="005753A8" w:rsidP="005753A8">
            <w:pPr>
              <w:spacing w:after="160" w:line="259" w:lineRule="auto"/>
              <w:jc w:val="center"/>
              <w:rPr>
                <w:rFonts w:ascii="Arial" w:eastAsia="Cambria" w:hAnsi="Arial"/>
                <w:bCs/>
                <w:sz w:val="18"/>
                <w:szCs w:val="18"/>
              </w:rPr>
            </w:pPr>
          </w:p>
        </w:tc>
        <w:tc>
          <w:tcPr>
            <w:tcW w:w="1760" w:type="dxa"/>
          </w:tcPr>
          <w:p w14:paraId="25493DF5" w14:textId="6975F4DB"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 xml:space="preserve">Pulberi în suspensie  </w:t>
            </w:r>
          </w:p>
        </w:tc>
        <w:tc>
          <w:tcPr>
            <w:tcW w:w="1257" w:type="dxa"/>
          </w:tcPr>
          <w:p w14:paraId="05DA9CA0" w14:textId="2DAA5632"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30 min.</w:t>
            </w:r>
          </w:p>
        </w:tc>
        <w:tc>
          <w:tcPr>
            <w:tcW w:w="1623" w:type="dxa"/>
          </w:tcPr>
          <w:p w14:paraId="2EB75794" w14:textId="05AA21C6"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STAS 1081</w:t>
            </w:r>
            <w:r w:rsidR="00CE721F">
              <w:rPr>
                <w:rFonts w:ascii="Arial" w:eastAsia="Cambria" w:hAnsi="Arial"/>
                <w:bCs/>
                <w:sz w:val="18"/>
                <w:szCs w:val="18"/>
              </w:rPr>
              <w:t>3</w:t>
            </w:r>
            <w:r w:rsidRPr="00752DC3">
              <w:rPr>
                <w:rFonts w:ascii="Arial" w:eastAsia="Cambria" w:hAnsi="Arial"/>
                <w:bCs/>
                <w:sz w:val="18"/>
                <w:szCs w:val="18"/>
              </w:rPr>
              <w:t>-76</w:t>
            </w:r>
          </w:p>
        </w:tc>
        <w:tc>
          <w:tcPr>
            <w:tcW w:w="1080" w:type="dxa"/>
          </w:tcPr>
          <w:p w14:paraId="4AA79E1C" w14:textId="7F688598"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51" w:type="dxa"/>
          </w:tcPr>
          <w:p w14:paraId="1B696DBE" w14:textId="58603AEE"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0,0389</w:t>
            </w:r>
          </w:p>
        </w:tc>
        <w:tc>
          <w:tcPr>
            <w:tcW w:w="1396" w:type="dxa"/>
          </w:tcPr>
          <w:p w14:paraId="36A3D622" w14:textId="7B43EE48"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0,5</w:t>
            </w:r>
          </w:p>
        </w:tc>
      </w:tr>
      <w:tr w:rsidR="005753A8" w:rsidRPr="00752DC3" w14:paraId="5515ED16" w14:textId="77777777" w:rsidTr="00752DC3">
        <w:tc>
          <w:tcPr>
            <w:tcW w:w="1745" w:type="dxa"/>
            <w:vMerge w:val="restart"/>
          </w:tcPr>
          <w:p w14:paraId="6DB720AC" w14:textId="77777777" w:rsidR="005753A8" w:rsidRDefault="005753A8" w:rsidP="005753A8">
            <w:pPr>
              <w:spacing w:after="160" w:line="259" w:lineRule="auto"/>
              <w:jc w:val="center"/>
              <w:rPr>
                <w:rFonts w:ascii="Arial" w:eastAsia="Cambria" w:hAnsi="Arial"/>
                <w:bCs/>
                <w:sz w:val="18"/>
                <w:szCs w:val="18"/>
              </w:rPr>
            </w:pPr>
          </w:p>
          <w:p w14:paraId="20C9F21A" w14:textId="64CED465"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La limita de sud a amplasamentului</w:t>
            </w:r>
          </w:p>
        </w:tc>
        <w:tc>
          <w:tcPr>
            <w:tcW w:w="1760" w:type="dxa"/>
          </w:tcPr>
          <w:p w14:paraId="7E59A41C" w14:textId="0C0C7F4B"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Amoniac</w:t>
            </w:r>
          </w:p>
        </w:tc>
        <w:tc>
          <w:tcPr>
            <w:tcW w:w="1257" w:type="dxa"/>
          </w:tcPr>
          <w:p w14:paraId="4FF9D01D" w14:textId="21D95778"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30 min.</w:t>
            </w:r>
          </w:p>
        </w:tc>
        <w:tc>
          <w:tcPr>
            <w:tcW w:w="1623" w:type="dxa"/>
          </w:tcPr>
          <w:p w14:paraId="3DB1D1CF" w14:textId="480535B8"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STAS 10812-76</w:t>
            </w:r>
          </w:p>
        </w:tc>
        <w:tc>
          <w:tcPr>
            <w:tcW w:w="1080" w:type="dxa"/>
          </w:tcPr>
          <w:p w14:paraId="69CAD3E7" w14:textId="2581FBDE"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51" w:type="dxa"/>
          </w:tcPr>
          <w:p w14:paraId="25303FBA" w14:textId="7EC1B11F"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&lt;0,134</w:t>
            </w:r>
          </w:p>
        </w:tc>
        <w:tc>
          <w:tcPr>
            <w:tcW w:w="1396" w:type="dxa"/>
          </w:tcPr>
          <w:p w14:paraId="4709913F" w14:textId="71FAB366"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0,3</w:t>
            </w:r>
          </w:p>
        </w:tc>
      </w:tr>
      <w:tr w:rsidR="005753A8" w:rsidRPr="00752DC3" w14:paraId="1C030943" w14:textId="77777777" w:rsidTr="00752DC3">
        <w:tc>
          <w:tcPr>
            <w:tcW w:w="1745" w:type="dxa"/>
            <w:vMerge/>
          </w:tcPr>
          <w:p w14:paraId="45353E9B" w14:textId="77777777" w:rsidR="005753A8" w:rsidRPr="00752DC3" w:rsidRDefault="005753A8" w:rsidP="005753A8">
            <w:pPr>
              <w:spacing w:after="160" w:line="259" w:lineRule="auto"/>
              <w:jc w:val="center"/>
              <w:rPr>
                <w:rFonts w:ascii="Arial" w:eastAsia="Cambria" w:hAnsi="Arial"/>
                <w:bCs/>
                <w:sz w:val="18"/>
                <w:szCs w:val="18"/>
              </w:rPr>
            </w:pPr>
          </w:p>
        </w:tc>
        <w:tc>
          <w:tcPr>
            <w:tcW w:w="1760" w:type="dxa"/>
          </w:tcPr>
          <w:p w14:paraId="26AFA371" w14:textId="567C1C56"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Hidrogen sulfurat</w:t>
            </w:r>
          </w:p>
        </w:tc>
        <w:tc>
          <w:tcPr>
            <w:tcW w:w="1257" w:type="dxa"/>
          </w:tcPr>
          <w:p w14:paraId="3B1DE571" w14:textId="2DA5D3CB"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30 min.</w:t>
            </w:r>
          </w:p>
        </w:tc>
        <w:tc>
          <w:tcPr>
            <w:tcW w:w="1623" w:type="dxa"/>
          </w:tcPr>
          <w:p w14:paraId="04F7ED28" w14:textId="6D6C8BE5"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STAS 1081</w:t>
            </w:r>
            <w:r w:rsidR="00CE721F">
              <w:rPr>
                <w:rFonts w:ascii="Arial" w:eastAsia="Cambria" w:hAnsi="Arial"/>
                <w:bCs/>
                <w:sz w:val="18"/>
                <w:szCs w:val="18"/>
              </w:rPr>
              <w:t>4</w:t>
            </w:r>
            <w:r w:rsidRPr="00752DC3">
              <w:rPr>
                <w:rFonts w:ascii="Arial" w:eastAsia="Cambria" w:hAnsi="Arial"/>
                <w:bCs/>
                <w:sz w:val="18"/>
                <w:szCs w:val="18"/>
              </w:rPr>
              <w:t>-76</w:t>
            </w:r>
          </w:p>
        </w:tc>
        <w:tc>
          <w:tcPr>
            <w:tcW w:w="1080" w:type="dxa"/>
          </w:tcPr>
          <w:p w14:paraId="3651C77C" w14:textId="2ADFC5E3"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51" w:type="dxa"/>
          </w:tcPr>
          <w:p w14:paraId="7A5EC379" w14:textId="67B4EB58"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&lt;0,01</w:t>
            </w:r>
          </w:p>
        </w:tc>
        <w:tc>
          <w:tcPr>
            <w:tcW w:w="1396" w:type="dxa"/>
          </w:tcPr>
          <w:p w14:paraId="207DFA96" w14:textId="39C13E46"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0,015</w:t>
            </w:r>
          </w:p>
        </w:tc>
      </w:tr>
      <w:tr w:rsidR="005753A8" w:rsidRPr="00752DC3" w14:paraId="696A9E86" w14:textId="77777777" w:rsidTr="00752DC3">
        <w:tc>
          <w:tcPr>
            <w:tcW w:w="1745" w:type="dxa"/>
            <w:vMerge/>
          </w:tcPr>
          <w:p w14:paraId="3B870EBB" w14:textId="77777777" w:rsidR="005753A8" w:rsidRPr="00752DC3" w:rsidRDefault="005753A8" w:rsidP="005753A8">
            <w:pPr>
              <w:spacing w:after="160" w:line="259" w:lineRule="auto"/>
              <w:jc w:val="center"/>
              <w:rPr>
                <w:rFonts w:ascii="Arial" w:eastAsia="Cambria" w:hAnsi="Arial"/>
                <w:bCs/>
                <w:sz w:val="18"/>
                <w:szCs w:val="18"/>
              </w:rPr>
            </w:pPr>
          </w:p>
        </w:tc>
        <w:tc>
          <w:tcPr>
            <w:tcW w:w="1760" w:type="dxa"/>
          </w:tcPr>
          <w:p w14:paraId="474CE909" w14:textId="72580301"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 xml:space="preserve">Pulberi în suspensie  </w:t>
            </w:r>
          </w:p>
        </w:tc>
        <w:tc>
          <w:tcPr>
            <w:tcW w:w="1257" w:type="dxa"/>
          </w:tcPr>
          <w:p w14:paraId="6C94D496" w14:textId="6C37AEEB"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30 min.</w:t>
            </w:r>
          </w:p>
        </w:tc>
        <w:tc>
          <w:tcPr>
            <w:tcW w:w="1623" w:type="dxa"/>
          </w:tcPr>
          <w:p w14:paraId="24AC61ED" w14:textId="3F19F341"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STAS 1081</w:t>
            </w:r>
            <w:r w:rsidR="00CE721F">
              <w:rPr>
                <w:rFonts w:ascii="Arial" w:eastAsia="Cambria" w:hAnsi="Arial"/>
                <w:bCs/>
                <w:sz w:val="18"/>
                <w:szCs w:val="18"/>
              </w:rPr>
              <w:t>3</w:t>
            </w:r>
            <w:r w:rsidRPr="00752DC3">
              <w:rPr>
                <w:rFonts w:ascii="Arial" w:eastAsia="Cambria" w:hAnsi="Arial"/>
                <w:bCs/>
                <w:sz w:val="18"/>
                <w:szCs w:val="18"/>
              </w:rPr>
              <w:t>-76</w:t>
            </w:r>
          </w:p>
        </w:tc>
        <w:tc>
          <w:tcPr>
            <w:tcW w:w="1080" w:type="dxa"/>
          </w:tcPr>
          <w:p w14:paraId="04357613" w14:textId="6EA9AD4A" w:rsidR="005753A8" w:rsidRPr="00752DC3" w:rsidRDefault="005753A8" w:rsidP="005753A8">
            <w:pPr>
              <w:spacing w:after="160" w:line="259" w:lineRule="auto"/>
              <w:jc w:val="center"/>
              <w:rPr>
                <w:rFonts w:ascii="Arial" w:eastAsia="Cambria" w:hAnsi="Arial"/>
                <w:bCs/>
                <w:sz w:val="18"/>
                <w:szCs w:val="18"/>
              </w:rPr>
            </w:pPr>
            <w:r w:rsidRPr="00752DC3">
              <w:rPr>
                <w:rFonts w:ascii="Arial" w:eastAsia="Cambria" w:hAnsi="Arial"/>
                <w:bCs/>
                <w:sz w:val="18"/>
                <w:szCs w:val="18"/>
              </w:rPr>
              <w:t>mg/mc</w:t>
            </w:r>
          </w:p>
        </w:tc>
        <w:tc>
          <w:tcPr>
            <w:tcW w:w="1051" w:type="dxa"/>
          </w:tcPr>
          <w:p w14:paraId="11FF7A7E" w14:textId="22B57D31"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0,0971</w:t>
            </w:r>
          </w:p>
        </w:tc>
        <w:tc>
          <w:tcPr>
            <w:tcW w:w="1396" w:type="dxa"/>
          </w:tcPr>
          <w:p w14:paraId="110AE11C" w14:textId="457EE4C3" w:rsidR="005753A8" w:rsidRPr="00752DC3" w:rsidRDefault="005753A8" w:rsidP="005753A8">
            <w:pPr>
              <w:spacing w:after="160" w:line="259" w:lineRule="auto"/>
              <w:jc w:val="center"/>
              <w:rPr>
                <w:rFonts w:ascii="Arial" w:eastAsia="Cambria" w:hAnsi="Arial"/>
                <w:bCs/>
                <w:sz w:val="18"/>
                <w:szCs w:val="18"/>
              </w:rPr>
            </w:pPr>
            <w:r w:rsidRPr="00752DC3">
              <w:rPr>
                <w:rFonts w:ascii="Arial" w:hAnsi="Arial"/>
                <w:sz w:val="18"/>
                <w:szCs w:val="18"/>
              </w:rPr>
              <w:t>0,5</w:t>
            </w:r>
          </w:p>
        </w:tc>
      </w:tr>
    </w:tbl>
    <w:p w14:paraId="5B369677" w14:textId="77777777" w:rsidR="00A06D05" w:rsidRDefault="00A06D05" w:rsidP="00752DC3">
      <w:pPr>
        <w:spacing w:after="160" w:line="259" w:lineRule="auto"/>
        <w:jc w:val="center"/>
        <w:rPr>
          <w:rFonts w:ascii="Arial" w:eastAsia="Cambria" w:hAnsi="Arial"/>
          <w:bCs/>
          <w:sz w:val="18"/>
          <w:szCs w:val="18"/>
        </w:rPr>
      </w:pPr>
    </w:p>
    <w:p w14:paraId="34ADB470" w14:textId="77777777" w:rsidR="00DB7992" w:rsidRPr="00752DC3" w:rsidRDefault="00DB7992" w:rsidP="00752DC3">
      <w:pPr>
        <w:spacing w:after="160" w:line="259" w:lineRule="auto"/>
        <w:jc w:val="center"/>
        <w:rPr>
          <w:rFonts w:ascii="Arial" w:eastAsia="Cambria" w:hAnsi="Arial"/>
          <w:bCs/>
          <w:sz w:val="18"/>
          <w:szCs w:val="18"/>
        </w:rPr>
      </w:pPr>
    </w:p>
    <w:p w14:paraId="7954B7F0" w14:textId="09D6EB57" w:rsidR="00D14255" w:rsidRPr="005753A8" w:rsidRDefault="005753A8" w:rsidP="00752DC3">
      <w:pPr>
        <w:spacing w:after="160" w:line="259" w:lineRule="auto"/>
        <w:jc w:val="center"/>
        <w:rPr>
          <w:rFonts w:ascii="Arial" w:eastAsia="Cambria" w:hAnsi="Arial"/>
          <w:b/>
          <w:u w:val="single"/>
        </w:rPr>
      </w:pPr>
      <w:bookmarkStart w:id="58" w:name="_Hlk140133495"/>
      <w:r w:rsidRPr="005753A8">
        <w:rPr>
          <w:rFonts w:ascii="Arial" w:eastAsia="Cambria" w:hAnsi="Arial"/>
          <w:b/>
          <w:u w:val="single"/>
        </w:rPr>
        <w:t>Trimestrul IV</w:t>
      </w:r>
      <w:r w:rsidR="00922960">
        <w:rPr>
          <w:rFonts w:ascii="Arial" w:eastAsia="Cambria" w:hAnsi="Arial"/>
          <w:b/>
          <w:u w:val="single"/>
        </w:rPr>
        <w:t xml:space="preserve"> - 2022</w:t>
      </w:r>
    </w:p>
    <w:bookmarkEnd w:id="58"/>
    <w:tbl>
      <w:tblPr>
        <w:tblStyle w:val="TableGrid"/>
        <w:tblW w:w="0" w:type="auto"/>
        <w:tblLook w:val="04A0" w:firstRow="1" w:lastRow="0" w:firstColumn="1" w:lastColumn="0" w:noHBand="0" w:noVBand="1"/>
      </w:tblPr>
      <w:tblGrid>
        <w:gridCol w:w="1786"/>
        <w:gridCol w:w="1680"/>
        <w:gridCol w:w="1299"/>
        <w:gridCol w:w="1620"/>
        <w:gridCol w:w="1080"/>
        <w:gridCol w:w="1058"/>
        <w:gridCol w:w="1389"/>
      </w:tblGrid>
      <w:tr w:rsidR="005753A8" w:rsidRPr="005753A8" w14:paraId="477E9EEA" w14:textId="77777777" w:rsidTr="005753A8">
        <w:tc>
          <w:tcPr>
            <w:tcW w:w="1786" w:type="dxa"/>
          </w:tcPr>
          <w:p w14:paraId="1DD5B8D6" w14:textId="77777777" w:rsidR="005753A8" w:rsidRDefault="005753A8" w:rsidP="005753A8">
            <w:pPr>
              <w:jc w:val="center"/>
              <w:rPr>
                <w:rFonts w:ascii="Arial" w:hAnsi="Arial"/>
                <w:b/>
                <w:bCs/>
                <w:sz w:val="18"/>
                <w:szCs w:val="18"/>
              </w:rPr>
            </w:pPr>
          </w:p>
          <w:p w14:paraId="14F3C039" w14:textId="2B20A430"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Punct prelevare</w:t>
            </w:r>
          </w:p>
        </w:tc>
        <w:tc>
          <w:tcPr>
            <w:tcW w:w="1680" w:type="dxa"/>
          </w:tcPr>
          <w:p w14:paraId="1E4792FE" w14:textId="77777777" w:rsidR="005753A8" w:rsidRDefault="005753A8" w:rsidP="005753A8">
            <w:pPr>
              <w:jc w:val="center"/>
              <w:rPr>
                <w:rFonts w:ascii="Arial" w:hAnsi="Arial"/>
                <w:b/>
                <w:bCs/>
                <w:sz w:val="18"/>
                <w:szCs w:val="18"/>
              </w:rPr>
            </w:pPr>
          </w:p>
          <w:p w14:paraId="66221782" w14:textId="3ADECDAD"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Indicator analizat</w:t>
            </w:r>
          </w:p>
        </w:tc>
        <w:tc>
          <w:tcPr>
            <w:tcW w:w="1299" w:type="dxa"/>
          </w:tcPr>
          <w:p w14:paraId="1085308E" w14:textId="77777777" w:rsidR="005753A8" w:rsidRDefault="005753A8" w:rsidP="005753A8">
            <w:pPr>
              <w:jc w:val="center"/>
              <w:rPr>
                <w:rFonts w:ascii="Arial" w:hAnsi="Arial"/>
                <w:b/>
                <w:bCs/>
                <w:sz w:val="18"/>
                <w:szCs w:val="18"/>
              </w:rPr>
            </w:pPr>
          </w:p>
          <w:p w14:paraId="44ECB709" w14:textId="60A46EBB"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Perioada de mediere</w:t>
            </w:r>
          </w:p>
        </w:tc>
        <w:tc>
          <w:tcPr>
            <w:tcW w:w="1620" w:type="dxa"/>
          </w:tcPr>
          <w:p w14:paraId="1F38F026" w14:textId="77777777" w:rsidR="005753A8" w:rsidRDefault="005753A8" w:rsidP="005753A8">
            <w:pPr>
              <w:jc w:val="center"/>
              <w:rPr>
                <w:rFonts w:ascii="Arial" w:hAnsi="Arial"/>
                <w:b/>
                <w:bCs/>
                <w:sz w:val="18"/>
                <w:szCs w:val="18"/>
              </w:rPr>
            </w:pPr>
          </w:p>
          <w:p w14:paraId="4836A1D2" w14:textId="6661B114"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Metoda de încercare</w:t>
            </w:r>
          </w:p>
        </w:tc>
        <w:tc>
          <w:tcPr>
            <w:tcW w:w="1080" w:type="dxa"/>
          </w:tcPr>
          <w:p w14:paraId="4CD32CD9" w14:textId="77777777" w:rsidR="005753A8" w:rsidRDefault="005753A8" w:rsidP="005753A8">
            <w:pPr>
              <w:jc w:val="center"/>
              <w:rPr>
                <w:rFonts w:ascii="Arial" w:hAnsi="Arial"/>
                <w:b/>
                <w:bCs/>
                <w:sz w:val="18"/>
                <w:szCs w:val="18"/>
              </w:rPr>
            </w:pPr>
          </w:p>
          <w:p w14:paraId="72EACF0D" w14:textId="5C6C5FD7"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UM</w:t>
            </w:r>
          </w:p>
        </w:tc>
        <w:tc>
          <w:tcPr>
            <w:tcW w:w="1058" w:type="dxa"/>
          </w:tcPr>
          <w:p w14:paraId="44A5A13C" w14:textId="77777777" w:rsidR="005753A8" w:rsidRDefault="005753A8" w:rsidP="005753A8">
            <w:pPr>
              <w:spacing w:after="160" w:line="259" w:lineRule="auto"/>
              <w:rPr>
                <w:rFonts w:ascii="Arial" w:hAnsi="Arial"/>
                <w:b/>
                <w:bCs/>
                <w:sz w:val="18"/>
                <w:szCs w:val="18"/>
              </w:rPr>
            </w:pPr>
          </w:p>
          <w:p w14:paraId="351616CA" w14:textId="21274461"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 xml:space="preserve">Valoare   </w:t>
            </w:r>
            <w:r>
              <w:rPr>
                <w:rFonts w:ascii="Arial" w:hAnsi="Arial"/>
                <w:b/>
                <w:bCs/>
                <w:sz w:val="18"/>
                <w:szCs w:val="18"/>
              </w:rPr>
              <w:t xml:space="preserve">     </w:t>
            </w:r>
            <w:r w:rsidRPr="00B13576">
              <w:rPr>
                <w:rFonts w:ascii="Arial" w:hAnsi="Arial"/>
                <w:b/>
                <w:bCs/>
                <w:sz w:val="18"/>
                <w:szCs w:val="18"/>
              </w:rPr>
              <w:t>obținută</w:t>
            </w:r>
          </w:p>
        </w:tc>
        <w:tc>
          <w:tcPr>
            <w:tcW w:w="1389" w:type="dxa"/>
          </w:tcPr>
          <w:p w14:paraId="2B7520F8" w14:textId="7A76FEF2" w:rsidR="005753A8" w:rsidRPr="005753A8" w:rsidRDefault="005753A8" w:rsidP="005753A8">
            <w:pPr>
              <w:spacing w:after="160" w:line="259" w:lineRule="auto"/>
              <w:jc w:val="center"/>
              <w:rPr>
                <w:rFonts w:ascii="Arial" w:eastAsia="Cambria" w:hAnsi="Arial"/>
                <w:bCs/>
                <w:sz w:val="18"/>
                <w:szCs w:val="18"/>
              </w:rPr>
            </w:pPr>
            <w:r w:rsidRPr="00B13576">
              <w:rPr>
                <w:rFonts w:ascii="Arial" w:hAnsi="Arial"/>
                <w:b/>
                <w:bCs/>
                <w:sz w:val="18"/>
                <w:szCs w:val="18"/>
              </w:rPr>
              <w:t>Valoare max. conf.</w:t>
            </w:r>
            <w:r>
              <w:rPr>
                <w:rFonts w:ascii="Arial" w:hAnsi="Arial"/>
                <w:b/>
                <w:bCs/>
                <w:sz w:val="18"/>
                <w:szCs w:val="18"/>
              </w:rPr>
              <w:t>STAS 12574/87</w:t>
            </w:r>
          </w:p>
        </w:tc>
      </w:tr>
      <w:tr w:rsidR="005753A8" w:rsidRPr="005753A8" w14:paraId="4DC8615A" w14:textId="77777777" w:rsidTr="005753A8">
        <w:tc>
          <w:tcPr>
            <w:tcW w:w="1786" w:type="dxa"/>
            <w:vMerge w:val="restart"/>
          </w:tcPr>
          <w:p w14:paraId="43F4CA92" w14:textId="77777777" w:rsidR="005753A8" w:rsidRDefault="005753A8" w:rsidP="005753A8">
            <w:pPr>
              <w:spacing w:after="160" w:line="259" w:lineRule="auto"/>
              <w:jc w:val="center"/>
              <w:rPr>
                <w:rFonts w:ascii="Arial" w:eastAsia="Cambria" w:hAnsi="Arial"/>
                <w:bCs/>
                <w:sz w:val="18"/>
                <w:szCs w:val="18"/>
              </w:rPr>
            </w:pPr>
          </w:p>
          <w:p w14:paraId="5FA34229" w14:textId="48DC3BF4"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 xml:space="preserve">La limita de </w:t>
            </w:r>
            <w:r>
              <w:rPr>
                <w:rFonts w:ascii="Arial" w:eastAsia="Cambria" w:hAnsi="Arial"/>
                <w:bCs/>
                <w:sz w:val="18"/>
                <w:szCs w:val="18"/>
              </w:rPr>
              <w:t>nor</w:t>
            </w:r>
            <w:r w:rsidRPr="005753A8">
              <w:rPr>
                <w:rFonts w:ascii="Arial" w:eastAsia="Cambria" w:hAnsi="Arial"/>
                <w:bCs/>
                <w:sz w:val="18"/>
                <w:szCs w:val="18"/>
              </w:rPr>
              <w:t>d a amplasamentului</w:t>
            </w:r>
          </w:p>
        </w:tc>
        <w:tc>
          <w:tcPr>
            <w:tcW w:w="1680" w:type="dxa"/>
          </w:tcPr>
          <w:p w14:paraId="152DFFDB" w14:textId="5A3A7FB5"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Amoniac</w:t>
            </w:r>
          </w:p>
        </w:tc>
        <w:tc>
          <w:tcPr>
            <w:tcW w:w="1299" w:type="dxa"/>
          </w:tcPr>
          <w:p w14:paraId="20BD29AF" w14:textId="6D436A80"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30 min.</w:t>
            </w:r>
          </w:p>
        </w:tc>
        <w:tc>
          <w:tcPr>
            <w:tcW w:w="1620" w:type="dxa"/>
          </w:tcPr>
          <w:p w14:paraId="13F4F019" w14:textId="50847ABA"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STAS 10812-76</w:t>
            </w:r>
          </w:p>
        </w:tc>
        <w:tc>
          <w:tcPr>
            <w:tcW w:w="1080" w:type="dxa"/>
          </w:tcPr>
          <w:p w14:paraId="36ABBA89" w14:textId="2FEF02BC"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mg/mc</w:t>
            </w:r>
          </w:p>
        </w:tc>
        <w:tc>
          <w:tcPr>
            <w:tcW w:w="1058" w:type="dxa"/>
          </w:tcPr>
          <w:p w14:paraId="751FF03C" w14:textId="16B73FD0"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&lt;0,134</w:t>
            </w:r>
          </w:p>
        </w:tc>
        <w:tc>
          <w:tcPr>
            <w:tcW w:w="1389" w:type="dxa"/>
          </w:tcPr>
          <w:p w14:paraId="65501F29" w14:textId="702503C6"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0,3</w:t>
            </w:r>
          </w:p>
        </w:tc>
      </w:tr>
      <w:tr w:rsidR="005753A8" w:rsidRPr="005753A8" w14:paraId="17F18A58" w14:textId="77777777" w:rsidTr="005753A8">
        <w:tc>
          <w:tcPr>
            <w:tcW w:w="1786" w:type="dxa"/>
            <w:vMerge/>
          </w:tcPr>
          <w:p w14:paraId="1B4BA465" w14:textId="77777777" w:rsidR="005753A8" w:rsidRPr="005753A8" w:rsidRDefault="005753A8" w:rsidP="005753A8">
            <w:pPr>
              <w:spacing w:after="160" w:line="259" w:lineRule="auto"/>
              <w:jc w:val="center"/>
              <w:rPr>
                <w:rFonts w:ascii="Arial" w:eastAsia="Cambria" w:hAnsi="Arial"/>
                <w:bCs/>
                <w:sz w:val="18"/>
                <w:szCs w:val="18"/>
              </w:rPr>
            </w:pPr>
          </w:p>
        </w:tc>
        <w:tc>
          <w:tcPr>
            <w:tcW w:w="1680" w:type="dxa"/>
          </w:tcPr>
          <w:p w14:paraId="3FEE8358" w14:textId="11423399"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Hidrogen sulfurat</w:t>
            </w:r>
          </w:p>
        </w:tc>
        <w:tc>
          <w:tcPr>
            <w:tcW w:w="1299" w:type="dxa"/>
          </w:tcPr>
          <w:p w14:paraId="3C3199D7" w14:textId="5C90BF96"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30 min.</w:t>
            </w:r>
          </w:p>
        </w:tc>
        <w:tc>
          <w:tcPr>
            <w:tcW w:w="1620" w:type="dxa"/>
          </w:tcPr>
          <w:p w14:paraId="55E7A2E6" w14:textId="21F6E02B"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STAS 1081</w:t>
            </w:r>
            <w:r w:rsidR="00CE721F">
              <w:rPr>
                <w:rFonts w:ascii="Arial" w:eastAsia="Cambria" w:hAnsi="Arial"/>
                <w:bCs/>
                <w:sz w:val="18"/>
                <w:szCs w:val="18"/>
              </w:rPr>
              <w:t>4</w:t>
            </w:r>
            <w:r w:rsidRPr="005753A8">
              <w:rPr>
                <w:rFonts w:ascii="Arial" w:eastAsia="Cambria" w:hAnsi="Arial"/>
                <w:bCs/>
                <w:sz w:val="18"/>
                <w:szCs w:val="18"/>
              </w:rPr>
              <w:t>-76</w:t>
            </w:r>
          </w:p>
        </w:tc>
        <w:tc>
          <w:tcPr>
            <w:tcW w:w="1080" w:type="dxa"/>
          </w:tcPr>
          <w:p w14:paraId="32612A92" w14:textId="6329D46D"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mg/mc</w:t>
            </w:r>
          </w:p>
        </w:tc>
        <w:tc>
          <w:tcPr>
            <w:tcW w:w="1058" w:type="dxa"/>
          </w:tcPr>
          <w:p w14:paraId="54AAF4C9" w14:textId="0F17DAB1"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&lt;0,01</w:t>
            </w:r>
          </w:p>
        </w:tc>
        <w:tc>
          <w:tcPr>
            <w:tcW w:w="1389" w:type="dxa"/>
          </w:tcPr>
          <w:p w14:paraId="3D7DA361" w14:textId="570EC561"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0,015</w:t>
            </w:r>
          </w:p>
        </w:tc>
      </w:tr>
      <w:tr w:rsidR="005753A8" w:rsidRPr="005753A8" w14:paraId="57BD0975" w14:textId="77777777" w:rsidTr="005753A8">
        <w:tc>
          <w:tcPr>
            <w:tcW w:w="1786" w:type="dxa"/>
            <w:vMerge/>
          </w:tcPr>
          <w:p w14:paraId="28551E19" w14:textId="77777777" w:rsidR="005753A8" w:rsidRPr="005753A8" w:rsidRDefault="005753A8" w:rsidP="005753A8">
            <w:pPr>
              <w:spacing w:after="160" w:line="259" w:lineRule="auto"/>
              <w:jc w:val="center"/>
              <w:rPr>
                <w:rFonts w:ascii="Arial" w:eastAsia="Cambria" w:hAnsi="Arial"/>
                <w:bCs/>
                <w:sz w:val="18"/>
                <w:szCs w:val="18"/>
              </w:rPr>
            </w:pPr>
          </w:p>
        </w:tc>
        <w:tc>
          <w:tcPr>
            <w:tcW w:w="1680" w:type="dxa"/>
          </w:tcPr>
          <w:p w14:paraId="64706D89" w14:textId="33C23D30"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 xml:space="preserve">Pulberi în suspensie  </w:t>
            </w:r>
          </w:p>
        </w:tc>
        <w:tc>
          <w:tcPr>
            <w:tcW w:w="1299" w:type="dxa"/>
          </w:tcPr>
          <w:p w14:paraId="48271369" w14:textId="376ED121"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30 min.</w:t>
            </w:r>
          </w:p>
        </w:tc>
        <w:tc>
          <w:tcPr>
            <w:tcW w:w="1620" w:type="dxa"/>
          </w:tcPr>
          <w:p w14:paraId="1E20798A" w14:textId="5700BE85"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STAS 1081</w:t>
            </w:r>
            <w:r w:rsidR="00CE721F">
              <w:rPr>
                <w:rFonts w:ascii="Arial" w:eastAsia="Cambria" w:hAnsi="Arial"/>
                <w:bCs/>
                <w:sz w:val="18"/>
                <w:szCs w:val="18"/>
              </w:rPr>
              <w:t>3</w:t>
            </w:r>
            <w:r w:rsidRPr="005753A8">
              <w:rPr>
                <w:rFonts w:ascii="Arial" w:eastAsia="Cambria" w:hAnsi="Arial"/>
                <w:bCs/>
                <w:sz w:val="18"/>
                <w:szCs w:val="18"/>
              </w:rPr>
              <w:t>-76</w:t>
            </w:r>
          </w:p>
        </w:tc>
        <w:tc>
          <w:tcPr>
            <w:tcW w:w="1080" w:type="dxa"/>
          </w:tcPr>
          <w:p w14:paraId="5EE3672B" w14:textId="1838F92E"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mg/mc</w:t>
            </w:r>
          </w:p>
        </w:tc>
        <w:tc>
          <w:tcPr>
            <w:tcW w:w="1058" w:type="dxa"/>
          </w:tcPr>
          <w:p w14:paraId="54F9B3C3" w14:textId="212D80C2"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0,0381</w:t>
            </w:r>
          </w:p>
        </w:tc>
        <w:tc>
          <w:tcPr>
            <w:tcW w:w="1389" w:type="dxa"/>
          </w:tcPr>
          <w:p w14:paraId="0A722333" w14:textId="6CB6FD37"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0,5</w:t>
            </w:r>
          </w:p>
        </w:tc>
      </w:tr>
      <w:tr w:rsidR="005753A8" w:rsidRPr="005753A8" w14:paraId="6C1B7EE2" w14:textId="77777777" w:rsidTr="005753A8">
        <w:tc>
          <w:tcPr>
            <w:tcW w:w="1786" w:type="dxa"/>
            <w:vMerge w:val="restart"/>
          </w:tcPr>
          <w:p w14:paraId="66ABCD34" w14:textId="77777777" w:rsidR="005753A8" w:rsidRDefault="005753A8" w:rsidP="005753A8">
            <w:pPr>
              <w:spacing w:after="160" w:line="259" w:lineRule="auto"/>
              <w:jc w:val="center"/>
              <w:rPr>
                <w:rFonts w:ascii="Arial" w:eastAsia="Cambria" w:hAnsi="Arial"/>
                <w:bCs/>
                <w:sz w:val="18"/>
                <w:szCs w:val="18"/>
              </w:rPr>
            </w:pPr>
          </w:p>
          <w:p w14:paraId="0A20B49C" w14:textId="210C0F18"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La limita de sud a amplasamentului</w:t>
            </w:r>
          </w:p>
        </w:tc>
        <w:tc>
          <w:tcPr>
            <w:tcW w:w="1680" w:type="dxa"/>
          </w:tcPr>
          <w:p w14:paraId="23BD75C1" w14:textId="537D4AFF"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Amoniac</w:t>
            </w:r>
          </w:p>
        </w:tc>
        <w:tc>
          <w:tcPr>
            <w:tcW w:w="1299" w:type="dxa"/>
          </w:tcPr>
          <w:p w14:paraId="365B1F9E" w14:textId="1A82EB20"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30 min.</w:t>
            </w:r>
          </w:p>
        </w:tc>
        <w:tc>
          <w:tcPr>
            <w:tcW w:w="1620" w:type="dxa"/>
          </w:tcPr>
          <w:p w14:paraId="60D8B435" w14:textId="40DC01DE"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STAS 10812-76</w:t>
            </w:r>
          </w:p>
        </w:tc>
        <w:tc>
          <w:tcPr>
            <w:tcW w:w="1080" w:type="dxa"/>
          </w:tcPr>
          <w:p w14:paraId="74863DDA" w14:textId="31B0E388"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mg/mc</w:t>
            </w:r>
          </w:p>
        </w:tc>
        <w:tc>
          <w:tcPr>
            <w:tcW w:w="1058" w:type="dxa"/>
          </w:tcPr>
          <w:p w14:paraId="5CFFC3E9" w14:textId="69B15EC0"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&lt;0,134</w:t>
            </w:r>
          </w:p>
        </w:tc>
        <w:tc>
          <w:tcPr>
            <w:tcW w:w="1389" w:type="dxa"/>
          </w:tcPr>
          <w:p w14:paraId="5B0BBB40" w14:textId="5D4919B4"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0,3</w:t>
            </w:r>
          </w:p>
        </w:tc>
      </w:tr>
      <w:tr w:rsidR="005753A8" w:rsidRPr="005753A8" w14:paraId="15F48CDC" w14:textId="77777777" w:rsidTr="005753A8">
        <w:tc>
          <w:tcPr>
            <w:tcW w:w="1786" w:type="dxa"/>
            <w:vMerge/>
          </w:tcPr>
          <w:p w14:paraId="75DF8EDF" w14:textId="77777777" w:rsidR="005753A8" w:rsidRPr="005753A8" w:rsidRDefault="005753A8" w:rsidP="005753A8">
            <w:pPr>
              <w:spacing w:after="160" w:line="259" w:lineRule="auto"/>
              <w:jc w:val="center"/>
              <w:rPr>
                <w:rFonts w:ascii="Arial" w:eastAsia="Cambria" w:hAnsi="Arial"/>
                <w:bCs/>
                <w:sz w:val="18"/>
                <w:szCs w:val="18"/>
              </w:rPr>
            </w:pPr>
          </w:p>
        </w:tc>
        <w:tc>
          <w:tcPr>
            <w:tcW w:w="1680" w:type="dxa"/>
          </w:tcPr>
          <w:p w14:paraId="1C78FB13" w14:textId="08B30104"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Hidrogen sulfurat</w:t>
            </w:r>
          </w:p>
        </w:tc>
        <w:tc>
          <w:tcPr>
            <w:tcW w:w="1299" w:type="dxa"/>
          </w:tcPr>
          <w:p w14:paraId="6844B754" w14:textId="796944D8"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30 min.</w:t>
            </w:r>
          </w:p>
        </w:tc>
        <w:tc>
          <w:tcPr>
            <w:tcW w:w="1620" w:type="dxa"/>
          </w:tcPr>
          <w:p w14:paraId="2F3A10E5" w14:textId="73443228"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STAS 1081</w:t>
            </w:r>
            <w:r w:rsidR="00CE721F">
              <w:rPr>
                <w:rFonts w:ascii="Arial" w:eastAsia="Cambria" w:hAnsi="Arial"/>
                <w:bCs/>
                <w:sz w:val="18"/>
                <w:szCs w:val="18"/>
              </w:rPr>
              <w:t>4</w:t>
            </w:r>
            <w:r w:rsidRPr="005753A8">
              <w:rPr>
                <w:rFonts w:ascii="Arial" w:eastAsia="Cambria" w:hAnsi="Arial"/>
                <w:bCs/>
                <w:sz w:val="18"/>
                <w:szCs w:val="18"/>
              </w:rPr>
              <w:t>-76</w:t>
            </w:r>
          </w:p>
        </w:tc>
        <w:tc>
          <w:tcPr>
            <w:tcW w:w="1080" w:type="dxa"/>
          </w:tcPr>
          <w:p w14:paraId="61A6F2F0" w14:textId="78B4D163"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mg/mc</w:t>
            </w:r>
          </w:p>
        </w:tc>
        <w:tc>
          <w:tcPr>
            <w:tcW w:w="1058" w:type="dxa"/>
          </w:tcPr>
          <w:p w14:paraId="5CC2C18B" w14:textId="548CE881"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&lt;0,01</w:t>
            </w:r>
          </w:p>
        </w:tc>
        <w:tc>
          <w:tcPr>
            <w:tcW w:w="1389" w:type="dxa"/>
          </w:tcPr>
          <w:p w14:paraId="3687E1F7" w14:textId="586BE6A8"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0,015</w:t>
            </w:r>
          </w:p>
        </w:tc>
      </w:tr>
      <w:tr w:rsidR="005753A8" w:rsidRPr="005753A8" w14:paraId="1840D445" w14:textId="77777777" w:rsidTr="005753A8">
        <w:tc>
          <w:tcPr>
            <w:tcW w:w="1786" w:type="dxa"/>
            <w:vMerge/>
          </w:tcPr>
          <w:p w14:paraId="61CC9C60" w14:textId="77777777" w:rsidR="005753A8" w:rsidRPr="005753A8" w:rsidRDefault="005753A8" w:rsidP="005753A8">
            <w:pPr>
              <w:spacing w:after="160" w:line="259" w:lineRule="auto"/>
              <w:jc w:val="center"/>
              <w:rPr>
                <w:rFonts w:ascii="Arial" w:eastAsia="Cambria" w:hAnsi="Arial"/>
                <w:bCs/>
                <w:sz w:val="18"/>
                <w:szCs w:val="18"/>
              </w:rPr>
            </w:pPr>
          </w:p>
        </w:tc>
        <w:tc>
          <w:tcPr>
            <w:tcW w:w="1680" w:type="dxa"/>
          </w:tcPr>
          <w:p w14:paraId="01980185" w14:textId="563AAAE7"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 xml:space="preserve">Pulberi în suspensie  </w:t>
            </w:r>
          </w:p>
        </w:tc>
        <w:tc>
          <w:tcPr>
            <w:tcW w:w="1299" w:type="dxa"/>
          </w:tcPr>
          <w:p w14:paraId="3F7EFB59" w14:textId="79F34195"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30 min.</w:t>
            </w:r>
          </w:p>
        </w:tc>
        <w:tc>
          <w:tcPr>
            <w:tcW w:w="1620" w:type="dxa"/>
          </w:tcPr>
          <w:p w14:paraId="057D495F" w14:textId="666A11CF"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STAS 1081</w:t>
            </w:r>
            <w:r w:rsidR="00CE721F">
              <w:rPr>
                <w:rFonts w:ascii="Arial" w:eastAsia="Cambria" w:hAnsi="Arial"/>
                <w:bCs/>
                <w:sz w:val="18"/>
                <w:szCs w:val="18"/>
              </w:rPr>
              <w:t>3</w:t>
            </w:r>
            <w:r w:rsidRPr="005753A8">
              <w:rPr>
                <w:rFonts w:ascii="Arial" w:eastAsia="Cambria" w:hAnsi="Arial"/>
                <w:bCs/>
                <w:sz w:val="18"/>
                <w:szCs w:val="18"/>
              </w:rPr>
              <w:t>-76</w:t>
            </w:r>
          </w:p>
        </w:tc>
        <w:tc>
          <w:tcPr>
            <w:tcW w:w="1080" w:type="dxa"/>
          </w:tcPr>
          <w:p w14:paraId="32747DC1" w14:textId="49AABE84" w:rsidR="005753A8" w:rsidRPr="005753A8" w:rsidRDefault="005753A8" w:rsidP="005753A8">
            <w:pPr>
              <w:spacing w:after="160" w:line="259" w:lineRule="auto"/>
              <w:jc w:val="center"/>
              <w:rPr>
                <w:rFonts w:ascii="Arial" w:eastAsia="Cambria" w:hAnsi="Arial"/>
                <w:bCs/>
                <w:sz w:val="18"/>
                <w:szCs w:val="18"/>
              </w:rPr>
            </w:pPr>
            <w:r w:rsidRPr="005753A8">
              <w:rPr>
                <w:rFonts w:ascii="Arial" w:eastAsia="Cambria" w:hAnsi="Arial"/>
                <w:bCs/>
                <w:sz w:val="18"/>
                <w:szCs w:val="18"/>
              </w:rPr>
              <w:t>mg/mc</w:t>
            </w:r>
          </w:p>
        </w:tc>
        <w:tc>
          <w:tcPr>
            <w:tcW w:w="1058" w:type="dxa"/>
          </w:tcPr>
          <w:p w14:paraId="3A093074" w14:textId="3CC08743" w:rsidR="005753A8" w:rsidRPr="005753A8" w:rsidRDefault="005753A8" w:rsidP="005753A8">
            <w:pPr>
              <w:spacing w:after="160" w:line="259" w:lineRule="auto"/>
              <w:jc w:val="center"/>
              <w:rPr>
                <w:rFonts w:ascii="Arial" w:eastAsia="Cambria" w:hAnsi="Arial"/>
                <w:b/>
                <w:bCs/>
                <w:sz w:val="18"/>
                <w:szCs w:val="18"/>
              </w:rPr>
            </w:pPr>
            <w:r w:rsidRPr="005753A8">
              <w:rPr>
                <w:rFonts w:ascii="Arial" w:hAnsi="Arial"/>
                <w:b/>
                <w:bCs/>
                <w:sz w:val="18"/>
                <w:szCs w:val="18"/>
              </w:rPr>
              <w:t>0,0572</w:t>
            </w:r>
          </w:p>
        </w:tc>
        <w:tc>
          <w:tcPr>
            <w:tcW w:w="1389" w:type="dxa"/>
          </w:tcPr>
          <w:p w14:paraId="0D9495BB" w14:textId="3E7C93D2" w:rsidR="005753A8" w:rsidRPr="005753A8" w:rsidRDefault="005753A8" w:rsidP="005753A8">
            <w:pPr>
              <w:spacing w:after="160" w:line="259" w:lineRule="auto"/>
              <w:jc w:val="center"/>
              <w:rPr>
                <w:rFonts w:ascii="Arial" w:eastAsia="Cambria" w:hAnsi="Arial"/>
                <w:bCs/>
                <w:sz w:val="18"/>
                <w:szCs w:val="18"/>
              </w:rPr>
            </w:pPr>
            <w:r w:rsidRPr="005753A8">
              <w:rPr>
                <w:rFonts w:ascii="Arial" w:hAnsi="Arial"/>
                <w:sz w:val="18"/>
                <w:szCs w:val="18"/>
              </w:rPr>
              <w:t>0,5</w:t>
            </w:r>
          </w:p>
        </w:tc>
      </w:tr>
    </w:tbl>
    <w:p w14:paraId="1B89742F" w14:textId="454BC878" w:rsidR="00660C61" w:rsidRPr="005753A8" w:rsidRDefault="00660C61" w:rsidP="005753A8">
      <w:pPr>
        <w:spacing w:after="160" w:line="259" w:lineRule="auto"/>
        <w:jc w:val="center"/>
        <w:rPr>
          <w:rFonts w:ascii="Arial" w:eastAsia="Cambria" w:hAnsi="Arial"/>
          <w:bCs/>
          <w:sz w:val="18"/>
          <w:szCs w:val="18"/>
        </w:rPr>
      </w:pPr>
    </w:p>
    <w:p w14:paraId="707EB5FE" w14:textId="18F23619" w:rsidR="00D14255" w:rsidRPr="00DB7992" w:rsidRDefault="00DB7992" w:rsidP="005753A8">
      <w:pPr>
        <w:spacing w:after="160" w:line="259" w:lineRule="auto"/>
        <w:jc w:val="center"/>
        <w:rPr>
          <w:rFonts w:ascii="Arial" w:eastAsia="Cambria" w:hAnsi="Arial"/>
          <w:b/>
          <w:u w:val="single"/>
        </w:rPr>
      </w:pPr>
      <w:bookmarkStart w:id="59" w:name="_Hlk140134110"/>
      <w:r w:rsidRPr="00DB7992">
        <w:rPr>
          <w:rFonts w:ascii="Arial" w:eastAsia="Cambria" w:hAnsi="Arial"/>
          <w:b/>
          <w:u w:val="single"/>
        </w:rPr>
        <w:t>Trimestrul I - 202</w:t>
      </w:r>
      <w:r>
        <w:rPr>
          <w:rFonts w:ascii="Arial" w:eastAsia="Cambria" w:hAnsi="Arial"/>
          <w:b/>
          <w:u w:val="single"/>
        </w:rPr>
        <w:t>3</w:t>
      </w:r>
    </w:p>
    <w:bookmarkEnd w:id="59"/>
    <w:tbl>
      <w:tblPr>
        <w:tblStyle w:val="TableGrid"/>
        <w:tblW w:w="0" w:type="auto"/>
        <w:tblLook w:val="04A0" w:firstRow="1" w:lastRow="0" w:firstColumn="1" w:lastColumn="0" w:noHBand="0" w:noVBand="1"/>
      </w:tblPr>
      <w:tblGrid>
        <w:gridCol w:w="1795"/>
        <w:gridCol w:w="1710"/>
        <w:gridCol w:w="1260"/>
        <w:gridCol w:w="1620"/>
        <w:gridCol w:w="1080"/>
        <w:gridCol w:w="1031"/>
        <w:gridCol w:w="1416"/>
      </w:tblGrid>
      <w:tr w:rsidR="00DB7992" w:rsidRPr="00DB7992" w14:paraId="4FE228AF" w14:textId="77777777" w:rsidTr="00DB7992">
        <w:tc>
          <w:tcPr>
            <w:tcW w:w="1795" w:type="dxa"/>
          </w:tcPr>
          <w:p w14:paraId="1260A6AE" w14:textId="77777777" w:rsidR="00DB7992" w:rsidRDefault="00DB7992" w:rsidP="00DB7992">
            <w:pPr>
              <w:jc w:val="center"/>
              <w:rPr>
                <w:rFonts w:ascii="Arial" w:hAnsi="Arial"/>
                <w:b/>
                <w:bCs/>
                <w:sz w:val="18"/>
                <w:szCs w:val="18"/>
              </w:rPr>
            </w:pPr>
          </w:p>
          <w:p w14:paraId="313F0BFD" w14:textId="20E725D9"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Punct prelevare</w:t>
            </w:r>
          </w:p>
        </w:tc>
        <w:tc>
          <w:tcPr>
            <w:tcW w:w="1710" w:type="dxa"/>
          </w:tcPr>
          <w:p w14:paraId="5EA3B7FE" w14:textId="77777777" w:rsidR="00DB7992" w:rsidRDefault="00DB7992" w:rsidP="00DB7992">
            <w:pPr>
              <w:jc w:val="center"/>
              <w:rPr>
                <w:rFonts w:ascii="Arial" w:hAnsi="Arial"/>
                <w:b/>
                <w:bCs/>
                <w:sz w:val="18"/>
                <w:szCs w:val="18"/>
              </w:rPr>
            </w:pPr>
          </w:p>
          <w:p w14:paraId="5ABBA946" w14:textId="49D67406"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Indicator analizat</w:t>
            </w:r>
          </w:p>
        </w:tc>
        <w:tc>
          <w:tcPr>
            <w:tcW w:w="1260" w:type="dxa"/>
          </w:tcPr>
          <w:p w14:paraId="432DE179" w14:textId="77777777" w:rsidR="00DB7992" w:rsidRDefault="00DB7992" w:rsidP="00DB7992">
            <w:pPr>
              <w:jc w:val="center"/>
              <w:rPr>
                <w:rFonts w:ascii="Arial" w:hAnsi="Arial"/>
                <w:b/>
                <w:bCs/>
                <w:sz w:val="18"/>
                <w:szCs w:val="18"/>
              </w:rPr>
            </w:pPr>
          </w:p>
          <w:p w14:paraId="6C59BD64" w14:textId="522FA9E2"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Perioada de mediere</w:t>
            </w:r>
          </w:p>
        </w:tc>
        <w:tc>
          <w:tcPr>
            <w:tcW w:w="1620" w:type="dxa"/>
          </w:tcPr>
          <w:p w14:paraId="09953585" w14:textId="77777777" w:rsidR="00DB7992" w:rsidRDefault="00DB7992" w:rsidP="00DB7992">
            <w:pPr>
              <w:jc w:val="center"/>
              <w:rPr>
                <w:rFonts w:ascii="Arial" w:hAnsi="Arial"/>
                <w:b/>
                <w:bCs/>
                <w:sz w:val="18"/>
                <w:szCs w:val="18"/>
              </w:rPr>
            </w:pPr>
          </w:p>
          <w:p w14:paraId="49C392CC" w14:textId="3C32F0CE"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Metoda de încercare</w:t>
            </w:r>
          </w:p>
        </w:tc>
        <w:tc>
          <w:tcPr>
            <w:tcW w:w="1080" w:type="dxa"/>
          </w:tcPr>
          <w:p w14:paraId="094CDF3D" w14:textId="77777777" w:rsidR="00DB7992" w:rsidRDefault="00DB7992" w:rsidP="00DB7992">
            <w:pPr>
              <w:jc w:val="center"/>
              <w:rPr>
                <w:rFonts w:ascii="Arial" w:hAnsi="Arial"/>
                <w:b/>
                <w:bCs/>
                <w:sz w:val="18"/>
                <w:szCs w:val="18"/>
              </w:rPr>
            </w:pPr>
          </w:p>
          <w:p w14:paraId="6EE3847B" w14:textId="651CD6D0"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UM</w:t>
            </w:r>
          </w:p>
        </w:tc>
        <w:tc>
          <w:tcPr>
            <w:tcW w:w="1031" w:type="dxa"/>
          </w:tcPr>
          <w:p w14:paraId="1E69D77C" w14:textId="77777777" w:rsidR="00DB7992" w:rsidRDefault="00DB7992" w:rsidP="00DB7992">
            <w:pPr>
              <w:spacing w:after="160" w:line="259" w:lineRule="auto"/>
              <w:rPr>
                <w:rFonts w:ascii="Arial" w:hAnsi="Arial"/>
                <w:b/>
                <w:bCs/>
                <w:sz w:val="18"/>
                <w:szCs w:val="18"/>
              </w:rPr>
            </w:pPr>
          </w:p>
          <w:p w14:paraId="295E63DD" w14:textId="5D7C756E"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 xml:space="preserve">Valoare   </w:t>
            </w:r>
            <w:r>
              <w:rPr>
                <w:rFonts w:ascii="Arial" w:hAnsi="Arial"/>
                <w:b/>
                <w:bCs/>
                <w:sz w:val="18"/>
                <w:szCs w:val="18"/>
              </w:rPr>
              <w:t xml:space="preserve">     </w:t>
            </w:r>
            <w:r w:rsidRPr="00B13576">
              <w:rPr>
                <w:rFonts w:ascii="Arial" w:hAnsi="Arial"/>
                <w:b/>
                <w:bCs/>
                <w:sz w:val="18"/>
                <w:szCs w:val="18"/>
              </w:rPr>
              <w:t>obținută</w:t>
            </w:r>
          </w:p>
        </w:tc>
        <w:tc>
          <w:tcPr>
            <w:tcW w:w="1416" w:type="dxa"/>
          </w:tcPr>
          <w:p w14:paraId="2529CE75" w14:textId="0AB1DE72" w:rsidR="00DB7992" w:rsidRPr="00DB7992" w:rsidRDefault="00DB7992" w:rsidP="00DB7992">
            <w:pPr>
              <w:spacing w:after="160" w:line="259" w:lineRule="auto"/>
              <w:jc w:val="center"/>
              <w:rPr>
                <w:rFonts w:ascii="Arial" w:eastAsia="Cambria" w:hAnsi="Arial"/>
                <w:b/>
                <w:sz w:val="18"/>
                <w:szCs w:val="18"/>
              </w:rPr>
            </w:pPr>
            <w:r w:rsidRPr="00B13576">
              <w:rPr>
                <w:rFonts w:ascii="Arial" w:hAnsi="Arial"/>
                <w:b/>
                <w:bCs/>
                <w:sz w:val="18"/>
                <w:szCs w:val="18"/>
              </w:rPr>
              <w:t>Valoare max. conf.</w:t>
            </w:r>
            <w:r>
              <w:rPr>
                <w:rFonts w:ascii="Arial" w:hAnsi="Arial"/>
                <w:b/>
                <w:bCs/>
                <w:sz w:val="18"/>
                <w:szCs w:val="18"/>
              </w:rPr>
              <w:t>STAS 12574/87</w:t>
            </w:r>
          </w:p>
        </w:tc>
      </w:tr>
      <w:tr w:rsidR="004774FB" w:rsidRPr="00DB7992" w14:paraId="4DB3012A" w14:textId="77777777" w:rsidTr="00DB7992">
        <w:tc>
          <w:tcPr>
            <w:tcW w:w="1795" w:type="dxa"/>
            <w:vMerge w:val="restart"/>
          </w:tcPr>
          <w:p w14:paraId="44A05617" w14:textId="77777777" w:rsidR="004774FB" w:rsidRPr="00DB7992" w:rsidRDefault="004774FB" w:rsidP="004774FB">
            <w:pPr>
              <w:spacing w:after="160" w:line="259" w:lineRule="auto"/>
              <w:jc w:val="center"/>
              <w:rPr>
                <w:rFonts w:ascii="Arial" w:eastAsia="Cambria" w:hAnsi="Arial"/>
                <w:bCs/>
                <w:sz w:val="18"/>
                <w:szCs w:val="18"/>
              </w:rPr>
            </w:pPr>
          </w:p>
          <w:p w14:paraId="323F94AC" w14:textId="0EAB4906"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La limita de nord a amplasamentului</w:t>
            </w:r>
          </w:p>
        </w:tc>
        <w:tc>
          <w:tcPr>
            <w:tcW w:w="1710" w:type="dxa"/>
          </w:tcPr>
          <w:p w14:paraId="4C374ED2" w14:textId="1155EB8B"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bCs/>
                <w:sz w:val="18"/>
                <w:szCs w:val="18"/>
              </w:rPr>
              <w:t>Amoniac</w:t>
            </w:r>
          </w:p>
        </w:tc>
        <w:tc>
          <w:tcPr>
            <w:tcW w:w="1260" w:type="dxa"/>
          </w:tcPr>
          <w:p w14:paraId="00D79AF2" w14:textId="518857C8"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30 min.</w:t>
            </w:r>
          </w:p>
        </w:tc>
        <w:tc>
          <w:tcPr>
            <w:tcW w:w="1620" w:type="dxa"/>
          </w:tcPr>
          <w:p w14:paraId="6A5FE26B" w14:textId="635FEC09"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STAS 10812-76</w:t>
            </w:r>
          </w:p>
        </w:tc>
        <w:tc>
          <w:tcPr>
            <w:tcW w:w="1080" w:type="dxa"/>
          </w:tcPr>
          <w:p w14:paraId="7B7E1F06" w14:textId="4537DA86"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mg/mc</w:t>
            </w:r>
          </w:p>
        </w:tc>
        <w:tc>
          <w:tcPr>
            <w:tcW w:w="1031" w:type="dxa"/>
          </w:tcPr>
          <w:p w14:paraId="30793406" w14:textId="650593C5" w:rsidR="004774FB" w:rsidRPr="004774FB" w:rsidRDefault="004774FB" w:rsidP="004774FB">
            <w:pPr>
              <w:spacing w:after="160" w:line="259" w:lineRule="auto"/>
              <w:jc w:val="center"/>
              <w:rPr>
                <w:rFonts w:ascii="Arial" w:eastAsia="Cambria" w:hAnsi="Arial"/>
                <w:b/>
                <w:bCs/>
                <w:sz w:val="18"/>
                <w:szCs w:val="18"/>
              </w:rPr>
            </w:pPr>
            <w:r w:rsidRPr="004774FB">
              <w:rPr>
                <w:rFonts w:ascii="Arial" w:hAnsi="Arial"/>
                <w:b/>
                <w:bCs/>
                <w:sz w:val="18"/>
                <w:szCs w:val="18"/>
              </w:rPr>
              <w:t>&lt;0,134</w:t>
            </w:r>
          </w:p>
        </w:tc>
        <w:tc>
          <w:tcPr>
            <w:tcW w:w="1416" w:type="dxa"/>
          </w:tcPr>
          <w:p w14:paraId="34CD93FC" w14:textId="26680994"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sz w:val="18"/>
                <w:szCs w:val="18"/>
              </w:rPr>
              <w:t>0,3</w:t>
            </w:r>
          </w:p>
        </w:tc>
      </w:tr>
      <w:tr w:rsidR="004774FB" w:rsidRPr="00DB7992" w14:paraId="316ADF45" w14:textId="77777777" w:rsidTr="00DB7992">
        <w:tc>
          <w:tcPr>
            <w:tcW w:w="1795" w:type="dxa"/>
            <w:vMerge/>
          </w:tcPr>
          <w:p w14:paraId="67408132" w14:textId="77777777" w:rsidR="004774FB" w:rsidRPr="00DB7992" w:rsidRDefault="004774FB" w:rsidP="004774FB">
            <w:pPr>
              <w:spacing w:after="160" w:line="259" w:lineRule="auto"/>
              <w:jc w:val="center"/>
              <w:rPr>
                <w:rFonts w:ascii="Arial" w:eastAsia="Cambria" w:hAnsi="Arial"/>
                <w:bCs/>
                <w:sz w:val="18"/>
                <w:szCs w:val="18"/>
              </w:rPr>
            </w:pPr>
          </w:p>
        </w:tc>
        <w:tc>
          <w:tcPr>
            <w:tcW w:w="1710" w:type="dxa"/>
          </w:tcPr>
          <w:p w14:paraId="30A94C4F" w14:textId="2839F31D"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bCs/>
                <w:sz w:val="18"/>
                <w:szCs w:val="18"/>
              </w:rPr>
              <w:t>Hidrogen sulfurat</w:t>
            </w:r>
          </w:p>
        </w:tc>
        <w:tc>
          <w:tcPr>
            <w:tcW w:w="1260" w:type="dxa"/>
          </w:tcPr>
          <w:p w14:paraId="69E130D0" w14:textId="613BBA9C"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30 min.</w:t>
            </w:r>
          </w:p>
        </w:tc>
        <w:tc>
          <w:tcPr>
            <w:tcW w:w="1620" w:type="dxa"/>
          </w:tcPr>
          <w:p w14:paraId="7F1A8BA7" w14:textId="702D6F9C"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STAS 1081</w:t>
            </w:r>
            <w:r w:rsidR="00CE721F">
              <w:rPr>
                <w:rFonts w:ascii="Arial" w:eastAsia="Cambria" w:hAnsi="Arial"/>
                <w:bCs/>
                <w:sz w:val="18"/>
                <w:szCs w:val="18"/>
              </w:rPr>
              <w:t>4</w:t>
            </w:r>
            <w:r w:rsidRPr="00DB7992">
              <w:rPr>
                <w:rFonts w:ascii="Arial" w:eastAsia="Cambria" w:hAnsi="Arial"/>
                <w:bCs/>
                <w:sz w:val="18"/>
                <w:szCs w:val="18"/>
              </w:rPr>
              <w:t>-76</w:t>
            </w:r>
          </w:p>
        </w:tc>
        <w:tc>
          <w:tcPr>
            <w:tcW w:w="1080" w:type="dxa"/>
          </w:tcPr>
          <w:p w14:paraId="386C7BAE" w14:textId="5216D651"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mg/mc</w:t>
            </w:r>
          </w:p>
        </w:tc>
        <w:tc>
          <w:tcPr>
            <w:tcW w:w="1031" w:type="dxa"/>
          </w:tcPr>
          <w:p w14:paraId="34D19F59" w14:textId="2202D265" w:rsidR="004774FB" w:rsidRPr="004774FB" w:rsidRDefault="004774FB" w:rsidP="004774FB">
            <w:pPr>
              <w:spacing w:after="160" w:line="259" w:lineRule="auto"/>
              <w:jc w:val="center"/>
              <w:rPr>
                <w:rFonts w:ascii="Arial" w:eastAsia="Cambria" w:hAnsi="Arial"/>
                <w:b/>
                <w:bCs/>
                <w:sz w:val="18"/>
                <w:szCs w:val="18"/>
              </w:rPr>
            </w:pPr>
            <w:r w:rsidRPr="004774FB">
              <w:rPr>
                <w:rFonts w:ascii="Arial" w:hAnsi="Arial"/>
                <w:b/>
                <w:bCs/>
                <w:sz w:val="18"/>
                <w:szCs w:val="18"/>
              </w:rPr>
              <w:t>&lt;0,01</w:t>
            </w:r>
          </w:p>
        </w:tc>
        <w:tc>
          <w:tcPr>
            <w:tcW w:w="1416" w:type="dxa"/>
          </w:tcPr>
          <w:p w14:paraId="68DAEAB4" w14:textId="00442918"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sz w:val="18"/>
                <w:szCs w:val="18"/>
              </w:rPr>
              <w:t>0,015</w:t>
            </w:r>
          </w:p>
        </w:tc>
      </w:tr>
      <w:tr w:rsidR="00DB7992" w:rsidRPr="00DB7992" w14:paraId="6464530F" w14:textId="77777777" w:rsidTr="00DB7992">
        <w:tc>
          <w:tcPr>
            <w:tcW w:w="1795" w:type="dxa"/>
            <w:vMerge/>
          </w:tcPr>
          <w:p w14:paraId="6C0438C6" w14:textId="77777777" w:rsidR="00DB7992" w:rsidRPr="00DB7992" w:rsidRDefault="00DB7992" w:rsidP="00DB7992">
            <w:pPr>
              <w:spacing w:after="160" w:line="259" w:lineRule="auto"/>
              <w:jc w:val="center"/>
              <w:rPr>
                <w:rFonts w:ascii="Arial" w:eastAsia="Cambria" w:hAnsi="Arial"/>
                <w:bCs/>
                <w:sz w:val="18"/>
                <w:szCs w:val="18"/>
              </w:rPr>
            </w:pPr>
          </w:p>
        </w:tc>
        <w:tc>
          <w:tcPr>
            <w:tcW w:w="1710" w:type="dxa"/>
          </w:tcPr>
          <w:p w14:paraId="7902F48B" w14:textId="52305B2D" w:rsidR="00DB7992" w:rsidRPr="00DB7992" w:rsidRDefault="00DB7992" w:rsidP="00DB7992">
            <w:pPr>
              <w:spacing w:after="160" w:line="259" w:lineRule="auto"/>
              <w:jc w:val="center"/>
              <w:rPr>
                <w:rFonts w:ascii="Arial" w:eastAsia="Cambria" w:hAnsi="Arial"/>
                <w:bCs/>
                <w:sz w:val="18"/>
                <w:szCs w:val="18"/>
              </w:rPr>
            </w:pPr>
            <w:r w:rsidRPr="00DB7992">
              <w:rPr>
                <w:rFonts w:ascii="Arial" w:hAnsi="Arial"/>
                <w:bCs/>
                <w:sz w:val="18"/>
                <w:szCs w:val="18"/>
              </w:rPr>
              <w:t xml:space="preserve">Pulberi în suspensie  </w:t>
            </w:r>
          </w:p>
        </w:tc>
        <w:tc>
          <w:tcPr>
            <w:tcW w:w="1260" w:type="dxa"/>
          </w:tcPr>
          <w:p w14:paraId="016C7901" w14:textId="531C4811" w:rsidR="00DB7992" w:rsidRPr="00DB7992" w:rsidRDefault="00DB7992" w:rsidP="00DB7992">
            <w:pPr>
              <w:spacing w:after="160" w:line="259" w:lineRule="auto"/>
              <w:jc w:val="center"/>
              <w:rPr>
                <w:rFonts w:ascii="Arial" w:eastAsia="Cambria" w:hAnsi="Arial"/>
                <w:bCs/>
                <w:sz w:val="18"/>
                <w:szCs w:val="18"/>
              </w:rPr>
            </w:pPr>
            <w:r w:rsidRPr="00DB7992">
              <w:rPr>
                <w:rFonts w:ascii="Arial" w:eastAsia="Cambria" w:hAnsi="Arial"/>
                <w:bCs/>
                <w:sz w:val="18"/>
                <w:szCs w:val="18"/>
              </w:rPr>
              <w:t>30 min.</w:t>
            </w:r>
          </w:p>
        </w:tc>
        <w:tc>
          <w:tcPr>
            <w:tcW w:w="1620" w:type="dxa"/>
          </w:tcPr>
          <w:p w14:paraId="396ABC42" w14:textId="4C80F2EA" w:rsidR="00DB7992" w:rsidRPr="00DB7992" w:rsidRDefault="00DB7992" w:rsidP="00DB7992">
            <w:pPr>
              <w:spacing w:after="160" w:line="259" w:lineRule="auto"/>
              <w:jc w:val="center"/>
              <w:rPr>
                <w:rFonts w:ascii="Arial" w:eastAsia="Cambria" w:hAnsi="Arial"/>
                <w:bCs/>
                <w:sz w:val="18"/>
                <w:szCs w:val="18"/>
              </w:rPr>
            </w:pPr>
            <w:r w:rsidRPr="00DB7992">
              <w:rPr>
                <w:rFonts w:ascii="Arial" w:eastAsia="Cambria" w:hAnsi="Arial"/>
                <w:bCs/>
                <w:sz w:val="18"/>
                <w:szCs w:val="18"/>
              </w:rPr>
              <w:t>STAS 1081</w:t>
            </w:r>
            <w:r w:rsidR="00CE721F">
              <w:rPr>
                <w:rFonts w:ascii="Arial" w:eastAsia="Cambria" w:hAnsi="Arial"/>
                <w:bCs/>
                <w:sz w:val="18"/>
                <w:szCs w:val="18"/>
              </w:rPr>
              <w:t>3</w:t>
            </w:r>
            <w:r w:rsidRPr="00DB7992">
              <w:rPr>
                <w:rFonts w:ascii="Arial" w:eastAsia="Cambria" w:hAnsi="Arial"/>
                <w:bCs/>
                <w:sz w:val="18"/>
                <w:szCs w:val="18"/>
              </w:rPr>
              <w:t>-76</w:t>
            </w:r>
          </w:p>
        </w:tc>
        <w:tc>
          <w:tcPr>
            <w:tcW w:w="1080" w:type="dxa"/>
          </w:tcPr>
          <w:p w14:paraId="4EC4FFDA" w14:textId="47070201" w:rsidR="00DB7992" w:rsidRPr="00DB7992" w:rsidRDefault="00DB7992" w:rsidP="00DB7992">
            <w:pPr>
              <w:spacing w:after="160" w:line="259" w:lineRule="auto"/>
              <w:jc w:val="center"/>
              <w:rPr>
                <w:rFonts w:ascii="Arial" w:eastAsia="Cambria" w:hAnsi="Arial"/>
                <w:bCs/>
                <w:sz w:val="18"/>
                <w:szCs w:val="18"/>
              </w:rPr>
            </w:pPr>
            <w:r w:rsidRPr="00DB7992">
              <w:rPr>
                <w:rFonts w:ascii="Arial" w:eastAsia="Cambria" w:hAnsi="Arial"/>
                <w:bCs/>
                <w:sz w:val="18"/>
                <w:szCs w:val="18"/>
              </w:rPr>
              <w:t>mg/mc</w:t>
            </w:r>
          </w:p>
        </w:tc>
        <w:tc>
          <w:tcPr>
            <w:tcW w:w="1031" w:type="dxa"/>
          </w:tcPr>
          <w:p w14:paraId="76982542" w14:textId="204D011E" w:rsidR="00DB7992" w:rsidRPr="004774FB" w:rsidRDefault="004774FB" w:rsidP="00DB7992">
            <w:pPr>
              <w:spacing w:after="160" w:line="259" w:lineRule="auto"/>
              <w:jc w:val="center"/>
              <w:rPr>
                <w:rFonts w:ascii="Arial" w:eastAsia="Cambria" w:hAnsi="Arial"/>
                <w:b/>
                <w:bCs/>
                <w:sz w:val="18"/>
                <w:szCs w:val="18"/>
              </w:rPr>
            </w:pPr>
            <w:r w:rsidRPr="004774FB">
              <w:rPr>
                <w:rFonts w:ascii="Arial" w:eastAsia="Cambria" w:hAnsi="Arial"/>
                <w:b/>
                <w:bCs/>
                <w:sz w:val="18"/>
                <w:szCs w:val="18"/>
              </w:rPr>
              <w:t>0,0743</w:t>
            </w:r>
          </w:p>
        </w:tc>
        <w:tc>
          <w:tcPr>
            <w:tcW w:w="1416" w:type="dxa"/>
          </w:tcPr>
          <w:p w14:paraId="45DA57BA" w14:textId="51E92548" w:rsidR="00DB7992" w:rsidRPr="00DB7992" w:rsidRDefault="00DB7992" w:rsidP="00DB7992">
            <w:pPr>
              <w:spacing w:after="160" w:line="259" w:lineRule="auto"/>
              <w:jc w:val="center"/>
              <w:rPr>
                <w:rFonts w:ascii="Arial" w:eastAsia="Cambria" w:hAnsi="Arial"/>
                <w:bCs/>
                <w:sz w:val="18"/>
                <w:szCs w:val="18"/>
              </w:rPr>
            </w:pPr>
            <w:r w:rsidRPr="00DB7992">
              <w:rPr>
                <w:rFonts w:ascii="Arial" w:hAnsi="Arial"/>
                <w:sz w:val="18"/>
                <w:szCs w:val="18"/>
              </w:rPr>
              <w:t>0,5</w:t>
            </w:r>
          </w:p>
        </w:tc>
      </w:tr>
      <w:tr w:rsidR="004774FB" w:rsidRPr="00DB7992" w14:paraId="55A3CC3B" w14:textId="77777777" w:rsidTr="00DB7992">
        <w:tc>
          <w:tcPr>
            <w:tcW w:w="1795" w:type="dxa"/>
            <w:vMerge w:val="restart"/>
          </w:tcPr>
          <w:p w14:paraId="249CCC5E" w14:textId="77777777" w:rsidR="004774FB" w:rsidRPr="00DB7992" w:rsidRDefault="004774FB" w:rsidP="004774FB">
            <w:pPr>
              <w:spacing w:after="160" w:line="259" w:lineRule="auto"/>
              <w:jc w:val="center"/>
              <w:rPr>
                <w:rFonts w:ascii="Arial" w:eastAsia="Cambria" w:hAnsi="Arial"/>
                <w:bCs/>
                <w:sz w:val="18"/>
                <w:szCs w:val="18"/>
              </w:rPr>
            </w:pPr>
          </w:p>
          <w:p w14:paraId="77D35424" w14:textId="28869240"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La limita de sud a amplasamentului</w:t>
            </w:r>
          </w:p>
        </w:tc>
        <w:tc>
          <w:tcPr>
            <w:tcW w:w="1710" w:type="dxa"/>
          </w:tcPr>
          <w:p w14:paraId="014FE64A" w14:textId="1C69B467"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bCs/>
                <w:sz w:val="18"/>
                <w:szCs w:val="18"/>
              </w:rPr>
              <w:t>Amoniac</w:t>
            </w:r>
          </w:p>
        </w:tc>
        <w:tc>
          <w:tcPr>
            <w:tcW w:w="1260" w:type="dxa"/>
          </w:tcPr>
          <w:p w14:paraId="71424613" w14:textId="2A928E6E"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30 min.</w:t>
            </w:r>
          </w:p>
        </w:tc>
        <w:tc>
          <w:tcPr>
            <w:tcW w:w="1620" w:type="dxa"/>
          </w:tcPr>
          <w:p w14:paraId="168732A7" w14:textId="2065D8F7"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STAS 10812-76</w:t>
            </w:r>
          </w:p>
        </w:tc>
        <w:tc>
          <w:tcPr>
            <w:tcW w:w="1080" w:type="dxa"/>
          </w:tcPr>
          <w:p w14:paraId="5BAEF753" w14:textId="124F396D"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mg/mc</w:t>
            </w:r>
          </w:p>
        </w:tc>
        <w:tc>
          <w:tcPr>
            <w:tcW w:w="1031" w:type="dxa"/>
          </w:tcPr>
          <w:p w14:paraId="62531001" w14:textId="451FE025" w:rsidR="004774FB" w:rsidRPr="004774FB" w:rsidRDefault="004774FB" w:rsidP="004774FB">
            <w:pPr>
              <w:spacing w:after="160" w:line="259" w:lineRule="auto"/>
              <w:jc w:val="center"/>
              <w:rPr>
                <w:rFonts w:ascii="Arial" w:eastAsia="Cambria" w:hAnsi="Arial"/>
                <w:b/>
                <w:bCs/>
                <w:sz w:val="18"/>
                <w:szCs w:val="18"/>
              </w:rPr>
            </w:pPr>
            <w:r w:rsidRPr="004774FB">
              <w:rPr>
                <w:rFonts w:ascii="Arial" w:hAnsi="Arial"/>
                <w:b/>
                <w:bCs/>
                <w:sz w:val="18"/>
                <w:szCs w:val="18"/>
              </w:rPr>
              <w:t>&lt;0,134</w:t>
            </w:r>
          </w:p>
        </w:tc>
        <w:tc>
          <w:tcPr>
            <w:tcW w:w="1416" w:type="dxa"/>
          </w:tcPr>
          <w:p w14:paraId="2799E2F0" w14:textId="0C4F001F"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sz w:val="18"/>
                <w:szCs w:val="18"/>
              </w:rPr>
              <w:t>0,3</w:t>
            </w:r>
          </w:p>
        </w:tc>
      </w:tr>
      <w:tr w:rsidR="004774FB" w:rsidRPr="00DB7992" w14:paraId="09B98CEC" w14:textId="77777777" w:rsidTr="00DB7992">
        <w:tc>
          <w:tcPr>
            <w:tcW w:w="1795" w:type="dxa"/>
            <w:vMerge/>
          </w:tcPr>
          <w:p w14:paraId="07DED25F" w14:textId="77777777" w:rsidR="004774FB" w:rsidRPr="00DB7992" w:rsidRDefault="004774FB" w:rsidP="004774FB">
            <w:pPr>
              <w:spacing w:after="160" w:line="259" w:lineRule="auto"/>
              <w:jc w:val="center"/>
              <w:rPr>
                <w:rFonts w:ascii="Arial" w:eastAsia="Cambria" w:hAnsi="Arial"/>
                <w:bCs/>
                <w:sz w:val="18"/>
                <w:szCs w:val="18"/>
              </w:rPr>
            </w:pPr>
          </w:p>
        </w:tc>
        <w:tc>
          <w:tcPr>
            <w:tcW w:w="1710" w:type="dxa"/>
          </w:tcPr>
          <w:p w14:paraId="0A393F50" w14:textId="1E3A9D3A"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bCs/>
                <w:sz w:val="18"/>
                <w:szCs w:val="18"/>
              </w:rPr>
              <w:t>Hidrogen sulfurat</w:t>
            </w:r>
          </w:p>
        </w:tc>
        <w:tc>
          <w:tcPr>
            <w:tcW w:w="1260" w:type="dxa"/>
          </w:tcPr>
          <w:p w14:paraId="513E8766" w14:textId="595D2973"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30 min.</w:t>
            </w:r>
          </w:p>
        </w:tc>
        <w:tc>
          <w:tcPr>
            <w:tcW w:w="1620" w:type="dxa"/>
          </w:tcPr>
          <w:p w14:paraId="66DD3BC1" w14:textId="6CF3DB13"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STAS 1081</w:t>
            </w:r>
            <w:r w:rsidR="00CE721F">
              <w:rPr>
                <w:rFonts w:ascii="Arial" w:eastAsia="Cambria" w:hAnsi="Arial"/>
                <w:bCs/>
                <w:sz w:val="18"/>
                <w:szCs w:val="18"/>
              </w:rPr>
              <w:t>4</w:t>
            </w:r>
            <w:r w:rsidRPr="00DB7992">
              <w:rPr>
                <w:rFonts w:ascii="Arial" w:eastAsia="Cambria" w:hAnsi="Arial"/>
                <w:bCs/>
                <w:sz w:val="18"/>
                <w:szCs w:val="18"/>
              </w:rPr>
              <w:t>-76</w:t>
            </w:r>
          </w:p>
        </w:tc>
        <w:tc>
          <w:tcPr>
            <w:tcW w:w="1080" w:type="dxa"/>
          </w:tcPr>
          <w:p w14:paraId="504A43F0" w14:textId="6A99DF3F"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mg/mc</w:t>
            </w:r>
          </w:p>
        </w:tc>
        <w:tc>
          <w:tcPr>
            <w:tcW w:w="1031" w:type="dxa"/>
          </w:tcPr>
          <w:p w14:paraId="4C1D2C72" w14:textId="72E6C5A7" w:rsidR="004774FB" w:rsidRPr="004774FB" w:rsidRDefault="004774FB" w:rsidP="004774FB">
            <w:pPr>
              <w:spacing w:after="160" w:line="259" w:lineRule="auto"/>
              <w:jc w:val="center"/>
              <w:rPr>
                <w:rFonts w:ascii="Arial" w:eastAsia="Cambria" w:hAnsi="Arial"/>
                <w:b/>
                <w:bCs/>
                <w:sz w:val="18"/>
                <w:szCs w:val="18"/>
              </w:rPr>
            </w:pPr>
            <w:r w:rsidRPr="004774FB">
              <w:rPr>
                <w:rFonts w:ascii="Arial" w:hAnsi="Arial"/>
                <w:b/>
                <w:bCs/>
                <w:sz w:val="18"/>
                <w:szCs w:val="18"/>
              </w:rPr>
              <w:t>&lt;0,01</w:t>
            </w:r>
          </w:p>
        </w:tc>
        <w:tc>
          <w:tcPr>
            <w:tcW w:w="1416" w:type="dxa"/>
          </w:tcPr>
          <w:p w14:paraId="163EFE96" w14:textId="4DC452AB"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sz w:val="18"/>
                <w:szCs w:val="18"/>
              </w:rPr>
              <w:t>0,015</w:t>
            </w:r>
          </w:p>
        </w:tc>
      </w:tr>
      <w:tr w:rsidR="004774FB" w:rsidRPr="00DB7992" w14:paraId="0F94DE13" w14:textId="77777777" w:rsidTr="00DB7992">
        <w:tc>
          <w:tcPr>
            <w:tcW w:w="1795" w:type="dxa"/>
            <w:vMerge/>
          </w:tcPr>
          <w:p w14:paraId="2E5FF7B4" w14:textId="77777777" w:rsidR="004774FB" w:rsidRPr="00DB7992" w:rsidRDefault="004774FB" w:rsidP="004774FB">
            <w:pPr>
              <w:spacing w:after="160" w:line="259" w:lineRule="auto"/>
              <w:jc w:val="center"/>
              <w:rPr>
                <w:rFonts w:ascii="Arial" w:eastAsia="Cambria" w:hAnsi="Arial"/>
                <w:bCs/>
                <w:sz w:val="18"/>
                <w:szCs w:val="18"/>
              </w:rPr>
            </w:pPr>
          </w:p>
        </w:tc>
        <w:tc>
          <w:tcPr>
            <w:tcW w:w="1710" w:type="dxa"/>
          </w:tcPr>
          <w:p w14:paraId="32AE702F" w14:textId="49AE6A53"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bCs/>
                <w:sz w:val="18"/>
                <w:szCs w:val="18"/>
              </w:rPr>
              <w:t xml:space="preserve">Pulberi în suspensie  </w:t>
            </w:r>
          </w:p>
        </w:tc>
        <w:tc>
          <w:tcPr>
            <w:tcW w:w="1260" w:type="dxa"/>
          </w:tcPr>
          <w:p w14:paraId="691292F7" w14:textId="3477131D"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30 min.</w:t>
            </w:r>
          </w:p>
        </w:tc>
        <w:tc>
          <w:tcPr>
            <w:tcW w:w="1620" w:type="dxa"/>
          </w:tcPr>
          <w:p w14:paraId="089CEA0C" w14:textId="42850D1C"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STAS 1081</w:t>
            </w:r>
            <w:r w:rsidR="00CE721F">
              <w:rPr>
                <w:rFonts w:ascii="Arial" w:eastAsia="Cambria" w:hAnsi="Arial"/>
                <w:bCs/>
                <w:sz w:val="18"/>
                <w:szCs w:val="18"/>
              </w:rPr>
              <w:t>3</w:t>
            </w:r>
            <w:r w:rsidRPr="00DB7992">
              <w:rPr>
                <w:rFonts w:ascii="Arial" w:eastAsia="Cambria" w:hAnsi="Arial"/>
                <w:bCs/>
                <w:sz w:val="18"/>
                <w:szCs w:val="18"/>
              </w:rPr>
              <w:t>-76</w:t>
            </w:r>
          </w:p>
        </w:tc>
        <w:tc>
          <w:tcPr>
            <w:tcW w:w="1080" w:type="dxa"/>
          </w:tcPr>
          <w:p w14:paraId="06CB7972" w14:textId="71A5DAC5" w:rsidR="004774FB" w:rsidRPr="00DB7992" w:rsidRDefault="004774FB" w:rsidP="004774FB">
            <w:pPr>
              <w:spacing w:after="160" w:line="259" w:lineRule="auto"/>
              <w:jc w:val="center"/>
              <w:rPr>
                <w:rFonts w:ascii="Arial" w:eastAsia="Cambria" w:hAnsi="Arial"/>
                <w:bCs/>
                <w:sz w:val="18"/>
                <w:szCs w:val="18"/>
              </w:rPr>
            </w:pPr>
            <w:r w:rsidRPr="00DB7992">
              <w:rPr>
                <w:rFonts w:ascii="Arial" w:eastAsia="Cambria" w:hAnsi="Arial"/>
                <w:bCs/>
                <w:sz w:val="18"/>
                <w:szCs w:val="18"/>
              </w:rPr>
              <w:t>mg/mc</w:t>
            </w:r>
          </w:p>
        </w:tc>
        <w:tc>
          <w:tcPr>
            <w:tcW w:w="1031" w:type="dxa"/>
          </w:tcPr>
          <w:p w14:paraId="46FECEE6" w14:textId="1A398C2F" w:rsidR="004774FB" w:rsidRPr="004774FB" w:rsidRDefault="004774FB" w:rsidP="004774FB">
            <w:pPr>
              <w:spacing w:after="160" w:line="259" w:lineRule="auto"/>
              <w:jc w:val="center"/>
              <w:rPr>
                <w:rFonts w:ascii="Arial" w:eastAsia="Cambria" w:hAnsi="Arial"/>
                <w:b/>
                <w:bCs/>
                <w:sz w:val="18"/>
                <w:szCs w:val="18"/>
              </w:rPr>
            </w:pPr>
            <w:r w:rsidRPr="004774FB">
              <w:rPr>
                <w:rFonts w:ascii="Arial" w:hAnsi="Arial"/>
                <w:b/>
                <w:bCs/>
                <w:sz w:val="18"/>
                <w:szCs w:val="18"/>
              </w:rPr>
              <w:t>0,0743</w:t>
            </w:r>
          </w:p>
        </w:tc>
        <w:tc>
          <w:tcPr>
            <w:tcW w:w="1416" w:type="dxa"/>
          </w:tcPr>
          <w:p w14:paraId="38542825" w14:textId="7FA4524E" w:rsidR="004774FB" w:rsidRPr="00DB7992" w:rsidRDefault="004774FB" w:rsidP="004774FB">
            <w:pPr>
              <w:spacing w:after="160" w:line="259" w:lineRule="auto"/>
              <w:jc w:val="center"/>
              <w:rPr>
                <w:rFonts w:ascii="Arial" w:eastAsia="Cambria" w:hAnsi="Arial"/>
                <w:bCs/>
                <w:sz w:val="18"/>
                <w:szCs w:val="18"/>
              </w:rPr>
            </w:pPr>
            <w:r w:rsidRPr="00DB7992">
              <w:rPr>
                <w:rFonts w:ascii="Arial" w:hAnsi="Arial"/>
                <w:sz w:val="18"/>
                <w:szCs w:val="18"/>
              </w:rPr>
              <w:t>0,5</w:t>
            </w:r>
          </w:p>
        </w:tc>
      </w:tr>
    </w:tbl>
    <w:p w14:paraId="0C129A2D" w14:textId="07568A06" w:rsidR="00D14255" w:rsidRDefault="00D14255" w:rsidP="00DB7992">
      <w:pPr>
        <w:spacing w:after="160" w:line="259" w:lineRule="auto"/>
        <w:jc w:val="center"/>
        <w:rPr>
          <w:rFonts w:ascii="Arial" w:eastAsia="Cambria" w:hAnsi="Arial"/>
          <w:bCs/>
          <w:sz w:val="18"/>
          <w:szCs w:val="18"/>
        </w:rPr>
      </w:pPr>
    </w:p>
    <w:p w14:paraId="3F018F35" w14:textId="77777777" w:rsidR="006C7584" w:rsidRPr="00DB7992" w:rsidRDefault="006C7584" w:rsidP="00DB7992">
      <w:pPr>
        <w:spacing w:after="160" w:line="259" w:lineRule="auto"/>
        <w:jc w:val="center"/>
        <w:rPr>
          <w:rFonts w:ascii="Arial" w:eastAsia="Cambria" w:hAnsi="Arial"/>
          <w:bCs/>
          <w:sz w:val="18"/>
          <w:szCs w:val="18"/>
        </w:rPr>
      </w:pPr>
    </w:p>
    <w:p w14:paraId="535455AF" w14:textId="4788DA7E" w:rsidR="004D7E6F" w:rsidRDefault="004774FB" w:rsidP="004774FB">
      <w:pPr>
        <w:spacing w:after="160" w:line="259" w:lineRule="auto"/>
        <w:jc w:val="center"/>
        <w:rPr>
          <w:rFonts w:ascii="Arial" w:eastAsia="Cambria" w:hAnsi="Arial"/>
          <w:b/>
          <w:u w:val="single"/>
        </w:rPr>
      </w:pPr>
      <w:r w:rsidRPr="004774FB">
        <w:rPr>
          <w:rFonts w:ascii="Arial" w:eastAsia="Cambria" w:hAnsi="Arial"/>
          <w:b/>
          <w:u w:val="single"/>
        </w:rPr>
        <w:lastRenderedPageBreak/>
        <w:t xml:space="preserve">Trimestrul II </w:t>
      </w:r>
      <w:r>
        <w:rPr>
          <w:rFonts w:ascii="Arial" w:eastAsia="Cambria" w:hAnsi="Arial"/>
          <w:b/>
          <w:u w:val="single"/>
        </w:rPr>
        <w:t>–</w:t>
      </w:r>
      <w:r w:rsidRPr="004774FB">
        <w:rPr>
          <w:rFonts w:ascii="Arial" w:eastAsia="Cambria" w:hAnsi="Arial"/>
          <w:b/>
          <w:u w:val="single"/>
        </w:rPr>
        <w:t xml:space="preserve"> 2023</w:t>
      </w:r>
    </w:p>
    <w:tbl>
      <w:tblPr>
        <w:tblStyle w:val="TableGrid"/>
        <w:tblW w:w="0" w:type="auto"/>
        <w:tblLook w:val="04A0" w:firstRow="1" w:lastRow="0" w:firstColumn="1" w:lastColumn="0" w:noHBand="0" w:noVBand="1"/>
      </w:tblPr>
      <w:tblGrid>
        <w:gridCol w:w="1745"/>
        <w:gridCol w:w="1661"/>
        <w:gridCol w:w="1356"/>
        <w:gridCol w:w="1623"/>
        <w:gridCol w:w="1080"/>
        <w:gridCol w:w="1051"/>
        <w:gridCol w:w="1396"/>
      </w:tblGrid>
      <w:tr w:rsidR="004774FB" w:rsidRPr="004774FB" w14:paraId="067A0BB5" w14:textId="77777777" w:rsidTr="004774FB">
        <w:tc>
          <w:tcPr>
            <w:tcW w:w="1745" w:type="dxa"/>
          </w:tcPr>
          <w:p w14:paraId="541F2174" w14:textId="77777777" w:rsidR="004774FB" w:rsidRDefault="004774FB" w:rsidP="004774FB">
            <w:pPr>
              <w:jc w:val="center"/>
              <w:rPr>
                <w:rFonts w:ascii="Arial" w:hAnsi="Arial"/>
                <w:b/>
                <w:bCs/>
                <w:sz w:val="18"/>
                <w:szCs w:val="18"/>
              </w:rPr>
            </w:pPr>
          </w:p>
          <w:p w14:paraId="1DE68488" w14:textId="49534BDD"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Punct prelevare</w:t>
            </w:r>
          </w:p>
        </w:tc>
        <w:tc>
          <w:tcPr>
            <w:tcW w:w="1661" w:type="dxa"/>
          </w:tcPr>
          <w:p w14:paraId="1B922645" w14:textId="77777777" w:rsidR="004774FB" w:rsidRDefault="004774FB" w:rsidP="004774FB">
            <w:pPr>
              <w:jc w:val="center"/>
              <w:rPr>
                <w:rFonts w:ascii="Arial" w:hAnsi="Arial"/>
                <w:b/>
                <w:bCs/>
                <w:sz w:val="18"/>
                <w:szCs w:val="18"/>
              </w:rPr>
            </w:pPr>
          </w:p>
          <w:p w14:paraId="2F7724FB" w14:textId="50D2D565"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Indicator analizat</w:t>
            </w:r>
          </w:p>
        </w:tc>
        <w:tc>
          <w:tcPr>
            <w:tcW w:w="1356" w:type="dxa"/>
          </w:tcPr>
          <w:p w14:paraId="4351639A" w14:textId="77777777" w:rsidR="004774FB" w:rsidRDefault="004774FB" w:rsidP="004774FB">
            <w:pPr>
              <w:jc w:val="center"/>
              <w:rPr>
                <w:rFonts w:ascii="Arial" w:hAnsi="Arial"/>
                <w:b/>
                <w:bCs/>
                <w:sz w:val="18"/>
                <w:szCs w:val="18"/>
              </w:rPr>
            </w:pPr>
          </w:p>
          <w:p w14:paraId="08D28748" w14:textId="2466D19B"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Perioada de mediere</w:t>
            </w:r>
          </w:p>
        </w:tc>
        <w:tc>
          <w:tcPr>
            <w:tcW w:w="1623" w:type="dxa"/>
          </w:tcPr>
          <w:p w14:paraId="1783E5CD" w14:textId="77777777" w:rsidR="004774FB" w:rsidRDefault="004774FB" w:rsidP="004774FB">
            <w:pPr>
              <w:jc w:val="center"/>
              <w:rPr>
                <w:rFonts w:ascii="Arial" w:hAnsi="Arial"/>
                <w:b/>
                <w:bCs/>
                <w:sz w:val="18"/>
                <w:szCs w:val="18"/>
              </w:rPr>
            </w:pPr>
          </w:p>
          <w:p w14:paraId="0F9C7D52" w14:textId="3A13AFAE"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Metoda de încercare</w:t>
            </w:r>
          </w:p>
        </w:tc>
        <w:tc>
          <w:tcPr>
            <w:tcW w:w="1080" w:type="dxa"/>
          </w:tcPr>
          <w:p w14:paraId="2047879F" w14:textId="77777777" w:rsidR="004774FB" w:rsidRDefault="004774FB" w:rsidP="004774FB">
            <w:pPr>
              <w:jc w:val="center"/>
              <w:rPr>
                <w:rFonts w:ascii="Arial" w:hAnsi="Arial"/>
                <w:b/>
                <w:bCs/>
                <w:sz w:val="18"/>
                <w:szCs w:val="18"/>
              </w:rPr>
            </w:pPr>
          </w:p>
          <w:p w14:paraId="0180740E" w14:textId="732A9754"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UM</w:t>
            </w:r>
          </w:p>
        </w:tc>
        <w:tc>
          <w:tcPr>
            <w:tcW w:w="1051" w:type="dxa"/>
          </w:tcPr>
          <w:p w14:paraId="43FC770A" w14:textId="77777777" w:rsidR="004774FB" w:rsidRDefault="004774FB" w:rsidP="004774FB">
            <w:pPr>
              <w:spacing w:after="160" w:line="259" w:lineRule="auto"/>
              <w:rPr>
                <w:rFonts w:ascii="Arial" w:hAnsi="Arial"/>
                <w:b/>
                <w:bCs/>
                <w:sz w:val="18"/>
                <w:szCs w:val="18"/>
              </w:rPr>
            </w:pPr>
          </w:p>
          <w:p w14:paraId="37F0F894" w14:textId="476F887C"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 xml:space="preserve">Valoare   </w:t>
            </w:r>
            <w:r>
              <w:rPr>
                <w:rFonts w:ascii="Arial" w:hAnsi="Arial"/>
                <w:b/>
                <w:bCs/>
                <w:sz w:val="18"/>
                <w:szCs w:val="18"/>
              </w:rPr>
              <w:t xml:space="preserve">     </w:t>
            </w:r>
            <w:r w:rsidRPr="00B13576">
              <w:rPr>
                <w:rFonts w:ascii="Arial" w:hAnsi="Arial"/>
                <w:b/>
                <w:bCs/>
                <w:sz w:val="18"/>
                <w:szCs w:val="18"/>
              </w:rPr>
              <w:t>obținută</w:t>
            </w:r>
          </w:p>
        </w:tc>
        <w:tc>
          <w:tcPr>
            <w:tcW w:w="1396" w:type="dxa"/>
          </w:tcPr>
          <w:p w14:paraId="327D2826" w14:textId="1CD3CC53" w:rsidR="004774FB" w:rsidRPr="004774FB" w:rsidRDefault="004774FB" w:rsidP="004774FB">
            <w:pPr>
              <w:spacing w:after="160" w:line="259" w:lineRule="auto"/>
              <w:jc w:val="center"/>
              <w:rPr>
                <w:rFonts w:ascii="Arial" w:eastAsia="Cambria" w:hAnsi="Arial"/>
                <w:b/>
                <w:sz w:val="18"/>
                <w:szCs w:val="18"/>
                <w:u w:val="single"/>
              </w:rPr>
            </w:pPr>
            <w:r w:rsidRPr="00B13576">
              <w:rPr>
                <w:rFonts w:ascii="Arial" w:hAnsi="Arial"/>
                <w:b/>
                <w:bCs/>
                <w:sz w:val="18"/>
                <w:szCs w:val="18"/>
              </w:rPr>
              <w:t>Valoare max. conf.</w:t>
            </w:r>
            <w:r>
              <w:rPr>
                <w:rFonts w:ascii="Arial" w:hAnsi="Arial"/>
                <w:b/>
                <w:bCs/>
                <w:sz w:val="18"/>
                <w:szCs w:val="18"/>
              </w:rPr>
              <w:t>STAS 12574/87</w:t>
            </w:r>
          </w:p>
        </w:tc>
      </w:tr>
      <w:tr w:rsidR="00CE721F" w:rsidRPr="004774FB" w14:paraId="3A4A30A0" w14:textId="77777777" w:rsidTr="004774FB">
        <w:tc>
          <w:tcPr>
            <w:tcW w:w="1745" w:type="dxa"/>
            <w:vMerge w:val="restart"/>
          </w:tcPr>
          <w:p w14:paraId="4A363266" w14:textId="77777777" w:rsidR="00CE721F" w:rsidRDefault="00CE721F" w:rsidP="00CE721F">
            <w:pPr>
              <w:spacing w:after="160" w:line="259" w:lineRule="auto"/>
              <w:jc w:val="center"/>
              <w:rPr>
                <w:rFonts w:ascii="Arial" w:eastAsia="Cambria" w:hAnsi="Arial"/>
                <w:b/>
                <w:sz w:val="18"/>
                <w:szCs w:val="18"/>
                <w:u w:val="single"/>
              </w:rPr>
            </w:pPr>
          </w:p>
          <w:p w14:paraId="131FC053" w14:textId="6C37070E"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La limita de nord a amplasamentului</w:t>
            </w:r>
          </w:p>
        </w:tc>
        <w:tc>
          <w:tcPr>
            <w:tcW w:w="1661" w:type="dxa"/>
          </w:tcPr>
          <w:p w14:paraId="4421F204" w14:textId="504695D9" w:rsidR="00CE721F" w:rsidRPr="004774FB" w:rsidRDefault="00CE721F" w:rsidP="00CE721F">
            <w:pPr>
              <w:spacing w:after="160" w:line="259" w:lineRule="auto"/>
              <w:jc w:val="center"/>
              <w:rPr>
                <w:rFonts w:ascii="Arial" w:eastAsia="Cambria" w:hAnsi="Arial"/>
                <w:b/>
                <w:sz w:val="18"/>
                <w:szCs w:val="18"/>
                <w:u w:val="single"/>
              </w:rPr>
            </w:pPr>
            <w:r w:rsidRPr="004774FB">
              <w:rPr>
                <w:rFonts w:ascii="Arial" w:hAnsi="Arial"/>
                <w:sz w:val="18"/>
                <w:szCs w:val="18"/>
              </w:rPr>
              <w:t>Amoniac</w:t>
            </w:r>
          </w:p>
        </w:tc>
        <w:tc>
          <w:tcPr>
            <w:tcW w:w="1356" w:type="dxa"/>
          </w:tcPr>
          <w:p w14:paraId="654E5054" w14:textId="1EFEF2E0"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30 min.</w:t>
            </w:r>
          </w:p>
        </w:tc>
        <w:tc>
          <w:tcPr>
            <w:tcW w:w="1623" w:type="dxa"/>
          </w:tcPr>
          <w:p w14:paraId="086C8E4C" w14:textId="7E456BAF"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STAS 10812-76</w:t>
            </w:r>
          </w:p>
        </w:tc>
        <w:tc>
          <w:tcPr>
            <w:tcW w:w="1080" w:type="dxa"/>
          </w:tcPr>
          <w:p w14:paraId="479B9CAD" w14:textId="1D618AAE" w:rsidR="00CE721F" w:rsidRPr="00E86A07" w:rsidRDefault="00CE721F" w:rsidP="00CE721F">
            <w:pPr>
              <w:spacing w:after="160" w:line="259" w:lineRule="auto"/>
              <w:jc w:val="center"/>
              <w:rPr>
                <w:rFonts w:ascii="Arial" w:eastAsia="Cambria" w:hAnsi="Arial"/>
                <w:bCs/>
                <w:sz w:val="18"/>
                <w:szCs w:val="18"/>
              </w:rPr>
            </w:pPr>
            <w:r w:rsidRPr="00E86A07">
              <w:rPr>
                <w:rFonts w:ascii="Arial" w:eastAsia="Cambria" w:hAnsi="Arial"/>
                <w:bCs/>
                <w:sz w:val="18"/>
                <w:szCs w:val="18"/>
              </w:rPr>
              <w:t>mg/mc</w:t>
            </w:r>
          </w:p>
        </w:tc>
        <w:tc>
          <w:tcPr>
            <w:tcW w:w="1051" w:type="dxa"/>
          </w:tcPr>
          <w:p w14:paraId="37D672FD" w14:textId="5F62B5AB" w:rsidR="00CE721F" w:rsidRPr="00CE721F" w:rsidRDefault="00CE721F" w:rsidP="00CE721F">
            <w:pPr>
              <w:spacing w:after="160" w:line="259" w:lineRule="auto"/>
              <w:jc w:val="center"/>
              <w:rPr>
                <w:rFonts w:ascii="Arial" w:eastAsia="Cambria" w:hAnsi="Arial"/>
                <w:bCs/>
                <w:sz w:val="18"/>
                <w:szCs w:val="18"/>
              </w:rPr>
            </w:pPr>
            <w:r w:rsidRPr="00CE721F">
              <w:rPr>
                <w:rFonts w:ascii="Arial" w:hAnsi="Arial"/>
                <w:sz w:val="18"/>
                <w:szCs w:val="18"/>
              </w:rPr>
              <w:t>&lt;0,134</w:t>
            </w:r>
          </w:p>
        </w:tc>
        <w:tc>
          <w:tcPr>
            <w:tcW w:w="1396" w:type="dxa"/>
          </w:tcPr>
          <w:p w14:paraId="39061B18" w14:textId="2F5DA800" w:rsidR="00CE721F" w:rsidRPr="00E86A07" w:rsidRDefault="00CE721F" w:rsidP="00CE721F">
            <w:pPr>
              <w:spacing w:after="160" w:line="259" w:lineRule="auto"/>
              <w:jc w:val="center"/>
              <w:rPr>
                <w:rFonts w:ascii="Arial" w:eastAsia="Cambria" w:hAnsi="Arial"/>
                <w:bCs/>
                <w:sz w:val="18"/>
                <w:szCs w:val="18"/>
              </w:rPr>
            </w:pPr>
            <w:r w:rsidRPr="00E86A07">
              <w:rPr>
                <w:rFonts w:ascii="Arial" w:hAnsi="Arial"/>
                <w:sz w:val="18"/>
                <w:szCs w:val="18"/>
              </w:rPr>
              <w:t>0,3</w:t>
            </w:r>
          </w:p>
        </w:tc>
      </w:tr>
      <w:tr w:rsidR="00CE721F" w:rsidRPr="004774FB" w14:paraId="57C2C90C" w14:textId="77777777" w:rsidTr="004774FB">
        <w:tc>
          <w:tcPr>
            <w:tcW w:w="1745" w:type="dxa"/>
            <w:vMerge/>
          </w:tcPr>
          <w:p w14:paraId="4B3839D9" w14:textId="77777777" w:rsidR="00CE721F" w:rsidRPr="004774FB" w:rsidRDefault="00CE721F" w:rsidP="00CE721F">
            <w:pPr>
              <w:spacing w:after="160" w:line="259" w:lineRule="auto"/>
              <w:jc w:val="center"/>
              <w:rPr>
                <w:rFonts w:ascii="Arial" w:eastAsia="Cambria" w:hAnsi="Arial"/>
                <w:b/>
                <w:sz w:val="18"/>
                <w:szCs w:val="18"/>
                <w:u w:val="single"/>
              </w:rPr>
            </w:pPr>
          </w:p>
        </w:tc>
        <w:tc>
          <w:tcPr>
            <w:tcW w:w="1661" w:type="dxa"/>
          </w:tcPr>
          <w:p w14:paraId="47101DDC" w14:textId="3EEF82AB" w:rsidR="00CE721F" w:rsidRPr="004774FB" w:rsidRDefault="00CE721F" w:rsidP="00CE721F">
            <w:pPr>
              <w:spacing w:after="160" w:line="259" w:lineRule="auto"/>
              <w:jc w:val="center"/>
              <w:rPr>
                <w:rFonts w:ascii="Arial" w:eastAsia="Cambria" w:hAnsi="Arial"/>
                <w:b/>
                <w:sz w:val="18"/>
                <w:szCs w:val="18"/>
                <w:u w:val="single"/>
              </w:rPr>
            </w:pPr>
            <w:r w:rsidRPr="004774FB">
              <w:rPr>
                <w:rFonts w:ascii="Arial" w:hAnsi="Arial"/>
                <w:sz w:val="18"/>
                <w:szCs w:val="18"/>
              </w:rPr>
              <w:t>Hidrogen sulfurat</w:t>
            </w:r>
          </w:p>
        </w:tc>
        <w:tc>
          <w:tcPr>
            <w:tcW w:w="1356" w:type="dxa"/>
          </w:tcPr>
          <w:p w14:paraId="50566D91" w14:textId="2BF75C56"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30 min.</w:t>
            </w:r>
          </w:p>
        </w:tc>
        <w:tc>
          <w:tcPr>
            <w:tcW w:w="1623" w:type="dxa"/>
          </w:tcPr>
          <w:p w14:paraId="1EB63C0E" w14:textId="7A507068"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STAS 1081</w:t>
            </w:r>
            <w:r>
              <w:rPr>
                <w:rFonts w:ascii="Arial" w:eastAsia="Cambria" w:hAnsi="Arial"/>
                <w:bCs/>
                <w:sz w:val="18"/>
                <w:szCs w:val="18"/>
              </w:rPr>
              <w:t>4</w:t>
            </w:r>
            <w:r w:rsidRPr="004774FB">
              <w:rPr>
                <w:rFonts w:ascii="Arial" w:eastAsia="Cambria" w:hAnsi="Arial"/>
                <w:bCs/>
                <w:sz w:val="18"/>
                <w:szCs w:val="18"/>
              </w:rPr>
              <w:t>-76</w:t>
            </w:r>
          </w:p>
        </w:tc>
        <w:tc>
          <w:tcPr>
            <w:tcW w:w="1080" w:type="dxa"/>
          </w:tcPr>
          <w:p w14:paraId="502A9989" w14:textId="57F4F2F8" w:rsidR="00CE721F" w:rsidRPr="00E86A07" w:rsidRDefault="00CE721F" w:rsidP="00CE721F">
            <w:pPr>
              <w:spacing w:after="160" w:line="259" w:lineRule="auto"/>
              <w:jc w:val="center"/>
              <w:rPr>
                <w:rFonts w:ascii="Arial" w:eastAsia="Cambria" w:hAnsi="Arial"/>
                <w:bCs/>
                <w:sz w:val="18"/>
                <w:szCs w:val="18"/>
              </w:rPr>
            </w:pPr>
            <w:r w:rsidRPr="00E86A07">
              <w:rPr>
                <w:rFonts w:ascii="Arial" w:eastAsia="Cambria" w:hAnsi="Arial"/>
                <w:bCs/>
                <w:sz w:val="18"/>
                <w:szCs w:val="18"/>
              </w:rPr>
              <w:t>mg/mc</w:t>
            </w:r>
          </w:p>
        </w:tc>
        <w:tc>
          <w:tcPr>
            <w:tcW w:w="1051" w:type="dxa"/>
          </w:tcPr>
          <w:p w14:paraId="0D50FC4E" w14:textId="68E059D4" w:rsidR="00CE721F" w:rsidRPr="00CE721F" w:rsidRDefault="00CE721F" w:rsidP="00CE721F">
            <w:pPr>
              <w:spacing w:after="160" w:line="259" w:lineRule="auto"/>
              <w:jc w:val="center"/>
              <w:rPr>
                <w:rFonts w:ascii="Arial" w:eastAsia="Cambria" w:hAnsi="Arial"/>
                <w:bCs/>
                <w:sz w:val="18"/>
                <w:szCs w:val="18"/>
              </w:rPr>
            </w:pPr>
            <w:r w:rsidRPr="00CE721F">
              <w:rPr>
                <w:rFonts w:ascii="Arial" w:hAnsi="Arial"/>
                <w:sz w:val="18"/>
                <w:szCs w:val="18"/>
              </w:rPr>
              <w:t>&lt;0,01</w:t>
            </w:r>
          </w:p>
        </w:tc>
        <w:tc>
          <w:tcPr>
            <w:tcW w:w="1396" w:type="dxa"/>
          </w:tcPr>
          <w:p w14:paraId="76EC0683" w14:textId="3702CF1C" w:rsidR="00CE721F" w:rsidRPr="00E86A07" w:rsidRDefault="00CE721F" w:rsidP="00CE721F">
            <w:pPr>
              <w:spacing w:after="160" w:line="259" w:lineRule="auto"/>
              <w:jc w:val="center"/>
              <w:rPr>
                <w:rFonts w:ascii="Arial" w:eastAsia="Cambria" w:hAnsi="Arial"/>
                <w:bCs/>
                <w:sz w:val="18"/>
                <w:szCs w:val="18"/>
              </w:rPr>
            </w:pPr>
            <w:r w:rsidRPr="00E86A07">
              <w:rPr>
                <w:rFonts w:ascii="Arial" w:hAnsi="Arial"/>
                <w:sz w:val="18"/>
                <w:szCs w:val="18"/>
              </w:rPr>
              <w:t>0,015</w:t>
            </w:r>
          </w:p>
        </w:tc>
      </w:tr>
      <w:tr w:rsidR="00CE721F" w:rsidRPr="004774FB" w14:paraId="0BDC9E37" w14:textId="77777777" w:rsidTr="004774FB">
        <w:tc>
          <w:tcPr>
            <w:tcW w:w="1745" w:type="dxa"/>
            <w:vMerge/>
          </w:tcPr>
          <w:p w14:paraId="66A7BC21" w14:textId="77777777" w:rsidR="00CE721F" w:rsidRPr="004774FB" w:rsidRDefault="00CE721F" w:rsidP="00CE721F">
            <w:pPr>
              <w:spacing w:after="160" w:line="259" w:lineRule="auto"/>
              <w:jc w:val="center"/>
              <w:rPr>
                <w:rFonts w:ascii="Arial" w:eastAsia="Cambria" w:hAnsi="Arial"/>
                <w:b/>
                <w:sz w:val="18"/>
                <w:szCs w:val="18"/>
                <w:u w:val="single"/>
              </w:rPr>
            </w:pPr>
          </w:p>
        </w:tc>
        <w:tc>
          <w:tcPr>
            <w:tcW w:w="1661" w:type="dxa"/>
          </w:tcPr>
          <w:p w14:paraId="4BE937F9" w14:textId="0574B5FD" w:rsidR="00CE721F" w:rsidRPr="004774FB" w:rsidRDefault="00CE721F" w:rsidP="00CE721F">
            <w:pPr>
              <w:spacing w:after="160" w:line="259" w:lineRule="auto"/>
              <w:jc w:val="center"/>
              <w:rPr>
                <w:rFonts w:ascii="Arial" w:eastAsia="Cambria" w:hAnsi="Arial"/>
                <w:b/>
                <w:sz w:val="18"/>
                <w:szCs w:val="18"/>
                <w:u w:val="single"/>
              </w:rPr>
            </w:pPr>
            <w:r w:rsidRPr="004774FB">
              <w:rPr>
                <w:rFonts w:ascii="Arial" w:hAnsi="Arial"/>
                <w:sz w:val="18"/>
                <w:szCs w:val="18"/>
              </w:rPr>
              <w:t xml:space="preserve">Pulberi în suspensie  </w:t>
            </w:r>
          </w:p>
        </w:tc>
        <w:tc>
          <w:tcPr>
            <w:tcW w:w="1356" w:type="dxa"/>
          </w:tcPr>
          <w:p w14:paraId="4D151A35" w14:textId="4DE71067"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30 min.</w:t>
            </w:r>
          </w:p>
        </w:tc>
        <w:tc>
          <w:tcPr>
            <w:tcW w:w="1623" w:type="dxa"/>
          </w:tcPr>
          <w:p w14:paraId="3D9B396C" w14:textId="2AC1F1F4"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STAS 1081</w:t>
            </w:r>
            <w:r>
              <w:rPr>
                <w:rFonts w:ascii="Arial" w:eastAsia="Cambria" w:hAnsi="Arial"/>
                <w:bCs/>
                <w:sz w:val="18"/>
                <w:szCs w:val="18"/>
              </w:rPr>
              <w:t>3</w:t>
            </w:r>
            <w:r w:rsidRPr="004774FB">
              <w:rPr>
                <w:rFonts w:ascii="Arial" w:eastAsia="Cambria" w:hAnsi="Arial"/>
                <w:bCs/>
                <w:sz w:val="18"/>
                <w:szCs w:val="18"/>
              </w:rPr>
              <w:t>-76</w:t>
            </w:r>
          </w:p>
        </w:tc>
        <w:tc>
          <w:tcPr>
            <w:tcW w:w="1080" w:type="dxa"/>
          </w:tcPr>
          <w:p w14:paraId="06F6B9BB" w14:textId="67C2FC98" w:rsidR="00CE721F" w:rsidRPr="00E86A07" w:rsidRDefault="00CE721F" w:rsidP="00CE721F">
            <w:pPr>
              <w:spacing w:after="160" w:line="259" w:lineRule="auto"/>
              <w:jc w:val="center"/>
              <w:rPr>
                <w:rFonts w:ascii="Arial" w:eastAsia="Cambria" w:hAnsi="Arial"/>
                <w:bCs/>
                <w:sz w:val="18"/>
                <w:szCs w:val="18"/>
              </w:rPr>
            </w:pPr>
            <w:r w:rsidRPr="00E86A07">
              <w:rPr>
                <w:rFonts w:ascii="Arial" w:eastAsia="Cambria" w:hAnsi="Arial"/>
                <w:bCs/>
                <w:sz w:val="18"/>
                <w:szCs w:val="18"/>
              </w:rPr>
              <w:t>mg/mc</w:t>
            </w:r>
          </w:p>
        </w:tc>
        <w:tc>
          <w:tcPr>
            <w:tcW w:w="1051" w:type="dxa"/>
          </w:tcPr>
          <w:p w14:paraId="423FF813" w14:textId="3CC6D3E8" w:rsidR="00CE721F" w:rsidRPr="00CE721F" w:rsidRDefault="00CE721F" w:rsidP="00CE721F">
            <w:pPr>
              <w:spacing w:after="160" w:line="259" w:lineRule="auto"/>
              <w:jc w:val="center"/>
              <w:rPr>
                <w:rFonts w:ascii="Arial" w:eastAsia="Cambria" w:hAnsi="Arial"/>
                <w:bCs/>
                <w:sz w:val="18"/>
                <w:szCs w:val="18"/>
              </w:rPr>
            </w:pPr>
            <w:r w:rsidRPr="00CE721F">
              <w:rPr>
                <w:rFonts w:ascii="Arial" w:hAnsi="Arial"/>
                <w:sz w:val="18"/>
                <w:szCs w:val="18"/>
              </w:rPr>
              <w:t>0,0388</w:t>
            </w:r>
          </w:p>
        </w:tc>
        <w:tc>
          <w:tcPr>
            <w:tcW w:w="1396" w:type="dxa"/>
          </w:tcPr>
          <w:p w14:paraId="2B1CD323" w14:textId="01D0271D" w:rsidR="00CE721F" w:rsidRPr="00E86A07" w:rsidRDefault="00CE721F" w:rsidP="00CE721F">
            <w:pPr>
              <w:spacing w:after="160" w:line="259" w:lineRule="auto"/>
              <w:jc w:val="center"/>
              <w:rPr>
                <w:rFonts w:ascii="Arial" w:eastAsia="Cambria" w:hAnsi="Arial"/>
                <w:bCs/>
                <w:sz w:val="18"/>
                <w:szCs w:val="18"/>
              </w:rPr>
            </w:pPr>
            <w:r w:rsidRPr="00E86A07">
              <w:rPr>
                <w:rFonts w:ascii="Arial" w:hAnsi="Arial"/>
                <w:sz w:val="18"/>
                <w:szCs w:val="18"/>
              </w:rPr>
              <w:t>0,5</w:t>
            </w:r>
          </w:p>
        </w:tc>
      </w:tr>
      <w:tr w:rsidR="00CE721F" w:rsidRPr="004774FB" w14:paraId="166198B3" w14:textId="77777777" w:rsidTr="004774FB">
        <w:tc>
          <w:tcPr>
            <w:tcW w:w="1745" w:type="dxa"/>
            <w:vMerge w:val="restart"/>
          </w:tcPr>
          <w:p w14:paraId="1C60E5E2" w14:textId="77777777" w:rsidR="00CE721F" w:rsidRPr="004774FB" w:rsidRDefault="00CE721F" w:rsidP="00CE721F">
            <w:pPr>
              <w:spacing w:after="160" w:line="259" w:lineRule="auto"/>
              <w:jc w:val="center"/>
              <w:rPr>
                <w:rFonts w:ascii="Arial" w:eastAsia="Cambria" w:hAnsi="Arial"/>
                <w:bCs/>
                <w:sz w:val="18"/>
                <w:szCs w:val="18"/>
              </w:rPr>
            </w:pPr>
          </w:p>
          <w:p w14:paraId="29AE55CF" w14:textId="5C166669"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La limita de sud a amplasamentului</w:t>
            </w:r>
          </w:p>
        </w:tc>
        <w:tc>
          <w:tcPr>
            <w:tcW w:w="1661" w:type="dxa"/>
          </w:tcPr>
          <w:p w14:paraId="201EB806" w14:textId="12D06CFD" w:rsidR="00CE721F" w:rsidRPr="004774FB" w:rsidRDefault="00CE721F" w:rsidP="00CE721F">
            <w:pPr>
              <w:spacing w:after="160" w:line="259" w:lineRule="auto"/>
              <w:jc w:val="center"/>
              <w:rPr>
                <w:rFonts w:ascii="Arial" w:eastAsia="Cambria" w:hAnsi="Arial"/>
                <w:b/>
                <w:sz w:val="18"/>
                <w:szCs w:val="18"/>
                <w:u w:val="single"/>
              </w:rPr>
            </w:pPr>
            <w:r w:rsidRPr="004774FB">
              <w:rPr>
                <w:rFonts w:ascii="Arial" w:hAnsi="Arial"/>
                <w:sz w:val="18"/>
                <w:szCs w:val="18"/>
              </w:rPr>
              <w:t>Amoniac</w:t>
            </w:r>
          </w:p>
        </w:tc>
        <w:tc>
          <w:tcPr>
            <w:tcW w:w="1356" w:type="dxa"/>
          </w:tcPr>
          <w:p w14:paraId="55867F24" w14:textId="55BDE6BA"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30 min.</w:t>
            </w:r>
          </w:p>
        </w:tc>
        <w:tc>
          <w:tcPr>
            <w:tcW w:w="1623" w:type="dxa"/>
          </w:tcPr>
          <w:p w14:paraId="23C8746D" w14:textId="259DB468"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STAS 10812-76</w:t>
            </w:r>
          </w:p>
        </w:tc>
        <w:tc>
          <w:tcPr>
            <w:tcW w:w="1080" w:type="dxa"/>
          </w:tcPr>
          <w:p w14:paraId="5C274619" w14:textId="0C5C0459" w:rsidR="00CE721F" w:rsidRPr="00E86A07" w:rsidRDefault="00CE721F" w:rsidP="00CE721F">
            <w:pPr>
              <w:spacing w:after="160" w:line="259" w:lineRule="auto"/>
              <w:jc w:val="center"/>
              <w:rPr>
                <w:rFonts w:ascii="Arial" w:eastAsia="Cambria" w:hAnsi="Arial"/>
                <w:bCs/>
                <w:sz w:val="18"/>
                <w:szCs w:val="18"/>
              </w:rPr>
            </w:pPr>
            <w:r w:rsidRPr="00E86A07">
              <w:rPr>
                <w:rFonts w:ascii="Arial" w:eastAsia="Cambria" w:hAnsi="Arial"/>
                <w:bCs/>
                <w:sz w:val="18"/>
                <w:szCs w:val="18"/>
              </w:rPr>
              <w:t>mg/mc</w:t>
            </w:r>
          </w:p>
        </w:tc>
        <w:tc>
          <w:tcPr>
            <w:tcW w:w="1051" w:type="dxa"/>
          </w:tcPr>
          <w:p w14:paraId="69B91861" w14:textId="31555D2B" w:rsidR="00CE721F" w:rsidRPr="00CE721F" w:rsidRDefault="00CE721F" w:rsidP="00CE721F">
            <w:pPr>
              <w:spacing w:after="160" w:line="259" w:lineRule="auto"/>
              <w:jc w:val="center"/>
              <w:rPr>
                <w:rFonts w:ascii="Arial" w:eastAsia="Cambria" w:hAnsi="Arial"/>
                <w:bCs/>
                <w:sz w:val="18"/>
                <w:szCs w:val="18"/>
              </w:rPr>
            </w:pPr>
            <w:r w:rsidRPr="00CE721F">
              <w:rPr>
                <w:rFonts w:ascii="Arial" w:hAnsi="Arial"/>
                <w:sz w:val="18"/>
                <w:szCs w:val="18"/>
              </w:rPr>
              <w:t>&lt;0,134</w:t>
            </w:r>
          </w:p>
        </w:tc>
        <w:tc>
          <w:tcPr>
            <w:tcW w:w="1396" w:type="dxa"/>
          </w:tcPr>
          <w:p w14:paraId="7CE91F45" w14:textId="71747649" w:rsidR="00CE721F" w:rsidRPr="00E86A07" w:rsidRDefault="00CE721F" w:rsidP="00CE721F">
            <w:pPr>
              <w:spacing w:after="160" w:line="259" w:lineRule="auto"/>
              <w:jc w:val="center"/>
              <w:rPr>
                <w:rFonts w:ascii="Arial" w:eastAsia="Cambria" w:hAnsi="Arial"/>
                <w:bCs/>
                <w:sz w:val="18"/>
                <w:szCs w:val="18"/>
              </w:rPr>
            </w:pPr>
            <w:r w:rsidRPr="00E86A07">
              <w:rPr>
                <w:rFonts w:ascii="Arial" w:hAnsi="Arial"/>
                <w:sz w:val="18"/>
                <w:szCs w:val="18"/>
              </w:rPr>
              <w:t>0,3</w:t>
            </w:r>
          </w:p>
        </w:tc>
      </w:tr>
      <w:tr w:rsidR="00CE721F" w:rsidRPr="004774FB" w14:paraId="0E4B9032" w14:textId="77777777" w:rsidTr="004774FB">
        <w:tc>
          <w:tcPr>
            <w:tcW w:w="1745" w:type="dxa"/>
            <w:vMerge/>
          </w:tcPr>
          <w:p w14:paraId="392BBD9B" w14:textId="77777777" w:rsidR="00CE721F" w:rsidRPr="004774FB" w:rsidRDefault="00CE721F" w:rsidP="00CE721F">
            <w:pPr>
              <w:spacing w:after="160" w:line="259" w:lineRule="auto"/>
              <w:jc w:val="center"/>
              <w:rPr>
                <w:rFonts w:ascii="Arial" w:eastAsia="Cambria" w:hAnsi="Arial"/>
                <w:b/>
                <w:sz w:val="18"/>
                <w:szCs w:val="18"/>
                <w:u w:val="single"/>
              </w:rPr>
            </w:pPr>
          </w:p>
        </w:tc>
        <w:tc>
          <w:tcPr>
            <w:tcW w:w="1661" w:type="dxa"/>
          </w:tcPr>
          <w:p w14:paraId="5E15AE16" w14:textId="60F1DA22" w:rsidR="00CE721F" w:rsidRPr="004774FB" w:rsidRDefault="00CE721F" w:rsidP="00CE721F">
            <w:pPr>
              <w:spacing w:after="160" w:line="259" w:lineRule="auto"/>
              <w:jc w:val="center"/>
              <w:rPr>
                <w:rFonts w:ascii="Arial" w:eastAsia="Cambria" w:hAnsi="Arial"/>
                <w:b/>
                <w:sz w:val="18"/>
                <w:szCs w:val="18"/>
                <w:u w:val="single"/>
              </w:rPr>
            </w:pPr>
            <w:r w:rsidRPr="004774FB">
              <w:rPr>
                <w:rFonts w:ascii="Arial" w:hAnsi="Arial"/>
                <w:sz w:val="18"/>
                <w:szCs w:val="18"/>
              </w:rPr>
              <w:t>Hidrogen sulfurat</w:t>
            </w:r>
          </w:p>
        </w:tc>
        <w:tc>
          <w:tcPr>
            <w:tcW w:w="1356" w:type="dxa"/>
          </w:tcPr>
          <w:p w14:paraId="00C4667A" w14:textId="511AD90C"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30 min.</w:t>
            </w:r>
          </w:p>
        </w:tc>
        <w:tc>
          <w:tcPr>
            <w:tcW w:w="1623" w:type="dxa"/>
          </w:tcPr>
          <w:p w14:paraId="099BF9B1" w14:textId="5F7298D7"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STAS 1081</w:t>
            </w:r>
            <w:r>
              <w:rPr>
                <w:rFonts w:ascii="Arial" w:eastAsia="Cambria" w:hAnsi="Arial"/>
                <w:bCs/>
                <w:sz w:val="18"/>
                <w:szCs w:val="18"/>
              </w:rPr>
              <w:t>4</w:t>
            </w:r>
            <w:r w:rsidRPr="004774FB">
              <w:rPr>
                <w:rFonts w:ascii="Arial" w:eastAsia="Cambria" w:hAnsi="Arial"/>
                <w:bCs/>
                <w:sz w:val="18"/>
                <w:szCs w:val="18"/>
              </w:rPr>
              <w:t>-76</w:t>
            </w:r>
          </w:p>
        </w:tc>
        <w:tc>
          <w:tcPr>
            <w:tcW w:w="1080" w:type="dxa"/>
          </w:tcPr>
          <w:p w14:paraId="3FC6A496" w14:textId="0BA173D1" w:rsidR="00CE721F" w:rsidRPr="00E86A07" w:rsidRDefault="00CE721F" w:rsidP="00CE721F">
            <w:pPr>
              <w:spacing w:after="160" w:line="259" w:lineRule="auto"/>
              <w:jc w:val="center"/>
              <w:rPr>
                <w:rFonts w:ascii="Arial" w:eastAsia="Cambria" w:hAnsi="Arial"/>
                <w:bCs/>
                <w:sz w:val="18"/>
                <w:szCs w:val="18"/>
              </w:rPr>
            </w:pPr>
            <w:r w:rsidRPr="00E86A07">
              <w:rPr>
                <w:rFonts w:ascii="Arial" w:eastAsia="Cambria" w:hAnsi="Arial"/>
                <w:bCs/>
                <w:sz w:val="18"/>
                <w:szCs w:val="18"/>
              </w:rPr>
              <w:t>mg/mc</w:t>
            </w:r>
          </w:p>
        </w:tc>
        <w:tc>
          <w:tcPr>
            <w:tcW w:w="1051" w:type="dxa"/>
          </w:tcPr>
          <w:p w14:paraId="42A4F70E" w14:textId="32E4088C" w:rsidR="00CE721F" w:rsidRPr="00CE721F" w:rsidRDefault="00CE721F" w:rsidP="00CE721F">
            <w:pPr>
              <w:spacing w:after="160" w:line="259" w:lineRule="auto"/>
              <w:jc w:val="center"/>
              <w:rPr>
                <w:rFonts w:ascii="Arial" w:eastAsia="Cambria" w:hAnsi="Arial"/>
                <w:bCs/>
                <w:sz w:val="18"/>
                <w:szCs w:val="18"/>
              </w:rPr>
            </w:pPr>
            <w:r w:rsidRPr="00CE721F">
              <w:rPr>
                <w:rFonts w:ascii="Arial" w:hAnsi="Arial"/>
                <w:sz w:val="18"/>
                <w:szCs w:val="18"/>
              </w:rPr>
              <w:t>&lt;0,01</w:t>
            </w:r>
          </w:p>
        </w:tc>
        <w:tc>
          <w:tcPr>
            <w:tcW w:w="1396" w:type="dxa"/>
          </w:tcPr>
          <w:p w14:paraId="4DA6AD1A" w14:textId="1BEAB6F9" w:rsidR="00CE721F" w:rsidRPr="00E86A07" w:rsidRDefault="00CE721F" w:rsidP="00CE721F">
            <w:pPr>
              <w:spacing w:after="160" w:line="259" w:lineRule="auto"/>
              <w:jc w:val="center"/>
              <w:rPr>
                <w:rFonts w:ascii="Arial" w:eastAsia="Cambria" w:hAnsi="Arial"/>
                <w:bCs/>
                <w:sz w:val="18"/>
                <w:szCs w:val="18"/>
              </w:rPr>
            </w:pPr>
            <w:r w:rsidRPr="00E86A07">
              <w:rPr>
                <w:rFonts w:ascii="Arial" w:hAnsi="Arial"/>
                <w:sz w:val="18"/>
                <w:szCs w:val="18"/>
              </w:rPr>
              <w:t>0,015</w:t>
            </w:r>
          </w:p>
        </w:tc>
      </w:tr>
      <w:tr w:rsidR="00CE721F" w:rsidRPr="004774FB" w14:paraId="11D003F4" w14:textId="77777777" w:rsidTr="004774FB">
        <w:tc>
          <w:tcPr>
            <w:tcW w:w="1745" w:type="dxa"/>
            <w:vMerge/>
          </w:tcPr>
          <w:p w14:paraId="03E7882A" w14:textId="77777777" w:rsidR="00CE721F" w:rsidRPr="004774FB" w:rsidRDefault="00CE721F" w:rsidP="00CE721F">
            <w:pPr>
              <w:spacing w:after="160" w:line="259" w:lineRule="auto"/>
              <w:jc w:val="center"/>
              <w:rPr>
                <w:rFonts w:ascii="Arial" w:eastAsia="Cambria" w:hAnsi="Arial"/>
                <w:b/>
                <w:sz w:val="18"/>
                <w:szCs w:val="18"/>
                <w:u w:val="single"/>
              </w:rPr>
            </w:pPr>
          </w:p>
        </w:tc>
        <w:tc>
          <w:tcPr>
            <w:tcW w:w="1661" w:type="dxa"/>
          </w:tcPr>
          <w:p w14:paraId="645F56FF" w14:textId="394A3B58" w:rsidR="00CE721F" w:rsidRPr="004774FB" w:rsidRDefault="00CE721F" w:rsidP="00CE721F">
            <w:pPr>
              <w:spacing w:after="160" w:line="259" w:lineRule="auto"/>
              <w:jc w:val="center"/>
              <w:rPr>
                <w:rFonts w:ascii="Arial" w:eastAsia="Cambria" w:hAnsi="Arial"/>
                <w:b/>
                <w:sz w:val="18"/>
                <w:szCs w:val="18"/>
                <w:u w:val="single"/>
              </w:rPr>
            </w:pPr>
            <w:r w:rsidRPr="004774FB">
              <w:rPr>
                <w:rFonts w:ascii="Arial" w:hAnsi="Arial"/>
                <w:sz w:val="18"/>
                <w:szCs w:val="18"/>
              </w:rPr>
              <w:t xml:space="preserve">Pulberi în suspensie  </w:t>
            </w:r>
          </w:p>
        </w:tc>
        <w:tc>
          <w:tcPr>
            <w:tcW w:w="1356" w:type="dxa"/>
          </w:tcPr>
          <w:p w14:paraId="38996721" w14:textId="47885C85"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30 min.</w:t>
            </w:r>
          </w:p>
        </w:tc>
        <w:tc>
          <w:tcPr>
            <w:tcW w:w="1623" w:type="dxa"/>
          </w:tcPr>
          <w:p w14:paraId="70162571" w14:textId="21107A84" w:rsidR="00CE721F" w:rsidRPr="004774FB" w:rsidRDefault="00CE721F" w:rsidP="00CE721F">
            <w:pPr>
              <w:spacing w:after="160" w:line="259" w:lineRule="auto"/>
              <w:jc w:val="center"/>
              <w:rPr>
                <w:rFonts w:ascii="Arial" w:eastAsia="Cambria" w:hAnsi="Arial"/>
                <w:bCs/>
                <w:sz w:val="18"/>
                <w:szCs w:val="18"/>
              </w:rPr>
            </w:pPr>
            <w:r w:rsidRPr="004774FB">
              <w:rPr>
                <w:rFonts w:ascii="Arial" w:eastAsia="Cambria" w:hAnsi="Arial"/>
                <w:bCs/>
                <w:sz w:val="18"/>
                <w:szCs w:val="18"/>
              </w:rPr>
              <w:t>STAS 1081</w:t>
            </w:r>
            <w:r>
              <w:rPr>
                <w:rFonts w:ascii="Arial" w:eastAsia="Cambria" w:hAnsi="Arial"/>
                <w:bCs/>
                <w:sz w:val="18"/>
                <w:szCs w:val="18"/>
              </w:rPr>
              <w:t>3</w:t>
            </w:r>
            <w:r w:rsidRPr="004774FB">
              <w:rPr>
                <w:rFonts w:ascii="Arial" w:eastAsia="Cambria" w:hAnsi="Arial"/>
                <w:bCs/>
                <w:sz w:val="18"/>
                <w:szCs w:val="18"/>
              </w:rPr>
              <w:t>-76</w:t>
            </w:r>
          </w:p>
        </w:tc>
        <w:tc>
          <w:tcPr>
            <w:tcW w:w="1080" w:type="dxa"/>
          </w:tcPr>
          <w:p w14:paraId="1CA752B2" w14:textId="5F43315F" w:rsidR="00CE721F" w:rsidRPr="00E86A07" w:rsidRDefault="00CE721F" w:rsidP="00CE721F">
            <w:pPr>
              <w:spacing w:after="160" w:line="259" w:lineRule="auto"/>
              <w:jc w:val="center"/>
              <w:rPr>
                <w:rFonts w:ascii="Arial" w:eastAsia="Cambria" w:hAnsi="Arial"/>
                <w:bCs/>
                <w:sz w:val="18"/>
                <w:szCs w:val="18"/>
              </w:rPr>
            </w:pPr>
            <w:r w:rsidRPr="00E86A07">
              <w:rPr>
                <w:rFonts w:ascii="Arial" w:eastAsia="Cambria" w:hAnsi="Arial"/>
                <w:bCs/>
                <w:sz w:val="18"/>
                <w:szCs w:val="18"/>
              </w:rPr>
              <w:t>mg/mc</w:t>
            </w:r>
          </w:p>
        </w:tc>
        <w:tc>
          <w:tcPr>
            <w:tcW w:w="1051" w:type="dxa"/>
          </w:tcPr>
          <w:p w14:paraId="5A1C26D7" w14:textId="23D9E32A" w:rsidR="00CE721F" w:rsidRPr="00CE721F" w:rsidRDefault="00CE721F" w:rsidP="00CE721F">
            <w:pPr>
              <w:spacing w:after="160" w:line="259" w:lineRule="auto"/>
              <w:jc w:val="center"/>
              <w:rPr>
                <w:rFonts w:ascii="Arial" w:eastAsia="Cambria" w:hAnsi="Arial"/>
                <w:bCs/>
                <w:sz w:val="18"/>
                <w:szCs w:val="18"/>
              </w:rPr>
            </w:pPr>
            <w:r w:rsidRPr="00CE721F">
              <w:rPr>
                <w:rFonts w:ascii="Arial" w:hAnsi="Arial"/>
                <w:sz w:val="18"/>
                <w:szCs w:val="18"/>
              </w:rPr>
              <w:t>0,0776</w:t>
            </w:r>
          </w:p>
        </w:tc>
        <w:tc>
          <w:tcPr>
            <w:tcW w:w="1396" w:type="dxa"/>
          </w:tcPr>
          <w:p w14:paraId="050AFE72" w14:textId="167A2A07" w:rsidR="00CE721F" w:rsidRPr="00E86A07" w:rsidRDefault="00CE721F" w:rsidP="00CE721F">
            <w:pPr>
              <w:spacing w:after="160" w:line="259" w:lineRule="auto"/>
              <w:jc w:val="center"/>
              <w:rPr>
                <w:rFonts w:ascii="Arial" w:eastAsia="Cambria" w:hAnsi="Arial"/>
                <w:bCs/>
                <w:sz w:val="18"/>
                <w:szCs w:val="18"/>
              </w:rPr>
            </w:pPr>
            <w:r w:rsidRPr="00E86A07">
              <w:rPr>
                <w:rFonts w:ascii="Arial" w:hAnsi="Arial"/>
                <w:sz w:val="18"/>
                <w:szCs w:val="18"/>
              </w:rPr>
              <w:t>0,5</w:t>
            </w:r>
          </w:p>
        </w:tc>
      </w:tr>
    </w:tbl>
    <w:p w14:paraId="3DD1B371" w14:textId="77777777" w:rsidR="004774FB" w:rsidRDefault="004774FB" w:rsidP="004774FB">
      <w:pPr>
        <w:spacing w:after="160" w:line="259" w:lineRule="auto"/>
        <w:jc w:val="center"/>
        <w:rPr>
          <w:rFonts w:ascii="Arial" w:eastAsia="Cambria" w:hAnsi="Arial"/>
          <w:b/>
          <w:u w:val="single"/>
        </w:rPr>
      </w:pPr>
    </w:p>
    <w:p w14:paraId="05E570EE" w14:textId="77777777" w:rsidR="00B03D70" w:rsidRPr="004774FB" w:rsidRDefault="00B03D70" w:rsidP="004774FB">
      <w:pPr>
        <w:spacing w:after="160" w:line="259" w:lineRule="auto"/>
        <w:jc w:val="center"/>
        <w:rPr>
          <w:rFonts w:ascii="Arial" w:eastAsia="Cambria" w:hAnsi="Arial"/>
          <w:b/>
          <w:u w:val="single"/>
        </w:rPr>
      </w:pPr>
    </w:p>
    <w:p w14:paraId="569AEB3A" w14:textId="77777777" w:rsidR="004D7E6F" w:rsidRPr="00B03D70" w:rsidRDefault="004D7E6F" w:rsidP="004D7E6F">
      <w:pPr>
        <w:pStyle w:val="Heading1"/>
        <w:rPr>
          <w:sz w:val="22"/>
          <w:szCs w:val="22"/>
          <w:u w:val="single"/>
        </w:rPr>
      </w:pPr>
      <w:r w:rsidRPr="00B03D70">
        <w:rPr>
          <w:sz w:val="22"/>
          <w:szCs w:val="22"/>
          <w:u w:val="single"/>
        </w:rPr>
        <w:t>Raport privind situatia de referinta</w:t>
      </w:r>
    </w:p>
    <w:p w14:paraId="5A32CF36" w14:textId="0AD6078B" w:rsidR="004D7E6F" w:rsidRPr="00DF7E1A" w:rsidRDefault="004D7E6F" w:rsidP="00DF7E1A">
      <w:pPr>
        <w:spacing w:line="254" w:lineRule="auto"/>
        <w:ind w:left="120"/>
        <w:jc w:val="both"/>
        <w:rPr>
          <w:rFonts w:ascii="Arial" w:hAnsi="Arial"/>
        </w:rPr>
      </w:pPr>
    </w:p>
    <w:p w14:paraId="073781FD" w14:textId="12CB1E0F" w:rsidR="00DF7E1A" w:rsidRDefault="00DF7E1A" w:rsidP="00DF7E1A">
      <w:pPr>
        <w:pStyle w:val="Default"/>
        <w:rPr>
          <w:rFonts w:ascii="Arial" w:eastAsia="Calibri" w:hAnsi="Arial"/>
          <w:sz w:val="20"/>
        </w:rPr>
      </w:pPr>
      <w:r w:rsidRPr="00DF7E1A">
        <w:rPr>
          <w:rFonts w:ascii="Arial" w:eastAsia="Calibri" w:hAnsi="Arial"/>
          <w:sz w:val="20"/>
        </w:rPr>
        <w:t xml:space="preserve">Acest capitol </w:t>
      </w:r>
      <w:r w:rsidRPr="00CE721F">
        <w:rPr>
          <w:rFonts w:ascii="Arial" w:hAnsi="Arial"/>
          <w:sz w:val="20"/>
          <w:szCs w:val="20"/>
        </w:rPr>
        <w:t>este realizat in conformitate cu</w:t>
      </w:r>
      <w:r>
        <w:rPr>
          <w:rFonts w:ascii="Arial" w:hAnsi="Arial"/>
        </w:rPr>
        <w:t xml:space="preserve"> </w:t>
      </w:r>
      <w:r w:rsidRPr="00DF7E1A">
        <w:rPr>
          <w:rFonts w:ascii="Arial" w:eastAsia="Calibri" w:hAnsi="Arial"/>
          <w:sz w:val="20"/>
        </w:rPr>
        <w:t xml:space="preserve">prevederile </w:t>
      </w:r>
      <w:r w:rsidR="00CE721F">
        <w:rPr>
          <w:rFonts w:ascii="Arial" w:eastAsia="Calibri" w:hAnsi="Arial"/>
          <w:sz w:val="20"/>
        </w:rPr>
        <w:t>a</w:t>
      </w:r>
      <w:r w:rsidRPr="00DF7E1A">
        <w:rPr>
          <w:rFonts w:ascii="Arial" w:eastAsia="Calibri" w:hAnsi="Arial"/>
          <w:sz w:val="20"/>
        </w:rPr>
        <w:t>rt. 22 alin</w:t>
      </w:r>
      <w:r w:rsidR="00CE721F">
        <w:rPr>
          <w:rFonts w:ascii="Arial" w:eastAsia="Calibri" w:hAnsi="Arial"/>
          <w:sz w:val="20"/>
        </w:rPr>
        <w:t>.</w:t>
      </w:r>
      <w:r w:rsidRPr="00DF7E1A">
        <w:rPr>
          <w:rFonts w:ascii="Arial" w:eastAsia="Calibri" w:hAnsi="Arial"/>
          <w:sz w:val="20"/>
        </w:rPr>
        <w:t xml:space="preserve">(3) din Legea </w:t>
      </w:r>
      <w:r w:rsidR="00CE721F">
        <w:rPr>
          <w:rFonts w:ascii="Arial" w:eastAsia="Calibri" w:hAnsi="Arial"/>
          <w:sz w:val="20"/>
        </w:rPr>
        <w:t>nr.</w:t>
      </w:r>
      <w:r w:rsidRPr="00DF7E1A">
        <w:rPr>
          <w:rFonts w:ascii="Arial" w:eastAsia="Calibri" w:hAnsi="Arial"/>
          <w:sz w:val="20"/>
        </w:rPr>
        <w:t>278/2013</w:t>
      </w:r>
      <w:r w:rsidR="00CE721F">
        <w:rPr>
          <w:rFonts w:ascii="Arial" w:eastAsia="Calibri" w:hAnsi="Arial"/>
          <w:sz w:val="20"/>
        </w:rPr>
        <w:t xml:space="preserve"> privind emisiile industriale, cu modificările și completările ulterioare,</w:t>
      </w:r>
      <w:r w:rsidRPr="00DF7E1A">
        <w:rPr>
          <w:rFonts w:ascii="Arial" w:eastAsia="Calibri" w:hAnsi="Arial"/>
          <w:sz w:val="20"/>
        </w:rPr>
        <w:t xml:space="preserve"> si</w:t>
      </w:r>
      <w:r>
        <w:rPr>
          <w:rFonts w:ascii="Arial" w:hAnsi="Arial"/>
        </w:rPr>
        <w:t xml:space="preserve"> </w:t>
      </w:r>
      <w:r w:rsidRPr="00DF7E1A">
        <w:rPr>
          <w:rFonts w:ascii="Arial" w:eastAsia="Calibri" w:hAnsi="Arial"/>
          <w:sz w:val="20"/>
        </w:rPr>
        <w:t xml:space="preserve">prevederile Ghidului 2104/C 136/03 - </w:t>
      </w:r>
      <w:r>
        <w:rPr>
          <w:rFonts w:ascii="Arial" w:eastAsia="Calibri" w:hAnsi="Arial"/>
          <w:sz w:val="20"/>
        </w:rPr>
        <w:t xml:space="preserve"> „</w:t>
      </w:r>
      <w:r w:rsidRPr="00DF7E1A">
        <w:rPr>
          <w:rFonts w:ascii="Arial" w:eastAsia="Calibri" w:hAnsi="Arial"/>
          <w:sz w:val="20"/>
        </w:rPr>
        <w:t>Ghidul Comisiei Europene cu privire la rapoartele privind situația de referință prevăzute la articolul 22 alineatul (2) din Directiva 2010/75/UE privind emisiile industriale</w:t>
      </w:r>
      <w:r>
        <w:rPr>
          <w:rFonts w:ascii="Arial" w:eastAsia="Calibri" w:hAnsi="Arial"/>
          <w:sz w:val="20"/>
        </w:rPr>
        <w:t>”</w:t>
      </w:r>
      <w:r w:rsidR="00CE721F">
        <w:rPr>
          <w:rFonts w:ascii="Arial" w:eastAsia="Calibri" w:hAnsi="Arial"/>
          <w:sz w:val="20"/>
        </w:rPr>
        <w:t>.</w:t>
      </w:r>
    </w:p>
    <w:p w14:paraId="0F8742EA" w14:textId="77777777" w:rsidR="007F1DA8" w:rsidRPr="007F1DA8" w:rsidRDefault="007F1DA8" w:rsidP="00DF7E1A">
      <w:pPr>
        <w:pStyle w:val="Default"/>
        <w:rPr>
          <w:rFonts w:ascii="Arial" w:eastAsia="Calibri" w:hAnsi="Arial"/>
          <w:sz w:val="20"/>
        </w:rPr>
      </w:pPr>
    </w:p>
    <w:p w14:paraId="5DA7AB44" w14:textId="6D8DE40D" w:rsidR="00DF7E1A" w:rsidRPr="00DF7E1A" w:rsidRDefault="00DF7E1A" w:rsidP="00DF7E1A">
      <w:pPr>
        <w:pStyle w:val="Default"/>
        <w:jc w:val="both"/>
        <w:rPr>
          <w:rFonts w:ascii="Arial" w:eastAsia="Calibri" w:hAnsi="Arial"/>
          <w:sz w:val="20"/>
        </w:rPr>
      </w:pPr>
      <w:r w:rsidRPr="00DF7E1A">
        <w:rPr>
          <w:rFonts w:ascii="Arial" w:eastAsia="Calibri" w:hAnsi="Arial"/>
          <w:sz w:val="20"/>
        </w:rPr>
        <w:t>Articolul 22</w:t>
      </w:r>
      <w:r w:rsidR="00CE721F">
        <w:rPr>
          <w:rFonts w:ascii="Arial" w:eastAsia="Calibri" w:hAnsi="Arial"/>
          <w:sz w:val="20"/>
        </w:rPr>
        <w:t>,</w:t>
      </w:r>
      <w:r w:rsidRPr="00DF7E1A">
        <w:rPr>
          <w:rFonts w:ascii="Arial" w:eastAsia="Calibri" w:hAnsi="Arial"/>
          <w:sz w:val="20"/>
        </w:rPr>
        <w:t xml:space="preserve"> alin</w:t>
      </w:r>
      <w:r w:rsidR="00CE721F">
        <w:rPr>
          <w:rFonts w:ascii="Arial" w:eastAsia="Calibri" w:hAnsi="Arial"/>
          <w:sz w:val="20"/>
        </w:rPr>
        <w:t>.</w:t>
      </w:r>
      <w:r w:rsidRPr="00DF7E1A">
        <w:rPr>
          <w:rFonts w:ascii="Arial" w:eastAsia="Calibri" w:hAnsi="Arial"/>
          <w:sz w:val="20"/>
        </w:rPr>
        <w:t>(2) prevede că raportul privind situația de referință ar trebui să conțină cel puțin următoarele informații:</w:t>
      </w:r>
    </w:p>
    <w:p w14:paraId="47D48928" w14:textId="77777777" w:rsidR="00DF7E1A" w:rsidRPr="00DF7E1A" w:rsidRDefault="00DF7E1A">
      <w:pPr>
        <w:pStyle w:val="Default"/>
        <w:numPr>
          <w:ilvl w:val="0"/>
          <w:numId w:val="87"/>
        </w:numPr>
        <w:jc w:val="both"/>
        <w:rPr>
          <w:rFonts w:ascii="Arial" w:eastAsia="Calibri" w:hAnsi="Arial"/>
          <w:sz w:val="20"/>
        </w:rPr>
      </w:pPr>
      <w:r w:rsidRPr="00DF7E1A">
        <w:rPr>
          <w:rFonts w:ascii="Arial" w:eastAsia="Calibri" w:hAnsi="Arial"/>
          <w:sz w:val="20"/>
        </w:rPr>
        <w:t>informații privind utilizarea actuală și, dacă sunt disponibile, privind utilizările din trecut ale amplasamentului; și</w:t>
      </w:r>
    </w:p>
    <w:p w14:paraId="014C683A" w14:textId="77777777" w:rsidR="00DF7E1A" w:rsidRPr="00DF7E1A" w:rsidRDefault="00DF7E1A">
      <w:pPr>
        <w:pStyle w:val="Default"/>
        <w:numPr>
          <w:ilvl w:val="0"/>
          <w:numId w:val="87"/>
        </w:numPr>
        <w:jc w:val="both"/>
        <w:rPr>
          <w:rFonts w:ascii="Arial" w:eastAsia="Calibri" w:hAnsi="Arial"/>
          <w:sz w:val="20"/>
        </w:rPr>
      </w:pPr>
      <w:r w:rsidRPr="00DF7E1A">
        <w:rPr>
          <w:rFonts w:ascii="Arial" w:eastAsia="Calibri" w:hAnsi="Arial"/>
          <w:sz w:val="20"/>
        </w:rPr>
        <w:t>dacă sunt disponibile, informațiile existente privind rezultatele măsurătorilor solului și apelor subterane care reflectă starea la momentul elaborării raportului sau, ca alternativă, rezultatele noilor măsurători ale solului și apelor subterane având în vedere posibilitatea contaminării solului și apelor subterane de către acele substanțe periculoase care urmează să fie utilizate, produse sau emise de instalația în cauză.”</w:t>
      </w:r>
    </w:p>
    <w:p w14:paraId="1C0B6BF8" w14:textId="7D39D8AA" w:rsidR="00DF7E1A" w:rsidRDefault="00DF7E1A" w:rsidP="00DF7E1A">
      <w:pPr>
        <w:pStyle w:val="Default"/>
        <w:rPr>
          <w:rFonts w:ascii="Arial" w:eastAsia="Calibri" w:hAnsi="Arial"/>
          <w:sz w:val="20"/>
        </w:rPr>
      </w:pPr>
    </w:p>
    <w:p w14:paraId="54BF5E09" w14:textId="0587C57F" w:rsidR="000B7676" w:rsidRPr="00CE721F" w:rsidRDefault="000B7676" w:rsidP="00CE721F">
      <w:pPr>
        <w:pStyle w:val="Heading2"/>
        <w:rPr>
          <w:b/>
          <w:bCs/>
          <w:color w:val="auto"/>
          <w:sz w:val="22"/>
          <w:szCs w:val="22"/>
          <w:u w:val="single"/>
        </w:rPr>
      </w:pPr>
      <w:r w:rsidRPr="00CE721F">
        <w:rPr>
          <w:b/>
          <w:bCs/>
          <w:color w:val="auto"/>
          <w:sz w:val="22"/>
          <w:szCs w:val="22"/>
          <w:u w:val="single"/>
        </w:rPr>
        <w:t>Informații privind utilizarea actuală a amplasamentului si informații privind utilizările anterioare ale amplasamentului, acolo unde acestea sunt disponibile</w:t>
      </w:r>
    </w:p>
    <w:p w14:paraId="4C8758BC" w14:textId="08347958" w:rsidR="000B7676" w:rsidRPr="000339A6" w:rsidRDefault="000B7676" w:rsidP="000B7676">
      <w:pPr>
        <w:spacing w:line="254" w:lineRule="auto"/>
        <w:ind w:left="120"/>
        <w:jc w:val="both"/>
        <w:rPr>
          <w:rFonts w:ascii="Arial" w:hAnsi="Arial"/>
        </w:rPr>
      </w:pPr>
      <w:r w:rsidRPr="000339A6">
        <w:rPr>
          <w:rFonts w:ascii="Arial" w:hAnsi="Arial"/>
        </w:rPr>
        <w:t>Potrivit Hotărârii Consiliului Local al localității Ploiești nr</w:t>
      </w:r>
      <w:r w:rsidR="00146907">
        <w:rPr>
          <w:rFonts w:ascii="Arial" w:hAnsi="Arial"/>
        </w:rPr>
        <w:t>.</w:t>
      </w:r>
      <w:r w:rsidRPr="000339A6">
        <w:rPr>
          <w:rFonts w:ascii="Arial" w:hAnsi="Arial"/>
        </w:rPr>
        <w:t xml:space="preserve"> 308/23.09.2009 si a Hotărârii Consiliului Județean Prahova nr. 55/28.04.2010, terenul tarla T13, A210 având suprafața de 7 ha, proprietate publica a localității Ploiești a trecut in administrarea Consiliului Județean Prahova.</w:t>
      </w:r>
    </w:p>
    <w:p w14:paraId="7F64107D" w14:textId="77777777" w:rsidR="000B7676" w:rsidRPr="000339A6" w:rsidRDefault="000B7676" w:rsidP="000B7676">
      <w:pPr>
        <w:spacing w:line="282" w:lineRule="exact"/>
        <w:rPr>
          <w:rFonts w:ascii="Arial" w:eastAsia="Times New Roman" w:hAnsi="Arial"/>
        </w:rPr>
      </w:pPr>
    </w:p>
    <w:p w14:paraId="3CD996B4" w14:textId="55469863" w:rsidR="000B7676" w:rsidRPr="000339A6" w:rsidRDefault="000B7676" w:rsidP="00146907">
      <w:pPr>
        <w:spacing w:line="261" w:lineRule="auto"/>
        <w:ind w:left="120" w:right="160"/>
        <w:jc w:val="both"/>
        <w:rPr>
          <w:rFonts w:ascii="Arial" w:hAnsi="Arial"/>
        </w:rPr>
      </w:pPr>
      <w:r w:rsidRPr="000339A6">
        <w:rPr>
          <w:rFonts w:ascii="Arial" w:hAnsi="Arial"/>
        </w:rPr>
        <w:t>Destinația actuala a terenului</w:t>
      </w:r>
      <w:r w:rsidR="00146907">
        <w:rPr>
          <w:rFonts w:ascii="Arial" w:hAnsi="Arial"/>
        </w:rPr>
        <w:t>,</w:t>
      </w:r>
      <w:r w:rsidRPr="000339A6">
        <w:rPr>
          <w:rFonts w:ascii="Arial" w:hAnsi="Arial"/>
        </w:rPr>
        <w:t xml:space="preserve"> conform PUZ aprobat prin H</w:t>
      </w:r>
      <w:r w:rsidR="00146907">
        <w:rPr>
          <w:rFonts w:ascii="Arial" w:hAnsi="Arial"/>
        </w:rPr>
        <w:t>.</w:t>
      </w:r>
      <w:r w:rsidRPr="000339A6">
        <w:rPr>
          <w:rFonts w:ascii="Arial" w:hAnsi="Arial"/>
        </w:rPr>
        <w:t>C</w:t>
      </w:r>
      <w:r w:rsidR="00146907">
        <w:rPr>
          <w:rFonts w:ascii="Arial" w:hAnsi="Arial"/>
        </w:rPr>
        <w:t>.</w:t>
      </w:r>
      <w:r w:rsidRPr="000339A6">
        <w:rPr>
          <w:rFonts w:ascii="Arial" w:hAnsi="Arial"/>
        </w:rPr>
        <w:t>L</w:t>
      </w:r>
      <w:r w:rsidR="00146907">
        <w:rPr>
          <w:rFonts w:ascii="Arial" w:hAnsi="Arial"/>
        </w:rPr>
        <w:t>.</w:t>
      </w:r>
      <w:r w:rsidRPr="000339A6">
        <w:rPr>
          <w:rFonts w:ascii="Arial" w:hAnsi="Arial"/>
        </w:rPr>
        <w:t xml:space="preserve"> nr</w:t>
      </w:r>
      <w:r w:rsidR="00146907">
        <w:rPr>
          <w:rFonts w:ascii="Arial" w:hAnsi="Arial"/>
        </w:rPr>
        <w:t>.</w:t>
      </w:r>
      <w:r w:rsidRPr="000339A6">
        <w:rPr>
          <w:rFonts w:ascii="Arial" w:hAnsi="Arial"/>
        </w:rPr>
        <w:t xml:space="preserve"> 547/21.12.2011 prelungit prin H</w:t>
      </w:r>
      <w:r w:rsidR="00146907">
        <w:rPr>
          <w:rFonts w:ascii="Arial" w:hAnsi="Arial"/>
        </w:rPr>
        <w:t>.</w:t>
      </w:r>
      <w:r w:rsidRPr="000339A6">
        <w:rPr>
          <w:rFonts w:ascii="Arial" w:hAnsi="Arial"/>
        </w:rPr>
        <w:t>C</w:t>
      </w:r>
      <w:r w:rsidR="00146907">
        <w:rPr>
          <w:rFonts w:ascii="Arial" w:hAnsi="Arial"/>
        </w:rPr>
        <w:t>.</w:t>
      </w:r>
      <w:r w:rsidRPr="000339A6">
        <w:rPr>
          <w:rFonts w:ascii="Arial" w:hAnsi="Arial"/>
        </w:rPr>
        <w:t>L</w:t>
      </w:r>
      <w:r w:rsidR="00146907">
        <w:rPr>
          <w:rFonts w:ascii="Arial" w:hAnsi="Arial"/>
        </w:rPr>
        <w:t>.</w:t>
      </w:r>
      <w:r w:rsidRPr="000339A6">
        <w:rPr>
          <w:rFonts w:ascii="Arial" w:hAnsi="Arial"/>
        </w:rPr>
        <w:t xml:space="preserve"> nr</w:t>
      </w:r>
      <w:r w:rsidR="00146907">
        <w:rPr>
          <w:rFonts w:ascii="Arial" w:hAnsi="Arial"/>
        </w:rPr>
        <w:t>.</w:t>
      </w:r>
      <w:r w:rsidRPr="000339A6">
        <w:rPr>
          <w:rFonts w:ascii="Arial" w:hAnsi="Arial"/>
        </w:rPr>
        <w:t xml:space="preserve"> 81/31.03.2017</w:t>
      </w:r>
      <w:r w:rsidR="00146907">
        <w:rPr>
          <w:rFonts w:ascii="Arial" w:hAnsi="Arial"/>
        </w:rPr>
        <w:t>,</w:t>
      </w:r>
      <w:r w:rsidRPr="000339A6">
        <w:rPr>
          <w:rFonts w:ascii="Arial" w:hAnsi="Arial"/>
        </w:rPr>
        <w:t xml:space="preserve"> este de zona unități industriale si depozitare</w:t>
      </w:r>
      <w:r w:rsidR="00146907">
        <w:rPr>
          <w:rFonts w:ascii="Arial" w:hAnsi="Arial"/>
        </w:rPr>
        <w:t>,</w:t>
      </w:r>
      <w:r w:rsidRPr="000339A6">
        <w:rPr>
          <w:rFonts w:ascii="Arial" w:hAnsi="Arial"/>
        </w:rPr>
        <w:t xml:space="preserve"> obiectiv secundar</w:t>
      </w:r>
      <w:r w:rsidR="00146907">
        <w:rPr>
          <w:rFonts w:ascii="Arial" w:hAnsi="Arial"/>
        </w:rPr>
        <w:t xml:space="preserve"> :</w:t>
      </w:r>
      <w:r w:rsidRPr="000339A6">
        <w:rPr>
          <w:rFonts w:ascii="Arial" w:hAnsi="Arial"/>
        </w:rPr>
        <w:t xml:space="preserve"> Stație de tratare mecano- biologica Ploiești din cadrul proiectului Sistemul de management integrat al deșeurilor in județul Prahova</w:t>
      </w:r>
      <w:r w:rsidR="00146907">
        <w:rPr>
          <w:rFonts w:ascii="Arial" w:hAnsi="Arial"/>
        </w:rPr>
        <w:t>.</w:t>
      </w:r>
    </w:p>
    <w:p w14:paraId="027744A5" w14:textId="77777777" w:rsidR="000B7676" w:rsidRPr="000339A6" w:rsidRDefault="000B7676" w:rsidP="00146907">
      <w:pPr>
        <w:spacing w:line="73" w:lineRule="exact"/>
        <w:jc w:val="both"/>
        <w:rPr>
          <w:rFonts w:ascii="Arial" w:eastAsia="Times New Roman" w:hAnsi="Arial"/>
        </w:rPr>
      </w:pPr>
    </w:p>
    <w:p w14:paraId="27845EB1" w14:textId="2A14E4CD" w:rsidR="000B7676" w:rsidRPr="000339A6" w:rsidRDefault="000B7676" w:rsidP="00146907">
      <w:pPr>
        <w:spacing w:line="236" w:lineRule="auto"/>
        <w:ind w:left="120" w:right="20"/>
        <w:jc w:val="both"/>
        <w:rPr>
          <w:rFonts w:ascii="Arial" w:hAnsi="Arial"/>
        </w:rPr>
      </w:pPr>
      <w:r w:rsidRPr="000339A6">
        <w:rPr>
          <w:rFonts w:ascii="Arial" w:hAnsi="Arial"/>
        </w:rPr>
        <w:t>Terenul are număr cadastral 130763 si este înscris in Cartea Funciara nr 130763 a UAT Ploiești, suprafața totala a imobilului este de 70000mp( 7 ha).</w:t>
      </w:r>
      <w:r w:rsidR="00146907">
        <w:rPr>
          <w:rFonts w:ascii="Arial" w:hAnsi="Arial"/>
        </w:rPr>
        <w:t xml:space="preserve"> </w:t>
      </w:r>
      <w:r w:rsidRPr="000339A6">
        <w:rPr>
          <w:rFonts w:ascii="Arial" w:hAnsi="Arial"/>
        </w:rPr>
        <w:t>Stația de tratare mecano biologica (STMB) ocupa o suprafața de cca 46970 mp (4.69 ha) din totalul suprafeței de 7 ha.</w:t>
      </w:r>
    </w:p>
    <w:p w14:paraId="3661A24C" w14:textId="77777777" w:rsidR="000B7676" w:rsidRDefault="000B7676" w:rsidP="00DF7E1A">
      <w:pPr>
        <w:pStyle w:val="Default"/>
        <w:rPr>
          <w:rFonts w:ascii="Arial" w:eastAsia="Calibri" w:hAnsi="Arial"/>
          <w:sz w:val="20"/>
        </w:rPr>
      </w:pPr>
    </w:p>
    <w:p w14:paraId="30481371" w14:textId="77777777" w:rsidR="000B7676" w:rsidRDefault="000B7676" w:rsidP="00DF7E1A">
      <w:pPr>
        <w:pStyle w:val="Default"/>
        <w:rPr>
          <w:rFonts w:ascii="Arial" w:eastAsia="Calibri" w:hAnsi="Arial"/>
          <w:sz w:val="20"/>
        </w:rPr>
      </w:pPr>
    </w:p>
    <w:p w14:paraId="2F39F9B7" w14:textId="7E9A6196" w:rsidR="00DF7E1A" w:rsidRPr="00B03D70" w:rsidRDefault="0082124D" w:rsidP="00DF7E1A">
      <w:pPr>
        <w:pStyle w:val="Default"/>
        <w:rPr>
          <w:rFonts w:ascii="Arial" w:eastAsia="Calibri" w:hAnsi="Arial"/>
          <w:sz w:val="20"/>
          <w:u w:val="single"/>
        </w:rPr>
      </w:pPr>
      <w:r w:rsidRPr="00B03D70">
        <w:rPr>
          <w:rFonts w:ascii="Arial" w:eastAsia="Calibri" w:hAnsi="Arial"/>
          <w:b/>
          <w:bCs/>
          <w:sz w:val="20"/>
          <w:u w:val="single"/>
        </w:rPr>
        <w:t>Utilizările in trecut ale amplasamentului</w:t>
      </w:r>
    </w:p>
    <w:p w14:paraId="5272E63C" w14:textId="1CF774A0" w:rsidR="0082124D" w:rsidRDefault="0082124D" w:rsidP="00DF7E1A">
      <w:pPr>
        <w:pStyle w:val="Default"/>
        <w:rPr>
          <w:rFonts w:ascii="Arial" w:eastAsia="Calibri" w:hAnsi="Arial"/>
          <w:sz w:val="20"/>
        </w:rPr>
      </w:pPr>
    </w:p>
    <w:p w14:paraId="5C41D605" w14:textId="7CF3E2A5" w:rsidR="0082124D" w:rsidRDefault="0082124D" w:rsidP="0082124D">
      <w:pPr>
        <w:pStyle w:val="Default"/>
        <w:jc w:val="both"/>
        <w:rPr>
          <w:rFonts w:ascii="Arial" w:eastAsia="Calibri" w:hAnsi="Arial"/>
          <w:sz w:val="20"/>
        </w:rPr>
      </w:pPr>
      <w:r>
        <w:rPr>
          <w:rFonts w:ascii="Arial" w:eastAsia="Calibri" w:hAnsi="Arial"/>
          <w:sz w:val="20"/>
        </w:rPr>
        <w:t>Amplasamentul propriu-zis</w:t>
      </w:r>
      <w:r w:rsidR="00146907">
        <w:rPr>
          <w:rFonts w:ascii="Arial" w:eastAsia="Calibri" w:hAnsi="Arial"/>
          <w:sz w:val="20"/>
        </w:rPr>
        <w:t>,</w:t>
      </w:r>
      <w:r>
        <w:rPr>
          <w:rFonts w:ascii="Arial" w:eastAsia="Calibri" w:hAnsi="Arial"/>
          <w:sz w:val="20"/>
        </w:rPr>
        <w:t xml:space="preserve">  conform datelor existente</w:t>
      </w:r>
      <w:r w:rsidR="00146907">
        <w:rPr>
          <w:rFonts w:ascii="Arial" w:eastAsia="Calibri" w:hAnsi="Arial"/>
          <w:sz w:val="20"/>
        </w:rPr>
        <w:t>,</w:t>
      </w:r>
      <w:r>
        <w:rPr>
          <w:rFonts w:ascii="Arial" w:eastAsia="Calibri" w:hAnsi="Arial"/>
          <w:sz w:val="20"/>
        </w:rPr>
        <w:t xml:space="preserve"> s-a aflat într-o zona cu caracter industrial, pe amplasament nu au fost desfășurate activități economice cu impact direct asupra factorilor de mediu.</w:t>
      </w:r>
    </w:p>
    <w:p w14:paraId="30509721" w14:textId="77777777" w:rsidR="00146907" w:rsidRDefault="00146907" w:rsidP="0082124D">
      <w:pPr>
        <w:pStyle w:val="Default"/>
        <w:jc w:val="both"/>
        <w:rPr>
          <w:rFonts w:ascii="Arial" w:eastAsia="Calibri" w:hAnsi="Arial"/>
          <w:sz w:val="20"/>
        </w:rPr>
      </w:pPr>
    </w:p>
    <w:p w14:paraId="6C5CBB9E" w14:textId="65289095" w:rsidR="0082124D" w:rsidRDefault="00146907" w:rsidP="0082124D">
      <w:pPr>
        <w:pStyle w:val="Default"/>
        <w:jc w:val="both"/>
        <w:rPr>
          <w:rFonts w:ascii="Arial" w:eastAsia="Calibri" w:hAnsi="Arial"/>
          <w:sz w:val="20"/>
        </w:rPr>
      </w:pPr>
      <w:r>
        <w:rPr>
          <w:rFonts w:ascii="Arial" w:eastAsia="Calibri" w:hAnsi="Arial"/>
          <w:sz w:val="20"/>
        </w:rPr>
        <w:lastRenderedPageBreak/>
        <w:t>Î</w:t>
      </w:r>
      <w:r w:rsidR="0082124D">
        <w:rPr>
          <w:rFonts w:ascii="Arial" w:eastAsia="Calibri" w:hAnsi="Arial"/>
          <w:sz w:val="20"/>
        </w:rPr>
        <w:t>n imediata vecinătate a amplasamentului</w:t>
      </w:r>
      <w:r>
        <w:rPr>
          <w:rFonts w:ascii="Arial" w:eastAsia="Calibri" w:hAnsi="Arial"/>
          <w:sz w:val="20"/>
        </w:rPr>
        <w:t>,</w:t>
      </w:r>
      <w:r w:rsidR="0082124D">
        <w:rPr>
          <w:rFonts w:ascii="Arial" w:eastAsia="Calibri" w:hAnsi="Arial"/>
          <w:sz w:val="20"/>
        </w:rPr>
        <w:t xml:space="preserve"> in zona de Vest, a funcționat un depozit de deșeuri municipale – depozit neconform</w:t>
      </w:r>
      <w:r>
        <w:rPr>
          <w:rFonts w:ascii="Arial" w:eastAsia="Calibri" w:hAnsi="Arial"/>
          <w:sz w:val="20"/>
        </w:rPr>
        <w:t>,</w:t>
      </w:r>
      <w:r w:rsidR="0082124D">
        <w:rPr>
          <w:rFonts w:ascii="Arial" w:eastAsia="Calibri" w:hAnsi="Arial"/>
          <w:sz w:val="20"/>
        </w:rPr>
        <w:t xml:space="preserve"> iar in zona de Nord a amplasamentului </w:t>
      </w:r>
      <w:r>
        <w:rPr>
          <w:rFonts w:ascii="Arial" w:eastAsia="Calibri" w:hAnsi="Arial"/>
          <w:sz w:val="20"/>
        </w:rPr>
        <w:t>au fost</w:t>
      </w:r>
      <w:r w:rsidR="0082124D">
        <w:rPr>
          <w:rFonts w:ascii="Arial" w:eastAsia="Calibri" w:hAnsi="Arial"/>
          <w:sz w:val="20"/>
        </w:rPr>
        <w:t xml:space="preserve"> desfășurat</w:t>
      </w:r>
      <w:r>
        <w:rPr>
          <w:rFonts w:ascii="Arial" w:eastAsia="Calibri" w:hAnsi="Arial"/>
          <w:sz w:val="20"/>
        </w:rPr>
        <w:t>e</w:t>
      </w:r>
      <w:r w:rsidR="0082124D">
        <w:rPr>
          <w:rFonts w:ascii="Arial" w:eastAsia="Calibri" w:hAnsi="Arial"/>
          <w:sz w:val="20"/>
        </w:rPr>
        <w:t xml:space="preserve"> activități cu potențial impact asupra</w:t>
      </w:r>
      <w:r>
        <w:rPr>
          <w:rFonts w:ascii="Arial" w:eastAsia="Calibri" w:hAnsi="Arial"/>
          <w:sz w:val="20"/>
        </w:rPr>
        <w:t xml:space="preserve"> factorilor de</w:t>
      </w:r>
      <w:r w:rsidR="0082124D">
        <w:rPr>
          <w:rFonts w:ascii="Arial" w:eastAsia="Calibri" w:hAnsi="Arial"/>
          <w:sz w:val="20"/>
        </w:rPr>
        <w:t xml:space="preserve"> mediu.</w:t>
      </w:r>
    </w:p>
    <w:p w14:paraId="55B417FE" w14:textId="18619F2B" w:rsidR="0082124D" w:rsidRDefault="0082124D" w:rsidP="0082124D">
      <w:pPr>
        <w:pStyle w:val="Default"/>
        <w:jc w:val="both"/>
        <w:rPr>
          <w:rFonts w:ascii="Arial" w:eastAsia="Calibri" w:hAnsi="Arial"/>
          <w:sz w:val="20"/>
        </w:rPr>
      </w:pPr>
    </w:p>
    <w:p w14:paraId="7423F56E" w14:textId="0B44ABCA" w:rsidR="0082124D" w:rsidRDefault="00146907" w:rsidP="0082124D">
      <w:pPr>
        <w:pStyle w:val="Default"/>
        <w:jc w:val="both"/>
        <w:rPr>
          <w:rFonts w:ascii="Arial" w:eastAsia="Calibri" w:hAnsi="Arial"/>
          <w:sz w:val="20"/>
        </w:rPr>
      </w:pPr>
      <w:r>
        <w:rPr>
          <w:rFonts w:ascii="Arial" w:eastAsia="Calibri" w:hAnsi="Arial"/>
          <w:sz w:val="20"/>
        </w:rPr>
        <w:t>E</w:t>
      </w:r>
      <w:r w:rsidR="0082124D">
        <w:rPr>
          <w:rFonts w:ascii="Arial" w:eastAsia="Calibri" w:hAnsi="Arial"/>
          <w:sz w:val="20"/>
        </w:rPr>
        <w:t>voluția in timp a celor doua activități din zona limitrofa amplasamentului analizat:</w:t>
      </w:r>
    </w:p>
    <w:p w14:paraId="0C3A515E" w14:textId="34503FEB" w:rsidR="0082124D" w:rsidRDefault="0082124D" w:rsidP="0082124D">
      <w:pPr>
        <w:pStyle w:val="Default"/>
        <w:jc w:val="both"/>
        <w:rPr>
          <w:rFonts w:ascii="Arial" w:eastAsia="Calibri" w:hAnsi="Arial"/>
          <w:sz w:val="20"/>
        </w:rPr>
      </w:pPr>
    </w:p>
    <w:tbl>
      <w:tblPr>
        <w:tblStyle w:val="TableGrid"/>
        <w:tblW w:w="0" w:type="auto"/>
        <w:tblLook w:val="04A0" w:firstRow="1" w:lastRow="0" w:firstColumn="1" w:lastColumn="0" w:noHBand="0" w:noVBand="1"/>
      </w:tblPr>
      <w:tblGrid>
        <w:gridCol w:w="5164"/>
        <w:gridCol w:w="4748"/>
      </w:tblGrid>
      <w:tr w:rsidR="0082124D" w14:paraId="66EB1E7B" w14:textId="77777777" w:rsidTr="0082124D">
        <w:tc>
          <w:tcPr>
            <w:tcW w:w="4956" w:type="dxa"/>
          </w:tcPr>
          <w:p w14:paraId="013EEE03" w14:textId="4B7B4E35" w:rsidR="0082124D" w:rsidRDefault="0082124D" w:rsidP="0082124D">
            <w:pPr>
              <w:pStyle w:val="Default"/>
              <w:jc w:val="both"/>
              <w:rPr>
                <w:rFonts w:ascii="Arial" w:eastAsia="Calibri" w:hAnsi="Arial"/>
                <w:sz w:val="20"/>
              </w:rPr>
            </w:pPr>
            <w:r>
              <w:rPr>
                <w:rFonts w:ascii="Arial" w:eastAsia="Calibri" w:hAnsi="Arial"/>
                <w:noProof/>
                <w:sz w:val="20"/>
              </w:rPr>
              <w:drawing>
                <wp:inline distT="0" distB="0" distL="0" distR="0" wp14:anchorId="51486330" wp14:editId="12243782">
                  <wp:extent cx="3221549" cy="1710047"/>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091" r="5086" b="7204"/>
                          <a:stretch/>
                        </pic:blipFill>
                        <pic:spPr bwMode="auto">
                          <a:xfrm>
                            <a:off x="0" y="0"/>
                            <a:ext cx="3252402" cy="1726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663DAB8D" w14:textId="601662F5" w:rsidR="0082124D" w:rsidRDefault="0082124D" w:rsidP="0082124D">
            <w:pPr>
              <w:pStyle w:val="Default"/>
              <w:jc w:val="both"/>
              <w:rPr>
                <w:rFonts w:ascii="Arial" w:eastAsia="Calibri" w:hAnsi="Arial"/>
                <w:sz w:val="20"/>
              </w:rPr>
            </w:pPr>
            <w:r>
              <w:rPr>
                <w:noProof/>
              </w:rPr>
              <w:drawing>
                <wp:inline distT="0" distB="0" distL="0" distR="0" wp14:anchorId="772C84F7" wp14:editId="62A258D1">
                  <wp:extent cx="2968294" cy="1709420"/>
                  <wp:effectExtent l="0" t="0" r="381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11" t="9334" r="5379" b="4649"/>
                          <a:stretch/>
                        </pic:blipFill>
                        <pic:spPr bwMode="auto">
                          <a:xfrm>
                            <a:off x="0" y="0"/>
                            <a:ext cx="2987676" cy="17205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124D" w14:paraId="6AFD0325" w14:textId="77777777" w:rsidTr="0082124D">
        <w:tc>
          <w:tcPr>
            <w:tcW w:w="4956" w:type="dxa"/>
          </w:tcPr>
          <w:p w14:paraId="64FD4D51" w14:textId="4CC31B3D" w:rsidR="0082124D" w:rsidRPr="00146907" w:rsidRDefault="0082124D" w:rsidP="00146907">
            <w:pPr>
              <w:pStyle w:val="Default"/>
              <w:jc w:val="center"/>
              <w:rPr>
                <w:rFonts w:ascii="Arial" w:eastAsia="Calibri" w:hAnsi="Arial"/>
                <w:sz w:val="18"/>
                <w:szCs w:val="18"/>
              </w:rPr>
            </w:pPr>
            <w:r w:rsidRPr="00146907">
              <w:rPr>
                <w:rFonts w:ascii="Arial" w:eastAsia="Calibri" w:hAnsi="Arial"/>
                <w:sz w:val="18"/>
                <w:szCs w:val="18"/>
              </w:rPr>
              <w:t>Anul 2002</w:t>
            </w:r>
          </w:p>
        </w:tc>
        <w:tc>
          <w:tcPr>
            <w:tcW w:w="4956" w:type="dxa"/>
          </w:tcPr>
          <w:p w14:paraId="648C0732" w14:textId="796A341C" w:rsidR="0082124D" w:rsidRPr="00146907" w:rsidRDefault="0082124D" w:rsidP="00146907">
            <w:pPr>
              <w:pStyle w:val="Default"/>
              <w:jc w:val="center"/>
              <w:rPr>
                <w:rFonts w:ascii="Arial" w:eastAsia="Calibri" w:hAnsi="Arial"/>
                <w:sz w:val="18"/>
                <w:szCs w:val="18"/>
              </w:rPr>
            </w:pPr>
            <w:r w:rsidRPr="00146907">
              <w:rPr>
                <w:rFonts w:ascii="Arial" w:eastAsia="Calibri" w:hAnsi="Arial"/>
                <w:sz w:val="18"/>
                <w:szCs w:val="18"/>
              </w:rPr>
              <w:t>Anul 2003</w:t>
            </w:r>
            <w:r w:rsidR="00146907" w:rsidRPr="00146907">
              <w:rPr>
                <w:rFonts w:ascii="Arial" w:eastAsia="Calibri" w:hAnsi="Arial"/>
                <w:sz w:val="18"/>
                <w:szCs w:val="18"/>
              </w:rPr>
              <w:t xml:space="preserve"> -</w:t>
            </w:r>
            <w:r w:rsidR="000B7676" w:rsidRPr="00146907">
              <w:rPr>
                <w:rFonts w:ascii="Arial" w:eastAsia="Calibri" w:hAnsi="Arial"/>
                <w:sz w:val="18"/>
                <w:szCs w:val="18"/>
              </w:rPr>
              <w:t xml:space="preserve"> bataluri aflate la N de amplasament</w:t>
            </w:r>
          </w:p>
        </w:tc>
      </w:tr>
      <w:tr w:rsidR="0082124D" w14:paraId="2B2EB97B" w14:textId="77777777" w:rsidTr="0082124D">
        <w:tc>
          <w:tcPr>
            <w:tcW w:w="4956" w:type="dxa"/>
          </w:tcPr>
          <w:p w14:paraId="076E978F" w14:textId="216F66DE" w:rsidR="0082124D" w:rsidRDefault="0082124D" w:rsidP="0082124D">
            <w:pPr>
              <w:pStyle w:val="Default"/>
              <w:jc w:val="both"/>
              <w:rPr>
                <w:rFonts w:ascii="Arial" w:eastAsia="Calibri" w:hAnsi="Arial"/>
                <w:sz w:val="20"/>
              </w:rPr>
            </w:pPr>
            <w:r>
              <w:rPr>
                <w:noProof/>
              </w:rPr>
              <w:drawing>
                <wp:inline distT="0" distB="0" distL="0" distR="0" wp14:anchorId="2427F2CC" wp14:editId="67DEB6B8">
                  <wp:extent cx="3087238" cy="1732914"/>
                  <wp:effectExtent l="0" t="0" r="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56" t="8754"/>
                          <a:stretch/>
                        </pic:blipFill>
                        <pic:spPr bwMode="auto">
                          <a:xfrm>
                            <a:off x="0" y="0"/>
                            <a:ext cx="3124095" cy="1753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38B8F8D4" w14:textId="17B0ADE2" w:rsidR="0082124D" w:rsidRDefault="0082124D" w:rsidP="0082124D">
            <w:pPr>
              <w:pStyle w:val="Default"/>
              <w:jc w:val="both"/>
              <w:rPr>
                <w:rFonts w:ascii="Arial" w:eastAsia="Calibri" w:hAnsi="Arial"/>
                <w:sz w:val="20"/>
              </w:rPr>
            </w:pPr>
            <w:r>
              <w:rPr>
                <w:noProof/>
              </w:rPr>
              <w:drawing>
                <wp:inline distT="0" distB="0" distL="0" distR="0" wp14:anchorId="1762FDD1" wp14:editId="2ABB3CCB">
                  <wp:extent cx="2970208" cy="1650670"/>
                  <wp:effectExtent l="0" t="0" r="1905"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42" t="9740"/>
                          <a:stretch/>
                        </pic:blipFill>
                        <pic:spPr bwMode="auto">
                          <a:xfrm>
                            <a:off x="0" y="0"/>
                            <a:ext cx="2988345" cy="16607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124D" w14:paraId="1AE1DCFA" w14:textId="77777777" w:rsidTr="0082124D">
        <w:tc>
          <w:tcPr>
            <w:tcW w:w="4956" w:type="dxa"/>
          </w:tcPr>
          <w:p w14:paraId="3A8E5CB4" w14:textId="70DA4A31" w:rsidR="0082124D" w:rsidRPr="00146907" w:rsidRDefault="0082124D" w:rsidP="00146907">
            <w:pPr>
              <w:pStyle w:val="Default"/>
              <w:jc w:val="center"/>
              <w:rPr>
                <w:rFonts w:ascii="Arial" w:eastAsia="Calibri" w:hAnsi="Arial"/>
                <w:sz w:val="18"/>
                <w:szCs w:val="18"/>
              </w:rPr>
            </w:pPr>
            <w:r w:rsidRPr="00146907">
              <w:rPr>
                <w:rFonts w:ascii="Arial" w:eastAsia="Calibri" w:hAnsi="Arial"/>
                <w:sz w:val="18"/>
                <w:szCs w:val="18"/>
              </w:rPr>
              <w:t>Anul 2004</w:t>
            </w:r>
          </w:p>
        </w:tc>
        <w:tc>
          <w:tcPr>
            <w:tcW w:w="4956" w:type="dxa"/>
          </w:tcPr>
          <w:p w14:paraId="02874800" w14:textId="3C5FCBB4" w:rsidR="0082124D" w:rsidRPr="00146907" w:rsidRDefault="0082124D" w:rsidP="00146907">
            <w:pPr>
              <w:pStyle w:val="Default"/>
              <w:jc w:val="center"/>
              <w:rPr>
                <w:rFonts w:ascii="Arial" w:eastAsia="Calibri" w:hAnsi="Arial"/>
                <w:sz w:val="18"/>
                <w:szCs w:val="18"/>
              </w:rPr>
            </w:pPr>
            <w:r w:rsidRPr="00146907">
              <w:rPr>
                <w:rFonts w:ascii="Arial" w:eastAsia="Calibri" w:hAnsi="Arial"/>
                <w:sz w:val="18"/>
                <w:szCs w:val="18"/>
              </w:rPr>
              <w:t>Anul 2009</w:t>
            </w:r>
          </w:p>
        </w:tc>
      </w:tr>
      <w:tr w:rsidR="0082124D" w14:paraId="12C29D75" w14:textId="77777777" w:rsidTr="0082124D">
        <w:tc>
          <w:tcPr>
            <w:tcW w:w="4956" w:type="dxa"/>
          </w:tcPr>
          <w:p w14:paraId="32C6DC29" w14:textId="4E0011E9" w:rsidR="0082124D" w:rsidRDefault="0082124D" w:rsidP="0082124D">
            <w:pPr>
              <w:pStyle w:val="Default"/>
              <w:jc w:val="both"/>
              <w:rPr>
                <w:rFonts w:ascii="Arial" w:eastAsia="Calibri" w:hAnsi="Arial"/>
                <w:sz w:val="20"/>
              </w:rPr>
            </w:pPr>
            <w:r>
              <w:rPr>
                <w:noProof/>
              </w:rPr>
              <w:drawing>
                <wp:inline distT="0" distB="0" distL="0" distR="0" wp14:anchorId="19E3BE63" wp14:editId="0DA564FC">
                  <wp:extent cx="3396297" cy="1864030"/>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2"/>
                          <a:stretch/>
                        </pic:blipFill>
                        <pic:spPr bwMode="auto">
                          <a:xfrm>
                            <a:off x="0" y="0"/>
                            <a:ext cx="3419296" cy="1876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11F8D9A7" w14:textId="3784FE04" w:rsidR="0082124D" w:rsidRDefault="0082124D" w:rsidP="0082124D">
            <w:pPr>
              <w:pStyle w:val="Default"/>
              <w:jc w:val="both"/>
              <w:rPr>
                <w:rFonts w:ascii="Arial" w:eastAsia="Calibri" w:hAnsi="Arial"/>
                <w:sz w:val="20"/>
              </w:rPr>
            </w:pPr>
            <w:r>
              <w:rPr>
                <w:noProof/>
              </w:rPr>
              <w:drawing>
                <wp:inline distT="0" distB="0" distL="0" distR="0" wp14:anchorId="1804F34F" wp14:editId="1CA0AA62">
                  <wp:extent cx="3110374" cy="1734261"/>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39" t="9718"/>
                          <a:stretch/>
                        </pic:blipFill>
                        <pic:spPr bwMode="auto">
                          <a:xfrm flipH="1">
                            <a:off x="0" y="0"/>
                            <a:ext cx="3153722" cy="1758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7676" w14:paraId="0E978151" w14:textId="77777777" w:rsidTr="0082124D">
        <w:tc>
          <w:tcPr>
            <w:tcW w:w="4956" w:type="dxa"/>
          </w:tcPr>
          <w:p w14:paraId="4FB0D813" w14:textId="104EA52E" w:rsidR="0082124D" w:rsidRPr="00146907" w:rsidRDefault="0082124D" w:rsidP="00146907">
            <w:pPr>
              <w:pStyle w:val="Default"/>
              <w:jc w:val="center"/>
              <w:rPr>
                <w:rFonts w:ascii="Arial" w:hAnsi="Arial" w:cs="Arial"/>
                <w:noProof/>
                <w:sz w:val="18"/>
                <w:szCs w:val="18"/>
              </w:rPr>
            </w:pPr>
            <w:r w:rsidRPr="00146907">
              <w:rPr>
                <w:rFonts w:ascii="Arial" w:hAnsi="Arial" w:cs="Arial"/>
                <w:noProof/>
                <w:sz w:val="18"/>
                <w:szCs w:val="18"/>
              </w:rPr>
              <w:t>Anul 2010</w:t>
            </w:r>
          </w:p>
        </w:tc>
        <w:tc>
          <w:tcPr>
            <w:tcW w:w="4956" w:type="dxa"/>
          </w:tcPr>
          <w:p w14:paraId="4E5E3156" w14:textId="1577E0A1" w:rsidR="0082124D" w:rsidRPr="00146907" w:rsidRDefault="0082124D" w:rsidP="00146907">
            <w:pPr>
              <w:pStyle w:val="Default"/>
              <w:jc w:val="center"/>
              <w:rPr>
                <w:rFonts w:ascii="Arial" w:eastAsia="Calibri" w:hAnsi="Arial" w:cs="Arial"/>
                <w:sz w:val="18"/>
                <w:szCs w:val="18"/>
              </w:rPr>
            </w:pPr>
            <w:r w:rsidRPr="00146907">
              <w:rPr>
                <w:rFonts w:ascii="Arial" w:eastAsia="Calibri" w:hAnsi="Arial" w:cs="Arial"/>
                <w:sz w:val="18"/>
                <w:szCs w:val="18"/>
              </w:rPr>
              <w:t>Anul 2013</w:t>
            </w:r>
          </w:p>
        </w:tc>
      </w:tr>
      <w:tr w:rsidR="000B7676" w14:paraId="063B85CC" w14:textId="77777777" w:rsidTr="0082124D">
        <w:tc>
          <w:tcPr>
            <w:tcW w:w="4956" w:type="dxa"/>
          </w:tcPr>
          <w:p w14:paraId="2C48C89B" w14:textId="0C832C0A" w:rsidR="0082124D" w:rsidRDefault="0082124D" w:rsidP="0082124D">
            <w:pPr>
              <w:pStyle w:val="Default"/>
              <w:jc w:val="both"/>
              <w:rPr>
                <w:noProof/>
              </w:rPr>
            </w:pPr>
            <w:r>
              <w:rPr>
                <w:noProof/>
              </w:rPr>
              <w:drawing>
                <wp:inline distT="0" distB="0" distL="0" distR="0" wp14:anchorId="79370A76" wp14:editId="606D4F48">
                  <wp:extent cx="3238944" cy="175754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756"/>
                          <a:stretch/>
                        </pic:blipFill>
                        <pic:spPr bwMode="auto">
                          <a:xfrm>
                            <a:off x="0" y="0"/>
                            <a:ext cx="3300304" cy="17908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7F449CAD" w14:textId="5B22F0E4" w:rsidR="0082124D" w:rsidRDefault="0082124D" w:rsidP="0082124D">
            <w:pPr>
              <w:pStyle w:val="Default"/>
              <w:jc w:val="both"/>
              <w:rPr>
                <w:rFonts w:ascii="Arial" w:eastAsia="Calibri" w:hAnsi="Arial"/>
                <w:sz w:val="20"/>
              </w:rPr>
            </w:pPr>
            <w:r>
              <w:rPr>
                <w:noProof/>
              </w:rPr>
              <w:drawing>
                <wp:inline distT="0" distB="0" distL="0" distR="0" wp14:anchorId="50DE5163" wp14:editId="10492880">
                  <wp:extent cx="2923071" cy="1674420"/>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92" t="8442"/>
                          <a:stretch/>
                        </pic:blipFill>
                        <pic:spPr bwMode="auto">
                          <a:xfrm>
                            <a:off x="0" y="0"/>
                            <a:ext cx="2944380" cy="1686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7676" w14:paraId="2D7CF65B" w14:textId="77777777" w:rsidTr="0082124D">
        <w:tc>
          <w:tcPr>
            <w:tcW w:w="4956" w:type="dxa"/>
          </w:tcPr>
          <w:p w14:paraId="32C78478" w14:textId="0852AB37" w:rsidR="0082124D" w:rsidRPr="00146907" w:rsidRDefault="0082124D" w:rsidP="00146907">
            <w:pPr>
              <w:pStyle w:val="Default"/>
              <w:jc w:val="center"/>
              <w:rPr>
                <w:rFonts w:ascii="Arial" w:hAnsi="Arial" w:cs="Arial"/>
                <w:noProof/>
                <w:sz w:val="18"/>
                <w:szCs w:val="18"/>
              </w:rPr>
            </w:pPr>
            <w:r w:rsidRPr="00146907">
              <w:rPr>
                <w:rFonts w:ascii="Arial" w:hAnsi="Arial" w:cs="Arial"/>
                <w:noProof/>
                <w:sz w:val="18"/>
                <w:szCs w:val="18"/>
              </w:rPr>
              <w:t>Anul 2015</w:t>
            </w:r>
            <w:r w:rsidR="000B7676" w:rsidRPr="00146907">
              <w:rPr>
                <w:rFonts w:ascii="Arial" w:hAnsi="Arial" w:cs="Arial"/>
                <w:noProof/>
                <w:sz w:val="18"/>
                <w:szCs w:val="18"/>
              </w:rPr>
              <w:t>- are loc inchiderea depozitului de deseuri</w:t>
            </w:r>
          </w:p>
        </w:tc>
        <w:tc>
          <w:tcPr>
            <w:tcW w:w="4956" w:type="dxa"/>
          </w:tcPr>
          <w:p w14:paraId="2B31B86D" w14:textId="1405E37E" w:rsidR="0082124D" w:rsidRPr="00146907" w:rsidRDefault="0082124D" w:rsidP="00146907">
            <w:pPr>
              <w:pStyle w:val="Default"/>
              <w:jc w:val="center"/>
              <w:rPr>
                <w:rFonts w:ascii="Arial" w:eastAsia="Calibri" w:hAnsi="Arial" w:cs="Arial"/>
                <w:sz w:val="18"/>
                <w:szCs w:val="18"/>
              </w:rPr>
            </w:pPr>
            <w:r w:rsidRPr="00146907">
              <w:rPr>
                <w:rFonts w:ascii="Arial" w:eastAsia="Calibri" w:hAnsi="Arial" w:cs="Arial"/>
                <w:sz w:val="18"/>
                <w:szCs w:val="18"/>
              </w:rPr>
              <w:t>Anul 2016</w:t>
            </w:r>
          </w:p>
        </w:tc>
      </w:tr>
      <w:tr w:rsidR="0082124D" w14:paraId="7172B5B4" w14:textId="77777777" w:rsidTr="0082124D">
        <w:tc>
          <w:tcPr>
            <w:tcW w:w="4956" w:type="dxa"/>
          </w:tcPr>
          <w:p w14:paraId="5F06F6C0" w14:textId="7337604D" w:rsidR="0082124D" w:rsidRDefault="0082124D" w:rsidP="0082124D">
            <w:pPr>
              <w:pStyle w:val="Default"/>
              <w:jc w:val="both"/>
              <w:rPr>
                <w:noProof/>
              </w:rPr>
            </w:pPr>
            <w:r>
              <w:rPr>
                <w:noProof/>
              </w:rPr>
              <w:lastRenderedPageBreak/>
              <w:drawing>
                <wp:inline distT="0" distB="0" distL="0" distR="0" wp14:anchorId="37CE345F" wp14:editId="5BA7F0F2">
                  <wp:extent cx="3170300" cy="1763766"/>
                  <wp:effectExtent l="0" t="0" r="0" b="82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476"/>
                          <a:stretch/>
                        </pic:blipFill>
                        <pic:spPr bwMode="auto">
                          <a:xfrm>
                            <a:off x="0" y="0"/>
                            <a:ext cx="3206108" cy="17836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293500F6" w14:textId="5C451BC6" w:rsidR="0082124D" w:rsidRDefault="0082124D" w:rsidP="0082124D">
            <w:pPr>
              <w:pStyle w:val="Default"/>
              <w:jc w:val="both"/>
              <w:rPr>
                <w:rFonts w:ascii="Arial" w:eastAsia="Calibri" w:hAnsi="Arial"/>
                <w:sz w:val="20"/>
              </w:rPr>
            </w:pPr>
            <w:r>
              <w:rPr>
                <w:noProof/>
              </w:rPr>
              <w:drawing>
                <wp:inline distT="0" distB="0" distL="0" distR="0" wp14:anchorId="714D9F8D" wp14:editId="293A3D40">
                  <wp:extent cx="2990124" cy="1698130"/>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75" t="9494"/>
                          <a:stretch/>
                        </pic:blipFill>
                        <pic:spPr bwMode="auto">
                          <a:xfrm>
                            <a:off x="0" y="0"/>
                            <a:ext cx="3007281" cy="1707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7676" w14:paraId="3D13B114" w14:textId="77777777" w:rsidTr="0082124D">
        <w:tc>
          <w:tcPr>
            <w:tcW w:w="4956" w:type="dxa"/>
          </w:tcPr>
          <w:p w14:paraId="51D59418" w14:textId="68172215" w:rsidR="0082124D" w:rsidRPr="00146907" w:rsidRDefault="0082124D" w:rsidP="00146907">
            <w:pPr>
              <w:pStyle w:val="Default"/>
              <w:jc w:val="center"/>
              <w:rPr>
                <w:rFonts w:ascii="Arial" w:hAnsi="Arial" w:cs="Arial"/>
                <w:noProof/>
                <w:sz w:val="18"/>
                <w:szCs w:val="18"/>
              </w:rPr>
            </w:pPr>
            <w:r w:rsidRPr="00146907">
              <w:rPr>
                <w:rFonts w:ascii="Arial" w:hAnsi="Arial" w:cs="Arial"/>
                <w:noProof/>
                <w:sz w:val="18"/>
                <w:szCs w:val="18"/>
              </w:rPr>
              <w:t>Anul 2017</w:t>
            </w:r>
          </w:p>
        </w:tc>
        <w:tc>
          <w:tcPr>
            <w:tcW w:w="4956" w:type="dxa"/>
          </w:tcPr>
          <w:p w14:paraId="099F3DD4" w14:textId="483AC5F5" w:rsidR="0082124D" w:rsidRPr="00146907" w:rsidRDefault="0082124D" w:rsidP="00146907">
            <w:pPr>
              <w:pStyle w:val="Default"/>
              <w:jc w:val="center"/>
              <w:rPr>
                <w:rFonts w:ascii="Arial" w:eastAsia="Calibri" w:hAnsi="Arial" w:cs="Arial"/>
                <w:sz w:val="18"/>
                <w:szCs w:val="18"/>
              </w:rPr>
            </w:pPr>
            <w:r w:rsidRPr="00146907">
              <w:rPr>
                <w:rFonts w:ascii="Arial" w:eastAsia="Calibri" w:hAnsi="Arial" w:cs="Arial"/>
                <w:sz w:val="18"/>
                <w:szCs w:val="18"/>
              </w:rPr>
              <w:t>Anul 2018</w:t>
            </w:r>
          </w:p>
        </w:tc>
      </w:tr>
      <w:tr w:rsidR="0082124D" w14:paraId="011A119F" w14:textId="77777777" w:rsidTr="0082124D">
        <w:tc>
          <w:tcPr>
            <w:tcW w:w="4956" w:type="dxa"/>
          </w:tcPr>
          <w:p w14:paraId="2506FA56" w14:textId="22E7972C" w:rsidR="0082124D" w:rsidRDefault="0082124D" w:rsidP="0082124D">
            <w:pPr>
              <w:pStyle w:val="Default"/>
              <w:jc w:val="both"/>
              <w:rPr>
                <w:noProof/>
              </w:rPr>
            </w:pPr>
            <w:r>
              <w:rPr>
                <w:noProof/>
              </w:rPr>
              <w:drawing>
                <wp:inline distT="0" distB="0" distL="0" distR="0" wp14:anchorId="75820F49" wp14:editId="415DC350">
                  <wp:extent cx="3108193" cy="173363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1" t="9318"/>
                          <a:stretch/>
                        </pic:blipFill>
                        <pic:spPr bwMode="auto">
                          <a:xfrm>
                            <a:off x="0" y="0"/>
                            <a:ext cx="3124193" cy="1742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17BE784E" w14:textId="1521008B" w:rsidR="0082124D" w:rsidRDefault="000B7676" w:rsidP="0082124D">
            <w:pPr>
              <w:pStyle w:val="Default"/>
              <w:jc w:val="both"/>
              <w:rPr>
                <w:rFonts w:ascii="Arial" w:eastAsia="Calibri" w:hAnsi="Arial"/>
                <w:sz w:val="20"/>
              </w:rPr>
            </w:pPr>
            <w:r>
              <w:rPr>
                <w:noProof/>
              </w:rPr>
              <w:drawing>
                <wp:inline distT="0" distB="0" distL="0" distR="0" wp14:anchorId="11F862BE" wp14:editId="4BB58B73">
                  <wp:extent cx="2890783" cy="1638795"/>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106" t="9591"/>
                          <a:stretch/>
                        </pic:blipFill>
                        <pic:spPr bwMode="auto">
                          <a:xfrm>
                            <a:off x="0" y="0"/>
                            <a:ext cx="2921436" cy="1656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124D" w14:paraId="230A2B9D" w14:textId="77777777" w:rsidTr="0082124D">
        <w:tc>
          <w:tcPr>
            <w:tcW w:w="4956" w:type="dxa"/>
          </w:tcPr>
          <w:p w14:paraId="3498DD22" w14:textId="6DFB3CFD" w:rsidR="0082124D" w:rsidRPr="00146907" w:rsidRDefault="0082124D" w:rsidP="00146907">
            <w:pPr>
              <w:pStyle w:val="Default"/>
              <w:jc w:val="center"/>
              <w:rPr>
                <w:rFonts w:ascii="Arial" w:hAnsi="Arial" w:cs="Arial"/>
                <w:noProof/>
                <w:sz w:val="18"/>
                <w:szCs w:val="18"/>
              </w:rPr>
            </w:pPr>
            <w:r w:rsidRPr="00146907">
              <w:rPr>
                <w:rFonts w:ascii="Arial" w:hAnsi="Arial" w:cs="Arial"/>
                <w:noProof/>
                <w:sz w:val="18"/>
                <w:szCs w:val="18"/>
              </w:rPr>
              <w:t>Anul 2019</w:t>
            </w:r>
          </w:p>
        </w:tc>
        <w:tc>
          <w:tcPr>
            <w:tcW w:w="4956" w:type="dxa"/>
          </w:tcPr>
          <w:p w14:paraId="67683019" w14:textId="266E7C2B" w:rsidR="0082124D" w:rsidRPr="00146907" w:rsidRDefault="000B7676" w:rsidP="00146907">
            <w:pPr>
              <w:pStyle w:val="Default"/>
              <w:jc w:val="center"/>
              <w:rPr>
                <w:rFonts w:ascii="Arial" w:eastAsia="Calibri" w:hAnsi="Arial" w:cs="Arial"/>
                <w:sz w:val="18"/>
                <w:szCs w:val="18"/>
              </w:rPr>
            </w:pPr>
            <w:r w:rsidRPr="00146907">
              <w:rPr>
                <w:rFonts w:ascii="Arial" w:eastAsia="Calibri" w:hAnsi="Arial" w:cs="Arial"/>
                <w:sz w:val="18"/>
                <w:szCs w:val="18"/>
              </w:rPr>
              <w:t>Anul 2020</w:t>
            </w:r>
          </w:p>
        </w:tc>
      </w:tr>
    </w:tbl>
    <w:p w14:paraId="31E890C7" w14:textId="77777777" w:rsidR="000B7676" w:rsidRPr="00C334AA" w:rsidRDefault="000B7676" w:rsidP="004D7E6F">
      <w:pPr>
        <w:spacing w:line="300" w:lineRule="exact"/>
        <w:rPr>
          <w:rFonts w:ascii="Arial" w:eastAsia="Times New Roman" w:hAnsi="Arial"/>
        </w:rPr>
      </w:pPr>
    </w:p>
    <w:p w14:paraId="06650500" w14:textId="5681A31F" w:rsidR="004D7E6F" w:rsidRPr="00F54DAC" w:rsidRDefault="005174C8" w:rsidP="005174C8">
      <w:pPr>
        <w:pStyle w:val="Heading2"/>
        <w:rPr>
          <w:b/>
          <w:bCs/>
          <w:color w:val="auto"/>
          <w:sz w:val="22"/>
          <w:szCs w:val="22"/>
        </w:rPr>
      </w:pPr>
      <w:r w:rsidRPr="00B03D70">
        <w:rPr>
          <w:b/>
          <w:bCs/>
          <w:color w:val="auto"/>
          <w:sz w:val="22"/>
          <w:szCs w:val="22"/>
          <w:u w:val="single"/>
        </w:rPr>
        <w:t>Informațiile</w:t>
      </w:r>
      <w:r w:rsidR="004D7E6F" w:rsidRPr="00B03D70">
        <w:rPr>
          <w:b/>
          <w:bCs/>
          <w:color w:val="auto"/>
          <w:sz w:val="22"/>
          <w:szCs w:val="22"/>
          <w:u w:val="single"/>
        </w:rPr>
        <w:t xml:space="preserve"> existente privind rezultatele </w:t>
      </w:r>
      <w:r w:rsidRPr="00B03D70">
        <w:rPr>
          <w:b/>
          <w:bCs/>
          <w:color w:val="auto"/>
          <w:sz w:val="22"/>
          <w:szCs w:val="22"/>
          <w:u w:val="single"/>
        </w:rPr>
        <w:t>determinărilor</w:t>
      </w:r>
      <w:r w:rsidR="004D7E6F" w:rsidRPr="00B03D70">
        <w:rPr>
          <w:b/>
          <w:bCs/>
          <w:color w:val="auto"/>
          <w:sz w:val="22"/>
          <w:szCs w:val="22"/>
          <w:u w:val="single"/>
        </w:rPr>
        <w:t xml:space="preserve"> realizate in ceea ce </w:t>
      </w:r>
      <w:r w:rsidRPr="00B03D70">
        <w:rPr>
          <w:b/>
          <w:bCs/>
          <w:color w:val="auto"/>
          <w:sz w:val="22"/>
          <w:szCs w:val="22"/>
          <w:u w:val="single"/>
        </w:rPr>
        <w:t>privește</w:t>
      </w:r>
      <w:r w:rsidR="004D7E6F" w:rsidRPr="00B03D70">
        <w:rPr>
          <w:b/>
          <w:bCs/>
          <w:color w:val="auto"/>
          <w:sz w:val="22"/>
          <w:szCs w:val="22"/>
          <w:u w:val="single"/>
        </w:rPr>
        <w:t xml:space="preserve"> solul si apele subterane care reflecta starea acestora la data </w:t>
      </w:r>
      <w:r w:rsidRPr="00B03D70">
        <w:rPr>
          <w:b/>
          <w:bCs/>
          <w:color w:val="auto"/>
          <w:sz w:val="22"/>
          <w:szCs w:val="22"/>
          <w:u w:val="single"/>
        </w:rPr>
        <w:t>elaborării</w:t>
      </w:r>
      <w:r w:rsidR="004D7E6F" w:rsidRPr="00B03D70">
        <w:rPr>
          <w:b/>
          <w:bCs/>
          <w:color w:val="auto"/>
          <w:sz w:val="22"/>
          <w:szCs w:val="22"/>
          <w:u w:val="single"/>
        </w:rPr>
        <w:t xml:space="preserve"> raportului privind </w:t>
      </w:r>
      <w:r w:rsidRPr="00B03D70">
        <w:rPr>
          <w:b/>
          <w:bCs/>
          <w:color w:val="auto"/>
          <w:sz w:val="22"/>
          <w:szCs w:val="22"/>
          <w:u w:val="single"/>
        </w:rPr>
        <w:t>situația</w:t>
      </w:r>
      <w:r w:rsidR="004D7E6F" w:rsidRPr="00B03D70">
        <w:rPr>
          <w:b/>
          <w:bCs/>
          <w:color w:val="auto"/>
          <w:sz w:val="22"/>
          <w:szCs w:val="22"/>
          <w:u w:val="single"/>
        </w:rPr>
        <w:t xml:space="preserve"> de </w:t>
      </w:r>
      <w:r w:rsidRPr="00B03D70">
        <w:rPr>
          <w:b/>
          <w:bCs/>
          <w:color w:val="auto"/>
          <w:sz w:val="22"/>
          <w:szCs w:val="22"/>
          <w:u w:val="single"/>
        </w:rPr>
        <w:t>referința</w:t>
      </w:r>
      <w:r w:rsidR="004D7E6F" w:rsidRPr="00B03D70">
        <w:rPr>
          <w:b/>
          <w:bCs/>
          <w:color w:val="auto"/>
          <w:sz w:val="22"/>
          <w:szCs w:val="22"/>
          <w:u w:val="single"/>
        </w:rPr>
        <w:t xml:space="preserve">, acolo unde sunt disponibile, sau rezultatele unor </w:t>
      </w:r>
      <w:r w:rsidRPr="00B03D70">
        <w:rPr>
          <w:b/>
          <w:bCs/>
          <w:color w:val="auto"/>
          <w:sz w:val="22"/>
          <w:szCs w:val="22"/>
          <w:u w:val="single"/>
        </w:rPr>
        <w:t>determinări</w:t>
      </w:r>
      <w:r w:rsidR="004D7E6F" w:rsidRPr="00B03D70">
        <w:rPr>
          <w:b/>
          <w:bCs/>
          <w:color w:val="auto"/>
          <w:sz w:val="22"/>
          <w:szCs w:val="22"/>
          <w:u w:val="single"/>
        </w:rPr>
        <w:t xml:space="preserve"> noi ale solului si apelor subterane, </w:t>
      </w:r>
      <w:r w:rsidRPr="00B03D70">
        <w:rPr>
          <w:b/>
          <w:bCs/>
          <w:color w:val="auto"/>
          <w:sz w:val="22"/>
          <w:szCs w:val="22"/>
          <w:u w:val="single"/>
        </w:rPr>
        <w:t>luând</w:t>
      </w:r>
      <w:r w:rsidR="004D7E6F" w:rsidRPr="00B03D70">
        <w:rPr>
          <w:b/>
          <w:bCs/>
          <w:color w:val="auto"/>
          <w:sz w:val="22"/>
          <w:szCs w:val="22"/>
          <w:u w:val="single"/>
        </w:rPr>
        <w:t xml:space="preserve"> in considerare posibilitatea contaminării solului si a apelor subterane cu acele </w:t>
      </w:r>
      <w:r w:rsidRPr="00B03D70">
        <w:rPr>
          <w:b/>
          <w:bCs/>
          <w:color w:val="auto"/>
          <w:sz w:val="22"/>
          <w:szCs w:val="22"/>
          <w:u w:val="single"/>
        </w:rPr>
        <w:t>substanțe</w:t>
      </w:r>
      <w:r w:rsidR="004D7E6F" w:rsidRPr="00B03D70">
        <w:rPr>
          <w:b/>
          <w:bCs/>
          <w:color w:val="auto"/>
          <w:sz w:val="22"/>
          <w:szCs w:val="22"/>
          <w:u w:val="single"/>
        </w:rPr>
        <w:t xml:space="preserve"> periculoase care </w:t>
      </w:r>
      <w:r w:rsidRPr="00B03D70">
        <w:rPr>
          <w:b/>
          <w:bCs/>
          <w:color w:val="auto"/>
          <w:sz w:val="22"/>
          <w:szCs w:val="22"/>
          <w:u w:val="single"/>
        </w:rPr>
        <w:t>urmează</w:t>
      </w:r>
      <w:r w:rsidR="004D7E6F" w:rsidRPr="00B03D70">
        <w:rPr>
          <w:b/>
          <w:bCs/>
          <w:color w:val="auto"/>
          <w:sz w:val="22"/>
          <w:szCs w:val="22"/>
          <w:u w:val="single"/>
        </w:rPr>
        <w:t xml:space="preserve"> sa fie utilizate, produse ori emise de </w:t>
      </w:r>
      <w:r w:rsidRPr="00B03D70">
        <w:rPr>
          <w:b/>
          <w:bCs/>
          <w:color w:val="auto"/>
          <w:sz w:val="22"/>
          <w:szCs w:val="22"/>
          <w:u w:val="single"/>
        </w:rPr>
        <w:t>instalația</w:t>
      </w:r>
      <w:r w:rsidR="004D7E6F" w:rsidRPr="00B03D70">
        <w:rPr>
          <w:b/>
          <w:bCs/>
          <w:color w:val="auto"/>
          <w:sz w:val="22"/>
          <w:szCs w:val="22"/>
          <w:u w:val="single"/>
        </w:rPr>
        <w:t xml:space="preserve"> in cauza</w:t>
      </w:r>
      <w:r w:rsidR="004D7E6F" w:rsidRPr="00F54DAC">
        <w:rPr>
          <w:b/>
          <w:bCs/>
          <w:color w:val="auto"/>
          <w:sz w:val="22"/>
          <w:szCs w:val="22"/>
        </w:rPr>
        <w:t>.</w:t>
      </w:r>
    </w:p>
    <w:p w14:paraId="6C7D721E" w14:textId="77777777" w:rsidR="004D7E6F" w:rsidRPr="00C334AA" w:rsidRDefault="004D7E6F" w:rsidP="004D7E6F">
      <w:pPr>
        <w:spacing w:line="58" w:lineRule="exact"/>
        <w:rPr>
          <w:rFonts w:ascii="Arial" w:eastAsia="Times New Roman" w:hAnsi="Arial"/>
        </w:rPr>
      </w:pPr>
    </w:p>
    <w:p w14:paraId="238FCDAE" w14:textId="00C53DEB" w:rsidR="004D7E6F" w:rsidRPr="000339A6" w:rsidRDefault="004D7E6F" w:rsidP="004D7E6F">
      <w:pPr>
        <w:spacing w:line="236" w:lineRule="auto"/>
        <w:ind w:left="120" w:right="380"/>
        <w:rPr>
          <w:rFonts w:ascii="Arial" w:hAnsi="Arial"/>
        </w:rPr>
      </w:pPr>
      <w:r w:rsidRPr="000339A6">
        <w:rPr>
          <w:rFonts w:ascii="Arial" w:hAnsi="Arial"/>
        </w:rPr>
        <w:t xml:space="preserve">In vederea stabilirii </w:t>
      </w:r>
      <w:r w:rsidR="005174C8" w:rsidRPr="000339A6">
        <w:rPr>
          <w:rFonts w:ascii="Arial" w:hAnsi="Arial"/>
        </w:rPr>
        <w:t>situație</w:t>
      </w:r>
      <w:r w:rsidRPr="000339A6">
        <w:rPr>
          <w:rFonts w:ascii="Arial" w:hAnsi="Arial"/>
        </w:rPr>
        <w:t xml:space="preserve"> de </w:t>
      </w:r>
      <w:r w:rsidR="005174C8" w:rsidRPr="000339A6">
        <w:rPr>
          <w:rFonts w:ascii="Arial" w:hAnsi="Arial"/>
        </w:rPr>
        <w:t>referința</w:t>
      </w:r>
      <w:r w:rsidRPr="000339A6">
        <w:rPr>
          <w:rFonts w:ascii="Arial" w:hAnsi="Arial"/>
        </w:rPr>
        <w:t xml:space="preserve"> de pe amplasament au fost prelevate probe de apa si sol.</w:t>
      </w:r>
    </w:p>
    <w:p w14:paraId="5ED24B86" w14:textId="77777777" w:rsidR="004D7E6F" w:rsidRPr="000339A6" w:rsidRDefault="004D7E6F" w:rsidP="004D7E6F">
      <w:pPr>
        <w:spacing w:line="300" w:lineRule="exact"/>
        <w:rPr>
          <w:rFonts w:ascii="Arial" w:eastAsia="Times New Roman" w:hAnsi="Arial"/>
        </w:rPr>
      </w:pPr>
    </w:p>
    <w:p w14:paraId="44A8402D" w14:textId="1E86A5FA" w:rsidR="004D7E6F" w:rsidRPr="000339A6" w:rsidRDefault="004D7E6F" w:rsidP="004D7E6F">
      <w:pPr>
        <w:spacing w:line="235" w:lineRule="auto"/>
        <w:ind w:left="120" w:right="240"/>
        <w:rPr>
          <w:rFonts w:ascii="Arial" w:hAnsi="Arial"/>
        </w:rPr>
      </w:pPr>
      <w:r w:rsidRPr="000339A6">
        <w:rPr>
          <w:rFonts w:ascii="Arial" w:hAnsi="Arial"/>
        </w:rPr>
        <w:t xml:space="preserve">Rezultatele </w:t>
      </w:r>
      <w:r w:rsidR="00CE1CBD" w:rsidRPr="000339A6">
        <w:rPr>
          <w:rFonts w:ascii="Arial" w:hAnsi="Arial"/>
        </w:rPr>
        <w:t>obținute</w:t>
      </w:r>
      <w:r w:rsidRPr="000339A6">
        <w:rPr>
          <w:rFonts w:ascii="Arial" w:hAnsi="Arial"/>
        </w:rPr>
        <w:t xml:space="preserve"> la indicatorii de calitatea ai apei se </w:t>
      </w:r>
      <w:r w:rsidR="005174C8" w:rsidRPr="000339A6">
        <w:rPr>
          <w:rFonts w:ascii="Arial" w:hAnsi="Arial"/>
        </w:rPr>
        <w:t>încadrează</w:t>
      </w:r>
      <w:r w:rsidRPr="000339A6">
        <w:rPr>
          <w:rFonts w:ascii="Arial" w:hAnsi="Arial"/>
        </w:rPr>
        <w:t xml:space="preserve"> in limitele stabilite in Legea apei potabile nr 458/2002.</w:t>
      </w:r>
    </w:p>
    <w:p w14:paraId="05B2D8CA" w14:textId="77777777" w:rsidR="004D7E6F" w:rsidRPr="000339A6" w:rsidRDefault="004D7E6F" w:rsidP="004D7E6F">
      <w:pPr>
        <w:spacing w:line="300" w:lineRule="exact"/>
        <w:rPr>
          <w:rFonts w:ascii="Arial" w:eastAsia="Times New Roman" w:hAnsi="Arial"/>
        </w:rPr>
      </w:pPr>
    </w:p>
    <w:p w14:paraId="39337A13" w14:textId="33FDCB9D" w:rsidR="004D7E6F" w:rsidRPr="000339A6" w:rsidRDefault="004D7E6F" w:rsidP="004D7E6F">
      <w:pPr>
        <w:spacing w:line="265" w:lineRule="auto"/>
        <w:ind w:left="120" w:right="240"/>
        <w:rPr>
          <w:rFonts w:ascii="Arial" w:hAnsi="Arial"/>
        </w:rPr>
      </w:pPr>
      <w:r w:rsidRPr="000339A6">
        <w:rPr>
          <w:rFonts w:ascii="Arial" w:hAnsi="Arial"/>
        </w:rPr>
        <w:t xml:space="preserve">In ceea ce </w:t>
      </w:r>
      <w:r w:rsidR="00CE1CBD" w:rsidRPr="000339A6">
        <w:rPr>
          <w:rFonts w:ascii="Arial" w:hAnsi="Arial"/>
        </w:rPr>
        <w:t>privește</w:t>
      </w:r>
      <w:r w:rsidRPr="000339A6">
        <w:rPr>
          <w:rFonts w:ascii="Arial" w:hAnsi="Arial"/>
        </w:rPr>
        <w:t xml:space="preserve"> solul, au fost prelevate 5 probe de la </w:t>
      </w:r>
      <w:r w:rsidR="00CE1CBD" w:rsidRPr="000339A6">
        <w:rPr>
          <w:rFonts w:ascii="Arial" w:hAnsi="Arial"/>
        </w:rPr>
        <w:t>adâncimea</w:t>
      </w:r>
      <w:r w:rsidRPr="000339A6">
        <w:rPr>
          <w:rFonts w:ascii="Arial" w:hAnsi="Arial"/>
        </w:rPr>
        <w:t xml:space="preserve"> de 30 cm, iar rezultatele se </w:t>
      </w:r>
      <w:r w:rsidR="00CE1CBD" w:rsidRPr="000339A6">
        <w:rPr>
          <w:rFonts w:ascii="Arial" w:hAnsi="Arial"/>
        </w:rPr>
        <w:t>încadrează</w:t>
      </w:r>
      <w:r w:rsidRPr="000339A6">
        <w:rPr>
          <w:rFonts w:ascii="Arial" w:hAnsi="Arial"/>
        </w:rPr>
        <w:t xml:space="preserve"> in valorile limita din ordinul 756/1997, cu </w:t>
      </w:r>
      <w:r w:rsidR="00CE1CBD" w:rsidRPr="000339A6">
        <w:rPr>
          <w:rFonts w:ascii="Arial" w:hAnsi="Arial"/>
        </w:rPr>
        <w:t>excepția</w:t>
      </w:r>
      <w:r w:rsidRPr="000339A6">
        <w:rPr>
          <w:rFonts w:ascii="Arial" w:hAnsi="Arial"/>
        </w:rPr>
        <w:t xml:space="preserve"> </w:t>
      </w:r>
      <w:r w:rsidR="00CE1CBD" w:rsidRPr="000339A6">
        <w:rPr>
          <w:rFonts w:ascii="Arial" w:hAnsi="Arial"/>
        </w:rPr>
        <w:t>conținutului</w:t>
      </w:r>
      <w:r w:rsidRPr="000339A6">
        <w:rPr>
          <w:rFonts w:ascii="Arial" w:hAnsi="Arial"/>
        </w:rPr>
        <w:t xml:space="preserve"> de mercur care </w:t>
      </w:r>
      <w:r w:rsidR="00CE1CBD" w:rsidRPr="000339A6">
        <w:rPr>
          <w:rFonts w:ascii="Arial" w:hAnsi="Arial"/>
        </w:rPr>
        <w:t>depășește</w:t>
      </w:r>
      <w:r w:rsidRPr="000339A6">
        <w:rPr>
          <w:rFonts w:ascii="Arial" w:hAnsi="Arial"/>
        </w:rPr>
        <w:t xml:space="preserve"> </w:t>
      </w:r>
      <w:r w:rsidR="00CE1CBD" w:rsidRPr="000339A6">
        <w:rPr>
          <w:rFonts w:ascii="Arial" w:hAnsi="Arial"/>
        </w:rPr>
        <w:t>valoarea</w:t>
      </w:r>
      <w:r w:rsidRPr="000339A6">
        <w:rPr>
          <w:rFonts w:ascii="Arial" w:hAnsi="Arial"/>
        </w:rPr>
        <w:t xml:space="preserve"> de 0,1 mg/kg su, posibil de la depozitul de </w:t>
      </w:r>
      <w:r w:rsidR="00CE1CBD" w:rsidRPr="000339A6">
        <w:rPr>
          <w:rFonts w:ascii="Arial" w:hAnsi="Arial"/>
        </w:rPr>
        <w:t>deșeuri</w:t>
      </w:r>
      <w:r w:rsidRPr="000339A6">
        <w:rPr>
          <w:rFonts w:ascii="Arial" w:hAnsi="Arial"/>
        </w:rPr>
        <w:t xml:space="preserve"> care a fost ecologizat si </w:t>
      </w:r>
      <w:r w:rsidR="00CE1CBD" w:rsidRPr="000339A6">
        <w:rPr>
          <w:rFonts w:ascii="Arial" w:hAnsi="Arial"/>
        </w:rPr>
        <w:t>închis</w:t>
      </w:r>
      <w:r w:rsidRPr="000339A6">
        <w:rPr>
          <w:rFonts w:ascii="Arial" w:hAnsi="Arial"/>
        </w:rPr>
        <w:t xml:space="preserve">. Valorile </w:t>
      </w:r>
      <w:r w:rsidR="00CE1CBD" w:rsidRPr="000339A6">
        <w:rPr>
          <w:rFonts w:ascii="Arial" w:hAnsi="Arial"/>
        </w:rPr>
        <w:t>măsurate</w:t>
      </w:r>
      <w:r w:rsidRPr="000339A6">
        <w:rPr>
          <w:rFonts w:ascii="Arial" w:hAnsi="Arial"/>
        </w:rPr>
        <w:t xml:space="preserve"> sunt cuprinse intre 0,241-0,360 mg/kg su</w:t>
      </w:r>
      <w:r w:rsidR="00F54DAC">
        <w:rPr>
          <w:rFonts w:ascii="Arial" w:hAnsi="Arial"/>
        </w:rPr>
        <w:t>,</w:t>
      </w:r>
      <w:r w:rsidRPr="000339A6">
        <w:rPr>
          <w:rFonts w:ascii="Arial" w:hAnsi="Arial"/>
        </w:rPr>
        <w:t xml:space="preserve"> sub pragurile de alerta si </w:t>
      </w:r>
      <w:r w:rsidR="00CE1CBD" w:rsidRPr="000339A6">
        <w:rPr>
          <w:rFonts w:ascii="Arial" w:hAnsi="Arial"/>
        </w:rPr>
        <w:t>intervenție</w:t>
      </w:r>
      <w:r w:rsidRPr="000339A6">
        <w:rPr>
          <w:rFonts w:ascii="Arial" w:hAnsi="Arial"/>
        </w:rPr>
        <w:t>.</w:t>
      </w:r>
    </w:p>
    <w:p w14:paraId="20E3D773" w14:textId="77777777" w:rsidR="000B7676" w:rsidRPr="00C334AA" w:rsidRDefault="000B7676" w:rsidP="004D7E6F">
      <w:pPr>
        <w:spacing w:line="292" w:lineRule="exact"/>
        <w:rPr>
          <w:rFonts w:ascii="Arial" w:eastAsia="Times New Roman" w:hAnsi="Arial"/>
        </w:rPr>
      </w:pPr>
    </w:p>
    <w:tbl>
      <w:tblPr>
        <w:tblW w:w="0" w:type="auto"/>
        <w:tblInd w:w="10" w:type="dxa"/>
        <w:tblLayout w:type="fixed"/>
        <w:tblCellMar>
          <w:left w:w="0" w:type="dxa"/>
          <w:right w:w="0" w:type="dxa"/>
        </w:tblCellMar>
        <w:tblLook w:val="0000" w:firstRow="0" w:lastRow="0" w:firstColumn="0" w:lastColumn="0" w:noHBand="0" w:noVBand="0"/>
      </w:tblPr>
      <w:tblGrid>
        <w:gridCol w:w="2120"/>
        <w:gridCol w:w="1420"/>
        <w:gridCol w:w="1700"/>
        <w:gridCol w:w="2120"/>
        <w:gridCol w:w="2140"/>
      </w:tblGrid>
      <w:tr w:rsidR="004D7E6F" w:rsidRPr="000B7676" w14:paraId="63BCC7EA" w14:textId="77777777" w:rsidTr="00F96022">
        <w:trPr>
          <w:trHeight w:val="247"/>
        </w:trPr>
        <w:tc>
          <w:tcPr>
            <w:tcW w:w="2120" w:type="dxa"/>
            <w:tcBorders>
              <w:top w:val="single" w:sz="8" w:space="0" w:color="auto"/>
              <w:left w:val="single" w:sz="8" w:space="0" w:color="auto"/>
              <w:right w:val="single" w:sz="8" w:space="0" w:color="auto"/>
            </w:tcBorders>
            <w:shd w:val="clear" w:color="auto" w:fill="auto"/>
            <w:vAlign w:val="bottom"/>
          </w:tcPr>
          <w:p w14:paraId="0F58D8D7" w14:textId="77777777" w:rsidR="004D7E6F" w:rsidRPr="000B7676" w:rsidRDefault="004D7E6F" w:rsidP="00F96022">
            <w:pPr>
              <w:spacing w:line="0" w:lineRule="atLeast"/>
              <w:ind w:left="220"/>
              <w:rPr>
                <w:rFonts w:ascii="Arial" w:hAnsi="Arial"/>
                <w:b/>
                <w:sz w:val="18"/>
                <w:szCs w:val="18"/>
              </w:rPr>
            </w:pPr>
            <w:r w:rsidRPr="000B7676">
              <w:rPr>
                <w:rFonts w:ascii="Arial" w:hAnsi="Arial"/>
                <w:b/>
                <w:sz w:val="18"/>
                <w:szCs w:val="18"/>
              </w:rPr>
              <w:t>Indicator de calitate</w:t>
            </w:r>
          </w:p>
        </w:tc>
        <w:tc>
          <w:tcPr>
            <w:tcW w:w="1420" w:type="dxa"/>
            <w:tcBorders>
              <w:top w:val="single" w:sz="8" w:space="0" w:color="auto"/>
              <w:right w:val="single" w:sz="8" w:space="0" w:color="auto"/>
            </w:tcBorders>
            <w:shd w:val="clear" w:color="auto" w:fill="auto"/>
            <w:vAlign w:val="bottom"/>
          </w:tcPr>
          <w:p w14:paraId="5E8370B1" w14:textId="77777777" w:rsidR="004D7E6F" w:rsidRPr="000B7676" w:rsidRDefault="004D7E6F" w:rsidP="00F96022">
            <w:pPr>
              <w:spacing w:line="0" w:lineRule="atLeast"/>
              <w:ind w:left="200"/>
              <w:rPr>
                <w:rFonts w:ascii="Arial" w:hAnsi="Arial"/>
                <w:b/>
                <w:sz w:val="18"/>
                <w:szCs w:val="18"/>
              </w:rPr>
            </w:pPr>
            <w:r w:rsidRPr="000B7676">
              <w:rPr>
                <w:rFonts w:ascii="Arial" w:hAnsi="Arial"/>
                <w:b/>
                <w:sz w:val="18"/>
                <w:szCs w:val="18"/>
              </w:rPr>
              <w:t>Unitatea de</w:t>
            </w:r>
          </w:p>
        </w:tc>
        <w:tc>
          <w:tcPr>
            <w:tcW w:w="1700" w:type="dxa"/>
            <w:tcBorders>
              <w:top w:val="single" w:sz="8" w:space="0" w:color="auto"/>
              <w:right w:val="single" w:sz="8" w:space="0" w:color="auto"/>
            </w:tcBorders>
            <w:shd w:val="clear" w:color="auto" w:fill="auto"/>
            <w:vAlign w:val="bottom"/>
          </w:tcPr>
          <w:p w14:paraId="7387262A" w14:textId="77777777" w:rsidR="004D7E6F" w:rsidRPr="000B7676" w:rsidRDefault="004D7E6F" w:rsidP="00F96022">
            <w:pPr>
              <w:spacing w:line="0" w:lineRule="atLeast"/>
              <w:jc w:val="center"/>
              <w:rPr>
                <w:rFonts w:ascii="Arial" w:hAnsi="Arial"/>
                <w:b/>
                <w:sz w:val="18"/>
                <w:szCs w:val="18"/>
              </w:rPr>
            </w:pPr>
            <w:r w:rsidRPr="000B7676">
              <w:rPr>
                <w:rFonts w:ascii="Arial" w:hAnsi="Arial"/>
                <w:b/>
                <w:sz w:val="18"/>
                <w:szCs w:val="18"/>
              </w:rPr>
              <w:t>Valoare maxim</w:t>
            </w:r>
          </w:p>
        </w:tc>
        <w:tc>
          <w:tcPr>
            <w:tcW w:w="2120" w:type="dxa"/>
            <w:tcBorders>
              <w:top w:val="single" w:sz="8" w:space="0" w:color="auto"/>
              <w:right w:val="single" w:sz="8" w:space="0" w:color="auto"/>
            </w:tcBorders>
            <w:shd w:val="clear" w:color="auto" w:fill="auto"/>
            <w:vAlign w:val="bottom"/>
          </w:tcPr>
          <w:p w14:paraId="22D020BB" w14:textId="77777777" w:rsidR="004D7E6F" w:rsidRPr="000B7676" w:rsidRDefault="004D7E6F" w:rsidP="00F96022">
            <w:pPr>
              <w:spacing w:line="0" w:lineRule="atLeast"/>
              <w:jc w:val="center"/>
              <w:rPr>
                <w:rFonts w:ascii="Arial" w:hAnsi="Arial"/>
                <w:b/>
                <w:w w:val="99"/>
                <w:sz w:val="18"/>
                <w:szCs w:val="18"/>
              </w:rPr>
            </w:pPr>
            <w:r w:rsidRPr="000B7676">
              <w:rPr>
                <w:rFonts w:ascii="Arial" w:hAnsi="Arial"/>
                <w:b/>
                <w:w w:val="99"/>
                <w:sz w:val="18"/>
                <w:szCs w:val="18"/>
              </w:rPr>
              <w:t>Valoarea înregistrată</w:t>
            </w:r>
          </w:p>
        </w:tc>
        <w:tc>
          <w:tcPr>
            <w:tcW w:w="2140" w:type="dxa"/>
            <w:tcBorders>
              <w:top w:val="single" w:sz="8" w:space="0" w:color="auto"/>
              <w:right w:val="single" w:sz="8" w:space="0" w:color="auto"/>
            </w:tcBorders>
            <w:shd w:val="clear" w:color="auto" w:fill="auto"/>
            <w:vAlign w:val="bottom"/>
          </w:tcPr>
          <w:p w14:paraId="258468FF" w14:textId="2E4FAE11" w:rsidR="004D7E6F" w:rsidRPr="000B7676" w:rsidRDefault="004D7E6F" w:rsidP="00F96022">
            <w:pPr>
              <w:spacing w:line="0" w:lineRule="atLeast"/>
              <w:ind w:left="320"/>
              <w:rPr>
                <w:rFonts w:ascii="Arial" w:hAnsi="Arial"/>
                <w:b/>
                <w:sz w:val="18"/>
                <w:szCs w:val="18"/>
              </w:rPr>
            </w:pPr>
            <w:r w:rsidRPr="000B7676">
              <w:rPr>
                <w:rFonts w:ascii="Arial" w:hAnsi="Arial"/>
                <w:b/>
                <w:sz w:val="18"/>
                <w:szCs w:val="18"/>
              </w:rPr>
              <w:t xml:space="preserve">Valoare </w:t>
            </w:r>
            <w:r w:rsidR="00CE1CBD" w:rsidRPr="000B7676">
              <w:rPr>
                <w:rFonts w:ascii="Arial" w:hAnsi="Arial"/>
                <w:b/>
                <w:sz w:val="18"/>
                <w:szCs w:val="18"/>
              </w:rPr>
              <w:t>măsurata</w:t>
            </w:r>
          </w:p>
        </w:tc>
      </w:tr>
      <w:tr w:rsidR="004D7E6F" w:rsidRPr="000B7676" w14:paraId="479F6A06" w14:textId="77777777" w:rsidTr="00F96022">
        <w:trPr>
          <w:trHeight w:val="245"/>
        </w:trPr>
        <w:tc>
          <w:tcPr>
            <w:tcW w:w="2120" w:type="dxa"/>
            <w:tcBorders>
              <w:left w:val="single" w:sz="8" w:space="0" w:color="auto"/>
              <w:right w:val="single" w:sz="8" w:space="0" w:color="auto"/>
            </w:tcBorders>
            <w:shd w:val="clear" w:color="auto" w:fill="auto"/>
            <w:vAlign w:val="bottom"/>
          </w:tcPr>
          <w:p w14:paraId="5C4E4E92" w14:textId="77777777" w:rsidR="004D7E6F" w:rsidRPr="000B7676" w:rsidRDefault="004D7E6F" w:rsidP="00F96022">
            <w:pPr>
              <w:spacing w:line="0" w:lineRule="atLeast"/>
              <w:ind w:left="740"/>
              <w:rPr>
                <w:rFonts w:ascii="Arial" w:hAnsi="Arial"/>
                <w:b/>
                <w:sz w:val="18"/>
                <w:szCs w:val="18"/>
              </w:rPr>
            </w:pPr>
            <w:r w:rsidRPr="000B7676">
              <w:rPr>
                <w:rFonts w:ascii="Arial" w:hAnsi="Arial"/>
                <w:b/>
                <w:sz w:val="18"/>
                <w:szCs w:val="18"/>
              </w:rPr>
              <w:t>analizat</w:t>
            </w:r>
          </w:p>
        </w:tc>
        <w:tc>
          <w:tcPr>
            <w:tcW w:w="1420" w:type="dxa"/>
            <w:tcBorders>
              <w:right w:val="single" w:sz="8" w:space="0" w:color="auto"/>
            </w:tcBorders>
            <w:shd w:val="clear" w:color="auto" w:fill="auto"/>
            <w:vAlign w:val="bottom"/>
          </w:tcPr>
          <w:p w14:paraId="43292CD4" w14:textId="52BCAE5F" w:rsidR="004D7E6F" w:rsidRPr="000B7676" w:rsidRDefault="00CE1CBD" w:rsidP="00F96022">
            <w:pPr>
              <w:spacing w:line="0" w:lineRule="atLeast"/>
              <w:ind w:left="380"/>
              <w:rPr>
                <w:rFonts w:ascii="Arial" w:hAnsi="Arial"/>
                <w:b/>
                <w:sz w:val="18"/>
                <w:szCs w:val="18"/>
              </w:rPr>
            </w:pPr>
            <w:r w:rsidRPr="000B7676">
              <w:rPr>
                <w:rFonts w:ascii="Arial" w:hAnsi="Arial"/>
                <w:b/>
                <w:sz w:val="18"/>
                <w:szCs w:val="18"/>
              </w:rPr>
              <w:t>măsura</w:t>
            </w:r>
          </w:p>
        </w:tc>
        <w:tc>
          <w:tcPr>
            <w:tcW w:w="1700" w:type="dxa"/>
            <w:tcBorders>
              <w:right w:val="single" w:sz="8" w:space="0" w:color="auto"/>
            </w:tcBorders>
            <w:shd w:val="clear" w:color="auto" w:fill="auto"/>
            <w:vAlign w:val="bottom"/>
          </w:tcPr>
          <w:p w14:paraId="1DA9892D" w14:textId="77777777" w:rsidR="004D7E6F" w:rsidRPr="000B7676" w:rsidRDefault="004D7E6F" w:rsidP="00F96022">
            <w:pPr>
              <w:spacing w:line="0" w:lineRule="atLeast"/>
              <w:jc w:val="center"/>
              <w:rPr>
                <w:rFonts w:ascii="Arial" w:hAnsi="Arial"/>
                <w:b/>
                <w:sz w:val="18"/>
                <w:szCs w:val="18"/>
              </w:rPr>
            </w:pPr>
            <w:r w:rsidRPr="000B7676">
              <w:rPr>
                <w:rFonts w:ascii="Arial" w:hAnsi="Arial"/>
                <w:b/>
                <w:sz w:val="18"/>
                <w:szCs w:val="18"/>
              </w:rPr>
              <w:t>admisibila</w:t>
            </w:r>
          </w:p>
        </w:tc>
        <w:tc>
          <w:tcPr>
            <w:tcW w:w="2120" w:type="dxa"/>
            <w:tcBorders>
              <w:right w:val="single" w:sz="8" w:space="0" w:color="auto"/>
            </w:tcBorders>
            <w:shd w:val="clear" w:color="auto" w:fill="auto"/>
            <w:vAlign w:val="bottom"/>
          </w:tcPr>
          <w:p w14:paraId="0C0033C1" w14:textId="395F27AE" w:rsidR="004D7E6F" w:rsidRPr="000B7676" w:rsidRDefault="004D7E6F" w:rsidP="00F96022">
            <w:pPr>
              <w:spacing w:line="0" w:lineRule="atLeast"/>
              <w:jc w:val="center"/>
              <w:rPr>
                <w:rFonts w:ascii="Arial" w:hAnsi="Arial"/>
                <w:b/>
                <w:sz w:val="18"/>
                <w:szCs w:val="18"/>
              </w:rPr>
            </w:pPr>
            <w:r w:rsidRPr="000B7676">
              <w:rPr>
                <w:rFonts w:ascii="Arial" w:hAnsi="Arial"/>
                <w:b/>
                <w:sz w:val="18"/>
                <w:szCs w:val="18"/>
              </w:rPr>
              <w:t xml:space="preserve">la finalizarea </w:t>
            </w:r>
            <w:r w:rsidR="00CE1CBD" w:rsidRPr="000B7676">
              <w:rPr>
                <w:rFonts w:ascii="Arial" w:hAnsi="Arial"/>
                <w:b/>
                <w:sz w:val="18"/>
                <w:szCs w:val="18"/>
              </w:rPr>
              <w:t>executări</w:t>
            </w:r>
          </w:p>
        </w:tc>
        <w:tc>
          <w:tcPr>
            <w:tcW w:w="2140" w:type="dxa"/>
            <w:tcBorders>
              <w:right w:val="single" w:sz="8" w:space="0" w:color="auto"/>
            </w:tcBorders>
            <w:shd w:val="clear" w:color="auto" w:fill="auto"/>
            <w:vAlign w:val="bottom"/>
          </w:tcPr>
          <w:p w14:paraId="7ECE339F" w14:textId="77777777" w:rsidR="004D7E6F" w:rsidRPr="000B7676" w:rsidRDefault="004D7E6F" w:rsidP="00F96022">
            <w:pPr>
              <w:spacing w:line="0" w:lineRule="atLeast"/>
              <w:ind w:left="560"/>
              <w:rPr>
                <w:rFonts w:ascii="Arial" w:hAnsi="Arial"/>
                <w:b/>
                <w:sz w:val="18"/>
                <w:szCs w:val="18"/>
              </w:rPr>
            </w:pPr>
            <w:r w:rsidRPr="000B7676">
              <w:rPr>
                <w:rFonts w:ascii="Arial" w:hAnsi="Arial"/>
                <w:b/>
                <w:sz w:val="18"/>
                <w:szCs w:val="18"/>
              </w:rPr>
              <w:t>aprilie 2018</w:t>
            </w:r>
          </w:p>
        </w:tc>
      </w:tr>
      <w:tr w:rsidR="004D7E6F" w:rsidRPr="000B7676" w14:paraId="4C2FE34E" w14:textId="77777777" w:rsidTr="00F96022">
        <w:trPr>
          <w:trHeight w:val="245"/>
        </w:trPr>
        <w:tc>
          <w:tcPr>
            <w:tcW w:w="2120" w:type="dxa"/>
            <w:tcBorders>
              <w:left w:val="single" w:sz="8" w:space="0" w:color="auto"/>
              <w:right w:val="single" w:sz="8" w:space="0" w:color="auto"/>
            </w:tcBorders>
            <w:shd w:val="clear" w:color="auto" w:fill="auto"/>
            <w:vAlign w:val="bottom"/>
          </w:tcPr>
          <w:p w14:paraId="49B34D68" w14:textId="77777777" w:rsidR="004D7E6F" w:rsidRPr="000B7676" w:rsidRDefault="004D7E6F" w:rsidP="00F96022">
            <w:pPr>
              <w:spacing w:line="0" w:lineRule="atLeast"/>
              <w:rPr>
                <w:rFonts w:ascii="Arial" w:eastAsia="Times New Roman" w:hAnsi="Arial"/>
                <w:sz w:val="18"/>
                <w:szCs w:val="18"/>
              </w:rPr>
            </w:pPr>
          </w:p>
        </w:tc>
        <w:tc>
          <w:tcPr>
            <w:tcW w:w="1420" w:type="dxa"/>
            <w:tcBorders>
              <w:right w:val="single" w:sz="8" w:space="0" w:color="auto"/>
            </w:tcBorders>
            <w:shd w:val="clear" w:color="auto" w:fill="auto"/>
            <w:vAlign w:val="bottom"/>
          </w:tcPr>
          <w:p w14:paraId="7EAD77D4" w14:textId="77777777" w:rsidR="004D7E6F" w:rsidRPr="000B7676" w:rsidRDefault="004D7E6F" w:rsidP="00F96022">
            <w:pPr>
              <w:spacing w:line="0" w:lineRule="atLeast"/>
              <w:rPr>
                <w:rFonts w:ascii="Arial" w:eastAsia="Times New Roman" w:hAnsi="Arial"/>
                <w:sz w:val="18"/>
                <w:szCs w:val="18"/>
              </w:rPr>
            </w:pPr>
          </w:p>
        </w:tc>
        <w:tc>
          <w:tcPr>
            <w:tcW w:w="1700" w:type="dxa"/>
            <w:tcBorders>
              <w:right w:val="single" w:sz="8" w:space="0" w:color="auto"/>
            </w:tcBorders>
            <w:shd w:val="clear" w:color="auto" w:fill="auto"/>
            <w:vAlign w:val="bottom"/>
          </w:tcPr>
          <w:p w14:paraId="5FDAF32E" w14:textId="77777777" w:rsidR="004D7E6F" w:rsidRPr="000B7676" w:rsidRDefault="004D7E6F" w:rsidP="00F96022">
            <w:pPr>
              <w:spacing w:line="0" w:lineRule="atLeast"/>
              <w:jc w:val="center"/>
              <w:rPr>
                <w:rFonts w:ascii="Arial" w:hAnsi="Arial"/>
                <w:b/>
                <w:w w:val="99"/>
                <w:sz w:val="18"/>
                <w:szCs w:val="18"/>
              </w:rPr>
            </w:pPr>
            <w:r w:rsidRPr="000B7676">
              <w:rPr>
                <w:rFonts w:ascii="Arial" w:hAnsi="Arial"/>
                <w:b/>
                <w:w w:val="99"/>
                <w:sz w:val="18"/>
                <w:szCs w:val="18"/>
              </w:rPr>
              <w:t>conform legi</w:t>
            </w:r>
          </w:p>
        </w:tc>
        <w:tc>
          <w:tcPr>
            <w:tcW w:w="2120" w:type="dxa"/>
            <w:tcBorders>
              <w:right w:val="single" w:sz="8" w:space="0" w:color="auto"/>
            </w:tcBorders>
            <w:shd w:val="clear" w:color="auto" w:fill="auto"/>
            <w:vAlign w:val="bottom"/>
          </w:tcPr>
          <w:p w14:paraId="6DB00C97" w14:textId="4FE707AA" w:rsidR="004D7E6F" w:rsidRPr="000B7676" w:rsidRDefault="00CE1CBD" w:rsidP="00F96022">
            <w:pPr>
              <w:spacing w:line="0" w:lineRule="atLeast"/>
              <w:jc w:val="center"/>
              <w:rPr>
                <w:rFonts w:ascii="Arial" w:hAnsi="Arial"/>
                <w:b/>
                <w:sz w:val="18"/>
                <w:szCs w:val="18"/>
              </w:rPr>
            </w:pPr>
            <w:r w:rsidRPr="000B7676">
              <w:rPr>
                <w:rFonts w:ascii="Arial" w:hAnsi="Arial"/>
                <w:b/>
                <w:sz w:val="18"/>
                <w:szCs w:val="18"/>
              </w:rPr>
              <w:t>puțului</w:t>
            </w:r>
          </w:p>
        </w:tc>
        <w:tc>
          <w:tcPr>
            <w:tcW w:w="2140" w:type="dxa"/>
            <w:tcBorders>
              <w:right w:val="single" w:sz="8" w:space="0" w:color="auto"/>
            </w:tcBorders>
            <w:shd w:val="clear" w:color="auto" w:fill="auto"/>
            <w:vAlign w:val="bottom"/>
          </w:tcPr>
          <w:p w14:paraId="15DFF7BE" w14:textId="77777777" w:rsidR="004D7E6F" w:rsidRPr="000B7676" w:rsidRDefault="004D7E6F" w:rsidP="00F96022">
            <w:pPr>
              <w:spacing w:line="0" w:lineRule="atLeast"/>
              <w:rPr>
                <w:rFonts w:ascii="Arial" w:eastAsia="Times New Roman" w:hAnsi="Arial"/>
                <w:sz w:val="18"/>
                <w:szCs w:val="18"/>
              </w:rPr>
            </w:pPr>
          </w:p>
        </w:tc>
      </w:tr>
      <w:tr w:rsidR="004D7E6F" w:rsidRPr="000B7676" w14:paraId="618E9B18" w14:textId="77777777" w:rsidTr="00F96022">
        <w:trPr>
          <w:trHeight w:val="242"/>
        </w:trPr>
        <w:tc>
          <w:tcPr>
            <w:tcW w:w="2120" w:type="dxa"/>
            <w:tcBorders>
              <w:left w:val="single" w:sz="8" w:space="0" w:color="auto"/>
              <w:right w:val="single" w:sz="8" w:space="0" w:color="auto"/>
            </w:tcBorders>
            <w:shd w:val="clear" w:color="auto" w:fill="auto"/>
            <w:vAlign w:val="bottom"/>
          </w:tcPr>
          <w:p w14:paraId="642FF26A" w14:textId="77777777" w:rsidR="004D7E6F" w:rsidRPr="000B7676" w:rsidRDefault="004D7E6F" w:rsidP="00F96022">
            <w:pPr>
              <w:spacing w:line="0" w:lineRule="atLeast"/>
              <w:rPr>
                <w:rFonts w:ascii="Arial" w:eastAsia="Times New Roman" w:hAnsi="Arial"/>
                <w:sz w:val="18"/>
                <w:szCs w:val="18"/>
              </w:rPr>
            </w:pPr>
          </w:p>
        </w:tc>
        <w:tc>
          <w:tcPr>
            <w:tcW w:w="1420" w:type="dxa"/>
            <w:tcBorders>
              <w:right w:val="single" w:sz="8" w:space="0" w:color="auto"/>
            </w:tcBorders>
            <w:shd w:val="clear" w:color="auto" w:fill="auto"/>
            <w:vAlign w:val="bottom"/>
          </w:tcPr>
          <w:p w14:paraId="1E73A680" w14:textId="77777777" w:rsidR="004D7E6F" w:rsidRPr="000B7676" w:rsidRDefault="004D7E6F" w:rsidP="00F96022">
            <w:pPr>
              <w:spacing w:line="0" w:lineRule="atLeast"/>
              <w:rPr>
                <w:rFonts w:ascii="Arial" w:eastAsia="Times New Roman" w:hAnsi="Arial"/>
                <w:sz w:val="18"/>
                <w:szCs w:val="18"/>
              </w:rPr>
            </w:pPr>
          </w:p>
        </w:tc>
        <w:tc>
          <w:tcPr>
            <w:tcW w:w="1700" w:type="dxa"/>
            <w:tcBorders>
              <w:right w:val="single" w:sz="8" w:space="0" w:color="auto"/>
            </w:tcBorders>
            <w:shd w:val="clear" w:color="auto" w:fill="auto"/>
            <w:vAlign w:val="bottom"/>
          </w:tcPr>
          <w:p w14:paraId="55C735BF" w14:textId="77777777" w:rsidR="004D7E6F" w:rsidRPr="000B7676" w:rsidRDefault="004D7E6F" w:rsidP="00F96022">
            <w:pPr>
              <w:spacing w:line="243" w:lineRule="exact"/>
              <w:jc w:val="center"/>
              <w:rPr>
                <w:rFonts w:ascii="Arial" w:hAnsi="Arial"/>
                <w:b/>
                <w:sz w:val="18"/>
                <w:szCs w:val="18"/>
              </w:rPr>
            </w:pPr>
            <w:r w:rsidRPr="000B7676">
              <w:rPr>
                <w:rFonts w:ascii="Arial" w:hAnsi="Arial"/>
                <w:b/>
                <w:sz w:val="18"/>
                <w:szCs w:val="18"/>
              </w:rPr>
              <w:t>458/2002</w:t>
            </w:r>
          </w:p>
        </w:tc>
        <w:tc>
          <w:tcPr>
            <w:tcW w:w="2120" w:type="dxa"/>
            <w:tcBorders>
              <w:right w:val="single" w:sz="8" w:space="0" w:color="auto"/>
            </w:tcBorders>
            <w:shd w:val="clear" w:color="auto" w:fill="auto"/>
            <w:vAlign w:val="bottom"/>
          </w:tcPr>
          <w:p w14:paraId="5665B188" w14:textId="77777777" w:rsidR="004D7E6F" w:rsidRPr="000B7676" w:rsidRDefault="004D7E6F" w:rsidP="00F96022">
            <w:pPr>
              <w:spacing w:line="243" w:lineRule="exact"/>
              <w:jc w:val="center"/>
              <w:rPr>
                <w:rFonts w:ascii="Arial" w:hAnsi="Arial"/>
                <w:b/>
                <w:w w:val="98"/>
                <w:sz w:val="18"/>
                <w:szCs w:val="18"/>
              </w:rPr>
            </w:pPr>
            <w:r w:rsidRPr="000B7676">
              <w:rPr>
                <w:rFonts w:ascii="Arial" w:hAnsi="Arial"/>
                <w:b/>
                <w:w w:val="98"/>
                <w:sz w:val="18"/>
                <w:szCs w:val="18"/>
              </w:rPr>
              <w:t>2017</w:t>
            </w:r>
          </w:p>
        </w:tc>
        <w:tc>
          <w:tcPr>
            <w:tcW w:w="2140" w:type="dxa"/>
            <w:tcBorders>
              <w:right w:val="single" w:sz="8" w:space="0" w:color="auto"/>
            </w:tcBorders>
            <w:shd w:val="clear" w:color="auto" w:fill="auto"/>
            <w:vAlign w:val="bottom"/>
          </w:tcPr>
          <w:p w14:paraId="1658A3BF" w14:textId="77777777" w:rsidR="004D7E6F" w:rsidRPr="000B7676" w:rsidRDefault="004D7E6F" w:rsidP="00F96022">
            <w:pPr>
              <w:spacing w:line="0" w:lineRule="atLeast"/>
              <w:rPr>
                <w:rFonts w:ascii="Arial" w:eastAsia="Times New Roman" w:hAnsi="Arial"/>
                <w:sz w:val="18"/>
                <w:szCs w:val="18"/>
              </w:rPr>
            </w:pPr>
          </w:p>
        </w:tc>
      </w:tr>
      <w:tr w:rsidR="004D7E6F" w:rsidRPr="000B7676" w14:paraId="5337B25A" w14:textId="77777777" w:rsidTr="00F96022">
        <w:trPr>
          <w:trHeight w:val="58"/>
        </w:trPr>
        <w:tc>
          <w:tcPr>
            <w:tcW w:w="2120" w:type="dxa"/>
            <w:tcBorders>
              <w:left w:val="single" w:sz="8" w:space="0" w:color="auto"/>
              <w:bottom w:val="single" w:sz="8" w:space="0" w:color="auto"/>
              <w:right w:val="single" w:sz="8" w:space="0" w:color="auto"/>
            </w:tcBorders>
            <w:shd w:val="clear" w:color="auto" w:fill="auto"/>
            <w:vAlign w:val="bottom"/>
          </w:tcPr>
          <w:p w14:paraId="36E0D737" w14:textId="77777777" w:rsidR="004D7E6F" w:rsidRPr="000B7676" w:rsidRDefault="004D7E6F" w:rsidP="00F96022">
            <w:pPr>
              <w:spacing w:line="0" w:lineRule="atLeast"/>
              <w:rPr>
                <w:rFonts w:ascii="Arial" w:eastAsia="Times New Roman" w:hAnsi="Arial"/>
                <w:sz w:val="18"/>
                <w:szCs w:val="18"/>
              </w:rPr>
            </w:pPr>
          </w:p>
        </w:tc>
        <w:tc>
          <w:tcPr>
            <w:tcW w:w="1420" w:type="dxa"/>
            <w:tcBorders>
              <w:bottom w:val="single" w:sz="8" w:space="0" w:color="auto"/>
              <w:right w:val="single" w:sz="8" w:space="0" w:color="auto"/>
            </w:tcBorders>
            <w:shd w:val="clear" w:color="auto" w:fill="auto"/>
            <w:vAlign w:val="bottom"/>
          </w:tcPr>
          <w:p w14:paraId="6AAD173E" w14:textId="77777777" w:rsidR="004D7E6F" w:rsidRPr="000B7676" w:rsidRDefault="004D7E6F" w:rsidP="00F96022">
            <w:pPr>
              <w:spacing w:line="0" w:lineRule="atLeast"/>
              <w:rPr>
                <w:rFonts w:ascii="Arial" w:eastAsia="Times New Roman" w:hAnsi="Arial"/>
                <w:sz w:val="18"/>
                <w:szCs w:val="18"/>
              </w:rPr>
            </w:pPr>
          </w:p>
        </w:tc>
        <w:tc>
          <w:tcPr>
            <w:tcW w:w="1700" w:type="dxa"/>
            <w:tcBorders>
              <w:bottom w:val="single" w:sz="8" w:space="0" w:color="auto"/>
              <w:right w:val="single" w:sz="8" w:space="0" w:color="auto"/>
            </w:tcBorders>
            <w:shd w:val="clear" w:color="auto" w:fill="auto"/>
            <w:vAlign w:val="bottom"/>
          </w:tcPr>
          <w:p w14:paraId="0D61A38E" w14:textId="77777777" w:rsidR="004D7E6F" w:rsidRPr="000B7676" w:rsidRDefault="004D7E6F" w:rsidP="00F96022">
            <w:pPr>
              <w:spacing w:line="0" w:lineRule="atLeast"/>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75CC45FD" w14:textId="77777777" w:rsidR="004D7E6F" w:rsidRPr="000B7676" w:rsidRDefault="004D7E6F" w:rsidP="00F96022">
            <w:pPr>
              <w:spacing w:line="0" w:lineRule="atLeast"/>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38A5FF16" w14:textId="77777777" w:rsidR="004D7E6F" w:rsidRPr="000B7676" w:rsidRDefault="004D7E6F" w:rsidP="00F96022">
            <w:pPr>
              <w:spacing w:line="0" w:lineRule="atLeast"/>
              <w:rPr>
                <w:rFonts w:ascii="Arial" w:eastAsia="Times New Roman" w:hAnsi="Arial"/>
                <w:sz w:val="18"/>
                <w:szCs w:val="18"/>
              </w:rPr>
            </w:pPr>
          </w:p>
        </w:tc>
      </w:tr>
      <w:tr w:rsidR="004D7E6F" w:rsidRPr="00F54DAC" w14:paraId="75CA86B5" w14:textId="77777777" w:rsidTr="00F96022">
        <w:trPr>
          <w:trHeight w:val="250"/>
        </w:trPr>
        <w:tc>
          <w:tcPr>
            <w:tcW w:w="2120" w:type="dxa"/>
            <w:tcBorders>
              <w:left w:val="single" w:sz="8" w:space="0" w:color="auto"/>
              <w:right w:val="single" w:sz="8" w:space="0" w:color="auto"/>
            </w:tcBorders>
            <w:shd w:val="clear" w:color="auto" w:fill="auto"/>
            <w:vAlign w:val="bottom"/>
          </w:tcPr>
          <w:p w14:paraId="1AC20BDA" w14:textId="77777777" w:rsidR="004D7E6F" w:rsidRPr="00F54DAC" w:rsidRDefault="004D7E6F" w:rsidP="00F54DAC">
            <w:pPr>
              <w:spacing w:line="250" w:lineRule="exact"/>
              <w:ind w:left="120"/>
              <w:jc w:val="center"/>
              <w:rPr>
                <w:rFonts w:ascii="Arial" w:hAnsi="Arial"/>
                <w:sz w:val="18"/>
                <w:szCs w:val="18"/>
              </w:rPr>
            </w:pPr>
            <w:r w:rsidRPr="00F54DAC">
              <w:rPr>
                <w:rFonts w:ascii="Arial" w:hAnsi="Arial"/>
                <w:sz w:val="18"/>
                <w:szCs w:val="18"/>
              </w:rPr>
              <w:t>Amoniu</w:t>
            </w:r>
          </w:p>
        </w:tc>
        <w:tc>
          <w:tcPr>
            <w:tcW w:w="1420" w:type="dxa"/>
            <w:tcBorders>
              <w:right w:val="single" w:sz="8" w:space="0" w:color="auto"/>
            </w:tcBorders>
            <w:shd w:val="clear" w:color="auto" w:fill="auto"/>
            <w:vAlign w:val="bottom"/>
          </w:tcPr>
          <w:p w14:paraId="214D65EA"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mg/l</w:t>
            </w:r>
          </w:p>
        </w:tc>
        <w:tc>
          <w:tcPr>
            <w:tcW w:w="1700" w:type="dxa"/>
            <w:tcBorders>
              <w:right w:val="single" w:sz="8" w:space="0" w:color="auto"/>
            </w:tcBorders>
            <w:shd w:val="clear" w:color="auto" w:fill="auto"/>
            <w:vAlign w:val="bottom"/>
          </w:tcPr>
          <w:p w14:paraId="314B92EE"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0.5</w:t>
            </w:r>
          </w:p>
        </w:tc>
        <w:tc>
          <w:tcPr>
            <w:tcW w:w="2120" w:type="dxa"/>
            <w:tcBorders>
              <w:right w:val="single" w:sz="8" w:space="0" w:color="auto"/>
            </w:tcBorders>
            <w:shd w:val="clear" w:color="auto" w:fill="auto"/>
            <w:vAlign w:val="bottom"/>
          </w:tcPr>
          <w:p w14:paraId="3B5094E5"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&lt;0.01</w:t>
            </w:r>
          </w:p>
        </w:tc>
        <w:tc>
          <w:tcPr>
            <w:tcW w:w="2140" w:type="dxa"/>
            <w:tcBorders>
              <w:right w:val="single" w:sz="8" w:space="0" w:color="auto"/>
            </w:tcBorders>
            <w:shd w:val="clear" w:color="auto" w:fill="auto"/>
            <w:vAlign w:val="bottom"/>
          </w:tcPr>
          <w:p w14:paraId="1D6CE644"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62C58943" w14:textId="77777777" w:rsidTr="00F96022">
        <w:trPr>
          <w:trHeight w:val="246"/>
        </w:trPr>
        <w:tc>
          <w:tcPr>
            <w:tcW w:w="2120" w:type="dxa"/>
            <w:tcBorders>
              <w:left w:val="single" w:sz="8" w:space="0" w:color="auto"/>
              <w:bottom w:val="single" w:sz="8" w:space="0" w:color="auto"/>
              <w:right w:val="single" w:sz="8" w:space="0" w:color="auto"/>
            </w:tcBorders>
            <w:shd w:val="clear" w:color="auto" w:fill="auto"/>
            <w:vAlign w:val="bottom"/>
          </w:tcPr>
          <w:p w14:paraId="759EBCF2" w14:textId="77777777" w:rsidR="004D7E6F" w:rsidRPr="00F54DAC" w:rsidRDefault="004D7E6F" w:rsidP="00F54DAC">
            <w:pPr>
              <w:spacing w:line="0" w:lineRule="atLeast"/>
              <w:jc w:val="center"/>
              <w:rPr>
                <w:rFonts w:ascii="Arial" w:eastAsia="Times New Roman" w:hAnsi="Arial"/>
                <w:sz w:val="18"/>
                <w:szCs w:val="18"/>
              </w:rPr>
            </w:pPr>
          </w:p>
        </w:tc>
        <w:tc>
          <w:tcPr>
            <w:tcW w:w="1420" w:type="dxa"/>
            <w:tcBorders>
              <w:bottom w:val="single" w:sz="8" w:space="0" w:color="auto"/>
              <w:right w:val="single" w:sz="8" w:space="0" w:color="auto"/>
            </w:tcBorders>
            <w:shd w:val="clear" w:color="auto" w:fill="auto"/>
            <w:vAlign w:val="bottom"/>
          </w:tcPr>
          <w:p w14:paraId="65C37F08" w14:textId="77777777" w:rsidR="004D7E6F" w:rsidRPr="00F54DAC" w:rsidRDefault="004D7E6F" w:rsidP="00F54DAC">
            <w:pPr>
              <w:spacing w:line="0" w:lineRule="atLeast"/>
              <w:jc w:val="center"/>
              <w:rPr>
                <w:rFonts w:ascii="Arial" w:eastAsia="Times New Roman" w:hAnsi="Arial"/>
                <w:sz w:val="18"/>
                <w:szCs w:val="18"/>
              </w:rPr>
            </w:pPr>
          </w:p>
        </w:tc>
        <w:tc>
          <w:tcPr>
            <w:tcW w:w="1700" w:type="dxa"/>
            <w:tcBorders>
              <w:bottom w:val="single" w:sz="8" w:space="0" w:color="auto"/>
              <w:right w:val="single" w:sz="8" w:space="0" w:color="auto"/>
            </w:tcBorders>
            <w:shd w:val="clear" w:color="auto" w:fill="auto"/>
            <w:vAlign w:val="bottom"/>
          </w:tcPr>
          <w:p w14:paraId="17ED3E22" w14:textId="77777777" w:rsidR="004D7E6F" w:rsidRPr="00F54DAC" w:rsidRDefault="004D7E6F" w:rsidP="00F54DAC">
            <w:pPr>
              <w:spacing w:line="0" w:lineRule="atLeast"/>
              <w:jc w:val="center"/>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03756B3B" w14:textId="77777777" w:rsidR="004D7E6F" w:rsidRPr="00F54DAC" w:rsidRDefault="004D7E6F" w:rsidP="00F54DAC">
            <w:pPr>
              <w:spacing w:line="0" w:lineRule="atLeast"/>
              <w:jc w:val="center"/>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4A9F77D8"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67DCD21B" w14:textId="77777777" w:rsidTr="00F96022">
        <w:trPr>
          <w:trHeight w:val="254"/>
        </w:trPr>
        <w:tc>
          <w:tcPr>
            <w:tcW w:w="2120" w:type="dxa"/>
            <w:tcBorders>
              <w:left w:val="single" w:sz="8" w:space="0" w:color="auto"/>
              <w:bottom w:val="single" w:sz="8" w:space="0" w:color="auto"/>
              <w:right w:val="single" w:sz="8" w:space="0" w:color="auto"/>
            </w:tcBorders>
            <w:shd w:val="clear" w:color="auto" w:fill="auto"/>
            <w:vAlign w:val="bottom"/>
          </w:tcPr>
          <w:p w14:paraId="4F2FA97A" w14:textId="36EAD5B1" w:rsidR="004D7E6F" w:rsidRPr="00F54DAC" w:rsidRDefault="00CE1CBD" w:rsidP="00F54DAC">
            <w:pPr>
              <w:spacing w:line="250" w:lineRule="exact"/>
              <w:ind w:left="120"/>
              <w:jc w:val="center"/>
              <w:rPr>
                <w:rFonts w:ascii="Arial" w:hAnsi="Arial"/>
                <w:sz w:val="18"/>
                <w:szCs w:val="18"/>
              </w:rPr>
            </w:pPr>
            <w:r w:rsidRPr="00F54DAC">
              <w:rPr>
                <w:rFonts w:ascii="Arial" w:hAnsi="Arial"/>
                <w:sz w:val="18"/>
                <w:szCs w:val="18"/>
              </w:rPr>
              <w:t>Azotați</w:t>
            </w:r>
            <w:r w:rsidR="004D7E6F" w:rsidRPr="00F54DAC">
              <w:rPr>
                <w:rFonts w:ascii="Arial" w:hAnsi="Arial"/>
                <w:sz w:val="18"/>
                <w:szCs w:val="18"/>
              </w:rPr>
              <w:t xml:space="preserve"> ( </w:t>
            </w:r>
            <w:r w:rsidRPr="00F54DAC">
              <w:rPr>
                <w:rFonts w:ascii="Arial" w:hAnsi="Arial"/>
                <w:sz w:val="18"/>
                <w:szCs w:val="18"/>
              </w:rPr>
              <w:t>Nitrați</w:t>
            </w:r>
            <w:r w:rsidR="004D7E6F" w:rsidRPr="00F54DAC">
              <w:rPr>
                <w:rFonts w:ascii="Arial" w:hAnsi="Arial"/>
                <w:sz w:val="18"/>
                <w:szCs w:val="18"/>
              </w:rPr>
              <w:t>)</w:t>
            </w:r>
          </w:p>
        </w:tc>
        <w:tc>
          <w:tcPr>
            <w:tcW w:w="1420" w:type="dxa"/>
            <w:tcBorders>
              <w:bottom w:val="single" w:sz="8" w:space="0" w:color="auto"/>
              <w:right w:val="single" w:sz="8" w:space="0" w:color="auto"/>
            </w:tcBorders>
            <w:shd w:val="clear" w:color="auto" w:fill="auto"/>
            <w:vAlign w:val="bottom"/>
          </w:tcPr>
          <w:p w14:paraId="72859ADD"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mg/l</w:t>
            </w:r>
          </w:p>
        </w:tc>
        <w:tc>
          <w:tcPr>
            <w:tcW w:w="1700" w:type="dxa"/>
            <w:tcBorders>
              <w:bottom w:val="single" w:sz="8" w:space="0" w:color="auto"/>
              <w:right w:val="single" w:sz="8" w:space="0" w:color="auto"/>
            </w:tcBorders>
            <w:shd w:val="clear" w:color="auto" w:fill="auto"/>
            <w:vAlign w:val="bottom"/>
          </w:tcPr>
          <w:p w14:paraId="0A92FF8F"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50</w:t>
            </w:r>
          </w:p>
        </w:tc>
        <w:tc>
          <w:tcPr>
            <w:tcW w:w="2120" w:type="dxa"/>
            <w:tcBorders>
              <w:bottom w:val="single" w:sz="8" w:space="0" w:color="auto"/>
              <w:right w:val="single" w:sz="8" w:space="0" w:color="auto"/>
            </w:tcBorders>
            <w:shd w:val="clear" w:color="auto" w:fill="auto"/>
            <w:vAlign w:val="bottom"/>
          </w:tcPr>
          <w:p w14:paraId="4462BA62"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2,531</w:t>
            </w:r>
          </w:p>
        </w:tc>
        <w:tc>
          <w:tcPr>
            <w:tcW w:w="2140" w:type="dxa"/>
            <w:tcBorders>
              <w:bottom w:val="single" w:sz="8" w:space="0" w:color="auto"/>
              <w:right w:val="single" w:sz="8" w:space="0" w:color="auto"/>
            </w:tcBorders>
            <w:shd w:val="clear" w:color="auto" w:fill="auto"/>
            <w:vAlign w:val="bottom"/>
          </w:tcPr>
          <w:p w14:paraId="1A952C9A"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0,01 mg/l</w:t>
            </w:r>
          </w:p>
        </w:tc>
      </w:tr>
      <w:tr w:rsidR="004D7E6F" w:rsidRPr="00F54DAC" w14:paraId="022BDBF1" w14:textId="77777777" w:rsidTr="00F96022">
        <w:trPr>
          <w:trHeight w:val="259"/>
        </w:trPr>
        <w:tc>
          <w:tcPr>
            <w:tcW w:w="2120" w:type="dxa"/>
            <w:tcBorders>
              <w:left w:val="single" w:sz="8" w:space="0" w:color="auto"/>
              <w:bottom w:val="single" w:sz="8" w:space="0" w:color="auto"/>
              <w:right w:val="single" w:sz="8" w:space="0" w:color="auto"/>
            </w:tcBorders>
            <w:shd w:val="clear" w:color="auto" w:fill="auto"/>
            <w:vAlign w:val="bottom"/>
          </w:tcPr>
          <w:p w14:paraId="1D753E90" w14:textId="20EBF5EF" w:rsidR="004D7E6F" w:rsidRPr="00F54DAC" w:rsidRDefault="00CE1CBD" w:rsidP="00F54DAC">
            <w:pPr>
              <w:spacing w:line="255" w:lineRule="exact"/>
              <w:ind w:left="120"/>
              <w:jc w:val="center"/>
              <w:rPr>
                <w:rFonts w:ascii="Arial" w:hAnsi="Arial"/>
                <w:sz w:val="18"/>
                <w:szCs w:val="18"/>
              </w:rPr>
            </w:pPr>
            <w:r w:rsidRPr="00F54DAC">
              <w:rPr>
                <w:rFonts w:ascii="Arial" w:hAnsi="Arial"/>
                <w:sz w:val="18"/>
                <w:szCs w:val="18"/>
              </w:rPr>
              <w:t>Azotiți</w:t>
            </w:r>
            <w:r w:rsidR="004D7E6F" w:rsidRPr="00F54DAC">
              <w:rPr>
                <w:rFonts w:ascii="Arial" w:hAnsi="Arial"/>
                <w:sz w:val="18"/>
                <w:szCs w:val="18"/>
              </w:rPr>
              <w:t xml:space="preserve"> ( </w:t>
            </w:r>
            <w:r w:rsidRPr="00F54DAC">
              <w:rPr>
                <w:rFonts w:ascii="Arial" w:hAnsi="Arial"/>
                <w:sz w:val="18"/>
                <w:szCs w:val="18"/>
              </w:rPr>
              <w:t>Nitriți</w:t>
            </w:r>
            <w:r w:rsidR="004D7E6F" w:rsidRPr="00F54DAC">
              <w:rPr>
                <w:rFonts w:ascii="Arial" w:hAnsi="Arial"/>
                <w:sz w:val="18"/>
                <w:szCs w:val="18"/>
              </w:rPr>
              <w:t>)</w:t>
            </w:r>
          </w:p>
        </w:tc>
        <w:tc>
          <w:tcPr>
            <w:tcW w:w="1420" w:type="dxa"/>
            <w:tcBorders>
              <w:bottom w:val="single" w:sz="8" w:space="0" w:color="auto"/>
              <w:right w:val="single" w:sz="8" w:space="0" w:color="auto"/>
            </w:tcBorders>
            <w:shd w:val="clear" w:color="auto" w:fill="auto"/>
            <w:vAlign w:val="bottom"/>
          </w:tcPr>
          <w:p w14:paraId="35EDCB3E"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mg/l</w:t>
            </w:r>
          </w:p>
        </w:tc>
        <w:tc>
          <w:tcPr>
            <w:tcW w:w="1700" w:type="dxa"/>
            <w:tcBorders>
              <w:bottom w:val="single" w:sz="8" w:space="0" w:color="auto"/>
              <w:right w:val="single" w:sz="8" w:space="0" w:color="auto"/>
            </w:tcBorders>
            <w:shd w:val="clear" w:color="auto" w:fill="auto"/>
            <w:vAlign w:val="bottom"/>
          </w:tcPr>
          <w:p w14:paraId="7E9AD473"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0,5</w:t>
            </w:r>
          </w:p>
        </w:tc>
        <w:tc>
          <w:tcPr>
            <w:tcW w:w="2120" w:type="dxa"/>
            <w:tcBorders>
              <w:bottom w:val="single" w:sz="8" w:space="0" w:color="auto"/>
              <w:right w:val="single" w:sz="8" w:space="0" w:color="auto"/>
            </w:tcBorders>
            <w:shd w:val="clear" w:color="auto" w:fill="auto"/>
            <w:vAlign w:val="bottom"/>
          </w:tcPr>
          <w:p w14:paraId="14D53232"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&lt;0,0062</w:t>
            </w:r>
          </w:p>
        </w:tc>
        <w:tc>
          <w:tcPr>
            <w:tcW w:w="2140" w:type="dxa"/>
            <w:tcBorders>
              <w:bottom w:val="single" w:sz="8" w:space="0" w:color="auto"/>
              <w:right w:val="single" w:sz="8" w:space="0" w:color="auto"/>
            </w:tcBorders>
            <w:shd w:val="clear" w:color="auto" w:fill="auto"/>
            <w:vAlign w:val="bottom"/>
          </w:tcPr>
          <w:p w14:paraId="51F369BA"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&lt;LOQ (&lt;0,002 mg/l)</w:t>
            </w:r>
          </w:p>
        </w:tc>
      </w:tr>
      <w:tr w:rsidR="004D7E6F" w:rsidRPr="00F54DAC" w14:paraId="56385985" w14:textId="77777777" w:rsidTr="00F96022">
        <w:trPr>
          <w:trHeight w:val="259"/>
        </w:trPr>
        <w:tc>
          <w:tcPr>
            <w:tcW w:w="2120" w:type="dxa"/>
            <w:tcBorders>
              <w:left w:val="single" w:sz="8" w:space="0" w:color="auto"/>
              <w:bottom w:val="single" w:sz="8" w:space="0" w:color="auto"/>
              <w:right w:val="single" w:sz="8" w:space="0" w:color="auto"/>
            </w:tcBorders>
            <w:shd w:val="clear" w:color="auto" w:fill="auto"/>
            <w:vAlign w:val="bottom"/>
          </w:tcPr>
          <w:p w14:paraId="67A15815"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Cloruri</w:t>
            </w:r>
          </w:p>
        </w:tc>
        <w:tc>
          <w:tcPr>
            <w:tcW w:w="1420" w:type="dxa"/>
            <w:tcBorders>
              <w:bottom w:val="single" w:sz="8" w:space="0" w:color="auto"/>
              <w:right w:val="single" w:sz="8" w:space="0" w:color="auto"/>
            </w:tcBorders>
            <w:shd w:val="clear" w:color="auto" w:fill="auto"/>
            <w:vAlign w:val="bottom"/>
          </w:tcPr>
          <w:p w14:paraId="33BD0BED"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mg/l</w:t>
            </w:r>
          </w:p>
        </w:tc>
        <w:tc>
          <w:tcPr>
            <w:tcW w:w="1700" w:type="dxa"/>
            <w:tcBorders>
              <w:bottom w:val="single" w:sz="8" w:space="0" w:color="auto"/>
              <w:right w:val="single" w:sz="8" w:space="0" w:color="auto"/>
            </w:tcBorders>
            <w:shd w:val="clear" w:color="auto" w:fill="auto"/>
            <w:vAlign w:val="bottom"/>
          </w:tcPr>
          <w:p w14:paraId="767F5BF6"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250</w:t>
            </w:r>
          </w:p>
        </w:tc>
        <w:tc>
          <w:tcPr>
            <w:tcW w:w="2120" w:type="dxa"/>
            <w:tcBorders>
              <w:bottom w:val="single" w:sz="8" w:space="0" w:color="auto"/>
              <w:right w:val="single" w:sz="8" w:space="0" w:color="auto"/>
            </w:tcBorders>
            <w:shd w:val="clear" w:color="auto" w:fill="auto"/>
            <w:vAlign w:val="bottom"/>
          </w:tcPr>
          <w:p w14:paraId="0EF7D68B"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92,958</w:t>
            </w:r>
          </w:p>
        </w:tc>
        <w:tc>
          <w:tcPr>
            <w:tcW w:w="2140" w:type="dxa"/>
            <w:tcBorders>
              <w:bottom w:val="single" w:sz="8" w:space="0" w:color="auto"/>
              <w:right w:val="single" w:sz="8" w:space="0" w:color="auto"/>
            </w:tcBorders>
            <w:shd w:val="clear" w:color="auto" w:fill="auto"/>
            <w:vAlign w:val="bottom"/>
          </w:tcPr>
          <w:p w14:paraId="54EE54CF"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w:t>
            </w:r>
          </w:p>
        </w:tc>
      </w:tr>
      <w:tr w:rsidR="004D7E6F" w:rsidRPr="00F54DAC" w14:paraId="44B3809B" w14:textId="77777777" w:rsidTr="00F96022">
        <w:trPr>
          <w:trHeight w:val="263"/>
        </w:trPr>
        <w:tc>
          <w:tcPr>
            <w:tcW w:w="2120" w:type="dxa"/>
            <w:tcBorders>
              <w:left w:val="single" w:sz="8" w:space="0" w:color="auto"/>
              <w:bottom w:val="single" w:sz="8" w:space="0" w:color="auto"/>
              <w:right w:val="single" w:sz="8" w:space="0" w:color="auto"/>
            </w:tcBorders>
            <w:shd w:val="clear" w:color="auto" w:fill="auto"/>
            <w:vAlign w:val="bottom"/>
          </w:tcPr>
          <w:p w14:paraId="4ACF38BB"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Conductivitate</w:t>
            </w:r>
          </w:p>
        </w:tc>
        <w:tc>
          <w:tcPr>
            <w:tcW w:w="1420" w:type="dxa"/>
            <w:tcBorders>
              <w:bottom w:val="single" w:sz="8" w:space="0" w:color="auto"/>
              <w:right w:val="single" w:sz="8" w:space="0" w:color="auto"/>
            </w:tcBorders>
            <w:shd w:val="clear" w:color="auto" w:fill="auto"/>
            <w:vAlign w:val="bottom"/>
          </w:tcPr>
          <w:p w14:paraId="0AC0299D"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µS/cm</w:t>
            </w:r>
          </w:p>
        </w:tc>
        <w:tc>
          <w:tcPr>
            <w:tcW w:w="1700" w:type="dxa"/>
            <w:tcBorders>
              <w:bottom w:val="single" w:sz="8" w:space="0" w:color="auto"/>
              <w:right w:val="single" w:sz="8" w:space="0" w:color="auto"/>
            </w:tcBorders>
            <w:shd w:val="clear" w:color="auto" w:fill="auto"/>
            <w:vAlign w:val="bottom"/>
          </w:tcPr>
          <w:p w14:paraId="0909310C"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2500</w:t>
            </w:r>
          </w:p>
        </w:tc>
        <w:tc>
          <w:tcPr>
            <w:tcW w:w="2120" w:type="dxa"/>
            <w:tcBorders>
              <w:bottom w:val="single" w:sz="8" w:space="0" w:color="auto"/>
              <w:right w:val="single" w:sz="8" w:space="0" w:color="auto"/>
            </w:tcBorders>
            <w:shd w:val="clear" w:color="auto" w:fill="auto"/>
            <w:vAlign w:val="bottom"/>
          </w:tcPr>
          <w:p w14:paraId="40AB5800"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766,6</w:t>
            </w:r>
          </w:p>
        </w:tc>
        <w:tc>
          <w:tcPr>
            <w:tcW w:w="2140" w:type="dxa"/>
            <w:tcBorders>
              <w:bottom w:val="single" w:sz="8" w:space="0" w:color="auto"/>
              <w:right w:val="single" w:sz="8" w:space="0" w:color="auto"/>
            </w:tcBorders>
            <w:shd w:val="clear" w:color="auto" w:fill="auto"/>
            <w:vAlign w:val="bottom"/>
          </w:tcPr>
          <w:p w14:paraId="085BCC26" w14:textId="77777777" w:rsidR="004D7E6F" w:rsidRPr="00F54DAC" w:rsidRDefault="004D7E6F" w:rsidP="00F54DAC">
            <w:pPr>
              <w:spacing w:line="263" w:lineRule="exact"/>
              <w:ind w:left="100"/>
              <w:jc w:val="center"/>
              <w:rPr>
                <w:rFonts w:ascii="Arial" w:hAnsi="Arial"/>
                <w:sz w:val="18"/>
                <w:szCs w:val="18"/>
              </w:rPr>
            </w:pPr>
            <w:r w:rsidRPr="00F54DAC">
              <w:rPr>
                <w:rFonts w:ascii="Arial" w:hAnsi="Arial"/>
                <w:sz w:val="18"/>
                <w:szCs w:val="18"/>
              </w:rPr>
              <w:t>854 ( la 25</w:t>
            </w:r>
            <w:r w:rsidRPr="00F54DAC">
              <w:rPr>
                <w:rFonts w:ascii="Arial" w:hAnsi="Arial"/>
                <w:sz w:val="18"/>
                <w:szCs w:val="18"/>
                <w:vertAlign w:val="superscript"/>
              </w:rPr>
              <w:t>0</w:t>
            </w:r>
            <w:r w:rsidRPr="00F54DAC">
              <w:rPr>
                <w:rFonts w:ascii="Arial" w:hAnsi="Arial"/>
                <w:sz w:val="18"/>
                <w:szCs w:val="18"/>
              </w:rPr>
              <w:t>C)</w:t>
            </w:r>
          </w:p>
        </w:tc>
      </w:tr>
    </w:tbl>
    <w:p w14:paraId="355999FE" w14:textId="77777777" w:rsidR="004D7E6F" w:rsidRPr="00F54DAC" w:rsidRDefault="004D7E6F" w:rsidP="00F54DAC">
      <w:pPr>
        <w:spacing w:line="63" w:lineRule="exact"/>
        <w:jc w:val="center"/>
        <w:rPr>
          <w:rFonts w:ascii="Arial" w:eastAsia="Times New Roman" w:hAnsi="Arial"/>
          <w:sz w:val="18"/>
          <w:szCs w:val="18"/>
        </w:rPr>
      </w:pPr>
    </w:p>
    <w:tbl>
      <w:tblPr>
        <w:tblW w:w="0" w:type="auto"/>
        <w:tblInd w:w="10" w:type="dxa"/>
        <w:tblLayout w:type="fixed"/>
        <w:tblCellMar>
          <w:left w:w="0" w:type="dxa"/>
          <w:right w:w="0" w:type="dxa"/>
        </w:tblCellMar>
        <w:tblLook w:val="0000" w:firstRow="0" w:lastRow="0" w:firstColumn="0" w:lastColumn="0" w:noHBand="0" w:noVBand="0"/>
      </w:tblPr>
      <w:tblGrid>
        <w:gridCol w:w="2120"/>
        <w:gridCol w:w="1440"/>
        <w:gridCol w:w="1680"/>
        <w:gridCol w:w="2120"/>
        <w:gridCol w:w="2140"/>
      </w:tblGrid>
      <w:tr w:rsidR="004D7E6F" w:rsidRPr="00F54DAC" w14:paraId="6A01EC00" w14:textId="77777777" w:rsidTr="00F96022">
        <w:trPr>
          <w:trHeight w:val="278"/>
        </w:trPr>
        <w:tc>
          <w:tcPr>
            <w:tcW w:w="2120" w:type="dxa"/>
            <w:tcBorders>
              <w:top w:val="single" w:sz="8" w:space="0" w:color="auto"/>
              <w:left w:val="single" w:sz="8" w:space="0" w:color="auto"/>
              <w:bottom w:val="single" w:sz="8" w:space="0" w:color="auto"/>
              <w:right w:val="single" w:sz="8" w:space="0" w:color="auto"/>
            </w:tcBorders>
            <w:shd w:val="clear" w:color="auto" w:fill="auto"/>
            <w:vAlign w:val="bottom"/>
          </w:tcPr>
          <w:p w14:paraId="49757D64" w14:textId="77777777" w:rsidR="004D7E6F" w:rsidRPr="00F54DAC" w:rsidRDefault="004D7E6F" w:rsidP="00F54DAC">
            <w:pPr>
              <w:spacing w:line="0" w:lineRule="atLeast"/>
              <w:ind w:left="120"/>
              <w:jc w:val="center"/>
              <w:rPr>
                <w:rFonts w:ascii="Arial" w:hAnsi="Arial"/>
                <w:sz w:val="18"/>
                <w:szCs w:val="18"/>
              </w:rPr>
            </w:pPr>
            <w:r w:rsidRPr="00F54DAC">
              <w:rPr>
                <w:rFonts w:ascii="Arial" w:hAnsi="Arial"/>
                <w:sz w:val="18"/>
                <w:szCs w:val="18"/>
              </w:rPr>
              <w:t>Duritate totala</w:t>
            </w:r>
          </w:p>
        </w:tc>
        <w:tc>
          <w:tcPr>
            <w:tcW w:w="1440" w:type="dxa"/>
            <w:tcBorders>
              <w:top w:val="single" w:sz="8" w:space="0" w:color="auto"/>
              <w:bottom w:val="single" w:sz="8" w:space="0" w:color="auto"/>
              <w:right w:val="single" w:sz="8" w:space="0" w:color="auto"/>
            </w:tcBorders>
            <w:shd w:val="clear" w:color="auto" w:fill="auto"/>
            <w:vAlign w:val="bottom"/>
          </w:tcPr>
          <w:p w14:paraId="3B58302F" w14:textId="77777777" w:rsidR="004D7E6F" w:rsidRPr="00F54DAC" w:rsidRDefault="004D7E6F" w:rsidP="00F54DAC">
            <w:pPr>
              <w:spacing w:line="0" w:lineRule="atLeast"/>
              <w:ind w:left="100"/>
              <w:jc w:val="center"/>
              <w:rPr>
                <w:rFonts w:ascii="Arial" w:hAnsi="Arial"/>
                <w:sz w:val="18"/>
                <w:szCs w:val="18"/>
              </w:rPr>
            </w:pPr>
            <w:r w:rsidRPr="00F54DAC">
              <w:rPr>
                <w:rFonts w:ascii="Arial" w:hAnsi="Arial"/>
                <w:sz w:val="18"/>
                <w:szCs w:val="18"/>
              </w:rPr>
              <w:t>˚D</w:t>
            </w:r>
          </w:p>
        </w:tc>
        <w:tc>
          <w:tcPr>
            <w:tcW w:w="1680" w:type="dxa"/>
            <w:tcBorders>
              <w:top w:val="single" w:sz="8" w:space="0" w:color="auto"/>
              <w:bottom w:val="single" w:sz="8" w:space="0" w:color="auto"/>
              <w:right w:val="single" w:sz="8" w:space="0" w:color="auto"/>
            </w:tcBorders>
            <w:shd w:val="clear" w:color="auto" w:fill="auto"/>
            <w:vAlign w:val="bottom"/>
          </w:tcPr>
          <w:p w14:paraId="413D4029" w14:textId="77777777" w:rsidR="004D7E6F" w:rsidRPr="00F54DAC" w:rsidRDefault="004D7E6F" w:rsidP="00F54DAC">
            <w:pPr>
              <w:spacing w:line="0" w:lineRule="atLeast"/>
              <w:ind w:left="80"/>
              <w:jc w:val="center"/>
              <w:rPr>
                <w:rFonts w:ascii="Arial" w:hAnsi="Arial"/>
                <w:sz w:val="18"/>
                <w:szCs w:val="18"/>
              </w:rPr>
            </w:pPr>
            <w:r w:rsidRPr="00F54DAC">
              <w:rPr>
                <w:rFonts w:ascii="Arial" w:hAnsi="Arial"/>
                <w:sz w:val="18"/>
                <w:szCs w:val="18"/>
              </w:rPr>
              <w:t>&gt;5</w:t>
            </w:r>
          </w:p>
        </w:tc>
        <w:tc>
          <w:tcPr>
            <w:tcW w:w="2120" w:type="dxa"/>
            <w:tcBorders>
              <w:top w:val="single" w:sz="8" w:space="0" w:color="auto"/>
              <w:bottom w:val="single" w:sz="8" w:space="0" w:color="auto"/>
              <w:right w:val="single" w:sz="8" w:space="0" w:color="auto"/>
            </w:tcBorders>
            <w:shd w:val="clear" w:color="auto" w:fill="auto"/>
            <w:vAlign w:val="bottom"/>
          </w:tcPr>
          <w:p w14:paraId="65D32A80" w14:textId="77777777" w:rsidR="004D7E6F" w:rsidRPr="00F54DAC" w:rsidRDefault="004D7E6F" w:rsidP="00F54DAC">
            <w:pPr>
              <w:spacing w:line="0" w:lineRule="atLeast"/>
              <w:ind w:left="100"/>
              <w:jc w:val="center"/>
              <w:rPr>
                <w:rFonts w:ascii="Arial" w:hAnsi="Arial"/>
                <w:sz w:val="18"/>
                <w:szCs w:val="18"/>
              </w:rPr>
            </w:pPr>
            <w:r w:rsidRPr="00F54DAC">
              <w:rPr>
                <w:rFonts w:ascii="Arial" w:hAnsi="Arial"/>
                <w:sz w:val="18"/>
                <w:szCs w:val="18"/>
              </w:rPr>
              <w:t>16,914</w:t>
            </w:r>
          </w:p>
        </w:tc>
        <w:tc>
          <w:tcPr>
            <w:tcW w:w="2140" w:type="dxa"/>
            <w:tcBorders>
              <w:top w:val="single" w:sz="8" w:space="0" w:color="auto"/>
              <w:bottom w:val="single" w:sz="8" w:space="0" w:color="auto"/>
              <w:right w:val="single" w:sz="8" w:space="0" w:color="auto"/>
            </w:tcBorders>
            <w:shd w:val="clear" w:color="auto" w:fill="auto"/>
            <w:vAlign w:val="bottom"/>
          </w:tcPr>
          <w:p w14:paraId="711266E2" w14:textId="77777777" w:rsidR="004D7E6F" w:rsidRPr="00F54DAC" w:rsidRDefault="004D7E6F" w:rsidP="00F54DAC">
            <w:pPr>
              <w:spacing w:line="278" w:lineRule="exact"/>
              <w:ind w:left="100"/>
              <w:jc w:val="center"/>
              <w:rPr>
                <w:rFonts w:ascii="Arial" w:hAnsi="Arial"/>
                <w:sz w:val="18"/>
                <w:szCs w:val="18"/>
              </w:rPr>
            </w:pPr>
            <w:r w:rsidRPr="00F54DAC">
              <w:rPr>
                <w:rFonts w:ascii="Arial" w:hAnsi="Arial"/>
                <w:sz w:val="18"/>
                <w:szCs w:val="18"/>
              </w:rPr>
              <w:t xml:space="preserve">5,65 </w:t>
            </w:r>
            <w:r w:rsidRPr="00F54DAC">
              <w:rPr>
                <w:rFonts w:ascii="Arial" w:hAnsi="Arial"/>
                <w:sz w:val="18"/>
                <w:szCs w:val="18"/>
                <w:vertAlign w:val="superscript"/>
              </w:rPr>
              <w:t>o</w:t>
            </w:r>
            <w:r w:rsidRPr="00F54DAC">
              <w:rPr>
                <w:rFonts w:ascii="Arial" w:hAnsi="Arial"/>
                <w:sz w:val="18"/>
                <w:szCs w:val="18"/>
              </w:rPr>
              <w:t>D</w:t>
            </w:r>
          </w:p>
        </w:tc>
      </w:tr>
      <w:tr w:rsidR="004D7E6F" w:rsidRPr="00F54DAC" w14:paraId="5E9BBE26" w14:textId="77777777" w:rsidTr="00F96022">
        <w:trPr>
          <w:trHeight w:val="261"/>
        </w:trPr>
        <w:tc>
          <w:tcPr>
            <w:tcW w:w="2120" w:type="dxa"/>
            <w:tcBorders>
              <w:left w:val="single" w:sz="8" w:space="0" w:color="auto"/>
              <w:bottom w:val="single" w:sz="8" w:space="0" w:color="auto"/>
              <w:right w:val="single" w:sz="8" w:space="0" w:color="auto"/>
            </w:tcBorders>
            <w:shd w:val="clear" w:color="auto" w:fill="auto"/>
            <w:vAlign w:val="bottom"/>
          </w:tcPr>
          <w:p w14:paraId="66C7BE99" w14:textId="77777777" w:rsidR="004D7E6F" w:rsidRPr="00F54DAC" w:rsidRDefault="004D7E6F" w:rsidP="00F54DAC">
            <w:pPr>
              <w:spacing w:line="252" w:lineRule="exact"/>
              <w:ind w:left="120"/>
              <w:jc w:val="center"/>
              <w:rPr>
                <w:rFonts w:ascii="Arial" w:hAnsi="Arial"/>
                <w:sz w:val="18"/>
                <w:szCs w:val="18"/>
              </w:rPr>
            </w:pPr>
            <w:r w:rsidRPr="00F54DAC">
              <w:rPr>
                <w:rFonts w:ascii="Arial" w:hAnsi="Arial"/>
                <w:sz w:val="18"/>
                <w:szCs w:val="18"/>
              </w:rPr>
              <w:lastRenderedPageBreak/>
              <w:t>Oxidabilitate</w:t>
            </w:r>
          </w:p>
        </w:tc>
        <w:tc>
          <w:tcPr>
            <w:tcW w:w="1440" w:type="dxa"/>
            <w:tcBorders>
              <w:bottom w:val="single" w:sz="8" w:space="0" w:color="auto"/>
              <w:right w:val="single" w:sz="8" w:space="0" w:color="auto"/>
            </w:tcBorders>
            <w:shd w:val="clear" w:color="auto" w:fill="auto"/>
            <w:vAlign w:val="bottom"/>
          </w:tcPr>
          <w:p w14:paraId="17E7E46D" w14:textId="77777777" w:rsidR="004D7E6F" w:rsidRPr="00F54DAC" w:rsidRDefault="004D7E6F" w:rsidP="00F54DAC">
            <w:pPr>
              <w:spacing w:line="260" w:lineRule="exact"/>
              <w:ind w:left="100"/>
              <w:jc w:val="center"/>
              <w:rPr>
                <w:rFonts w:ascii="Arial" w:hAnsi="Arial"/>
                <w:sz w:val="18"/>
                <w:szCs w:val="18"/>
              </w:rPr>
            </w:pPr>
            <w:r w:rsidRPr="00F54DAC">
              <w:rPr>
                <w:rFonts w:ascii="Arial" w:hAnsi="Arial"/>
                <w:sz w:val="18"/>
                <w:szCs w:val="18"/>
              </w:rPr>
              <w:t>mgO</w:t>
            </w:r>
            <w:r w:rsidRPr="00F54DAC">
              <w:rPr>
                <w:rFonts w:ascii="Arial" w:hAnsi="Arial"/>
                <w:sz w:val="18"/>
                <w:szCs w:val="18"/>
                <w:vertAlign w:val="subscript"/>
              </w:rPr>
              <w:t>2</w:t>
            </w:r>
            <w:r w:rsidRPr="00F54DAC">
              <w:rPr>
                <w:rFonts w:ascii="Arial" w:hAnsi="Arial"/>
                <w:sz w:val="18"/>
                <w:szCs w:val="18"/>
              </w:rPr>
              <w:t>/l</w:t>
            </w:r>
          </w:p>
        </w:tc>
        <w:tc>
          <w:tcPr>
            <w:tcW w:w="1680" w:type="dxa"/>
            <w:tcBorders>
              <w:bottom w:val="single" w:sz="8" w:space="0" w:color="auto"/>
              <w:right w:val="single" w:sz="8" w:space="0" w:color="auto"/>
            </w:tcBorders>
            <w:shd w:val="clear" w:color="auto" w:fill="auto"/>
            <w:vAlign w:val="bottom"/>
          </w:tcPr>
          <w:p w14:paraId="3632F234" w14:textId="77777777" w:rsidR="004D7E6F" w:rsidRPr="00F54DAC" w:rsidRDefault="004D7E6F" w:rsidP="00F54DAC">
            <w:pPr>
              <w:spacing w:line="252" w:lineRule="exact"/>
              <w:ind w:left="80"/>
              <w:jc w:val="center"/>
              <w:rPr>
                <w:rFonts w:ascii="Arial" w:hAnsi="Arial"/>
                <w:sz w:val="18"/>
                <w:szCs w:val="18"/>
              </w:rPr>
            </w:pPr>
            <w:r w:rsidRPr="00F54DAC">
              <w:rPr>
                <w:rFonts w:ascii="Arial" w:hAnsi="Arial"/>
                <w:sz w:val="18"/>
                <w:szCs w:val="18"/>
              </w:rPr>
              <w:t>5</w:t>
            </w:r>
          </w:p>
        </w:tc>
        <w:tc>
          <w:tcPr>
            <w:tcW w:w="2120" w:type="dxa"/>
            <w:tcBorders>
              <w:bottom w:val="single" w:sz="8" w:space="0" w:color="auto"/>
              <w:right w:val="single" w:sz="8" w:space="0" w:color="auto"/>
            </w:tcBorders>
            <w:shd w:val="clear" w:color="auto" w:fill="auto"/>
            <w:vAlign w:val="bottom"/>
          </w:tcPr>
          <w:p w14:paraId="5B828F1A" w14:textId="77777777" w:rsidR="004D7E6F" w:rsidRPr="00F54DAC" w:rsidRDefault="004D7E6F" w:rsidP="00F54DAC">
            <w:pPr>
              <w:spacing w:line="252" w:lineRule="exact"/>
              <w:ind w:left="100"/>
              <w:jc w:val="center"/>
              <w:rPr>
                <w:rFonts w:ascii="Arial" w:hAnsi="Arial"/>
                <w:sz w:val="18"/>
                <w:szCs w:val="18"/>
              </w:rPr>
            </w:pPr>
            <w:r w:rsidRPr="00F54DAC">
              <w:rPr>
                <w:rFonts w:ascii="Arial" w:hAnsi="Arial"/>
                <w:sz w:val="18"/>
                <w:szCs w:val="18"/>
              </w:rPr>
              <w:t>&lt;0,5</w:t>
            </w:r>
          </w:p>
        </w:tc>
        <w:tc>
          <w:tcPr>
            <w:tcW w:w="2140" w:type="dxa"/>
            <w:tcBorders>
              <w:bottom w:val="single" w:sz="8" w:space="0" w:color="auto"/>
              <w:right w:val="single" w:sz="8" w:space="0" w:color="auto"/>
            </w:tcBorders>
            <w:shd w:val="clear" w:color="auto" w:fill="auto"/>
            <w:vAlign w:val="bottom"/>
          </w:tcPr>
          <w:p w14:paraId="3AB8CCF6"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6167CD04" w14:textId="77777777" w:rsidTr="00F96022">
        <w:trPr>
          <w:trHeight w:val="255"/>
        </w:trPr>
        <w:tc>
          <w:tcPr>
            <w:tcW w:w="2120" w:type="dxa"/>
            <w:tcBorders>
              <w:left w:val="single" w:sz="8" w:space="0" w:color="auto"/>
              <w:bottom w:val="single" w:sz="8" w:space="0" w:color="auto"/>
              <w:right w:val="single" w:sz="8" w:space="0" w:color="auto"/>
            </w:tcBorders>
            <w:shd w:val="clear" w:color="auto" w:fill="auto"/>
            <w:vAlign w:val="bottom"/>
          </w:tcPr>
          <w:p w14:paraId="17DAAE45" w14:textId="77777777" w:rsidR="004D7E6F" w:rsidRPr="00F54DAC" w:rsidRDefault="004D7E6F" w:rsidP="00F54DAC">
            <w:pPr>
              <w:spacing w:line="250" w:lineRule="exact"/>
              <w:ind w:left="120"/>
              <w:jc w:val="center"/>
              <w:rPr>
                <w:rFonts w:ascii="Arial" w:hAnsi="Arial"/>
                <w:sz w:val="18"/>
                <w:szCs w:val="18"/>
              </w:rPr>
            </w:pPr>
            <w:r w:rsidRPr="00F54DAC">
              <w:rPr>
                <w:rFonts w:ascii="Arial" w:hAnsi="Arial"/>
                <w:sz w:val="18"/>
                <w:szCs w:val="18"/>
              </w:rPr>
              <w:t>pH</w:t>
            </w:r>
          </w:p>
        </w:tc>
        <w:tc>
          <w:tcPr>
            <w:tcW w:w="1440" w:type="dxa"/>
            <w:tcBorders>
              <w:bottom w:val="single" w:sz="8" w:space="0" w:color="auto"/>
              <w:right w:val="single" w:sz="8" w:space="0" w:color="auto"/>
            </w:tcBorders>
            <w:shd w:val="clear" w:color="auto" w:fill="auto"/>
            <w:vAlign w:val="bottom"/>
          </w:tcPr>
          <w:p w14:paraId="3B5C4736"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w:t>
            </w:r>
          </w:p>
        </w:tc>
        <w:tc>
          <w:tcPr>
            <w:tcW w:w="1680" w:type="dxa"/>
            <w:tcBorders>
              <w:bottom w:val="single" w:sz="8" w:space="0" w:color="auto"/>
              <w:right w:val="single" w:sz="8" w:space="0" w:color="auto"/>
            </w:tcBorders>
            <w:shd w:val="clear" w:color="auto" w:fill="auto"/>
            <w:vAlign w:val="bottom"/>
          </w:tcPr>
          <w:p w14:paraId="5E24BAA8"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6,5-9,5</w:t>
            </w:r>
          </w:p>
        </w:tc>
        <w:tc>
          <w:tcPr>
            <w:tcW w:w="2120" w:type="dxa"/>
            <w:tcBorders>
              <w:bottom w:val="single" w:sz="8" w:space="0" w:color="auto"/>
              <w:right w:val="single" w:sz="8" w:space="0" w:color="auto"/>
            </w:tcBorders>
            <w:shd w:val="clear" w:color="auto" w:fill="auto"/>
            <w:vAlign w:val="bottom"/>
          </w:tcPr>
          <w:p w14:paraId="4219A948"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7,5</w:t>
            </w:r>
          </w:p>
        </w:tc>
        <w:tc>
          <w:tcPr>
            <w:tcW w:w="2140" w:type="dxa"/>
            <w:tcBorders>
              <w:bottom w:val="single" w:sz="8" w:space="0" w:color="auto"/>
              <w:right w:val="single" w:sz="8" w:space="0" w:color="auto"/>
            </w:tcBorders>
            <w:shd w:val="clear" w:color="auto" w:fill="auto"/>
            <w:vAlign w:val="bottom"/>
          </w:tcPr>
          <w:p w14:paraId="6D7FF85C"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7,3 (21,5˚C)</w:t>
            </w:r>
          </w:p>
        </w:tc>
      </w:tr>
      <w:tr w:rsidR="004D7E6F" w:rsidRPr="00F54DAC" w14:paraId="1A921EB2" w14:textId="77777777" w:rsidTr="00F96022">
        <w:trPr>
          <w:trHeight w:val="258"/>
        </w:trPr>
        <w:tc>
          <w:tcPr>
            <w:tcW w:w="2120" w:type="dxa"/>
            <w:tcBorders>
              <w:left w:val="single" w:sz="8" w:space="0" w:color="auto"/>
              <w:bottom w:val="single" w:sz="8" w:space="0" w:color="auto"/>
              <w:right w:val="single" w:sz="8" w:space="0" w:color="auto"/>
            </w:tcBorders>
            <w:shd w:val="clear" w:color="auto" w:fill="auto"/>
            <w:vAlign w:val="bottom"/>
          </w:tcPr>
          <w:p w14:paraId="66310C5C"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Turbiditate</w:t>
            </w:r>
          </w:p>
        </w:tc>
        <w:tc>
          <w:tcPr>
            <w:tcW w:w="1440" w:type="dxa"/>
            <w:tcBorders>
              <w:bottom w:val="single" w:sz="8" w:space="0" w:color="auto"/>
              <w:right w:val="single" w:sz="8" w:space="0" w:color="auto"/>
            </w:tcBorders>
            <w:shd w:val="clear" w:color="auto" w:fill="auto"/>
            <w:vAlign w:val="bottom"/>
          </w:tcPr>
          <w:p w14:paraId="02B41392"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UNT</w:t>
            </w:r>
          </w:p>
        </w:tc>
        <w:tc>
          <w:tcPr>
            <w:tcW w:w="1680" w:type="dxa"/>
            <w:tcBorders>
              <w:bottom w:val="single" w:sz="8" w:space="0" w:color="auto"/>
              <w:right w:val="single" w:sz="8" w:space="0" w:color="auto"/>
            </w:tcBorders>
            <w:shd w:val="clear" w:color="auto" w:fill="auto"/>
            <w:vAlign w:val="bottom"/>
          </w:tcPr>
          <w:p w14:paraId="515F7BF7"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5</w:t>
            </w:r>
          </w:p>
        </w:tc>
        <w:tc>
          <w:tcPr>
            <w:tcW w:w="2120" w:type="dxa"/>
            <w:tcBorders>
              <w:bottom w:val="single" w:sz="8" w:space="0" w:color="auto"/>
              <w:right w:val="single" w:sz="8" w:space="0" w:color="auto"/>
            </w:tcBorders>
            <w:shd w:val="clear" w:color="auto" w:fill="auto"/>
            <w:vAlign w:val="bottom"/>
          </w:tcPr>
          <w:p w14:paraId="572387DA"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0,36</w:t>
            </w:r>
          </w:p>
        </w:tc>
        <w:tc>
          <w:tcPr>
            <w:tcW w:w="2140" w:type="dxa"/>
            <w:tcBorders>
              <w:bottom w:val="single" w:sz="8" w:space="0" w:color="auto"/>
              <w:right w:val="single" w:sz="8" w:space="0" w:color="auto"/>
            </w:tcBorders>
            <w:shd w:val="clear" w:color="auto" w:fill="auto"/>
            <w:vAlign w:val="bottom"/>
          </w:tcPr>
          <w:p w14:paraId="091F8DDD"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0,73</w:t>
            </w:r>
          </w:p>
        </w:tc>
      </w:tr>
      <w:tr w:rsidR="004D7E6F" w:rsidRPr="00F54DAC" w14:paraId="3D45E89E" w14:textId="77777777" w:rsidTr="00F96022">
        <w:trPr>
          <w:trHeight w:val="262"/>
        </w:trPr>
        <w:tc>
          <w:tcPr>
            <w:tcW w:w="2120" w:type="dxa"/>
            <w:tcBorders>
              <w:left w:val="single" w:sz="8" w:space="0" w:color="auto"/>
              <w:bottom w:val="single" w:sz="8" w:space="0" w:color="auto"/>
              <w:right w:val="single" w:sz="8" w:space="0" w:color="auto"/>
            </w:tcBorders>
            <w:shd w:val="clear" w:color="auto" w:fill="auto"/>
            <w:vAlign w:val="bottom"/>
          </w:tcPr>
          <w:p w14:paraId="72B04A1C"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MTS</w:t>
            </w:r>
          </w:p>
        </w:tc>
        <w:tc>
          <w:tcPr>
            <w:tcW w:w="1440" w:type="dxa"/>
            <w:tcBorders>
              <w:bottom w:val="single" w:sz="8" w:space="0" w:color="auto"/>
              <w:right w:val="single" w:sz="8" w:space="0" w:color="auto"/>
            </w:tcBorders>
            <w:shd w:val="clear" w:color="auto" w:fill="auto"/>
            <w:vAlign w:val="bottom"/>
          </w:tcPr>
          <w:p w14:paraId="7017FDE5"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mg/l</w:t>
            </w:r>
          </w:p>
        </w:tc>
        <w:tc>
          <w:tcPr>
            <w:tcW w:w="1680" w:type="dxa"/>
            <w:tcBorders>
              <w:bottom w:val="single" w:sz="8" w:space="0" w:color="auto"/>
              <w:right w:val="single" w:sz="8" w:space="0" w:color="auto"/>
            </w:tcBorders>
            <w:shd w:val="clear" w:color="auto" w:fill="auto"/>
            <w:vAlign w:val="bottom"/>
          </w:tcPr>
          <w:p w14:paraId="63741F6B" w14:textId="77777777" w:rsidR="004D7E6F" w:rsidRPr="00F54DAC" w:rsidRDefault="004D7E6F" w:rsidP="00F54DAC">
            <w:pPr>
              <w:spacing w:line="0" w:lineRule="atLeast"/>
              <w:jc w:val="center"/>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78E634FE" w14:textId="77777777" w:rsidR="004D7E6F" w:rsidRPr="00F54DAC" w:rsidRDefault="004D7E6F" w:rsidP="00F54DAC">
            <w:pPr>
              <w:spacing w:line="0" w:lineRule="atLeast"/>
              <w:jc w:val="center"/>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328BEE68"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4</w:t>
            </w:r>
          </w:p>
        </w:tc>
      </w:tr>
      <w:tr w:rsidR="004D7E6F" w:rsidRPr="00F54DAC" w14:paraId="2D10AAF4" w14:textId="77777777" w:rsidTr="00F96022">
        <w:trPr>
          <w:trHeight w:val="262"/>
        </w:trPr>
        <w:tc>
          <w:tcPr>
            <w:tcW w:w="2120" w:type="dxa"/>
            <w:tcBorders>
              <w:left w:val="single" w:sz="8" w:space="0" w:color="auto"/>
              <w:bottom w:val="single" w:sz="8" w:space="0" w:color="auto"/>
              <w:right w:val="single" w:sz="8" w:space="0" w:color="auto"/>
            </w:tcBorders>
            <w:shd w:val="clear" w:color="auto" w:fill="auto"/>
            <w:vAlign w:val="bottom"/>
          </w:tcPr>
          <w:p w14:paraId="3DF9D143" w14:textId="77777777" w:rsidR="004D7E6F" w:rsidRPr="00F54DAC" w:rsidRDefault="004D7E6F" w:rsidP="00F54DAC">
            <w:pPr>
              <w:spacing w:line="258" w:lineRule="exact"/>
              <w:ind w:left="120"/>
              <w:jc w:val="center"/>
              <w:rPr>
                <w:rFonts w:ascii="Arial" w:hAnsi="Arial"/>
                <w:sz w:val="18"/>
                <w:szCs w:val="18"/>
              </w:rPr>
            </w:pPr>
            <w:r w:rsidRPr="00F54DAC">
              <w:rPr>
                <w:rFonts w:ascii="Arial" w:hAnsi="Arial"/>
                <w:sz w:val="18"/>
                <w:szCs w:val="18"/>
              </w:rPr>
              <w:t>CCO-Mn</w:t>
            </w:r>
          </w:p>
        </w:tc>
        <w:tc>
          <w:tcPr>
            <w:tcW w:w="1440" w:type="dxa"/>
            <w:tcBorders>
              <w:bottom w:val="single" w:sz="8" w:space="0" w:color="auto"/>
              <w:right w:val="single" w:sz="8" w:space="0" w:color="auto"/>
            </w:tcBorders>
            <w:shd w:val="clear" w:color="auto" w:fill="auto"/>
            <w:vAlign w:val="bottom"/>
          </w:tcPr>
          <w:p w14:paraId="33DDC557" w14:textId="77777777" w:rsidR="004D7E6F" w:rsidRPr="00F54DAC" w:rsidRDefault="004D7E6F" w:rsidP="00F54DAC">
            <w:pPr>
              <w:spacing w:line="258" w:lineRule="exact"/>
              <w:ind w:left="100"/>
              <w:jc w:val="center"/>
              <w:rPr>
                <w:rFonts w:ascii="Arial" w:hAnsi="Arial"/>
                <w:sz w:val="18"/>
                <w:szCs w:val="18"/>
              </w:rPr>
            </w:pPr>
            <w:r w:rsidRPr="00F54DAC">
              <w:rPr>
                <w:rFonts w:ascii="Arial" w:hAnsi="Arial"/>
                <w:sz w:val="18"/>
                <w:szCs w:val="18"/>
              </w:rPr>
              <w:t>mg/l</w:t>
            </w:r>
          </w:p>
        </w:tc>
        <w:tc>
          <w:tcPr>
            <w:tcW w:w="1680" w:type="dxa"/>
            <w:tcBorders>
              <w:bottom w:val="single" w:sz="8" w:space="0" w:color="auto"/>
              <w:right w:val="single" w:sz="8" w:space="0" w:color="auto"/>
            </w:tcBorders>
            <w:shd w:val="clear" w:color="auto" w:fill="auto"/>
            <w:vAlign w:val="bottom"/>
          </w:tcPr>
          <w:p w14:paraId="5DE877D1" w14:textId="77777777" w:rsidR="004D7E6F" w:rsidRPr="00F54DAC" w:rsidRDefault="004D7E6F" w:rsidP="00F54DAC">
            <w:pPr>
              <w:spacing w:line="0" w:lineRule="atLeast"/>
              <w:jc w:val="center"/>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3A496544" w14:textId="77777777" w:rsidR="004D7E6F" w:rsidRPr="00F54DAC" w:rsidRDefault="004D7E6F" w:rsidP="00F54DAC">
            <w:pPr>
              <w:spacing w:line="0" w:lineRule="atLeast"/>
              <w:jc w:val="center"/>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2CBEC177" w14:textId="77777777" w:rsidR="004D7E6F" w:rsidRPr="00F54DAC" w:rsidRDefault="004D7E6F" w:rsidP="00F54DAC">
            <w:pPr>
              <w:spacing w:line="258" w:lineRule="exact"/>
              <w:ind w:left="100"/>
              <w:jc w:val="center"/>
              <w:rPr>
                <w:rFonts w:ascii="Arial" w:hAnsi="Arial"/>
                <w:sz w:val="18"/>
                <w:szCs w:val="18"/>
              </w:rPr>
            </w:pPr>
            <w:r w:rsidRPr="00F54DAC">
              <w:rPr>
                <w:rFonts w:ascii="Arial" w:hAnsi="Arial"/>
                <w:sz w:val="18"/>
                <w:szCs w:val="18"/>
              </w:rPr>
              <w:t>2,4</w:t>
            </w:r>
          </w:p>
        </w:tc>
      </w:tr>
      <w:tr w:rsidR="004D7E6F" w:rsidRPr="00F54DAC" w14:paraId="17182204" w14:textId="77777777" w:rsidTr="00F96022">
        <w:trPr>
          <w:trHeight w:val="258"/>
        </w:trPr>
        <w:tc>
          <w:tcPr>
            <w:tcW w:w="2120" w:type="dxa"/>
            <w:tcBorders>
              <w:left w:val="single" w:sz="8" w:space="0" w:color="auto"/>
              <w:bottom w:val="single" w:sz="8" w:space="0" w:color="auto"/>
              <w:right w:val="single" w:sz="8" w:space="0" w:color="auto"/>
            </w:tcBorders>
            <w:shd w:val="clear" w:color="auto" w:fill="auto"/>
            <w:vAlign w:val="bottom"/>
          </w:tcPr>
          <w:p w14:paraId="737B195F"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CBO5</w:t>
            </w:r>
          </w:p>
        </w:tc>
        <w:tc>
          <w:tcPr>
            <w:tcW w:w="1440" w:type="dxa"/>
            <w:tcBorders>
              <w:bottom w:val="single" w:sz="8" w:space="0" w:color="auto"/>
              <w:right w:val="single" w:sz="8" w:space="0" w:color="auto"/>
            </w:tcBorders>
            <w:shd w:val="clear" w:color="auto" w:fill="auto"/>
            <w:vAlign w:val="bottom"/>
          </w:tcPr>
          <w:p w14:paraId="54893D55"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mg/l</w:t>
            </w:r>
          </w:p>
        </w:tc>
        <w:tc>
          <w:tcPr>
            <w:tcW w:w="1680" w:type="dxa"/>
            <w:tcBorders>
              <w:bottom w:val="single" w:sz="8" w:space="0" w:color="auto"/>
              <w:right w:val="single" w:sz="8" w:space="0" w:color="auto"/>
            </w:tcBorders>
            <w:shd w:val="clear" w:color="auto" w:fill="auto"/>
            <w:vAlign w:val="bottom"/>
          </w:tcPr>
          <w:p w14:paraId="3002CE68" w14:textId="77777777" w:rsidR="004D7E6F" w:rsidRPr="00F54DAC" w:rsidRDefault="004D7E6F" w:rsidP="00F54DAC">
            <w:pPr>
              <w:spacing w:line="0" w:lineRule="atLeast"/>
              <w:jc w:val="center"/>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76B52E2A" w14:textId="77777777" w:rsidR="004D7E6F" w:rsidRPr="00F54DAC" w:rsidRDefault="004D7E6F" w:rsidP="00F54DAC">
            <w:pPr>
              <w:spacing w:line="0" w:lineRule="atLeast"/>
              <w:jc w:val="center"/>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1FB8FEEA"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0,82</w:t>
            </w:r>
          </w:p>
        </w:tc>
      </w:tr>
      <w:tr w:rsidR="004D7E6F" w:rsidRPr="00F54DAC" w14:paraId="2F907EDB" w14:textId="77777777" w:rsidTr="00F96022">
        <w:trPr>
          <w:trHeight w:val="258"/>
        </w:trPr>
        <w:tc>
          <w:tcPr>
            <w:tcW w:w="2120" w:type="dxa"/>
            <w:tcBorders>
              <w:left w:val="single" w:sz="8" w:space="0" w:color="auto"/>
              <w:bottom w:val="single" w:sz="8" w:space="0" w:color="auto"/>
              <w:right w:val="single" w:sz="8" w:space="0" w:color="auto"/>
            </w:tcBorders>
            <w:shd w:val="clear" w:color="auto" w:fill="auto"/>
            <w:vAlign w:val="bottom"/>
          </w:tcPr>
          <w:p w14:paraId="13DDA01D"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Fier total</w:t>
            </w:r>
          </w:p>
        </w:tc>
        <w:tc>
          <w:tcPr>
            <w:tcW w:w="1440" w:type="dxa"/>
            <w:tcBorders>
              <w:bottom w:val="single" w:sz="8" w:space="0" w:color="auto"/>
              <w:right w:val="single" w:sz="8" w:space="0" w:color="auto"/>
            </w:tcBorders>
            <w:shd w:val="clear" w:color="auto" w:fill="auto"/>
            <w:vAlign w:val="bottom"/>
          </w:tcPr>
          <w:p w14:paraId="385435E7"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µg/l</w:t>
            </w:r>
          </w:p>
        </w:tc>
        <w:tc>
          <w:tcPr>
            <w:tcW w:w="1680" w:type="dxa"/>
            <w:tcBorders>
              <w:bottom w:val="single" w:sz="8" w:space="0" w:color="auto"/>
              <w:right w:val="single" w:sz="8" w:space="0" w:color="auto"/>
            </w:tcBorders>
            <w:shd w:val="clear" w:color="auto" w:fill="auto"/>
            <w:vAlign w:val="bottom"/>
          </w:tcPr>
          <w:p w14:paraId="11A4AFB2"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200</w:t>
            </w:r>
          </w:p>
        </w:tc>
        <w:tc>
          <w:tcPr>
            <w:tcW w:w="2120" w:type="dxa"/>
            <w:tcBorders>
              <w:bottom w:val="single" w:sz="8" w:space="0" w:color="auto"/>
              <w:right w:val="single" w:sz="8" w:space="0" w:color="auto"/>
            </w:tcBorders>
            <w:shd w:val="clear" w:color="auto" w:fill="auto"/>
            <w:vAlign w:val="bottom"/>
          </w:tcPr>
          <w:p w14:paraId="75F4EBCB"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&lt;100</w:t>
            </w:r>
          </w:p>
        </w:tc>
        <w:tc>
          <w:tcPr>
            <w:tcW w:w="2140" w:type="dxa"/>
            <w:tcBorders>
              <w:bottom w:val="single" w:sz="8" w:space="0" w:color="auto"/>
              <w:right w:val="single" w:sz="8" w:space="0" w:color="auto"/>
            </w:tcBorders>
            <w:shd w:val="clear" w:color="auto" w:fill="auto"/>
            <w:vAlign w:val="bottom"/>
          </w:tcPr>
          <w:p w14:paraId="5006CA6C"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w:t>
            </w:r>
          </w:p>
        </w:tc>
      </w:tr>
      <w:tr w:rsidR="004D7E6F" w:rsidRPr="00F54DAC" w14:paraId="5A3215E0" w14:textId="77777777" w:rsidTr="00F96022">
        <w:trPr>
          <w:trHeight w:val="258"/>
        </w:trPr>
        <w:tc>
          <w:tcPr>
            <w:tcW w:w="2120" w:type="dxa"/>
            <w:tcBorders>
              <w:left w:val="single" w:sz="8" w:space="0" w:color="auto"/>
              <w:bottom w:val="single" w:sz="8" w:space="0" w:color="auto"/>
              <w:right w:val="single" w:sz="8" w:space="0" w:color="auto"/>
            </w:tcBorders>
            <w:shd w:val="clear" w:color="auto" w:fill="auto"/>
            <w:vAlign w:val="bottom"/>
          </w:tcPr>
          <w:p w14:paraId="555F676E"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Mangan</w:t>
            </w:r>
          </w:p>
        </w:tc>
        <w:tc>
          <w:tcPr>
            <w:tcW w:w="1440" w:type="dxa"/>
            <w:tcBorders>
              <w:bottom w:val="single" w:sz="8" w:space="0" w:color="auto"/>
              <w:right w:val="single" w:sz="8" w:space="0" w:color="auto"/>
            </w:tcBorders>
            <w:shd w:val="clear" w:color="auto" w:fill="auto"/>
            <w:vAlign w:val="bottom"/>
          </w:tcPr>
          <w:p w14:paraId="480FD8ED"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µg/l</w:t>
            </w:r>
          </w:p>
        </w:tc>
        <w:tc>
          <w:tcPr>
            <w:tcW w:w="1680" w:type="dxa"/>
            <w:tcBorders>
              <w:bottom w:val="single" w:sz="8" w:space="0" w:color="auto"/>
              <w:right w:val="single" w:sz="8" w:space="0" w:color="auto"/>
            </w:tcBorders>
            <w:shd w:val="clear" w:color="auto" w:fill="auto"/>
            <w:vAlign w:val="bottom"/>
          </w:tcPr>
          <w:p w14:paraId="2301E081"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50</w:t>
            </w:r>
          </w:p>
        </w:tc>
        <w:tc>
          <w:tcPr>
            <w:tcW w:w="2120" w:type="dxa"/>
            <w:tcBorders>
              <w:bottom w:val="single" w:sz="8" w:space="0" w:color="auto"/>
              <w:right w:val="single" w:sz="8" w:space="0" w:color="auto"/>
            </w:tcBorders>
            <w:shd w:val="clear" w:color="auto" w:fill="auto"/>
            <w:vAlign w:val="bottom"/>
          </w:tcPr>
          <w:p w14:paraId="1A0E77A1"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226</w:t>
            </w:r>
          </w:p>
        </w:tc>
        <w:tc>
          <w:tcPr>
            <w:tcW w:w="2140" w:type="dxa"/>
            <w:tcBorders>
              <w:bottom w:val="single" w:sz="8" w:space="0" w:color="auto"/>
              <w:right w:val="single" w:sz="8" w:space="0" w:color="auto"/>
            </w:tcBorders>
            <w:shd w:val="clear" w:color="auto" w:fill="auto"/>
            <w:vAlign w:val="bottom"/>
          </w:tcPr>
          <w:p w14:paraId="381008E5"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w:t>
            </w:r>
          </w:p>
        </w:tc>
      </w:tr>
      <w:tr w:rsidR="004D7E6F" w:rsidRPr="00F54DAC" w14:paraId="5A4F61DB" w14:textId="77777777" w:rsidTr="00F96022">
        <w:trPr>
          <w:trHeight w:val="258"/>
        </w:trPr>
        <w:tc>
          <w:tcPr>
            <w:tcW w:w="2120" w:type="dxa"/>
            <w:tcBorders>
              <w:left w:val="single" w:sz="8" w:space="0" w:color="auto"/>
              <w:bottom w:val="single" w:sz="8" w:space="0" w:color="auto"/>
            </w:tcBorders>
            <w:shd w:val="clear" w:color="auto" w:fill="auto"/>
            <w:vAlign w:val="bottom"/>
          </w:tcPr>
          <w:p w14:paraId="4E7E26AA" w14:textId="77777777" w:rsidR="004D7E6F" w:rsidRPr="00F54DAC" w:rsidRDefault="004D7E6F" w:rsidP="00F54DAC">
            <w:pPr>
              <w:spacing w:line="0" w:lineRule="atLeast"/>
              <w:jc w:val="center"/>
              <w:rPr>
                <w:rFonts w:ascii="Arial" w:eastAsia="Times New Roman" w:hAnsi="Arial"/>
                <w:sz w:val="18"/>
                <w:szCs w:val="18"/>
              </w:rPr>
            </w:pPr>
          </w:p>
        </w:tc>
        <w:tc>
          <w:tcPr>
            <w:tcW w:w="1440" w:type="dxa"/>
            <w:tcBorders>
              <w:bottom w:val="single" w:sz="8" w:space="0" w:color="auto"/>
            </w:tcBorders>
            <w:shd w:val="clear" w:color="auto" w:fill="auto"/>
            <w:vAlign w:val="bottom"/>
          </w:tcPr>
          <w:p w14:paraId="589E1E00" w14:textId="77777777" w:rsidR="004D7E6F" w:rsidRPr="00F54DAC" w:rsidRDefault="004D7E6F" w:rsidP="00F54DAC">
            <w:pPr>
              <w:spacing w:line="0" w:lineRule="atLeast"/>
              <w:jc w:val="center"/>
              <w:rPr>
                <w:rFonts w:ascii="Arial" w:eastAsia="Times New Roman" w:hAnsi="Arial"/>
                <w:sz w:val="18"/>
                <w:szCs w:val="18"/>
              </w:rPr>
            </w:pPr>
          </w:p>
        </w:tc>
        <w:tc>
          <w:tcPr>
            <w:tcW w:w="3800" w:type="dxa"/>
            <w:gridSpan w:val="2"/>
            <w:tcBorders>
              <w:bottom w:val="single" w:sz="8" w:space="0" w:color="auto"/>
            </w:tcBorders>
            <w:shd w:val="clear" w:color="auto" w:fill="auto"/>
            <w:vAlign w:val="bottom"/>
          </w:tcPr>
          <w:p w14:paraId="44F1C276" w14:textId="77777777" w:rsidR="004D7E6F" w:rsidRPr="00F54DAC" w:rsidRDefault="004D7E6F" w:rsidP="00F54DAC">
            <w:pPr>
              <w:spacing w:line="255" w:lineRule="exact"/>
              <w:ind w:left="160"/>
              <w:jc w:val="center"/>
              <w:rPr>
                <w:rFonts w:ascii="Arial" w:hAnsi="Arial"/>
                <w:b/>
                <w:sz w:val="18"/>
                <w:szCs w:val="18"/>
              </w:rPr>
            </w:pPr>
            <w:r w:rsidRPr="00F54DAC">
              <w:rPr>
                <w:rFonts w:ascii="Arial" w:hAnsi="Arial"/>
                <w:b/>
                <w:sz w:val="18"/>
                <w:szCs w:val="18"/>
              </w:rPr>
              <w:t>Analize microbiologice</w:t>
            </w:r>
          </w:p>
        </w:tc>
        <w:tc>
          <w:tcPr>
            <w:tcW w:w="2140" w:type="dxa"/>
            <w:tcBorders>
              <w:bottom w:val="single" w:sz="8" w:space="0" w:color="auto"/>
              <w:right w:val="single" w:sz="8" w:space="0" w:color="auto"/>
            </w:tcBorders>
            <w:shd w:val="clear" w:color="auto" w:fill="auto"/>
            <w:vAlign w:val="bottom"/>
          </w:tcPr>
          <w:p w14:paraId="09BE0841"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53643D90" w14:textId="77777777" w:rsidTr="00F96022">
        <w:trPr>
          <w:trHeight w:val="258"/>
        </w:trPr>
        <w:tc>
          <w:tcPr>
            <w:tcW w:w="2120" w:type="dxa"/>
            <w:tcBorders>
              <w:left w:val="single" w:sz="8" w:space="0" w:color="auto"/>
              <w:bottom w:val="single" w:sz="8" w:space="0" w:color="auto"/>
              <w:right w:val="single" w:sz="8" w:space="0" w:color="auto"/>
            </w:tcBorders>
            <w:shd w:val="clear" w:color="auto" w:fill="auto"/>
            <w:vAlign w:val="bottom"/>
          </w:tcPr>
          <w:p w14:paraId="3269E9E6" w14:textId="77777777" w:rsidR="004D7E6F" w:rsidRPr="00F54DAC" w:rsidRDefault="004D7E6F" w:rsidP="00F54DAC">
            <w:pPr>
              <w:spacing w:line="255" w:lineRule="exact"/>
              <w:ind w:left="120"/>
              <w:jc w:val="center"/>
              <w:rPr>
                <w:rFonts w:ascii="Arial" w:hAnsi="Arial"/>
                <w:sz w:val="18"/>
                <w:szCs w:val="18"/>
              </w:rPr>
            </w:pPr>
            <w:r w:rsidRPr="00F54DAC">
              <w:rPr>
                <w:rFonts w:ascii="Arial" w:hAnsi="Arial"/>
                <w:sz w:val="18"/>
                <w:szCs w:val="18"/>
              </w:rPr>
              <w:t>Bacterii coliforme</w:t>
            </w:r>
          </w:p>
        </w:tc>
        <w:tc>
          <w:tcPr>
            <w:tcW w:w="1440" w:type="dxa"/>
            <w:tcBorders>
              <w:bottom w:val="single" w:sz="8" w:space="0" w:color="auto"/>
              <w:right w:val="single" w:sz="8" w:space="0" w:color="auto"/>
            </w:tcBorders>
            <w:shd w:val="clear" w:color="auto" w:fill="auto"/>
            <w:vAlign w:val="bottom"/>
          </w:tcPr>
          <w:p w14:paraId="243EE024"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UCF/100ml</w:t>
            </w:r>
          </w:p>
        </w:tc>
        <w:tc>
          <w:tcPr>
            <w:tcW w:w="1680" w:type="dxa"/>
            <w:tcBorders>
              <w:bottom w:val="single" w:sz="8" w:space="0" w:color="auto"/>
              <w:right w:val="single" w:sz="8" w:space="0" w:color="auto"/>
            </w:tcBorders>
            <w:shd w:val="clear" w:color="auto" w:fill="auto"/>
            <w:vAlign w:val="bottom"/>
          </w:tcPr>
          <w:p w14:paraId="1B2998C7"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0</w:t>
            </w:r>
          </w:p>
        </w:tc>
        <w:tc>
          <w:tcPr>
            <w:tcW w:w="2120" w:type="dxa"/>
            <w:tcBorders>
              <w:bottom w:val="single" w:sz="8" w:space="0" w:color="auto"/>
              <w:right w:val="single" w:sz="8" w:space="0" w:color="auto"/>
            </w:tcBorders>
            <w:shd w:val="clear" w:color="auto" w:fill="auto"/>
            <w:vAlign w:val="bottom"/>
          </w:tcPr>
          <w:p w14:paraId="25D6B9A6"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11</w:t>
            </w:r>
          </w:p>
        </w:tc>
        <w:tc>
          <w:tcPr>
            <w:tcW w:w="2140" w:type="dxa"/>
            <w:tcBorders>
              <w:bottom w:val="single" w:sz="8" w:space="0" w:color="auto"/>
              <w:right w:val="single" w:sz="8" w:space="0" w:color="auto"/>
            </w:tcBorders>
            <w:shd w:val="clear" w:color="auto" w:fill="auto"/>
            <w:vAlign w:val="bottom"/>
          </w:tcPr>
          <w:p w14:paraId="399CE75A"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0</w:t>
            </w:r>
          </w:p>
        </w:tc>
      </w:tr>
      <w:tr w:rsidR="004D7E6F" w:rsidRPr="000B7676" w14:paraId="02BDF684" w14:textId="77777777" w:rsidTr="00F96022">
        <w:trPr>
          <w:trHeight w:val="257"/>
        </w:trPr>
        <w:tc>
          <w:tcPr>
            <w:tcW w:w="2120" w:type="dxa"/>
            <w:tcBorders>
              <w:left w:val="single" w:sz="8" w:space="0" w:color="auto"/>
              <w:right w:val="single" w:sz="8" w:space="0" w:color="auto"/>
            </w:tcBorders>
            <w:shd w:val="clear" w:color="auto" w:fill="auto"/>
            <w:vAlign w:val="bottom"/>
          </w:tcPr>
          <w:p w14:paraId="479A9D4C" w14:textId="77777777" w:rsidR="004D7E6F" w:rsidRPr="000B7676" w:rsidRDefault="004D7E6F" w:rsidP="00F54DAC">
            <w:pPr>
              <w:spacing w:line="255" w:lineRule="exact"/>
              <w:ind w:left="120"/>
              <w:jc w:val="center"/>
              <w:rPr>
                <w:rFonts w:ascii="Arial" w:hAnsi="Arial"/>
                <w:sz w:val="18"/>
                <w:szCs w:val="18"/>
              </w:rPr>
            </w:pPr>
            <w:r w:rsidRPr="000B7676">
              <w:rPr>
                <w:rFonts w:ascii="Arial" w:hAnsi="Arial"/>
                <w:sz w:val="18"/>
                <w:szCs w:val="18"/>
              </w:rPr>
              <w:t>Enterococi</w:t>
            </w:r>
          </w:p>
        </w:tc>
        <w:tc>
          <w:tcPr>
            <w:tcW w:w="1440" w:type="dxa"/>
            <w:tcBorders>
              <w:right w:val="single" w:sz="8" w:space="0" w:color="auto"/>
            </w:tcBorders>
            <w:shd w:val="clear" w:color="auto" w:fill="auto"/>
            <w:vAlign w:val="bottom"/>
          </w:tcPr>
          <w:p w14:paraId="11913A3D" w14:textId="77777777" w:rsidR="004D7E6F" w:rsidRPr="000B7676" w:rsidRDefault="004D7E6F" w:rsidP="00F54DAC">
            <w:pPr>
              <w:spacing w:line="257" w:lineRule="exact"/>
              <w:ind w:left="100"/>
              <w:jc w:val="center"/>
              <w:rPr>
                <w:rFonts w:ascii="Arial" w:hAnsi="Arial"/>
                <w:sz w:val="18"/>
                <w:szCs w:val="18"/>
              </w:rPr>
            </w:pPr>
            <w:r w:rsidRPr="000B7676">
              <w:rPr>
                <w:rFonts w:ascii="Arial" w:hAnsi="Arial"/>
                <w:sz w:val="18"/>
                <w:szCs w:val="18"/>
              </w:rPr>
              <w:t>UCF/100ml</w:t>
            </w:r>
          </w:p>
        </w:tc>
        <w:tc>
          <w:tcPr>
            <w:tcW w:w="1680" w:type="dxa"/>
            <w:tcBorders>
              <w:right w:val="single" w:sz="8" w:space="0" w:color="auto"/>
            </w:tcBorders>
            <w:shd w:val="clear" w:color="auto" w:fill="auto"/>
            <w:vAlign w:val="bottom"/>
          </w:tcPr>
          <w:p w14:paraId="0B73F088" w14:textId="77777777" w:rsidR="004D7E6F" w:rsidRPr="000B7676" w:rsidRDefault="004D7E6F" w:rsidP="00F54DAC">
            <w:pPr>
              <w:spacing w:line="255" w:lineRule="exact"/>
              <w:ind w:left="80"/>
              <w:jc w:val="center"/>
              <w:rPr>
                <w:rFonts w:ascii="Arial" w:hAnsi="Arial"/>
                <w:sz w:val="18"/>
                <w:szCs w:val="18"/>
              </w:rPr>
            </w:pPr>
            <w:r w:rsidRPr="000B7676">
              <w:rPr>
                <w:rFonts w:ascii="Arial" w:hAnsi="Arial"/>
                <w:sz w:val="18"/>
                <w:szCs w:val="18"/>
              </w:rPr>
              <w:t>0</w:t>
            </w:r>
          </w:p>
        </w:tc>
        <w:tc>
          <w:tcPr>
            <w:tcW w:w="2120" w:type="dxa"/>
            <w:tcBorders>
              <w:right w:val="single" w:sz="8" w:space="0" w:color="auto"/>
            </w:tcBorders>
            <w:shd w:val="clear" w:color="auto" w:fill="auto"/>
            <w:vAlign w:val="bottom"/>
          </w:tcPr>
          <w:p w14:paraId="79DF57FC" w14:textId="77777777" w:rsidR="004D7E6F" w:rsidRPr="000B7676" w:rsidRDefault="004D7E6F" w:rsidP="00F54DAC">
            <w:pPr>
              <w:spacing w:line="255" w:lineRule="exact"/>
              <w:ind w:left="100"/>
              <w:jc w:val="center"/>
              <w:rPr>
                <w:rFonts w:ascii="Arial" w:hAnsi="Arial"/>
                <w:sz w:val="18"/>
                <w:szCs w:val="18"/>
              </w:rPr>
            </w:pPr>
            <w:r w:rsidRPr="000B7676">
              <w:rPr>
                <w:rFonts w:ascii="Arial" w:hAnsi="Arial"/>
                <w:sz w:val="18"/>
                <w:szCs w:val="18"/>
              </w:rPr>
              <w:t>0</w:t>
            </w:r>
          </w:p>
        </w:tc>
        <w:tc>
          <w:tcPr>
            <w:tcW w:w="2140" w:type="dxa"/>
            <w:tcBorders>
              <w:right w:val="single" w:sz="8" w:space="0" w:color="auto"/>
            </w:tcBorders>
            <w:shd w:val="clear" w:color="auto" w:fill="auto"/>
            <w:vAlign w:val="bottom"/>
          </w:tcPr>
          <w:p w14:paraId="083F62CD" w14:textId="77777777" w:rsidR="004D7E6F" w:rsidRPr="000B7676" w:rsidRDefault="004D7E6F" w:rsidP="00F54DAC">
            <w:pPr>
              <w:spacing w:line="255" w:lineRule="exact"/>
              <w:ind w:left="100"/>
              <w:jc w:val="center"/>
              <w:rPr>
                <w:rFonts w:ascii="Arial" w:hAnsi="Arial"/>
                <w:sz w:val="18"/>
                <w:szCs w:val="18"/>
              </w:rPr>
            </w:pPr>
            <w:r w:rsidRPr="000B7676">
              <w:rPr>
                <w:rFonts w:ascii="Arial" w:hAnsi="Arial"/>
                <w:sz w:val="18"/>
                <w:szCs w:val="18"/>
              </w:rPr>
              <w:t>0</w:t>
            </w:r>
          </w:p>
        </w:tc>
      </w:tr>
      <w:tr w:rsidR="004D7E6F" w:rsidRPr="000B7676" w14:paraId="7A479B7B" w14:textId="77777777" w:rsidTr="00F96022">
        <w:trPr>
          <w:trHeight w:val="246"/>
        </w:trPr>
        <w:tc>
          <w:tcPr>
            <w:tcW w:w="2120" w:type="dxa"/>
            <w:tcBorders>
              <w:left w:val="single" w:sz="8" w:space="0" w:color="auto"/>
              <w:bottom w:val="single" w:sz="8" w:space="0" w:color="auto"/>
              <w:right w:val="single" w:sz="8" w:space="0" w:color="auto"/>
            </w:tcBorders>
            <w:shd w:val="clear" w:color="auto" w:fill="auto"/>
            <w:vAlign w:val="bottom"/>
          </w:tcPr>
          <w:p w14:paraId="4CA6E797" w14:textId="77777777" w:rsidR="004D7E6F" w:rsidRPr="000B7676" w:rsidRDefault="004D7E6F" w:rsidP="00F54DAC">
            <w:pPr>
              <w:spacing w:line="0" w:lineRule="atLeast"/>
              <w:jc w:val="center"/>
              <w:rPr>
                <w:rFonts w:ascii="Arial" w:eastAsia="Times New Roman" w:hAnsi="Arial"/>
                <w:sz w:val="18"/>
                <w:szCs w:val="18"/>
              </w:rPr>
            </w:pPr>
          </w:p>
        </w:tc>
        <w:tc>
          <w:tcPr>
            <w:tcW w:w="1440" w:type="dxa"/>
            <w:tcBorders>
              <w:bottom w:val="single" w:sz="8" w:space="0" w:color="auto"/>
              <w:right w:val="single" w:sz="8" w:space="0" w:color="auto"/>
            </w:tcBorders>
            <w:shd w:val="clear" w:color="auto" w:fill="auto"/>
            <w:vAlign w:val="bottom"/>
          </w:tcPr>
          <w:p w14:paraId="3A0F6A31" w14:textId="77777777" w:rsidR="004D7E6F" w:rsidRPr="000B7676" w:rsidRDefault="004D7E6F" w:rsidP="00F54DAC">
            <w:pPr>
              <w:spacing w:line="0" w:lineRule="atLeast"/>
              <w:jc w:val="center"/>
              <w:rPr>
                <w:rFonts w:ascii="Arial" w:eastAsia="Times New Roman" w:hAnsi="Arial"/>
                <w:sz w:val="18"/>
                <w:szCs w:val="18"/>
              </w:rPr>
            </w:pPr>
          </w:p>
        </w:tc>
        <w:tc>
          <w:tcPr>
            <w:tcW w:w="1680" w:type="dxa"/>
            <w:tcBorders>
              <w:bottom w:val="single" w:sz="8" w:space="0" w:color="auto"/>
              <w:right w:val="single" w:sz="8" w:space="0" w:color="auto"/>
            </w:tcBorders>
            <w:shd w:val="clear" w:color="auto" w:fill="auto"/>
            <w:vAlign w:val="bottom"/>
          </w:tcPr>
          <w:p w14:paraId="7C69BE93" w14:textId="77777777" w:rsidR="004D7E6F" w:rsidRPr="000B7676" w:rsidRDefault="004D7E6F" w:rsidP="00F54DAC">
            <w:pPr>
              <w:spacing w:line="0" w:lineRule="atLeast"/>
              <w:jc w:val="center"/>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7FC1195D" w14:textId="77777777" w:rsidR="004D7E6F" w:rsidRPr="000B7676" w:rsidRDefault="004D7E6F" w:rsidP="00F54DAC">
            <w:pPr>
              <w:spacing w:line="0" w:lineRule="atLeast"/>
              <w:jc w:val="center"/>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2DF710AD" w14:textId="77777777" w:rsidR="004D7E6F" w:rsidRPr="000B7676" w:rsidRDefault="004D7E6F" w:rsidP="00F54DAC">
            <w:pPr>
              <w:spacing w:line="0" w:lineRule="atLeast"/>
              <w:jc w:val="center"/>
              <w:rPr>
                <w:rFonts w:ascii="Arial" w:eastAsia="Times New Roman" w:hAnsi="Arial"/>
                <w:sz w:val="18"/>
                <w:szCs w:val="18"/>
              </w:rPr>
            </w:pPr>
          </w:p>
        </w:tc>
      </w:tr>
      <w:tr w:rsidR="004D7E6F" w:rsidRPr="000B7676" w14:paraId="23245801" w14:textId="77777777" w:rsidTr="00F96022">
        <w:trPr>
          <w:trHeight w:val="255"/>
        </w:trPr>
        <w:tc>
          <w:tcPr>
            <w:tcW w:w="2120" w:type="dxa"/>
            <w:tcBorders>
              <w:left w:val="single" w:sz="8" w:space="0" w:color="auto"/>
              <w:right w:val="single" w:sz="8" w:space="0" w:color="auto"/>
            </w:tcBorders>
            <w:shd w:val="clear" w:color="auto" w:fill="auto"/>
            <w:vAlign w:val="bottom"/>
          </w:tcPr>
          <w:p w14:paraId="2824A756" w14:textId="77777777" w:rsidR="004D7E6F" w:rsidRPr="000B7676" w:rsidRDefault="004D7E6F" w:rsidP="00F54DAC">
            <w:pPr>
              <w:spacing w:line="252" w:lineRule="exact"/>
              <w:ind w:left="120"/>
              <w:jc w:val="center"/>
              <w:rPr>
                <w:rFonts w:ascii="Arial" w:hAnsi="Arial"/>
                <w:sz w:val="18"/>
                <w:szCs w:val="18"/>
              </w:rPr>
            </w:pPr>
            <w:r w:rsidRPr="000B7676">
              <w:rPr>
                <w:rFonts w:ascii="Arial" w:hAnsi="Arial"/>
                <w:sz w:val="18"/>
                <w:szCs w:val="18"/>
              </w:rPr>
              <w:t>Escherichia coli</w:t>
            </w:r>
          </w:p>
        </w:tc>
        <w:tc>
          <w:tcPr>
            <w:tcW w:w="1440" w:type="dxa"/>
            <w:tcBorders>
              <w:right w:val="single" w:sz="8" w:space="0" w:color="auto"/>
            </w:tcBorders>
            <w:shd w:val="clear" w:color="auto" w:fill="auto"/>
            <w:vAlign w:val="bottom"/>
          </w:tcPr>
          <w:p w14:paraId="21344637" w14:textId="77777777" w:rsidR="004D7E6F" w:rsidRPr="000B7676" w:rsidRDefault="004D7E6F" w:rsidP="00F54DAC">
            <w:pPr>
              <w:spacing w:line="255" w:lineRule="exact"/>
              <w:ind w:left="100"/>
              <w:jc w:val="center"/>
              <w:rPr>
                <w:rFonts w:ascii="Arial" w:hAnsi="Arial"/>
                <w:sz w:val="18"/>
                <w:szCs w:val="18"/>
              </w:rPr>
            </w:pPr>
            <w:r w:rsidRPr="000B7676">
              <w:rPr>
                <w:rFonts w:ascii="Arial" w:hAnsi="Arial"/>
                <w:sz w:val="18"/>
                <w:szCs w:val="18"/>
              </w:rPr>
              <w:t>UCF/100ml</w:t>
            </w:r>
          </w:p>
        </w:tc>
        <w:tc>
          <w:tcPr>
            <w:tcW w:w="1680" w:type="dxa"/>
            <w:tcBorders>
              <w:right w:val="single" w:sz="8" w:space="0" w:color="auto"/>
            </w:tcBorders>
            <w:shd w:val="clear" w:color="auto" w:fill="auto"/>
            <w:vAlign w:val="bottom"/>
          </w:tcPr>
          <w:p w14:paraId="6D7679C1" w14:textId="77777777" w:rsidR="004D7E6F" w:rsidRPr="000B7676" w:rsidRDefault="004D7E6F" w:rsidP="00F54DAC">
            <w:pPr>
              <w:spacing w:line="252" w:lineRule="exact"/>
              <w:ind w:left="80"/>
              <w:jc w:val="center"/>
              <w:rPr>
                <w:rFonts w:ascii="Arial" w:hAnsi="Arial"/>
                <w:sz w:val="18"/>
                <w:szCs w:val="18"/>
              </w:rPr>
            </w:pPr>
            <w:r w:rsidRPr="000B7676">
              <w:rPr>
                <w:rFonts w:ascii="Arial" w:hAnsi="Arial"/>
                <w:sz w:val="18"/>
                <w:szCs w:val="18"/>
              </w:rPr>
              <w:t>0</w:t>
            </w:r>
          </w:p>
        </w:tc>
        <w:tc>
          <w:tcPr>
            <w:tcW w:w="2120" w:type="dxa"/>
            <w:tcBorders>
              <w:right w:val="single" w:sz="8" w:space="0" w:color="auto"/>
            </w:tcBorders>
            <w:shd w:val="clear" w:color="auto" w:fill="auto"/>
            <w:vAlign w:val="bottom"/>
          </w:tcPr>
          <w:p w14:paraId="7529CFC8" w14:textId="77777777" w:rsidR="004D7E6F" w:rsidRPr="000B7676" w:rsidRDefault="004D7E6F" w:rsidP="00F54DAC">
            <w:pPr>
              <w:spacing w:line="252" w:lineRule="exact"/>
              <w:ind w:left="100"/>
              <w:jc w:val="center"/>
              <w:rPr>
                <w:rFonts w:ascii="Arial" w:hAnsi="Arial"/>
                <w:sz w:val="18"/>
                <w:szCs w:val="18"/>
              </w:rPr>
            </w:pPr>
            <w:r w:rsidRPr="000B7676">
              <w:rPr>
                <w:rFonts w:ascii="Arial" w:hAnsi="Arial"/>
                <w:sz w:val="18"/>
                <w:szCs w:val="18"/>
              </w:rPr>
              <w:t>0</w:t>
            </w:r>
          </w:p>
        </w:tc>
        <w:tc>
          <w:tcPr>
            <w:tcW w:w="2140" w:type="dxa"/>
            <w:tcBorders>
              <w:right w:val="single" w:sz="8" w:space="0" w:color="auto"/>
            </w:tcBorders>
            <w:shd w:val="clear" w:color="auto" w:fill="auto"/>
            <w:vAlign w:val="bottom"/>
          </w:tcPr>
          <w:p w14:paraId="6015106F" w14:textId="77777777" w:rsidR="004D7E6F" w:rsidRPr="000B7676" w:rsidRDefault="004D7E6F" w:rsidP="00F54DAC">
            <w:pPr>
              <w:spacing w:line="252" w:lineRule="exact"/>
              <w:ind w:left="100"/>
              <w:jc w:val="center"/>
              <w:rPr>
                <w:rFonts w:ascii="Arial" w:hAnsi="Arial"/>
                <w:sz w:val="18"/>
                <w:szCs w:val="18"/>
              </w:rPr>
            </w:pPr>
            <w:r w:rsidRPr="000B7676">
              <w:rPr>
                <w:rFonts w:ascii="Arial" w:hAnsi="Arial"/>
                <w:sz w:val="18"/>
                <w:szCs w:val="18"/>
              </w:rPr>
              <w:t>0</w:t>
            </w:r>
          </w:p>
        </w:tc>
      </w:tr>
      <w:tr w:rsidR="004D7E6F" w:rsidRPr="000B7676" w14:paraId="756E0488" w14:textId="77777777" w:rsidTr="00F96022">
        <w:trPr>
          <w:trHeight w:val="247"/>
        </w:trPr>
        <w:tc>
          <w:tcPr>
            <w:tcW w:w="2120" w:type="dxa"/>
            <w:tcBorders>
              <w:left w:val="single" w:sz="8" w:space="0" w:color="auto"/>
              <w:bottom w:val="single" w:sz="8" w:space="0" w:color="auto"/>
              <w:right w:val="single" w:sz="8" w:space="0" w:color="auto"/>
            </w:tcBorders>
            <w:shd w:val="clear" w:color="auto" w:fill="auto"/>
            <w:vAlign w:val="bottom"/>
          </w:tcPr>
          <w:p w14:paraId="4450E47F" w14:textId="77777777" w:rsidR="004D7E6F" w:rsidRPr="000B7676" w:rsidRDefault="004D7E6F" w:rsidP="00F54DAC">
            <w:pPr>
              <w:spacing w:line="0" w:lineRule="atLeast"/>
              <w:jc w:val="center"/>
              <w:rPr>
                <w:rFonts w:ascii="Arial" w:eastAsia="Times New Roman" w:hAnsi="Arial"/>
                <w:sz w:val="18"/>
                <w:szCs w:val="18"/>
              </w:rPr>
            </w:pPr>
          </w:p>
        </w:tc>
        <w:tc>
          <w:tcPr>
            <w:tcW w:w="1440" w:type="dxa"/>
            <w:tcBorders>
              <w:bottom w:val="single" w:sz="8" w:space="0" w:color="auto"/>
              <w:right w:val="single" w:sz="8" w:space="0" w:color="auto"/>
            </w:tcBorders>
            <w:shd w:val="clear" w:color="auto" w:fill="auto"/>
            <w:vAlign w:val="bottom"/>
          </w:tcPr>
          <w:p w14:paraId="6E5AB693" w14:textId="77777777" w:rsidR="004D7E6F" w:rsidRPr="000B7676" w:rsidRDefault="004D7E6F" w:rsidP="00F54DAC">
            <w:pPr>
              <w:spacing w:line="0" w:lineRule="atLeast"/>
              <w:jc w:val="center"/>
              <w:rPr>
                <w:rFonts w:ascii="Arial" w:eastAsia="Times New Roman" w:hAnsi="Arial"/>
                <w:sz w:val="18"/>
                <w:szCs w:val="18"/>
              </w:rPr>
            </w:pPr>
          </w:p>
        </w:tc>
        <w:tc>
          <w:tcPr>
            <w:tcW w:w="1680" w:type="dxa"/>
            <w:tcBorders>
              <w:bottom w:val="single" w:sz="8" w:space="0" w:color="auto"/>
              <w:right w:val="single" w:sz="8" w:space="0" w:color="auto"/>
            </w:tcBorders>
            <w:shd w:val="clear" w:color="auto" w:fill="auto"/>
            <w:vAlign w:val="bottom"/>
          </w:tcPr>
          <w:p w14:paraId="291B0876" w14:textId="77777777" w:rsidR="004D7E6F" w:rsidRPr="000B7676" w:rsidRDefault="004D7E6F" w:rsidP="00F54DAC">
            <w:pPr>
              <w:spacing w:line="0" w:lineRule="atLeast"/>
              <w:jc w:val="center"/>
              <w:rPr>
                <w:rFonts w:ascii="Arial" w:eastAsia="Times New Roman" w:hAnsi="Arial"/>
                <w:sz w:val="18"/>
                <w:szCs w:val="18"/>
              </w:rPr>
            </w:pPr>
          </w:p>
        </w:tc>
        <w:tc>
          <w:tcPr>
            <w:tcW w:w="2120" w:type="dxa"/>
            <w:tcBorders>
              <w:bottom w:val="single" w:sz="8" w:space="0" w:color="auto"/>
              <w:right w:val="single" w:sz="8" w:space="0" w:color="auto"/>
            </w:tcBorders>
            <w:shd w:val="clear" w:color="auto" w:fill="auto"/>
            <w:vAlign w:val="bottom"/>
          </w:tcPr>
          <w:p w14:paraId="0D204F71" w14:textId="77777777" w:rsidR="004D7E6F" w:rsidRPr="000B7676" w:rsidRDefault="004D7E6F" w:rsidP="00F54DAC">
            <w:pPr>
              <w:spacing w:line="0" w:lineRule="atLeast"/>
              <w:jc w:val="center"/>
              <w:rPr>
                <w:rFonts w:ascii="Arial" w:eastAsia="Times New Roman" w:hAnsi="Arial"/>
                <w:sz w:val="18"/>
                <w:szCs w:val="18"/>
              </w:rPr>
            </w:pPr>
          </w:p>
        </w:tc>
        <w:tc>
          <w:tcPr>
            <w:tcW w:w="2140" w:type="dxa"/>
            <w:tcBorders>
              <w:bottom w:val="single" w:sz="8" w:space="0" w:color="auto"/>
              <w:right w:val="single" w:sz="8" w:space="0" w:color="auto"/>
            </w:tcBorders>
            <w:shd w:val="clear" w:color="auto" w:fill="auto"/>
            <w:vAlign w:val="bottom"/>
          </w:tcPr>
          <w:p w14:paraId="2B945AD9" w14:textId="77777777" w:rsidR="004D7E6F" w:rsidRPr="000B7676" w:rsidRDefault="004D7E6F" w:rsidP="00F54DAC">
            <w:pPr>
              <w:spacing w:line="0" w:lineRule="atLeast"/>
              <w:jc w:val="center"/>
              <w:rPr>
                <w:rFonts w:ascii="Arial" w:eastAsia="Times New Roman" w:hAnsi="Arial"/>
                <w:sz w:val="18"/>
                <w:szCs w:val="18"/>
              </w:rPr>
            </w:pPr>
          </w:p>
        </w:tc>
      </w:tr>
    </w:tbl>
    <w:p w14:paraId="18B0BD1C" w14:textId="43F027CC" w:rsidR="004D7E6F" w:rsidRPr="00C334AA" w:rsidRDefault="004D7E6F" w:rsidP="004D7E6F">
      <w:pPr>
        <w:spacing w:line="20" w:lineRule="exact"/>
        <w:rPr>
          <w:rFonts w:ascii="Arial" w:eastAsia="Times New Roman" w:hAnsi="Arial"/>
        </w:rPr>
      </w:pPr>
      <w:bookmarkStart w:id="60" w:name="page79"/>
      <w:bookmarkEnd w:id="60"/>
    </w:p>
    <w:p w14:paraId="4F539DA2" w14:textId="77777777" w:rsidR="004D7E6F" w:rsidRPr="00C334AA" w:rsidRDefault="004D7E6F" w:rsidP="004D7E6F">
      <w:pPr>
        <w:spacing w:line="200" w:lineRule="exact"/>
        <w:rPr>
          <w:rFonts w:ascii="Arial" w:eastAsia="Times New Roman" w:hAnsi="Arial"/>
        </w:rPr>
      </w:pPr>
    </w:p>
    <w:p w14:paraId="55D32E1C" w14:textId="6F33A269" w:rsidR="004D7E6F" w:rsidRPr="00C334AA" w:rsidRDefault="000B7676" w:rsidP="004D7E6F">
      <w:pPr>
        <w:spacing w:line="200" w:lineRule="exact"/>
        <w:rPr>
          <w:rFonts w:ascii="Arial" w:eastAsia="Times New Roman" w:hAnsi="Arial"/>
        </w:rPr>
      </w:pPr>
      <w:r w:rsidRPr="00C334AA">
        <w:rPr>
          <w:rFonts w:ascii="Arial" w:eastAsia="Times New Roman" w:hAnsi="Arial"/>
          <w:noProof/>
          <w:sz w:val="21"/>
        </w:rPr>
        <w:drawing>
          <wp:anchor distT="0" distB="0" distL="114300" distR="114300" simplePos="0" relativeHeight="251718656" behindDoc="1" locked="0" layoutInCell="1" allowOverlap="1" wp14:anchorId="1EC8BA4C" wp14:editId="2BB09ED5">
            <wp:simplePos x="0" y="0"/>
            <wp:positionH relativeFrom="column">
              <wp:posOffset>98776</wp:posOffset>
            </wp:positionH>
            <wp:positionV relativeFrom="paragraph">
              <wp:posOffset>40356</wp:posOffset>
            </wp:positionV>
            <wp:extent cx="5773003" cy="3369317"/>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309" cy="3372414"/>
                    </a:xfrm>
                    <a:prstGeom prst="rect">
                      <a:avLst/>
                    </a:prstGeom>
                    <a:noFill/>
                  </pic:spPr>
                </pic:pic>
              </a:graphicData>
            </a:graphic>
            <wp14:sizeRelH relativeFrom="page">
              <wp14:pctWidth>0</wp14:pctWidth>
            </wp14:sizeRelH>
            <wp14:sizeRelV relativeFrom="page">
              <wp14:pctHeight>0</wp14:pctHeight>
            </wp14:sizeRelV>
          </wp:anchor>
        </w:drawing>
      </w:r>
    </w:p>
    <w:p w14:paraId="219CD558" w14:textId="77777777" w:rsidR="004D7E6F" w:rsidRPr="00C334AA" w:rsidRDefault="004D7E6F" w:rsidP="004D7E6F">
      <w:pPr>
        <w:spacing w:line="200" w:lineRule="exact"/>
        <w:rPr>
          <w:rFonts w:ascii="Arial" w:eastAsia="Times New Roman" w:hAnsi="Arial"/>
        </w:rPr>
      </w:pPr>
    </w:p>
    <w:p w14:paraId="18B15D66" w14:textId="77777777" w:rsidR="004D7E6F" w:rsidRPr="00C334AA" w:rsidRDefault="004D7E6F" w:rsidP="004D7E6F">
      <w:pPr>
        <w:spacing w:line="200" w:lineRule="exact"/>
        <w:rPr>
          <w:rFonts w:ascii="Arial" w:eastAsia="Times New Roman" w:hAnsi="Arial"/>
        </w:rPr>
      </w:pPr>
    </w:p>
    <w:p w14:paraId="6758D005" w14:textId="77777777" w:rsidR="004D7E6F" w:rsidRPr="00C334AA" w:rsidRDefault="004D7E6F" w:rsidP="004D7E6F">
      <w:pPr>
        <w:spacing w:line="200" w:lineRule="exact"/>
        <w:rPr>
          <w:rFonts w:ascii="Arial" w:eastAsia="Times New Roman" w:hAnsi="Arial"/>
        </w:rPr>
      </w:pPr>
    </w:p>
    <w:p w14:paraId="553131F9" w14:textId="77777777" w:rsidR="004D7E6F" w:rsidRPr="00C334AA" w:rsidRDefault="004D7E6F" w:rsidP="004D7E6F">
      <w:pPr>
        <w:spacing w:line="200" w:lineRule="exact"/>
        <w:rPr>
          <w:rFonts w:ascii="Arial" w:eastAsia="Times New Roman" w:hAnsi="Arial"/>
        </w:rPr>
      </w:pPr>
    </w:p>
    <w:p w14:paraId="5B56F559" w14:textId="77777777" w:rsidR="004D7E6F" w:rsidRPr="00C334AA" w:rsidRDefault="004D7E6F" w:rsidP="004D7E6F">
      <w:pPr>
        <w:spacing w:line="200" w:lineRule="exact"/>
        <w:rPr>
          <w:rFonts w:ascii="Arial" w:eastAsia="Times New Roman" w:hAnsi="Arial"/>
        </w:rPr>
      </w:pPr>
    </w:p>
    <w:p w14:paraId="320F33A5" w14:textId="77777777" w:rsidR="004D7E6F" w:rsidRPr="00C334AA" w:rsidRDefault="004D7E6F" w:rsidP="004D7E6F">
      <w:pPr>
        <w:spacing w:line="200" w:lineRule="exact"/>
        <w:rPr>
          <w:rFonts w:ascii="Arial" w:eastAsia="Times New Roman" w:hAnsi="Arial"/>
        </w:rPr>
      </w:pPr>
    </w:p>
    <w:p w14:paraId="0C3D1264" w14:textId="77777777" w:rsidR="004D7E6F" w:rsidRPr="00C334AA" w:rsidRDefault="004D7E6F" w:rsidP="004D7E6F">
      <w:pPr>
        <w:spacing w:line="200" w:lineRule="exact"/>
        <w:rPr>
          <w:rFonts w:ascii="Arial" w:eastAsia="Times New Roman" w:hAnsi="Arial"/>
        </w:rPr>
      </w:pPr>
    </w:p>
    <w:p w14:paraId="1DF74AD1" w14:textId="77777777" w:rsidR="004D7E6F" w:rsidRPr="00C334AA" w:rsidRDefault="004D7E6F" w:rsidP="004D7E6F">
      <w:pPr>
        <w:spacing w:line="200" w:lineRule="exact"/>
        <w:rPr>
          <w:rFonts w:ascii="Arial" w:eastAsia="Times New Roman" w:hAnsi="Arial"/>
        </w:rPr>
      </w:pPr>
    </w:p>
    <w:p w14:paraId="32FDE827" w14:textId="77777777" w:rsidR="004D7E6F" w:rsidRPr="00C334AA" w:rsidRDefault="004D7E6F" w:rsidP="004D7E6F">
      <w:pPr>
        <w:spacing w:line="200" w:lineRule="exact"/>
        <w:rPr>
          <w:rFonts w:ascii="Arial" w:eastAsia="Times New Roman" w:hAnsi="Arial"/>
        </w:rPr>
      </w:pPr>
    </w:p>
    <w:p w14:paraId="51BFEACC" w14:textId="77777777" w:rsidR="004D7E6F" w:rsidRPr="00C334AA" w:rsidRDefault="004D7E6F" w:rsidP="004D7E6F">
      <w:pPr>
        <w:spacing w:line="200" w:lineRule="exact"/>
        <w:rPr>
          <w:rFonts w:ascii="Arial" w:eastAsia="Times New Roman" w:hAnsi="Arial"/>
        </w:rPr>
      </w:pPr>
    </w:p>
    <w:p w14:paraId="4A9F6AA7" w14:textId="77777777" w:rsidR="004D7E6F" w:rsidRPr="00C334AA" w:rsidRDefault="004D7E6F" w:rsidP="004D7E6F">
      <w:pPr>
        <w:spacing w:line="200" w:lineRule="exact"/>
        <w:rPr>
          <w:rFonts w:ascii="Arial" w:eastAsia="Times New Roman" w:hAnsi="Arial"/>
        </w:rPr>
      </w:pPr>
    </w:p>
    <w:p w14:paraId="60CB5AA3" w14:textId="77777777" w:rsidR="004D7E6F" w:rsidRPr="00C334AA" w:rsidRDefault="004D7E6F" w:rsidP="004D7E6F">
      <w:pPr>
        <w:spacing w:line="200" w:lineRule="exact"/>
        <w:rPr>
          <w:rFonts w:ascii="Arial" w:eastAsia="Times New Roman" w:hAnsi="Arial"/>
        </w:rPr>
      </w:pPr>
    </w:p>
    <w:p w14:paraId="7461147A" w14:textId="77777777" w:rsidR="004D7E6F" w:rsidRPr="00C334AA" w:rsidRDefault="004D7E6F" w:rsidP="004D7E6F">
      <w:pPr>
        <w:spacing w:line="200" w:lineRule="exact"/>
        <w:rPr>
          <w:rFonts w:ascii="Arial" w:eastAsia="Times New Roman" w:hAnsi="Arial"/>
        </w:rPr>
      </w:pPr>
    </w:p>
    <w:p w14:paraId="4B5B706D" w14:textId="77777777" w:rsidR="004D7E6F" w:rsidRPr="00C334AA" w:rsidRDefault="004D7E6F" w:rsidP="004D7E6F">
      <w:pPr>
        <w:spacing w:line="200" w:lineRule="exact"/>
        <w:rPr>
          <w:rFonts w:ascii="Arial" w:eastAsia="Times New Roman" w:hAnsi="Arial"/>
        </w:rPr>
      </w:pPr>
    </w:p>
    <w:p w14:paraId="0DF4D2DA" w14:textId="77777777" w:rsidR="004D7E6F" w:rsidRPr="00C334AA" w:rsidRDefault="004D7E6F" w:rsidP="004D7E6F">
      <w:pPr>
        <w:spacing w:line="200" w:lineRule="exact"/>
        <w:rPr>
          <w:rFonts w:ascii="Arial" w:eastAsia="Times New Roman" w:hAnsi="Arial"/>
        </w:rPr>
      </w:pPr>
    </w:p>
    <w:p w14:paraId="0449B317" w14:textId="77777777" w:rsidR="004D7E6F" w:rsidRPr="00C334AA" w:rsidRDefault="004D7E6F" w:rsidP="004D7E6F">
      <w:pPr>
        <w:spacing w:line="200" w:lineRule="exact"/>
        <w:rPr>
          <w:rFonts w:ascii="Arial" w:eastAsia="Times New Roman" w:hAnsi="Arial"/>
        </w:rPr>
      </w:pPr>
    </w:p>
    <w:p w14:paraId="1A682E2F" w14:textId="77777777" w:rsidR="004D7E6F" w:rsidRPr="00C334AA" w:rsidRDefault="004D7E6F" w:rsidP="004D7E6F">
      <w:pPr>
        <w:spacing w:line="200" w:lineRule="exact"/>
        <w:rPr>
          <w:rFonts w:ascii="Arial" w:eastAsia="Times New Roman" w:hAnsi="Arial"/>
        </w:rPr>
      </w:pPr>
    </w:p>
    <w:p w14:paraId="29C076B9" w14:textId="77777777" w:rsidR="004D7E6F" w:rsidRPr="00C334AA" w:rsidRDefault="004D7E6F" w:rsidP="004D7E6F">
      <w:pPr>
        <w:spacing w:line="200" w:lineRule="exact"/>
        <w:rPr>
          <w:rFonts w:ascii="Arial" w:eastAsia="Times New Roman" w:hAnsi="Arial"/>
        </w:rPr>
      </w:pPr>
    </w:p>
    <w:p w14:paraId="57977325" w14:textId="77777777" w:rsidR="004D7E6F" w:rsidRPr="00C334AA" w:rsidRDefault="004D7E6F" w:rsidP="004D7E6F">
      <w:pPr>
        <w:spacing w:line="200" w:lineRule="exact"/>
        <w:rPr>
          <w:rFonts w:ascii="Arial" w:eastAsia="Times New Roman" w:hAnsi="Arial"/>
        </w:rPr>
      </w:pPr>
    </w:p>
    <w:p w14:paraId="68292768" w14:textId="77777777" w:rsidR="004D7E6F" w:rsidRPr="00C334AA" w:rsidRDefault="004D7E6F" w:rsidP="004D7E6F">
      <w:pPr>
        <w:spacing w:line="200" w:lineRule="exact"/>
        <w:rPr>
          <w:rFonts w:ascii="Arial" w:eastAsia="Times New Roman" w:hAnsi="Arial"/>
        </w:rPr>
      </w:pPr>
    </w:p>
    <w:p w14:paraId="0DD9C03D" w14:textId="77777777" w:rsidR="004D7E6F" w:rsidRPr="00C334AA" w:rsidRDefault="004D7E6F" w:rsidP="004D7E6F">
      <w:pPr>
        <w:spacing w:line="200" w:lineRule="exact"/>
        <w:rPr>
          <w:rFonts w:ascii="Arial" w:eastAsia="Times New Roman" w:hAnsi="Arial"/>
        </w:rPr>
      </w:pPr>
    </w:p>
    <w:p w14:paraId="75B09682" w14:textId="77777777" w:rsidR="004D7E6F" w:rsidRPr="00C334AA" w:rsidRDefault="004D7E6F" w:rsidP="004D7E6F">
      <w:pPr>
        <w:spacing w:line="200" w:lineRule="exact"/>
        <w:rPr>
          <w:rFonts w:ascii="Arial" w:eastAsia="Times New Roman" w:hAnsi="Arial"/>
        </w:rPr>
      </w:pPr>
    </w:p>
    <w:p w14:paraId="128AFBD4" w14:textId="77777777" w:rsidR="004D7E6F" w:rsidRPr="00C334AA" w:rsidRDefault="004D7E6F" w:rsidP="004D7E6F">
      <w:pPr>
        <w:spacing w:line="200" w:lineRule="exact"/>
        <w:rPr>
          <w:rFonts w:ascii="Arial" w:eastAsia="Times New Roman" w:hAnsi="Arial"/>
        </w:rPr>
      </w:pPr>
    </w:p>
    <w:p w14:paraId="78EBBE91" w14:textId="77777777" w:rsidR="004D7E6F" w:rsidRPr="00C334AA" w:rsidRDefault="004D7E6F" w:rsidP="004D7E6F">
      <w:pPr>
        <w:spacing w:line="200" w:lineRule="exact"/>
        <w:rPr>
          <w:rFonts w:ascii="Arial" w:eastAsia="Times New Roman" w:hAnsi="Arial"/>
        </w:rPr>
      </w:pPr>
    </w:p>
    <w:p w14:paraId="06FAB69E" w14:textId="77777777" w:rsidR="004D7E6F" w:rsidRPr="00C334AA" w:rsidRDefault="004D7E6F" w:rsidP="004D7E6F">
      <w:pPr>
        <w:spacing w:line="200" w:lineRule="exact"/>
        <w:rPr>
          <w:rFonts w:ascii="Arial" w:eastAsia="Times New Roman" w:hAnsi="Arial"/>
        </w:rPr>
      </w:pPr>
    </w:p>
    <w:p w14:paraId="5B3C7B47" w14:textId="77777777" w:rsidR="004D7E6F" w:rsidRPr="00C334AA" w:rsidRDefault="004D7E6F" w:rsidP="004D7E6F">
      <w:pPr>
        <w:spacing w:line="200" w:lineRule="exact"/>
        <w:rPr>
          <w:rFonts w:ascii="Arial" w:eastAsia="Times New Roman" w:hAnsi="Arial"/>
        </w:rPr>
      </w:pPr>
    </w:p>
    <w:p w14:paraId="3A522F41" w14:textId="77777777" w:rsidR="004D7E6F" w:rsidRPr="00C334AA" w:rsidRDefault="004D7E6F" w:rsidP="004D7E6F">
      <w:pPr>
        <w:spacing w:line="200" w:lineRule="exact"/>
        <w:rPr>
          <w:rFonts w:ascii="Arial" w:eastAsia="Times New Roman" w:hAnsi="Arial"/>
        </w:rPr>
      </w:pPr>
    </w:p>
    <w:p w14:paraId="019BA1DD" w14:textId="478D8BDC" w:rsidR="004D7E6F" w:rsidRPr="00C334AA" w:rsidRDefault="004D7E6F" w:rsidP="004D7E6F">
      <w:pPr>
        <w:spacing w:line="0" w:lineRule="atLeast"/>
        <w:ind w:right="-99"/>
        <w:jc w:val="center"/>
        <w:rPr>
          <w:rFonts w:ascii="Arial" w:hAnsi="Arial"/>
          <w:b/>
        </w:rPr>
      </w:pPr>
      <w:r w:rsidRPr="00C334AA">
        <w:rPr>
          <w:rFonts w:ascii="Arial" w:hAnsi="Arial"/>
          <w:b/>
        </w:rPr>
        <w:t xml:space="preserve">Punctele de prelevare probe de apa si sol de pe amplasamentul </w:t>
      </w:r>
      <w:r w:rsidR="000B7676">
        <w:rPr>
          <w:rFonts w:ascii="Arial" w:hAnsi="Arial"/>
          <w:b/>
        </w:rPr>
        <w:t>STMB</w:t>
      </w:r>
    </w:p>
    <w:p w14:paraId="124D64B6" w14:textId="77777777" w:rsidR="004D7E6F" w:rsidRPr="00C334AA" w:rsidRDefault="004D7E6F" w:rsidP="004D7E6F">
      <w:pPr>
        <w:spacing w:line="200" w:lineRule="exact"/>
        <w:rPr>
          <w:rFonts w:ascii="Arial" w:eastAsia="Times New Roman" w:hAnsi="Arial"/>
        </w:rPr>
      </w:pPr>
    </w:p>
    <w:p w14:paraId="3E1D54F0" w14:textId="77777777" w:rsidR="004D7E6F" w:rsidRPr="00C334AA" w:rsidRDefault="004D7E6F" w:rsidP="004D7E6F">
      <w:pPr>
        <w:spacing w:line="200" w:lineRule="exact"/>
        <w:rPr>
          <w:rFonts w:ascii="Arial" w:eastAsia="Times New Roman" w:hAnsi="Arial"/>
        </w:rPr>
      </w:pPr>
      <w:bookmarkStart w:id="61" w:name="page80"/>
      <w:bookmarkEnd w:id="61"/>
    </w:p>
    <w:p w14:paraId="06504538" w14:textId="77777777" w:rsidR="004D7E6F" w:rsidRPr="00C334AA" w:rsidRDefault="004D7E6F" w:rsidP="004D7E6F">
      <w:pPr>
        <w:spacing w:line="200" w:lineRule="exact"/>
        <w:rPr>
          <w:rFonts w:ascii="Arial" w:eastAsia="Times New Roman" w:hAnsi="Arial"/>
        </w:rPr>
      </w:pPr>
    </w:p>
    <w:p w14:paraId="507C3A80" w14:textId="77777777" w:rsidR="004D7E6F" w:rsidRPr="00C334AA" w:rsidRDefault="004D7E6F" w:rsidP="004D7E6F">
      <w:pPr>
        <w:spacing w:line="331" w:lineRule="exact"/>
        <w:rPr>
          <w:rFonts w:ascii="Arial" w:eastAsia="Times New Roman" w:hAnsi="Arial"/>
        </w:rPr>
      </w:pPr>
    </w:p>
    <w:p w14:paraId="31C813E4" w14:textId="77777777" w:rsidR="00DD5A4B" w:rsidRDefault="00DD5A4B" w:rsidP="00F54DAC">
      <w:pPr>
        <w:spacing w:line="0" w:lineRule="atLeast"/>
        <w:rPr>
          <w:rFonts w:ascii="Arial" w:hAnsi="Arial"/>
          <w:b/>
        </w:rPr>
        <w:sectPr w:rsidR="00DD5A4B" w:rsidSect="00845746">
          <w:pgSz w:w="11907" w:h="16840" w:code="9"/>
          <w:pgMar w:top="1134" w:right="851" w:bottom="1134" w:left="1134" w:header="720" w:footer="720" w:gutter="0"/>
          <w:cols w:space="720"/>
          <w:docGrid w:linePitch="360"/>
        </w:sectPr>
      </w:pPr>
    </w:p>
    <w:tbl>
      <w:tblPr>
        <w:tblW w:w="5000" w:type="pct"/>
        <w:tblCellMar>
          <w:left w:w="0" w:type="dxa"/>
          <w:right w:w="0" w:type="dxa"/>
        </w:tblCellMar>
        <w:tblLook w:val="0000" w:firstRow="0" w:lastRow="0" w:firstColumn="0" w:lastColumn="0" w:noHBand="0" w:noVBand="0"/>
      </w:tblPr>
      <w:tblGrid>
        <w:gridCol w:w="625"/>
        <w:gridCol w:w="1429"/>
        <w:gridCol w:w="2055"/>
        <w:gridCol w:w="1272"/>
        <w:gridCol w:w="1740"/>
        <w:gridCol w:w="1898"/>
        <w:gridCol w:w="1094"/>
        <w:gridCol w:w="1115"/>
        <w:gridCol w:w="1115"/>
        <w:gridCol w:w="1097"/>
        <w:gridCol w:w="1112"/>
      </w:tblGrid>
      <w:tr w:rsidR="004D7E6F" w:rsidRPr="00C334AA" w14:paraId="742AA4C7" w14:textId="77777777" w:rsidTr="000B7676">
        <w:trPr>
          <w:trHeight w:val="247"/>
        </w:trPr>
        <w:tc>
          <w:tcPr>
            <w:tcW w:w="215" w:type="pct"/>
            <w:tcBorders>
              <w:top w:val="single" w:sz="8" w:space="0" w:color="auto"/>
              <w:left w:val="single" w:sz="8" w:space="0" w:color="auto"/>
              <w:right w:val="single" w:sz="8" w:space="0" w:color="auto"/>
            </w:tcBorders>
            <w:shd w:val="clear" w:color="auto" w:fill="auto"/>
            <w:vAlign w:val="bottom"/>
          </w:tcPr>
          <w:p w14:paraId="7EC6B346" w14:textId="77777777" w:rsidR="00F54DAC" w:rsidRPr="00F54DAC" w:rsidRDefault="00F54DAC" w:rsidP="00F54DAC">
            <w:pPr>
              <w:spacing w:line="0" w:lineRule="atLeast"/>
              <w:rPr>
                <w:rFonts w:ascii="Arial" w:hAnsi="Arial"/>
                <w:b/>
                <w:sz w:val="18"/>
                <w:szCs w:val="18"/>
              </w:rPr>
            </w:pPr>
          </w:p>
          <w:p w14:paraId="37511904" w14:textId="77777777" w:rsidR="00F54DAC" w:rsidRPr="00F54DAC" w:rsidRDefault="00F54DAC" w:rsidP="00F96022">
            <w:pPr>
              <w:spacing w:line="0" w:lineRule="atLeast"/>
              <w:ind w:left="140"/>
              <w:rPr>
                <w:rFonts w:ascii="Arial" w:hAnsi="Arial"/>
                <w:b/>
                <w:sz w:val="18"/>
                <w:szCs w:val="18"/>
              </w:rPr>
            </w:pPr>
          </w:p>
          <w:p w14:paraId="48DD3371" w14:textId="27D87D71" w:rsidR="004D7E6F" w:rsidRPr="00F54DAC" w:rsidRDefault="004D7E6F" w:rsidP="00F96022">
            <w:pPr>
              <w:spacing w:line="0" w:lineRule="atLeast"/>
              <w:ind w:left="140"/>
              <w:rPr>
                <w:rFonts w:ascii="Arial" w:hAnsi="Arial"/>
                <w:b/>
                <w:sz w:val="18"/>
                <w:szCs w:val="18"/>
              </w:rPr>
            </w:pPr>
            <w:r w:rsidRPr="00F54DAC">
              <w:rPr>
                <w:rFonts w:ascii="Arial" w:hAnsi="Arial"/>
                <w:b/>
                <w:sz w:val="18"/>
                <w:szCs w:val="18"/>
              </w:rPr>
              <w:t>Nr.</w:t>
            </w:r>
          </w:p>
        </w:tc>
        <w:tc>
          <w:tcPr>
            <w:tcW w:w="491" w:type="pct"/>
            <w:tcBorders>
              <w:top w:val="single" w:sz="8" w:space="0" w:color="auto"/>
              <w:right w:val="single" w:sz="8" w:space="0" w:color="auto"/>
            </w:tcBorders>
            <w:shd w:val="clear" w:color="auto" w:fill="auto"/>
            <w:vAlign w:val="bottom"/>
          </w:tcPr>
          <w:p w14:paraId="690B41F3" w14:textId="77777777" w:rsidR="004D7E6F" w:rsidRPr="00F54DAC" w:rsidRDefault="004D7E6F" w:rsidP="00F96022">
            <w:pPr>
              <w:spacing w:line="0" w:lineRule="atLeast"/>
              <w:rPr>
                <w:rFonts w:ascii="Arial" w:eastAsia="Times New Roman" w:hAnsi="Arial"/>
                <w:sz w:val="18"/>
                <w:szCs w:val="18"/>
              </w:rPr>
            </w:pPr>
          </w:p>
        </w:tc>
        <w:tc>
          <w:tcPr>
            <w:tcW w:w="706" w:type="pct"/>
            <w:tcBorders>
              <w:top w:val="single" w:sz="8" w:space="0" w:color="auto"/>
              <w:right w:val="single" w:sz="8" w:space="0" w:color="auto"/>
            </w:tcBorders>
            <w:shd w:val="clear" w:color="auto" w:fill="auto"/>
            <w:vAlign w:val="bottom"/>
          </w:tcPr>
          <w:p w14:paraId="0FAA5EA4" w14:textId="77777777" w:rsidR="00F54DAC" w:rsidRPr="00F54DAC" w:rsidRDefault="00F54DAC" w:rsidP="00F96022">
            <w:pPr>
              <w:spacing w:line="0" w:lineRule="atLeast"/>
              <w:ind w:left="700"/>
              <w:rPr>
                <w:rFonts w:ascii="Arial" w:hAnsi="Arial"/>
                <w:b/>
                <w:sz w:val="18"/>
                <w:szCs w:val="18"/>
              </w:rPr>
            </w:pPr>
          </w:p>
          <w:p w14:paraId="0AFC3FF9" w14:textId="77777777" w:rsidR="00F54DAC" w:rsidRPr="00F54DAC" w:rsidRDefault="00F54DAC" w:rsidP="00F54DAC">
            <w:pPr>
              <w:spacing w:line="0" w:lineRule="atLeast"/>
              <w:rPr>
                <w:rFonts w:ascii="Arial" w:hAnsi="Arial"/>
                <w:b/>
                <w:sz w:val="18"/>
                <w:szCs w:val="18"/>
              </w:rPr>
            </w:pPr>
          </w:p>
          <w:p w14:paraId="6FEE078D" w14:textId="6414BF50" w:rsidR="004D7E6F" w:rsidRPr="00F54DAC" w:rsidRDefault="004D7E6F" w:rsidP="00F96022">
            <w:pPr>
              <w:spacing w:line="0" w:lineRule="atLeast"/>
              <w:ind w:left="700"/>
              <w:rPr>
                <w:rFonts w:ascii="Arial" w:hAnsi="Arial"/>
                <w:b/>
                <w:sz w:val="18"/>
                <w:szCs w:val="18"/>
              </w:rPr>
            </w:pPr>
            <w:r w:rsidRPr="00F54DAC">
              <w:rPr>
                <w:rFonts w:ascii="Arial" w:hAnsi="Arial"/>
                <w:b/>
                <w:sz w:val="18"/>
                <w:szCs w:val="18"/>
              </w:rPr>
              <w:t>U.M.</w:t>
            </w:r>
          </w:p>
        </w:tc>
        <w:tc>
          <w:tcPr>
            <w:tcW w:w="437" w:type="pct"/>
            <w:tcBorders>
              <w:top w:val="single" w:sz="8" w:space="0" w:color="auto"/>
              <w:right w:val="single" w:sz="8" w:space="0" w:color="auto"/>
            </w:tcBorders>
            <w:shd w:val="clear" w:color="auto" w:fill="auto"/>
            <w:vAlign w:val="bottom"/>
          </w:tcPr>
          <w:p w14:paraId="19A4AB3B" w14:textId="77777777" w:rsidR="004D7E6F" w:rsidRPr="00F54DAC" w:rsidRDefault="004D7E6F" w:rsidP="00F96022">
            <w:pPr>
              <w:spacing w:line="0" w:lineRule="atLeast"/>
              <w:rPr>
                <w:rFonts w:ascii="Arial" w:eastAsia="Times New Roman" w:hAnsi="Arial"/>
                <w:sz w:val="18"/>
                <w:szCs w:val="18"/>
              </w:rPr>
            </w:pPr>
          </w:p>
        </w:tc>
        <w:tc>
          <w:tcPr>
            <w:tcW w:w="598" w:type="pct"/>
            <w:tcBorders>
              <w:top w:val="single" w:sz="8" w:space="0" w:color="auto"/>
              <w:right w:val="single" w:sz="8" w:space="0" w:color="auto"/>
            </w:tcBorders>
            <w:shd w:val="clear" w:color="auto" w:fill="auto"/>
            <w:vAlign w:val="bottom"/>
          </w:tcPr>
          <w:p w14:paraId="5D49A56A" w14:textId="77777777" w:rsidR="004D7E6F" w:rsidRPr="00F54DAC" w:rsidRDefault="004D7E6F" w:rsidP="00F96022">
            <w:pPr>
              <w:spacing w:line="0" w:lineRule="atLeast"/>
              <w:rPr>
                <w:rFonts w:ascii="Arial" w:eastAsia="Times New Roman" w:hAnsi="Arial"/>
                <w:sz w:val="18"/>
                <w:szCs w:val="18"/>
              </w:rPr>
            </w:pPr>
          </w:p>
        </w:tc>
        <w:tc>
          <w:tcPr>
            <w:tcW w:w="652" w:type="pct"/>
            <w:tcBorders>
              <w:top w:val="single" w:sz="8" w:space="0" w:color="auto"/>
              <w:right w:val="single" w:sz="8" w:space="0" w:color="auto"/>
            </w:tcBorders>
            <w:shd w:val="clear" w:color="auto" w:fill="auto"/>
            <w:vAlign w:val="bottom"/>
          </w:tcPr>
          <w:p w14:paraId="6D5BA913" w14:textId="77777777" w:rsidR="004D7E6F" w:rsidRPr="00F54DAC" w:rsidRDefault="004D7E6F" w:rsidP="00F96022">
            <w:pPr>
              <w:spacing w:line="0" w:lineRule="atLeast"/>
              <w:rPr>
                <w:rFonts w:ascii="Arial" w:eastAsia="Times New Roman" w:hAnsi="Arial"/>
                <w:sz w:val="18"/>
                <w:szCs w:val="18"/>
              </w:rPr>
            </w:pPr>
          </w:p>
        </w:tc>
        <w:tc>
          <w:tcPr>
            <w:tcW w:w="376" w:type="pct"/>
            <w:tcBorders>
              <w:top w:val="single" w:sz="8" w:space="0" w:color="auto"/>
            </w:tcBorders>
            <w:shd w:val="clear" w:color="auto" w:fill="auto"/>
            <w:vAlign w:val="bottom"/>
          </w:tcPr>
          <w:p w14:paraId="7072285F" w14:textId="77777777" w:rsidR="004D7E6F" w:rsidRPr="00F54DAC" w:rsidRDefault="004D7E6F" w:rsidP="00F96022">
            <w:pPr>
              <w:spacing w:line="0" w:lineRule="atLeast"/>
              <w:rPr>
                <w:rFonts w:ascii="Arial" w:eastAsia="Times New Roman" w:hAnsi="Arial"/>
                <w:sz w:val="18"/>
                <w:szCs w:val="18"/>
              </w:rPr>
            </w:pPr>
          </w:p>
        </w:tc>
        <w:tc>
          <w:tcPr>
            <w:tcW w:w="383" w:type="pct"/>
            <w:tcBorders>
              <w:top w:val="single" w:sz="8" w:space="0" w:color="auto"/>
            </w:tcBorders>
            <w:shd w:val="clear" w:color="auto" w:fill="auto"/>
            <w:vAlign w:val="bottom"/>
          </w:tcPr>
          <w:p w14:paraId="6683C90F" w14:textId="77777777" w:rsidR="004D7E6F" w:rsidRPr="00F54DAC" w:rsidRDefault="004D7E6F" w:rsidP="00F96022">
            <w:pPr>
              <w:spacing w:line="0" w:lineRule="atLeast"/>
              <w:rPr>
                <w:rFonts w:ascii="Arial" w:eastAsia="Times New Roman" w:hAnsi="Arial"/>
                <w:sz w:val="18"/>
                <w:szCs w:val="18"/>
              </w:rPr>
            </w:pPr>
          </w:p>
        </w:tc>
        <w:tc>
          <w:tcPr>
            <w:tcW w:w="383" w:type="pct"/>
            <w:tcBorders>
              <w:top w:val="single" w:sz="8" w:space="0" w:color="auto"/>
            </w:tcBorders>
            <w:shd w:val="clear" w:color="auto" w:fill="auto"/>
            <w:vAlign w:val="bottom"/>
          </w:tcPr>
          <w:p w14:paraId="68C52AB9" w14:textId="77777777" w:rsidR="004D7E6F" w:rsidRPr="00F54DAC" w:rsidRDefault="004D7E6F" w:rsidP="00F96022">
            <w:pPr>
              <w:spacing w:line="0" w:lineRule="atLeast"/>
              <w:rPr>
                <w:rFonts w:ascii="Arial" w:eastAsia="Times New Roman" w:hAnsi="Arial"/>
                <w:sz w:val="18"/>
                <w:szCs w:val="18"/>
              </w:rPr>
            </w:pPr>
          </w:p>
        </w:tc>
        <w:tc>
          <w:tcPr>
            <w:tcW w:w="376" w:type="pct"/>
            <w:tcBorders>
              <w:top w:val="single" w:sz="8" w:space="0" w:color="auto"/>
            </w:tcBorders>
            <w:shd w:val="clear" w:color="auto" w:fill="auto"/>
            <w:vAlign w:val="bottom"/>
          </w:tcPr>
          <w:p w14:paraId="6F04F916" w14:textId="77777777" w:rsidR="004D7E6F" w:rsidRPr="00F54DAC" w:rsidRDefault="004D7E6F" w:rsidP="00F96022">
            <w:pPr>
              <w:spacing w:line="0" w:lineRule="atLeast"/>
              <w:rPr>
                <w:rFonts w:ascii="Arial" w:eastAsia="Times New Roman" w:hAnsi="Arial"/>
                <w:sz w:val="18"/>
                <w:szCs w:val="18"/>
              </w:rPr>
            </w:pPr>
          </w:p>
        </w:tc>
        <w:tc>
          <w:tcPr>
            <w:tcW w:w="383" w:type="pct"/>
            <w:tcBorders>
              <w:top w:val="single" w:sz="8" w:space="0" w:color="auto"/>
              <w:right w:val="single" w:sz="8" w:space="0" w:color="auto"/>
            </w:tcBorders>
            <w:shd w:val="clear" w:color="auto" w:fill="auto"/>
            <w:vAlign w:val="bottom"/>
          </w:tcPr>
          <w:p w14:paraId="2CD4A0D4" w14:textId="77777777" w:rsidR="004D7E6F" w:rsidRPr="00F54DAC" w:rsidRDefault="004D7E6F" w:rsidP="00F96022">
            <w:pPr>
              <w:spacing w:line="0" w:lineRule="atLeast"/>
              <w:rPr>
                <w:rFonts w:ascii="Arial" w:eastAsia="Times New Roman" w:hAnsi="Arial"/>
                <w:sz w:val="18"/>
                <w:szCs w:val="18"/>
              </w:rPr>
            </w:pPr>
          </w:p>
        </w:tc>
      </w:tr>
      <w:tr w:rsidR="004D7E6F" w:rsidRPr="00C334AA" w14:paraId="04A1A4E0" w14:textId="77777777" w:rsidTr="000B7676">
        <w:trPr>
          <w:trHeight w:val="245"/>
        </w:trPr>
        <w:tc>
          <w:tcPr>
            <w:tcW w:w="215" w:type="pct"/>
            <w:tcBorders>
              <w:left w:val="single" w:sz="8" w:space="0" w:color="auto"/>
              <w:right w:val="single" w:sz="8" w:space="0" w:color="auto"/>
            </w:tcBorders>
            <w:shd w:val="clear" w:color="auto" w:fill="auto"/>
            <w:vAlign w:val="bottom"/>
          </w:tcPr>
          <w:p w14:paraId="2300563D" w14:textId="77777777" w:rsidR="004D7E6F" w:rsidRPr="00F54DAC" w:rsidRDefault="004D7E6F" w:rsidP="00F96022">
            <w:pPr>
              <w:spacing w:line="0" w:lineRule="atLeast"/>
              <w:ind w:left="140"/>
              <w:rPr>
                <w:rFonts w:ascii="Arial" w:hAnsi="Arial"/>
                <w:b/>
                <w:sz w:val="18"/>
                <w:szCs w:val="18"/>
              </w:rPr>
            </w:pPr>
            <w:r w:rsidRPr="00F54DAC">
              <w:rPr>
                <w:rFonts w:ascii="Arial" w:hAnsi="Arial"/>
                <w:b/>
                <w:sz w:val="18"/>
                <w:szCs w:val="18"/>
              </w:rPr>
              <w:t>crt.</w:t>
            </w:r>
          </w:p>
        </w:tc>
        <w:tc>
          <w:tcPr>
            <w:tcW w:w="491" w:type="pct"/>
            <w:tcBorders>
              <w:right w:val="single" w:sz="8" w:space="0" w:color="auto"/>
            </w:tcBorders>
            <w:shd w:val="clear" w:color="auto" w:fill="auto"/>
            <w:vAlign w:val="bottom"/>
          </w:tcPr>
          <w:p w14:paraId="5EF92405" w14:textId="77777777" w:rsidR="004D7E6F" w:rsidRPr="00F54DAC" w:rsidRDefault="004D7E6F" w:rsidP="00F96022">
            <w:pPr>
              <w:spacing w:line="0" w:lineRule="atLeast"/>
              <w:ind w:left="180"/>
              <w:rPr>
                <w:rFonts w:ascii="Arial" w:hAnsi="Arial"/>
                <w:b/>
                <w:sz w:val="18"/>
                <w:szCs w:val="18"/>
              </w:rPr>
            </w:pPr>
            <w:r w:rsidRPr="00F54DAC">
              <w:rPr>
                <w:rFonts w:ascii="Arial" w:hAnsi="Arial"/>
                <w:b/>
                <w:sz w:val="18"/>
                <w:szCs w:val="18"/>
              </w:rPr>
              <w:t>Indicatorul</w:t>
            </w:r>
          </w:p>
        </w:tc>
        <w:tc>
          <w:tcPr>
            <w:tcW w:w="706" w:type="pct"/>
            <w:tcBorders>
              <w:right w:val="single" w:sz="8" w:space="0" w:color="auto"/>
            </w:tcBorders>
            <w:shd w:val="clear" w:color="auto" w:fill="auto"/>
            <w:vAlign w:val="bottom"/>
          </w:tcPr>
          <w:p w14:paraId="16E7C70F" w14:textId="77777777" w:rsidR="004D7E6F" w:rsidRPr="00F54DAC" w:rsidRDefault="004D7E6F" w:rsidP="00F96022">
            <w:pPr>
              <w:spacing w:line="0" w:lineRule="atLeast"/>
              <w:rPr>
                <w:rFonts w:ascii="Arial" w:eastAsia="Times New Roman" w:hAnsi="Arial"/>
                <w:sz w:val="18"/>
                <w:szCs w:val="18"/>
              </w:rPr>
            </w:pPr>
          </w:p>
        </w:tc>
        <w:tc>
          <w:tcPr>
            <w:tcW w:w="437" w:type="pct"/>
            <w:tcBorders>
              <w:right w:val="single" w:sz="8" w:space="0" w:color="auto"/>
            </w:tcBorders>
            <w:shd w:val="clear" w:color="auto" w:fill="auto"/>
            <w:vAlign w:val="bottom"/>
          </w:tcPr>
          <w:p w14:paraId="54CC4BDC" w14:textId="77777777" w:rsidR="004D7E6F" w:rsidRPr="00F54DAC" w:rsidRDefault="004D7E6F" w:rsidP="00F96022">
            <w:pPr>
              <w:spacing w:line="0" w:lineRule="atLeast"/>
              <w:jc w:val="center"/>
              <w:rPr>
                <w:rFonts w:ascii="Arial" w:hAnsi="Arial"/>
                <w:b/>
                <w:sz w:val="18"/>
                <w:szCs w:val="18"/>
              </w:rPr>
            </w:pPr>
            <w:r w:rsidRPr="00F54DAC">
              <w:rPr>
                <w:rFonts w:ascii="Arial" w:hAnsi="Arial"/>
                <w:b/>
                <w:sz w:val="18"/>
                <w:szCs w:val="18"/>
              </w:rPr>
              <w:t>Valori</w:t>
            </w:r>
          </w:p>
        </w:tc>
        <w:tc>
          <w:tcPr>
            <w:tcW w:w="598" w:type="pct"/>
            <w:tcBorders>
              <w:right w:val="single" w:sz="8" w:space="0" w:color="auto"/>
            </w:tcBorders>
            <w:shd w:val="clear" w:color="auto" w:fill="auto"/>
            <w:vAlign w:val="bottom"/>
          </w:tcPr>
          <w:p w14:paraId="3C8726B7" w14:textId="77777777" w:rsidR="004D7E6F" w:rsidRPr="00F54DAC" w:rsidRDefault="004D7E6F" w:rsidP="00F96022">
            <w:pPr>
              <w:spacing w:line="0" w:lineRule="atLeast"/>
              <w:jc w:val="center"/>
              <w:rPr>
                <w:rFonts w:ascii="Arial" w:hAnsi="Arial"/>
                <w:b/>
                <w:sz w:val="18"/>
                <w:szCs w:val="18"/>
              </w:rPr>
            </w:pPr>
            <w:r w:rsidRPr="00F54DAC">
              <w:rPr>
                <w:rFonts w:ascii="Arial" w:hAnsi="Arial"/>
                <w:b/>
                <w:sz w:val="18"/>
                <w:szCs w:val="18"/>
              </w:rPr>
              <w:t>Valori Prag</w:t>
            </w:r>
          </w:p>
        </w:tc>
        <w:tc>
          <w:tcPr>
            <w:tcW w:w="652" w:type="pct"/>
            <w:tcBorders>
              <w:right w:val="single" w:sz="8" w:space="0" w:color="auto"/>
            </w:tcBorders>
            <w:shd w:val="clear" w:color="auto" w:fill="auto"/>
            <w:vAlign w:val="bottom"/>
          </w:tcPr>
          <w:p w14:paraId="27E5149F" w14:textId="77777777" w:rsidR="004D7E6F" w:rsidRPr="00F54DAC" w:rsidRDefault="004D7E6F" w:rsidP="00F96022">
            <w:pPr>
              <w:spacing w:line="0" w:lineRule="atLeast"/>
              <w:jc w:val="center"/>
              <w:rPr>
                <w:rFonts w:ascii="Arial" w:hAnsi="Arial"/>
                <w:b/>
                <w:sz w:val="18"/>
                <w:szCs w:val="18"/>
              </w:rPr>
            </w:pPr>
            <w:r w:rsidRPr="00F54DAC">
              <w:rPr>
                <w:rFonts w:ascii="Arial" w:hAnsi="Arial"/>
                <w:b/>
                <w:sz w:val="18"/>
                <w:szCs w:val="18"/>
              </w:rPr>
              <w:t>Valori</w:t>
            </w:r>
          </w:p>
        </w:tc>
        <w:tc>
          <w:tcPr>
            <w:tcW w:w="376" w:type="pct"/>
            <w:shd w:val="clear" w:color="auto" w:fill="auto"/>
            <w:vAlign w:val="bottom"/>
          </w:tcPr>
          <w:p w14:paraId="1A54DEF2"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44F9B2D2"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3A4DF203" w14:textId="77777777" w:rsidR="004D7E6F" w:rsidRPr="00F54DAC" w:rsidRDefault="004D7E6F" w:rsidP="00F96022">
            <w:pPr>
              <w:spacing w:line="0" w:lineRule="atLeast"/>
              <w:rPr>
                <w:rFonts w:ascii="Arial" w:eastAsia="Times New Roman" w:hAnsi="Arial"/>
                <w:sz w:val="18"/>
                <w:szCs w:val="18"/>
              </w:rPr>
            </w:pPr>
          </w:p>
        </w:tc>
        <w:tc>
          <w:tcPr>
            <w:tcW w:w="376" w:type="pct"/>
            <w:shd w:val="clear" w:color="auto" w:fill="auto"/>
            <w:vAlign w:val="bottom"/>
          </w:tcPr>
          <w:p w14:paraId="5B4A411E" w14:textId="77777777" w:rsidR="004D7E6F" w:rsidRPr="00F54DAC" w:rsidRDefault="004D7E6F" w:rsidP="00F96022">
            <w:pPr>
              <w:spacing w:line="0" w:lineRule="atLeast"/>
              <w:rPr>
                <w:rFonts w:ascii="Arial" w:eastAsia="Times New Roman" w:hAnsi="Arial"/>
                <w:sz w:val="18"/>
                <w:szCs w:val="18"/>
              </w:rPr>
            </w:pPr>
          </w:p>
        </w:tc>
        <w:tc>
          <w:tcPr>
            <w:tcW w:w="383" w:type="pct"/>
            <w:tcBorders>
              <w:right w:val="single" w:sz="8" w:space="0" w:color="auto"/>
            </w:tcBorders>
            <w:shd w:val="clear" w:color="auto" w:fill="auto"/>
            <w:vAlign w:val="bottom"/>
          </w:tcPr>
          <w:p w14:paraId="4AB1088B" w14:textId="77777777" w:rsidR="004D7E6F" w:rsidRPr="00F54DAC" w:rsidRDefault="004D7E6F" w:rsidP="00F96022">
            <w:pPr>
              <w:spacing w:line="0" w:lineRule="atLeast"/>
              <w:rPr>
                <w:rFonts w:ascii="Arial" w:eastAsia="Times New Roman" w:hAnsi="Arial"/>
                <w:sz w:val="18"/>
                <w:szCs w:val="18"/>
              </w:rPr>
            </w:pPr>
          </w:p>
        </w:tc>
      </w:tr>
      <w:tr w:rsidR="004D7E6F" w:rsidRPr="00C334AA" w14:paraId="1699E92D" w14:textId="77777777" w:rsidTr="000B7676">
        <w:trPr>
          <w:trHeight w:val="245"/>
        </w:trPr>
        <w:tc>
          <w:tcPr>
            <w:tcW w:w="215" w:type="pct"/>
            <w:tcBorders>
              <w:left w:val="single" w:sz="8" w:space="0" w:color="auto"/>
              <w:right w:val="single" w:sz="8" w:space="0" w:color="auto"/>
            </w:tcBorders>
            <w:shd w:val="clear" w:color="auto" w:fill="auto"/>
            <w:vAlign w:val="bottom"/>
          </w:tcPr>
          <w:p w14:paraId="483ED9D3" w14:textId="77777777" w:rsidR="004D7E6F" w:rsidRPr="00F54DAC" w:rsidRDefault="004D7E6F" w:rsidP="00F96022">
            <w:pPr>
              <w:spacing w:line="0" w:lineRule="atLeast"/>
              <w:rPr>
                <w:rFonts w:ascii="Arial" w:eastAsia="Times New Roman" w:hAnsi="Arial"/>
                <w:sz w:val="18"/>
                <w:szCs w:val="18"/>
              </w:rPr>
            </w:pPr>
          </w:p>
        </w:tc>
        <w:tc>
          <w:tcPr>
            <w:tcW w:w="491" w:type="pct"/>
            <w:tcBorders>
              <w:right w:val="single" w:sz="8" w:space="0" w:color="auto"/>
            </w:tcBorders>
            <w:shd w:val="clear" w:color="auto" w:fill="auto"/>
            <w:vAlign w:val="bottom"/>
          </w:tcPr>
          <w:p w14:paraId="2E375330" w14:textId="77777777" w:rsidR="004D7E6F" w:rsidRPr="00F54DAC" w:rsidRDefault="004D7E6F" w:rsidP="00F96022">
            <w:pPr>
              <w:spacing w:line="0" w:lineRule="atLeast"/>
              <w:ind w:left="180"/>
              <w:rPr>
                <w:rFonts w:ascii="Arial" w:hAnsi="Arial"/>
                <w:b/>
                <w:sz w:val="18"/>
                <w:szCs w:val="18"/>
              </w:rPr>
            </w:pPr>
            <w:r w:rsidRPr="00F54DAC">
              <w:rPr>
                <w:rFonts w:ascii="Arial" w:hAnsi="Arial"/>
                <w:b/>
                <w:sz w:val="18"/>
                <w:szCs w:val="18"/>
              </w:rPr>
              <w:t>de calitate</w:t>
            </w:r>
          </w:p>
        </w:tc>
        <w:tc>
          <w:tcPr>
            <w:tcW w:w="706" w:type="pct"/>
            <w:tcBorders>
              <w:right w:val="single" w:sz="8" w:space="0" w:color="auto"/>
            </w:tcBorders>
            <w:shd w:val="clear" w:color="auto" w:fill="auto"/>
            <w:vAlign w:val="bottom"/>
          </w:tcPr>
          <w:p w14:paraId="1B7F229E" w14:textId="77777777" w:rsidR="004D7E6F" w:rsidRPr="00F54DAC" w:rsidRDefault="004D7E6F" w:rsidP="00F96022">
            <w:pPr>
              <w:spacing w:line="0" w:lineRule="atLeast"/>
              <w:rPr>
                <w:rFonts w:ascii="Arial" w:eastAsia="Times New Roman" w:hAnsi="Arial"/>
                <w:sz w:val="18"/>
                <w:szCs w:val="18"/>
              </w:rPr>
            </w:pPr>
          </w:p>
        </w:tc>
        <w:tc>
          <w:tcPr>
            <w:tcW w:w="437" w:type="pct"/>
            <w:tcBorders>
              <w:right w:val="single" w:sz="8" w:space="0" w:color="auto"/>
            </w:tcBorders>
            <w:shd w:val="clear" w:color="auto" w:fill="auto"/>
            <w:vAlign w:val="bottom"/>
          </w:tcPr>
          <w:p w14:paraId="775FDA7E" w14:textId="77777777" w:rsidR="004D7E6F" w:rsidRPr="00F54DAC" w:rsidRDefault="004D7E6F" w:rsidP="00F96022">
            <w:pPr>
              <w:spacing w:line="0" w:lineRule="atLeast"/>
              <w:jc w:val="center"/>
              <w:rPr>
                <w:rFonts w:ascii="Arial" w:hAnsi="Arial"/>
                <w:b/>
                <w:sz w:val="18"/>
                <w:szCs w:val="18"/>
              </w:rPr>
            </w:pPr>
            <w:r w:rsidRPr="00F54DAC">
              <w:rPr>
                <w:rFonts w:ascii="Arial" w:hAnsi="Arial"/>
                <w:b/>
                <w:sz w:val="18"/>
                <w:szCs w:val="18"/>
              </w:rPr>
              <w:t>normale</w:t>
            </w:r>
          </w:p>
        </w:tc>
        <w:tc>
          <w:tcPr>
            <w:tcW w:w="598" w:type="pct"/>
            <w:tcBorders>
              <w:right w:val="single" w:sz="8" w:space="0" w:color="auto"/>
            </w:tcBorders>
            <w:shd w:val="clear" w:color="auto" w:fill="auto"/>
            <w:vAlign w:val="bottom"/>
          </w:tcPr>
          <w:p w14:paraId="334DFE79" w14:textId="77777777" w:rsidR="004D7E6F" w:rsidRPr="00F54DAC" w:rsidRDefault="004D7E6F" w:rsidP="00F96022">
            <w:pPr>
              <w:spacing w:line="0" w:lineRule="atLeast"/>
              <w:jc w:val="center"/>
              <w:rPr>
                <w:rFonts w:ascii="Arial" w:hAnsi="Arial"/>
                <w:b/>
                <w:w w:val="97"/>
                <w:sz w:val="18"/>
                <w:szCs w:val="18"/>
              </w:rPr>
            </w:pPr>
            <w:r w:rsidRPr="00F54DAC">
              <w:rPr>
                <w:rFonts w:ascii="Arial" w:hAnsi="Arial"/>
                <w:b/>
                <w:w w:val="97"/>
                <w:sz w:val="18"/>
                <w:szCs w:val="18"/>
              </w:rPr>
              <w:t>Alerta</w:t>
            </w:r>
          </w:p>
        </w:tc>
        <w:tc>
          <w:tcPr>
            <w:tcW w:w="652" w:type="pct"/>
            <w:tcBorders>
              <w:right w:val="single" w:sz="8" w:space="0" w:color="auto"/>
            </w:tcBorders>
            <w:shd w:val="clear" w:color="auto" w:fill="auto"/>
            <w:vAlign w:val="bottom"/>
          </w:tcPr>
          <w:p w14:paraId="5228349C" w14:textId="0A46E0B0" w:rsidR="004D7E6F" w:rsidRPr="00F54DAC" w:rsidRDefault="004D7E6F" w:rsidP="00F96022">
            <w:pPr>
              <w:spacing w:line="0" w:lineRule="atLeast"/>
              <w:jc w:val="center"/>
              <w:rPr>
                <w:rFonts w:ascii="Arial" w:hAnsi="Arial"/>
                <w:b/>
                <w:w w:val="99"/>
                <w:sz w:val="18"/>
                <w:szCs w:val="18"/>
              </w:rPr>
            </w:pPr>
            <w:r w:rsidRPr="00F54DAC">
              <w:rPr>
                <w:rFonts w:ascii="Arial" w:hAnsi="Arial"/>
                <w:b/>
                <w:w w:val="99"/>
                <w:sz w:val="18"/>
                <w:szCs w:val="18"/>
              </w:rPr>
              <w:t xml:space="preserve">Prag </w:t>
            </w:r>
            <w:r w:rsidR="00CE1CBD" w:rsidRPr="00F54DAC">
              <w:rPr>
                <w:rFonts w:ascii="Arial" w:hAnsi="Arial"/>
                <w:b/>
                <w:w w:val="99"/>
                <w:sz w:val="18"/>
                <w:szCs w:val="18"/>
              </w:rPr>
              <w:t>Intervenție</w:t>
            </w:r>
          </w:p>
        </w:tc>
        <w:tc>
          <w:tcPr>
            <w:tcW w:w="376" w:type="pct"/>
            <w:shd w:val="clear" w:color="auto" w:fill="auto"/>
            <w:vAlign w:val="bottom"/>
          </w:tcPr>
          <w:p w14:paraId="6B77178A" w14:textId="77777777" w:rsidR="004D7E6F" w:rsidRPr="00F54DAC" w:rsidRDefault="004D7E6F" w:rsidP="00F96022">
            <w:pPr>
              <w:spacing w:line="0" w:lineRule="atLeast"/>
              <w:rPr>
                <w:rFonts w:ascii="Arial" w:eastAsia="Times New Roman" w:hAnsi="Arial"/>
                <w:sz w:val="18"/>
                <w:szCs w:val="18"/>
              </w:rPr>
            </w:pPr>
          </w:p>
        </w:tc>
        <w:tc>
          <w:tcPr>
            <w:tcW w:w="1143" w:type="pct"/>
            <w:gridSpan w:val="3"/>
            <w:shd w:val="clear" w:color="auto" w:fill="auto"/>
            <w:vAlign w:val="bottom"/>
          </w:tcPr>
          <w:p w14:paraId="52CF054A" w14:textId="22604DBA" w:rsidR="004D7E6F" w:rsidRPr="00F54DAC" w:rsidRDefault="004D7E6F" w:rsidP="00F96022">
            <w:pPr>
              <w:spacing w:line="0" w:lineRule="atLeast"/>
              <w:jc w:val="center"/>
              <w:rPr>
                <w:rFonts w:ascii="Arial" w:hAnsi="Arial"/>
                <w:b/>
                <w:w w:val="98"/>
                <w:sz w:val="18"/>
                <w:szCs w:val="18"/>
              </w:rPr>
            </w:pPr>
            <w:r w:rsidRPr="00F54DAC">
              <w:rPr>
                <w:rFonts w:ascii="Arial" w:hAnsi="Arial"/>
                <w:b/>
                <w:w w:val="98"/>
                <w:sz w:val="18"/>
                <w:szCs w:val="18"/>
              </w:rPr>
              <w:t xml:space="preserve">Valori medii </w:t>
            </w:r>
            <w:r w:rsidR="00CE1CBD" w:rsidRPr="00F54DAC">
              <w:rPr>
                <w:rFonts w:ascii="Arial" w:hAnsi="Arial"/>
                <w:b/>
                <w:w w:val="98"/>
                <w:sz w:val="18"/>
                <w:szCs w:val="18"/>
              </w:rPr>
              <w:t>măsurate</w:t>
            </w:r>
            <w:r w:rsidRPr="00F54DAC">
              <w:rPr>
                <w:rFonts w:ascii="Arial" w:hAnsi="Arial"/>
                <w:b/>
                <w:w w:val="98"/>
                <w:sz w:val="18"/>
                <w:szCs w:val="18"/>
              </w:rPr>
              <w:t>*</w:t>
            </w:r>
          </w:p>
        </w:tc>
        <w:tc>
          <w:tcPr>
            <w:tcW w:w="383" w:type="pct"/>
            <w:tcBorders>
              <w:right w:val="single" w:sz="8" w:space="0" w:color="auto"/>
            </w:tcBorders>
            <w:shd w:val="clear" w:color="auto" w:fill="auto"/>
            <w:vAlign w:val="bottom"/>
          </w:tcPr>
          <w:p w14:paraId="6B0AC0F8" w14:textId="77777777" w:rsidR="004D7E6F" w:rsidRPr="00F54DAC" w:rsidRDefault="004D7E6F" w:rsidP="00F96022">
            <w:pPr>
              <w:spacing w:line="0" w:lineRule="atLeast"/>
              <w:rPr>
                <w:rFonts w:ascii="Arial" w:eastAsia="Times New Roman" w:hAnsi="Arial"/>
                <w:sz w:val="18"/>
                <w:szCs w:val="18"/>
              </w:rPr>
            </w:pPr>
          </w:p>
        </w:tc>
      </w:tr>
      <w:tr w:rsidR="004D7E6F" w:rsidRPr="00C334AA" w14:paraId="51C1B3C1" w14:textId="77777777" w:rsidTr="000B7676">
        <w:trPr>
          <w:trHeight w:val="242"/>
        </w:trPr>
        <w:tc>
          <w:tcPr>
            <w:tcW w:w="215" w:type="pct"/>
            <w:tcBorders>
              <w:left w:val="single" w:sz="8" w:space="0" w:color="auto"/>
              <w:right w:val="single" w:sz="8" w:space="0" w:color="auto"/>
            </w:tcBorders>
            <w:shd w:val="clear" w:color="auto" w:fill="auto"/>
            <w:vAlign w:val="bottom"/>
          </w:tcPr>
          <w:p w14:paraId="29931939" w14:textId="77777777" w:rsidR="004D7E6F" w:rsidRPr="00F54DAC" w:rsidRDefault="004D7E6F" w:rsidP="00F96022">
            <w:pPr>
              <w:spacing w:line="0" w:lineRule="atLeast"/>
              <w:rPr>
                <w:rFonts w:ascii="Arial" w:eastAsia="Times New Roman" w:hAnsi="Arial"/>
                <w:sz w:val="18"/>
                <w:szCs w:val="18"/>
              </w:rPr>
            </w:pPr>
          </w:p>
        </w:tc>
        <w:tc>
          <w:tcPr>
            <w:tcW w:w="491" w:type="pct"/>
            <w:tcBorders>
              <w:right w:val="single" w:sz="8" w:space="0" w:color="auto"/>
            </w:tcBorders>
            <w:shd w:val="clear" w:color="auto" w:fill="auto"/>
            <w:vAlign w:val="bottom"/>
          </w:tcPr>
          <w:p w14:paraId="0B3B6A30" w14:textId="77777777" w:rsidR="004D7E6F" w:rsidRPr="00F54DAC" w:rsidRDefault="004D7E6F" w:rsidP="00F96022">
            <w:pPr>
              <w:spacing w:line="0" w:lineRule="atLeast"/>
              <w:rPr>
                <w:rFonts w:ascii="Arial" w:eastAsia="Times New Roman" w:hAnsi="Arial"/>
                <w:sz w:val="18"/>
                <w:szCs w:val="18"/>
              </w:rPr>
            </w:pPr>
          </w:p>
        </w:tc>
        <w:tc>
          <w:tcPr>
            <w:tcW w:w="706" w:type="pct"/>
            <w:tcBorders>
              <w:right w:val="single" w:sz="8" w:space="0" w:color="auto"/>
            </w:tcBorders>
            <w:shd w:val="clear" w:color="auto" w:fill="auto"/>
            <w:vAlign w:val="bottom"/>
          </w:tcPr>
          <w:p w14:paraId="01657C0C" w14:textId="77777777" w:rsidR="004D7E6F" w:rsidRPr="00F54DAC" w:rsidRDefault="004D7E6F" w:rsidP="00F96022">
            <w:pPr>
              <w:spacing w:line="0" w:lineRule="atLeast"/>
              <w:rPr>
                <w:rFonts w:ascii="Arial" w:eastAsia="Times New Roman" w:hAnsi="Arial"/>
                <w:sz w:val="18"/>
                <w:szCs w:val="18"/>
              </w:rPr>
            </w:pPr>
          </w:p>
        </w:tc>
        <w:tc>
          <w:tcPr>
            <w:tcW w:w="437" w:type="pct"/>
            <w:tcBorders>
              <w:right w:val="single" w:sz="8" w:space="0" w:color="auto"/>
            </w:tcBorders>
            <w:shd w:val="clear" w:color="auto" w:fill="auto"/>
            <w:vAlign w:val="bottom"/>
          </w:tcPr>
          <w:p w14:paraId="2D548C36" w14:textId="77777777" w:rsidR="004D7E6F" w:rsidRPr="00F54DAC" w:rsidRDefault="004D7E6F" w:rsidP="00F96022">
            <w:pPr>
              <w:spacing w:line="0" w:lineRule="atLeast"/>
              <w:rPr>
                <w:rFonts w:ascii="Arial" w:eastAsia="Times New Roman" w:hAnsi="Arial"/>
                <w:sz w:val="18"/>
                <w:szCs w:val="18"/>
              </w:rPr>
            </w:pPr>
          </w:p>
        </w:tc>
        <w:tc>
          <w:tcPr>
            <w:tcW w:w="598" w:type="pct"/>
            <w:tcBorders>
              <w:right w:val="single" w:sz="8" w:space="0" w:color="auto"/>
            </w:tcBorders>
            <w:shd w:val="clear" w:color="auto" w:fill="auto"/>
            <w:vAlign w:val="bottom"/>
          </w:tcPr>
          <w:p w14:paraId="1F93C1C5" w14:textId="77777777" w:rsidR="004D7E6F" w:rsidRPr="00F54DAC" w:rsidRDefault="004D7E6F" w:rsidP="00F96022">
            <w:pPr>
              <w:spacing w:line="243" w:lineRule="exact"/>
              <w:jc w:val="center"/>
              <w:rPr>
                <w:rFonts w:ascii="Arial" w:hAnsi="Arial"/>
                <w:b/>
                <w:w w:val="99"/>
                <w:sz w:val="18"/>
                <w:szCs w:val="18"/>
              </w:rPr>
            </w:pPr>
            <w:r w:rsidRPr="00F54DAC">
              <w:rPr>
                <w:rFonts w:ascii="Arial" w:hAnsi="Arial"/>
                <w:b/>
                <w:w w:val="99"/>
                <w:sz w:val="18"/>
                <w:szCs w:val="18"/>
              </w:rPr>
              <w:t>soluri cu</w:t>
            </w:r>
          </w:p>
        </w:tc>
        <w:tc>
          <w:tcPr>
            <w:tcW w:w="652" w:type="pct"/>
            <w:tcBorders>
              <w:right w:val="single" w:sz="8" w:space="0" w:color="auto"/>
            </w:tcBorders>
            <w:shd w:val="clear" w:color="auto" w:fill="auto"/>
            <w:vAlign w:val="bottom"/>
          </w:tcPr>
          <w:p w14:paraId="027D72DB" w14:textId="49C4BF94" w:rsidR="004D7E6F" w:rsidRPr="00F54DAC" w:rsidRDefault="004D7E6F" w:rsidP="00F96022">
            <w:pPr>
              <w:spacing w:line="243" w:lineRule="exact"/>
              <w:jc w:val="center"/>
              <w:rPr>
                <w:rFonts w:ascii="Arial" w:hAnsi="Arial"/>
                <w:b/>
                <w:w w:val="99"/>
                <w:sz w:val="18"/>
                <w:szCs w:val="18"/>
              </w:rPr>
            </w:pPr>
            <w:r w:rsidRPr="00F54DAC">
              <w:rPr>
                <w:rFonts w:ascii="Arial" w:hAnsi="Arial"/>
                <w:b/>
                <w:w w:val="99"/>
                <w:sz w:val="18"/>
                <w:szCs w:val="18"/>
              </w:rPr>
              <w:t xml:space="preserve">soluri cu </w:t>
            </w:r>
            <w:r w:rsidR="00CE1CBD" w:rsidRPr="00F54DAC">
              <w:rPr>
                <w:rFonts w:ascii="Arial" w:hAnsi="Arial"/>
                <w:b/>
                <w:w w:val="99"/>
                <w:sz w:val="18"/>
                <w:szCs w:val="18"/>
              </w:rPr>
              <w:t>folosințe</w:t>
            </w:r>
          </w:p>
        </w:tc>
        <w:tc>
          <w:tcPr>
            <w:tcW w:w="376" w:type="pct"/>
            <w:shd w:val="clear" w:color="auto" w:fill="auto"/>
            <w:vAlign w:val="bottom"/>
          </w:tcPr>
          <w:p w14:paraId="21ABF3F2"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5CBA4579"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71080EC7" w14:textId="77777777" w:rsidR="004D7E6F" w:rsidRPr="00F54DAC" w:rsidRDefault="004D7E6F" w:rsidP="00F96022">
            <w:pPr>
              <w:spacing w:line="243" w:lineRule="exact"/>
              <w:jc w:val="center"/>
              <w:rPr>
                <w:rFonts w:ascii="Arial" w:hAnsi="Arial"/>
                <w:b/>
                <w:w w:val="98"/>
                <w:sz w:val="18"/>
                <w:szCs w:val="18"/>
              </w:rPr>
            </w:pPr>
            <w:r w:rsidRPr="00F54DAC">
              <w:rPr>
                <w:rFonts w:ascii="Arial" w:hAnsi="Arial"/>
                <w:b/>
                <w:w w:val="98"/>
                <w:sz w:val="18"/>
                <w:szCs w:val="18"/>
              </w:rPr>
              <w:t>aprilie 2018</w:t>
            </w:r>
          </w:p>
        </w:tc>
        <w:tc>
          <w:tcPr>
            <w:tcW w:w="376" w:type="pct"/>
            <w:shd w:val="clear" w:color="auto" w:fill="auto"/>
            <w:vAlign w:val="bottom"/>
          </w:tcPr>
          <w:p w14:paraId="5D2BEC51" w14:textId="77777777" w:rsidR="004D7E6F" w:rsidRPr="00F54DAC" w:rsidRDefault="004D7E6F" w:rsidP="00F96022">
            <w:pPr>
              <w:spacing w:line="0" w:lineRule="atLeast"/>
              <w:rPr>
                <w:rFonts w:ascii="Arial" w:eastAsia="Times New Roman" w:hAnsi="Arial"/>
                <w:sz w:val="18"/>
                <w:szCs w:val="18"/>
              </w:rPr>
            </w:pPr>
          </w:p>
        </w:tc>
        <w:tc>
          <w:tcPr>
            <w:tcW w:w="383" w:type="pct"/>
            <w:tcBorders>
              <w:right w:val="single" w:sz="8" w:space="0" w:color="auto"/>
            </w:tcBorders>
            <w:shd w:val="clear" w:color="auto" w:fill="auto"/>
            <w:vAlign w:val="bottom"/>
          </w:tcPr>
          <w:p w14:paraId="7915BB5C" w14:textId="77777777" w:rsidR="004D7E6F" w:rsidRPr="00F54DAC" w:rsidRDefault="004D7E6F" w:rsidP="00F96022">
            <w:pPr>
              <w:spacing w:line="0" w:lineRule="atLeast"/>
              <w:rPr>
                <w:rFonts w:ascii="Arial" w:eastAsia="Times New Roman" w:hAnsi="Arial"/>
                <w:sz w:val="18"/>
                <w:szCs w:val="18"/>
              </w:rPr>
            </w:pPr>
          </w:p>
        </w:tc>
      </w:tr>
      <w:tr w:rsidR="004D7E6F" w:rsidRPr="00C334AA" w14:paraId="31C456CD" w14:textId="77777777" w:rsidTr="000B7676">
        <w:trPr>
          <w:trHeight w:val="245"/>
        </w:trPr>
        <w:tc>
          <w:tcPr>
            <w:tcW w:w="215" w:type="pct"/>
            <w:tcBorders>
              <w:left w:val="single" w:sz="8" w:space="0" w:color="auto"/>
              <w:right w:val="single" w:sz="8" w:space="0" w:color="auto"/>
            </w:tcBorders>
            <w:shd w:val="clear" w:color="auto" w:fill="auto"/>
            <w:vAlign w:val="bottom"/>
          </w:tcPr>
          <w:p w14:paraId="0F19CC5B" w14:textId="77777777" w:rsidR="004D7E6F" w:rsidRPr="00F54DAC" w:rsidRDefault="004D7E6F" w:rsidP="00F96022">
            <w:pPr>
              <w:spacing w:line="0" w:lineRule="atLeast"/>
              <w:rPr>
                <w:rFonts w:ascii="Arial" w:eastAsia="Times New Roman" w:hAnsi="Arial"/>
                <w:sz w:val="18"/>
                <w:szCs w:val="18"/>
              </w:rPr>
            </w:pPr>
          </w:p>
        </w:tc>
        <w:tc>
          <w:tcPr>
            <w:tcW w:w="491" w:type="pct"/>
            <w:tcBorders>
              <w:right w:val="single" w:sz="8" w:space="0" w:color="auto"/>
            </w:tcBorders>
            <w:shd w:val="clear" w:color="auto" w:fill="auto"/>
            <w:vAlign w:val="bottom"/>
          </w:tcPr>
          <w:p w14:paraId="6BC17F58" w14:textId="77777777" w:rsidR="004D7E6F" w:rsidRPr="00F54DAC" w:rsidRDefault="004D7E6F" w:rsidP="00F96022">
            <w:pPr>
              <w:spacing w:line="0" w:lineRule="atLeast"/>
              <w:rPr>
                <w:rFonts w:ascii="Arial" w:eastAsia="Times New Roman" w:hAnsi="Arial"/>
                <w:sz w:val="18"/>
                <w:szCs w:val="18"/>
              </w:rPr>
            </w:pPr>
          </w:p>
        </w:tc>
        <w:tc>
          <w:tcPr>
            <w:tcW w:w="706" w:type="pct"/>
            <w:tcBorders>
              <w:right w:val="single" w:sz="8" w:space="0" w:color="auto"/>
            </w:tcBorders>
            <w:shd w:val="clear" w:color="auto" w:fill="auto"/>
            <w:vAlign w:val="bottom"/>
          </w:tcPr>
          <w:p w14:paraId="793F4D53" w14:textId="77777777" w:rsidR="004D7E6F" w:rsidRPr="00F54DAC" w:rsidRDefault="004D7E6F" w:rsidP="00F96022">
            <w:pPr>
              <w:spacing w:line="0" w:lineRule="atLeast"/>
              <w:rPr>
                <w:rFonts w:ascii="Arial" w:eastAsia="Times New Roman" w:hAnsi="Arial"/>
                <w:sz w:val="18"/>
                <w:szCs w:val="18"/>
              </w:rPr>
            </w:pPr>
          </w:p>
        </w:tc>
        <w:tc>
          <w:tcPr>
            <w:tcW w:w="437" w:type="pct"/>
            <w:tcBorders>
              <w:right w:val="single" w:sz="8" w:space="0" w:color="auto"/>
            </w:tcBorders>
            <w:shd w:val="clear" w:color="auto" w:fill="auto"/>
            <w:vAlign w:val="bottom"/>
          </w:tcPr>
          <w:p w14:paraId="0C865AD2" w14:textId="77777777" w:rsidR="004D7E6F" w:rsidRPr="00F54DAC" w:rsidRDefault="004D7E6F" w:rsidP="00F96022">
            <w:pPr>
              <w:spacing w:line="0" w:lineRule="atLeast"/>
              <w:rPr>
                <w:rFonts w:ascii="Arial" w:eastAsia="Times New Roman" w:hAnsi="Arial"/>
                <w:sz w:val="18"/>
                <w:szCs w:val="18"/>
              </w:rPr>
            </w:pPr>
          </w:p>
        </w:tc>
        <w:tc>
          <w:tcPr>
            <w:tcW w:w="598" w:type="pct"/>
            <w:tcBorders>
              <w:right w:val="single" w:sz="8" w:space="0" w:color="auto"/>
            </w:tcBorders>
            <w:shd w:val="clear" w:color="auto" w:fill="auto"/>
            <w:vAlign w:val="bottom"/>
          </w:tcPr>
          <w:p w14:paraId="1956F2E6" w14:textId="5553A5C7" w:rsidR="004D7E6F" w:rsidRPr="00F54DAC" w:rsidRDefault="00CE1CBD" w:rsidP="00F96022">
            <w:pPr>
              <w:spacing w:line="0" w:lineRule="atLeast"/>
              <w:jc w:val="center"/>
              <w:rPr>
                <w:rFonts w:ascii="Arial" w:hAnsi="Arial"/>
                <w:b/>
                <w:w w:val="99"/>
                <w:sz w:val="18"/>
                <w:szCs w:val="18"/>
              </w:rPr>
            </w:pPr>
            <w:r w:rsidRPr="00F54DAC">
              <w:rPr>
                <w:rFonts w:ascii="Arial" w:hAnsi="Arial"/>
                <w:b/>
                <w:w w:val="99"/>
                <w:sz w:val="18"/>
                <w:szCs w:val="18"/>
              </w:rPr>
              <w:t>folosințe</w:t>
            </w:r>
            <w:r w:rsidR="004D7E6F" w:rsidRPr="00F54DAC">
              <w:rPr>
                <w:rFonts w:ascii="Arial" w:hAnsi="Arial"/>
                <w:b/>
                <w:w w:val="99"/>
                <w:sz w:val="18"/>
                <w:szCs w:val="18"/>
              </w:rPr>
              <w:t xml:space="preserve"> mai</w:t>
            </w:r>
          </w:p>
        </w:tc>
        <w:tc>
          <w:tcPr>
            <w:tcW w:w="652" w:type="pct"/>
            <w:tcBorders>
              <w:right w:val="single" w:sz="8" w:space="0" w:color="auto"/>
            </w:tcBorders>
            <w:shd w:val="clear" w:color="auto" w:fill="auto"/>
            <w:vAlign w:val="bottom"/>
          </w:tcPr>
          <w:p w14:paraId="37B11568" w14:textId="282DC352" w:rsidR="004D7E6F" w:rsidRPr="00F54DAC" w:rsidRDefault="004D7E6F" w:rsidP="00F96022">
            <w:pPr>
              <w:spacing w:line="0" w:lineRule="atLeast"/>
              <w:jc w:val="center"/>
              <w:rPr>
                <w:rFonts w:ascii="Arial" w:hAnsi="Arial"/>
                <w:b/>
                <w:sz w:val="18"/>
                <w:szCs w:val="18"/>
              </w:rPr>
            </w:pPr>
            <w:r w:rsidRPr="00F54DAC">
              <w:rPr>
                <w:rFonts w:ascii="Arial" w:hAnsi="Arial"/>
                <w:b/>
                <w:sz w:val="18"/>
                <w:szCs w:val="18"/>
              </w:rPr>
              <w:t xml:space="preserve">mai </w:t>
            </w:r>
            <w:r w:rsidR="00CE1CBD" w:rsidRPr="00F54DAC">
              <w:rPr>
                <w:rFonts w:ascii="Arial" w:hAnsi="Arial"/>
                <w:b/>
                <w:sz w:val="18"/>
                <w:szCs w:val="18"/>
              </w:rPr>
              <w:t>puțin</w:t>
            </w:r>
          </w:p>
        </w:tc>
        <w:tc>
          <w:tcPr>
            <w:tcW w:w="376" w:type="pct"/>
            <w:shd w:val="clear" w:color="auto" w:fill="auto"/>
            <w:vAlign w:val="bottom"/>
          </w:tcPr>
          <w:p w14:paraId="1F8F04EF"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4CBD099C"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0B2675C6" w14:textId="77777777" w:rsidR="004D7E6F" w:rsidRPr="00F54DAC" w:rsidRDefault="004D7E6F" w:rsidP="00F96022">
            <w:pPr>
              <w:spacing w:line="0" w:lineRule="atLeast"/>
              <w:rPr>
                <w:rFonts w:ascii="Arial" w:eastAsia="Times New Roman" w:hAnsi="Arial"/>
                <w:sz w:val="18"/>
                <w:szCs w:val="18"/>
              </w:rPr>
            </w:pPr>
          </w:p>
        </w:tc>
        <w:tc>
          <w:tcPr>
            <w:tcW w:w="376" w:type="pct"/>
            <w:shd w:val="clear" w:color="auto" w:fill="auto"/>
            <w:vAlign w:val="bottom"/>
          </w:tcPr>
          <w:p w14:paraId="5D80E713" w14:textId="77777777" w:rsidR="004D7E6F" w:rsidRPr="00F54DAC" w:rsidRDefault="004D7E6F" w:rsidP="00F96022">
            <w:pPr>
              <w:spacing w:line="0" w:lineRule="atLeast"/>
              <w:rPr>
                <w:rFonts w:ascii="Arial" w:eastAsia="Times New Roman" w:hAnsi="Arial"/>
                <w:sz w:val="18"/>
                <w:szCs w:val="18"/>
              </w:rPr>
            </w:pPr>
          </w:p>
        </w:tc>
        <w:tc>
          <w:tcPr>
            <w:tcW w:w="383" w:type="pct"/>
            <w:tcBorders>
              <w:right w:val="single" w:sz="8" w:space="0" w:color="auto"/>
            </w:tcBorders>
            <w:shd w:val="clear" w:color="auto" w:fill="auto"/>
            <w:vAlign w:val="bottom"/>
          </w:tcPr>
          <w:p w14:paraId="352D9BF2" w14:textId="77777777" w:rsidR="004D7E6F" w:rsidRPr="00F54DAC" w:rsidRDefault="004D7E6F" w:rsidP="00F96022">
            <w:pPr>
              <w:spacing w:line="0" w:lineRule="atLeast"/>
              <w:rPr>
                <w:rFonts w:ascii="Arial" w:eastAsia="Times New Roman" w:hAnsi="Arial"/>
                <w:sz w:val="18"/>
                <w:szCs w:val="18"/>
              </w:rPr>
            </w:pPr>
          </w:p>
        </w:tc>
      </w:tr>
      <w:tr w:rsidR="004D7E6F" w:rsidRPr="00C334AA" w14:paraId="2BA87AE3" w14:textId="77777777" w:rsidTr="000B7676">
        <w:trPr>
          <w:trHeight w:val="245"/>
        </w:trPr>
        <w:tc>
          <w:tcPr>
            <w:tcW w:w="215" w:type="pct"/>
            <w:tcBorders>
              <w:left w:val="single" w:sz="8" w:space="0" w:color="auto"/>
              <w:right w:val="single" w:sz="8" w:space="0" w:color="auto"/>
            </w:tcBorders>
            <w:shd w:val="clear" w:color="auto" w:fill="auto"/>
            <w:vAlign w:val="bottom"/>
          </w:tcPr>
          <w:p w14:paraId="5442BFAD" w14:textId="77777777" w:rsidR="004D7E6F" w:rsidRPr="00F54DAC" w:rsidRDefault="004D7E6F" w:rsidP="00F96022">
            <w:pPr>
              <w:spacing w:line="0" w:lineRule="atLeast"/>
              <w:rPr>
                <w:rFonts w:ascii="Arial" w:eastAsia="Times New Roman" w:hAnsi="Arial"/>
                <w:sz w:val="18"/>
                <w:szCs w:val="18"/>
              </w:rPr>
            </w:pPr>
          </w:p>
        </w:tc>
        <w:tc>
          <w:tcPr>
            <w:tcW w:w="491" w:type="pct"/>
            <w:tcBorders>
              <w:right w:val="single" w:sz="8" w:space="0" w:color="auto"/>
            </w:tcBorders>
            <w:shd w:val="clear" w:color="auto" w:fill="auto"/>
            <w:vAlign w:val="bottom"/>
          </w:tcPr>
          <w:p w14:paraId="1FC03B72" w14:textId="77777777" w:rsidR="004D7E6F" w:rsidRPr="00F54DAC" w:rsidRDefault="004D7E6F" w:rsidP="00F96022">
            <w:pPr>
              <w:spacing w:line="0" w:lineRule="atLeast"/>
              <w:rPr>
                <w:rFonts w:ascii="Arial" w:eastAsia="Times New Roman" w:hAnsi="Arial"/>
                <w:sz w:val="18"/>
                <w:szCs w:val="18"/>
              </w:rPr>
            </w:pPr>
          </w:p>
        </w:tc>
        <w:tc>
          <w:tcPr>
            <w:tcW w:w="706" w:type="pct"/>
            <w:tcBorders>
              <w:right w:val="single" w:sz="8" w:space="0" w:color="auto"/>
            </w:tcBorders>
            <w:shd w:val="clear" w:color="auto" w:fill="auto"/>
            <w:vAlign w:val="bottom"/>
          </w:tcPr>
          <w:p w14:paraId="2CB557F6" w14:textId="77777777" w:rsidR="004D7E6F" w:rsidRPr="00F54DAC" w:rsidRDefault="004D7E6F" w:rsidP="00F96022">
            <w:pPr>
              <w:spacing w:line="0" w:lineRule="atLeast"/>
              <w:rPr>
                <w:rFonts w:ascii="Arial" w:eastAsia="Times New Roman" w:hAnsi="Arial"/>
                <w:sz w:val="18"/>
                <w:szCs w:val="18"/>
              </w:rPr>
            </w:pPr>
          </w:p>
        </w:tc>
        <w:tc>
          <w:tcPr>
            <w:tcW w:w="437" w:type="pct"/>
            <w:tcBorders>
              <w:right w:val="single" w:sz="8" w:space="0" w:color="auto"/>
            </w:tcBorders>
            <w:shd w:val="clear" w:color="auto" w:fill="auto"/>
            <w:vAlign w:val="bottom"/>
          </w:tcPr>
          <w:p w14:paraId="43FC4026" w14:textId="77777777" w:rsidR="004D7E6F" w:rsidRPr="00F54DAC" w:rsidRDefault="004D7E6F" w:rsidP="00F96022">
            <w:pPr>
              <w:spacing w:line="0" w:lineRule="atLeast"/>
              <w:rPr>
                <w:rFonts w:ascii="Arial" w:eastAsia="Times New Roman" w:hAnsi="Arial"/>
                <w:sz w:val="18"/>
                <w:szCs w:val="18"/>
              </w:rPr>
            </w:pPr>
          </w:p>
        </w:tc>
        <w:tc>
          <w:tcPr>
            <w:tcW w:w="598" w:type="pct"/>
            <w:tcBorders>
              <w:right w:val="single" w:sz="8" w:space="0" w:color="auto"/>
            </w:tcBorders>
            <w:shd w:val="clear" w:color="auto" w:fill="auto"/>
            <w:vAlign w:val="bottom"/>
          </w:tcPr>
          <w:p w14:paraId="3F35CC18" w14:textId="7DA063B6" w:rsidR="004D7E6F" w:rsidRPr="00F54DAC" w:rsidRDefault="00CE1CBD" w:rsidP="00F96022">
            <w:pPr>
              <w:spacing w:line="0" w:lineRule="atLeast"/>
              <w:jc w:val="center"/>
              <w:rPr>
                <w:rFonts w:ascii="Arial" w:hAnsi="Arial"/>
                <w:b/>
                <w:w w:val="99"/>
                <w:sz w:val="18"/>
                <w:szCs w:val="18"/>
              </w:rPr>
            </w:pPr>
            <w:r w:rsidRPr="00F54DAC">
              <w:rPr>
                <w:rFonts w:ascii="Arial" w:hAnsi="Arial"/>
                <w:b/>
                <w:w w:val="99"/>
                <w:sz w:val="18"/>
                <w:szCs w:val="18"/>
              </w:rPr>
              <w:t>puțin</w:t>
            </w:r>
            <w:r w:rsidR="004D7E6F" w:rsidRPr="00F54DAC">
              <w:rPr>
                <w:rFonts w:ascii="Arial" w:hAnsi="Arial"/>
                <w:b/>
                <w:w w:val="99"/>
                <w:sz w:val="18"/>
                <w:szCs w:val="18"/>
              </w:rPr>
              <w:t xml:space="preserve"> sensibile</w:t>
            </w:r>
          </w:p>
        </w:tc>
        <w:tc>
          <w:tcPr>
            <w:tcW w:w="652" w:type="pct"/>
            <w:tcBorders>
              <w:right w:val="single" w:sz="8" w:space="0" w:color="auto"/>
            </w:tcBorders>
            <w:shd w:val="clear" w:color="auto" w:fill="auto"/>
            <w:vAlign w:val="bottom"/>
          </w:tcPr>
          <w:p w14:paraId="0DE389D7" w14:textId="77777777" w:rsidR="004D7E6F" w:rsidRPr="00F54DAC" w:rsidRDefault="004D7E6F" w:rsidP="00F96022">
            <w:pPr>
              <w:spacing w:line="0" w:lineRule="atLeast"/>
              <w:jc w:val="center"/>
              <w:rPr>
                <w:rFonts w:ascii="Arial" w:hAnsi="Arial"/>
                <w:b/>
                <w:w w:val="99"/>
                <w:sz w:val="18"/>
                <w:szCs w:val="18"/>
              </w:rPr>
            </w:pPr>
            <w:r w:rsidRPr="00F54DAC">
              <w:rPr>
                <w:rFonts w:ascii="Arial" w:hAnsi="Arial"/>
                <w:b/>
                <w:w w:val="99"/>
                <w:sz w:val="18"/>
                <w:szCs w:val="18"/>
              </w:rPr>
              <w:t>sensibile</w:t>
            </w:r>
          </w:p>
        </w:tc>
        <w:tc>
          <w:tcPr>
            <w:tcW w:w="376" w:type="pct"/>
            <w:shd w:val="clear" w:color="auto" w:fill="auto"/>
            <w:vAlign w:val="bottom"/>
          </w:tcPr>
          <w:p w14:paraId="6D2BBDC4"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421BFF0A" w14:textId="77777777" w:rsidR="004D7E6F" w:rsidRPr="00F54DAC" w:rsidRDefault="004D7E6F" w:rsidP="00F96022">
            <w:pPr>
              <w:spacing w:line="0" w:lineRule="atLeast"/>
              <w:rPr>
                <w:rFonts w:ascii="Arial" w:eastAsia="Times New Roman" w:hAnsi="Arial"/>
                <w:sz w:val="18"/>
                <w:szCs w:val="18"/>
              </w:rPr>
            </w:pPr>
          </w:p>
        </w:tc>
        <w:tc>
          <w:tcPr>
            <w:tcW w:w="383" w:type="pct"/>
            <w:shd w:val="clear" w:color="auto" w:fill="auto"/>
            <w:vAlign w:val="bottom"/>
          </w:tcPr>
          <w:p w14:paraId="4713FFC5" w14:textId="77777777" w:rsidR="004D7E6F" w:rsidRPr="00F54DAC" w:rsidRDefault="004D7E6F" w:rsidP="00F96022">
            <w:pPr>
              <w:spacing w:line="0" w:lineRule="atLeast"/>
              <w:rPr>
                <w:rFonts w:ascii="Arial" w:eastAsia="Times New Roman" w:hAnsi="Arial"/>
                <w:sz w:val="18"/>
                <w:szCs w:val="18"/>
              </w:rPr>
            </w:pPr>
          </w:p>
        </w:tc>
        <w:tc>
          <w:tcPr>
            <w:tcW w:w="376" w:type="pct"/>
            <w:shd w:val="clear" w:color="auto" w:fill="auto"/>
            <w:vAlign w:val="bottom"/>
          </w:tcPr>
          <w:p w14:paraId="6547F9F0" w14:textId="77777777" w:rsidR="004D7E6F" w:rsidRPr="00F54DAC" w:rsidRDefault="004D7E6F" w:rsidP="00F96022">
            <w:pPr>
              <w:spacing w:line="0" w:lineRule="atLeast"/>
              <w:rPr>
                <w:rFonts w:ascii="Arial" w:eastAsia="Times New Roman" w:hAnsi="Arial"/>
                <w:sz w:val="18"/>
                <w:szCs w:val="18"/>
              </w:rPr>
            </w:pPr>
          </w:p>
        </w:tc>
        <w:tc>
          <w:tcPr>
            <w:tcW w:w="383" w:type="pct"/>
            <w:tcBorders>
              <w:right w:val="single" w:sz="8" w:space="0" w:color="auto"/>
            </w:tcBorders>
            <w:shd w:val="clear" w:color="auto" w:fill="auto"/>
            <w:vAlign w:val="bottom"/>
          </w:tcPr>
          <w:p w14:paraId="154C5012" w14:textId="77777777" w:rsidR="004D7E6F" w:rsidRPr="00F54DAC" w:rsidRDefault="004D7E6F" w:rsidP="00F96022">
            <w:pPr>
              <w:spacing w:line="0" w:lineRule="atLeast"/>
              <w:rPr>
                <w:rFonts w:ascii="Arial" w:eastAsia="Times New Roman" w:hAnsi="Arial"/>
                <w:sz w:val="18"/>
                <w:szCs w:val="18"/>
              </w:rPr>
            </w:pPr>
          </w:p>
        </w:tc>
      </w:tr>
      <w:tr w:rsidR="004D7E6F" w:rsidRPr="00C334AA" w14:paraId="0A5B3F96" w14:textId="77777777" w:rsidTr="00F54DAC">
        <w:trPr>
          <w:trHeight w:val="103"/>
        </w:trPr>
        <w:tc>
          <w:tcPr>
            <w:tcW w:w="215" w:type="pct"/>
            <w:tcBorders>
              <w:left w:val="single" w:sz="8" w:space="0" w:color="auto"/>
              <w:right w:val="single" w:sz="8" w:space="0" w:color="auto"/>
            </w:tcBorders>
            <w:shd w:val="clear" w:color="auto" w:fill="auto"/>
            <w:vAlign w:val="bottom"/>
          </w:tcPr>
          <w:p w14:paraId="797F20B7" w14:textId="77777777" w:rsidR="004D7E6F" w:rsidRPr="00F54DAC" w:rsidRDefault="004D7E6F" w:rsidP="00F96022">
            <w:pPr>
              <w:spacing w:line="0" w:lineRule="atLeast"/>
              <w:rPr>
                <w:rFonts w:ascii="Arial" w:eastAsia="Times New Roman" w:hAnsi="Arial"/>
                <w:sz w:val="18"/>
                <w:szCs w:val="18"/>
              </w:rPr>
            </w:pPr>
          </w:p>
        </w:tc>
        <w:tc>
          <w:tcPr>
            <w:tcW w:w="491" w:type="pct"/>
            <w:tcBorders>
              <w:right w:val="single" w:sz="8" w:space="0" w:color="auto"/>
            </w:tcBorders>
            <w:shd w:val="clear" w:color="auto" w:fill="auto"/>
            <w:vAlign w:val="bottom"/>
          </w:tcPr>
          <w:p w14:paraId="1D170CE9" w14:textId="77777777" w:rsidR="004D7E6F" w:rsidRPr="00F54DAC" w:rsidRDefault="004D7E6F" w:rsidP="00F96022">
            <w:pPr>
              <w:spacing w:line="0" w:lineRule="atLeast"/>
              <w:rPr>
                <w:rFonts w:ascii="Arial" w:eastAsia="Times New Roman" w:hAnsi="Arial"/>
                <w:sz w:val="18"/>
                <w:szCs w:val="18"/>
              </w:rPr>
            </w:pPr>
          </w:p>
        </w:tc>
        <w:tc>
          <w:tcPr>
            <w:tcW w:w="706" w:type="pct"/>
            <w:tcBorders>
              <w:right w:val="single" w:sz="8" w:space="0" w:color="auto"/>
            </w:tcBorders>
            <w:shd w:val="clear" w:color="auto" w:fill="auto"/>
            <w:vAlign w:val="bottom"/>
          </w:tcPr>
          <w:p w14:paraId="18570703" w14:textId="77777777" w:rsidR="004D7E6F" w:rsidRPr="00F54DAC" w:rsidRDefault="004D7E6F" w:rsidP="00F96022">
            <w:pPr>
              <w:spacing w:line="0" w:lineRule="atLeast"/>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5DB4B2B0" w14:textId="77777777" w:rsidR="004D7E6F" w:rsidRPr="00F54DAC" w:rsidRDefault="004D7E6F" w:rsidP="00F96022">
            <w:pPr>
              <w:spacing w:line="0" w:lineRule="atLeast"/>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7837F768" w14:textId="77777777" w:rsidR="004D7E6F" w:rsidRPr="00F54DAC" w:rsidRDefault="004D7E6F" w:rsidP="00F96022">
            <w:pPr>
              <w:spacing w:line="0" w:lineRule="atLeast"/>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161B3916" w14:textId="77777777" w:rsidR="004D7E6F" w:rsidRPr="00F54DAC" w:rsidRDefault="004D7E6F" w:rsidP="00F96022">
            <w:pPr>
              <w:spacing w:line="0" w:lineRule="atLeast"/>
              <w:rPr>
                <w:rFonts w:ascii="Arial" w:eastAsia="Times New Roman" w:hAnsi="Arial"/>
                <w:sz w:val="18"/>
                <w:szCs w:val="18"/>
              </w:rPr>
            </w:pPr>
          </w:p>
        </w:tc>
        <w:tc>
          <w:tcPr>
            <w:tcW w:w="376" w:type="pct"/>
            <w:tcBorders>
              <w:bottom w:val="single" w:sz="8" w:space="0" w:color="auto"/>
            </w:tcBorders>
            <w:shd w:val="clear" w:color="auto" w:fill="auto"/>
            <w:vAlign w:val="bottom"/>
          </w:tcPr>
          <w:p w14:paraId="2D69AE7A" w14:textId="77777777" w:rsidR="004D7E6F" w:rsidRPr="00F54DAC" w:rsidRDefault="004D7E6F" w:rsidP="00F96022">
            <w:pPr>
              <w:spacing w:line="0" w:lineRule="atLeast"/>
              <w:rPr>
                <w:rFonts w:ascii="Arial" w:eastAsia="Times New Roman" w:hAnsi="Arial"/>
                <w:sz w:val="18"/>
                <w:szCs w:val="18"/>
              </w:rPr>
            </w:pPr>
          </w:p>
        </w:tc>
        <w:tc>
          <w:tcPr>
            <w:tcW w:w="383" w:type="pct"/>
            <w:tcBorders>
              <w:bottom w:val="single" w:sz="8" w:space="0" w:color="auto"/>
            </w:tcBorders>
            <w:shd w:val="clear" w:color="auto" w:fill="auto"/>
            <w:vAlign w:val="bottom"/>
          </w:tcPr>
          <w:p w14:paraId="4A573B9D" w14:textId="77777777" w:rsidR="004D7E6F" w:rsidRPr="00F54DAC" w:rsidRDefault="004D7E6F" w:rsidP="00F96022">
            <w:pPr>
              <w:spacing w:line="0" w:lineRule="atLeast"/>
              <w:rPr>
                <w:rFonts w:ascii="Arial" w:eastAsia="Times New Roman" w:hAnsi="Arial"/>
                <w:sz w:val="18"/>
                <w:szCs w:val="18"/>
              </w:rPr>
            </w:pPr>
          </w:p>
        </w:tc>
        <w:tc>
          <w:tcPr>
            <w:tcW w:w="383" w:type="pct"/>
            <w:tcBorders>
              <w:bottom w:val="single" w:sz="8" w:space="0" w:color="auto"/>
            </w:tcBorders>
            <w:shd w:val="clear" w:color="auto" w:fill="auto"/>
            <w:vAlign w:val="bottom"/>
          </w:tcPr>
          <w:p w14:paraId="0F96BFD8" w14:textId="77777777" w:rsidR="004D7E6F" w:rsidRPr="00F54DAC" w:rsidRDefault="004D7E6F" w:rsidP="00F96022">
            <w:pPr>
              <w:spacing w:line="0" w:lineRule="atLeast"/>
              <w:rPr>
                <w:rFonts w:ascii="Arial" w:eastAsia="Times New Roman" w:hAnsi="Arial"/>
                <w:sz w:val="18"/>
                <w:szCs w:val="18"/>
              </w:rPr>
            </w:pPr>
          </w:p>
        </w:tc>
        <w:tc>
          <w:tcPr>
            <w:tcW w:w="376" w:type="pct"/>
            <w:tcBorders>
              <w:bottom w:val="single" w:sz="8" w:space="0" w:color="auto"/>
            </w:tcBorders>
            <w:shd w:val="clear" w:color="auto" w:fill="auto"/>
            <w:vAlign w:val="bottom"/>
          </w:tcPr>
          <w:p w14:paraId="254A71B9" w14:textId="77777777" w:rsidR="004D7E6F" w:rsidRPr="00F54DAC" w:rsidRDefault="004D7E6F" w:rsidP="00F96022">
            <w:pPr>
              <w:spacing w:line="0" w:lineRule="atLeast"/>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33F99F26" w14:textId="77777777" w:rsidR="004D7E6F" w:rsidRPr="00F54DAC" w:rsidRDefault="004D7E6F" w:rsidP="00F96022">
            <w:pPr>
              <w:spacing w:line="0" w:lineRule="atLeast"/>
              <w:rPr>
                <w:rFonts w:ascii="Arial" w:eastAsia="Times New Roman" w:hAnsi="Arial"/>
                <w:sz w:val="18"/>
                <w:szCs w:val="18"/>
              </w:rPr>
            </w:pPr>
          </w:p>
        </w:tc>
      </w:tr>
      <w:tr w:rsidR="004D7E6F" w:rsidRPr="00C334AA" w14:paraId="3F781087" w14:textId="77777777" w:rsidTr="000B7676">
        <w:trPr>
          <w:trHeight w:val="227"/>
        </w:trPr>
        <w:tc>
          <w:tcPr>
            <w:tcW w:w="215" w:type="pct"/>
            <w:tcBorders>
              <w:left w:val="single" w:sz="8" w:space="0" w:color="auto"/>
              <w:right w:val="single" w:sz="8" w:space="0" w:color="auto"/>
            </w:tcBorders>
            <w:shd w:val="clear" w:color="auto" w:fill="auto"/>
            <w:vAlign w:val="bottom"/>
          </w:tcPr>
          <w:p w14:paraId="69A31B9B" w14:textId="77777777" w:rsidR="004D7E6F" w:rsidRPr="00F54DAC" w:rsidRDefault="004D7E6F" w:rsidP="00F96022">
            <w:pPr>
              <w:spacing w:line="0" w:lineRule="atLeast"/>
              <w:rPr>
                <w:rFonts w:ascii="Arial" w:eastAsia="Times New Roman" w:hAnsi="Arial"/>
                <w:sz w:val="18"/>
                <w:szCs w:val="18"/>
              </w:rPr>
            </w:pPr>
          </w:p>
        </w:tc>
        <w:tc>
          <w:tcPr>
            <w:tcW w:w="491" w:type="pct"/>
            <w:tcBorders>
              <w:right w:val="single" w:sz="8" w:space="0" w:color="auto"/>
            </w:tcBorders>
            <w:shd w:val="clear" w:color="auto" w:fill="auto"/>
            <w:vAlign w:val="bottom"/>
          </w:tcPr>
          <w:p w14:paraId="3166F967" w14:textId="77777777" w:rsidR="004D7E6F" w:rsidRPr="00F54DAC" w:rsidRDefault="004D7E6F" w:rsidP="00F96022">
            <w:pPr>
              <w:spacing w:line="0" w:lineRule="atLeast"/>
              <w:rPr>
                <w:rFonts w:ascii="Arial" w:eastAsia="Times New Roman" w:hAnsi="Arial"/>
                <w:sz w:val="18"/>
                <w:szCs w:val="18"/>
              </w:rPr>
            </w:pPr>
          </w:p>
        </w:tc>
        <w:tc>
          <w:tcPr>
            <w:tcW w:w="706" w:type="pct"/>
            <w:tcBorders>
              <w:right w:val="single" w:sz="8" w:space="0" w:color="auto"/>
            </w:tcBorders>
            <w:shd w:val="clear" w:color="auto" w:fill="auto"/>
            <w:vAlign w:val="bottom"/>
          </w:tcPr>
          <w:p w14:paraId="567AB411" w14:textId="77777777" w:rsidR="004D7E6F" w:rsidRPr="00F54DAC" w:rsidRDefault="004D7E6F" w:rsidP="00F96022">
            <w:pPr>
              <w:spacing w:line="0" w:lineRule="atLeast"/>
              <w:rPr>
                <w:rFonts w:ascii="Arial" w:eastAsia="Times New Roman" w:hAnsi="Arial"/>
                <w:sz w:val="18"/>
                <w:szCs w:val="18"/>
              </w:rPr>
            </w:pPr>
          </w:p>
        </w:tc>
        <w:tc>
          <w:tcPr>
            <w:tcW w:w="437" w:type="pct"/>
            <w:tcBorders>
              <w:right w:val="single" w:sz="8" w:space="0" w:color="auto"/>
            </w:tcBorders>
            <w:shd w:val="clear" w:color="auto" w:fill="auto"/>
            <w:vAlign w:val="bottom"/>
          </w:tcPr>
          <w:p w14:paraId="3C5ACD3D" w14:textId="77777777" w:rsidR="004D7E6F" w:rsidRPr="00F54DAC" w:rsidRDefault="004D7E6F" w:rsidP="00F96022">
            <w:pPr>
              <w:spacing w:line="204" w:lineRule="exact"/>
              <w:jc w:val="center"/>
              <w:rPr>
                <w:rFonts w:ascii="Arial" w:hAnsi="Arial"/>
                <w:b/>
                <w:sz w:val="18"/>
                <w:szCs w:val="18"/>
              </w:rPr>
            </w:pPr>
            <w:r w:rsidRPr="00F54DAC">
              <w:rPr>
                <w:rFonts w:ascii="Arial" w:hAnsi="Arial"/>
                <w:b/>
                <w:sz w:val="18"/>
                <w:szCs w:val="18"/>
              </w:rPr>
              <w:t>Ord.</w:t>
            </w:r>
          </w:p>
        </w:tc>
        <w:tc>
          <w:tcPr>
            <w:tcW w:w="598" w:type="pct"/>
            <w:tcBorders>
              <w:right w:val="single" w:sz="8" w:space="0" w:color="auto"/>
            </w:tcBorders>
            <w:shd w:val="clear" w:color="auto" w:fill="auto"/>
            <w:vAlign w:val="bottom"/>
          </w:tcPr>
          <w:p w14:paraId="02806791" w14:textId="77777777" w:rsidR="004D7E6F" w:rsidRPr="00F54DAC" w:rsidRDefault="004D7E6F" w:rsidP="00F96022">
            <w:pPr>
              <w:spacing w:line="204" w:lineRule="exact"/>
              <w:jc w:val="center"/>
              <w:rPr>
                <w:rFonts w:ascii="Arial" w:hAnsi="Arial"/>
                <w:b/>
                <w:w w:val="99"/>
                <w:sz w:val="18"/>
                <w:szCs w:val="18"/>
              </w:rPr>
            </w:pPr>
            <w:r w:rsidRPr="00F54DAC">
              <w:rPr>
                <w:rFonts w:ascii="Arial" w:hAnsi="Arial"/>
                <w:b/>
                <w:w w:val="99"/>
                <w:sz w:val="18"/>
                <w:szCs w:val="18"/>
              </w:rPr>
              <w:t>Ord. 756/1997</w:t>
            </w:r>
          </w:p>
        </w:tc>
        <w:tc>
          <w:tcPr>
            <w:tcW w:w="652" w:type="pct"/>
            <w:tcBorders>
              <w:right w:val="single" w:sz="8" w:space="0" w:color="auto"/>
            </w:tcBorders>
            <w:shd w:val="clear" w:color="auto" w:fill="auto"/>
            <w:vAlign w:val="bottom"/>
          </w:tcPr>
          <w:p w14:paraId="1311E751" w14:textId="77777777" w:rsidR="004D7E6F" w:rsidRPr="00F54DAC" w:rsidRDefault="004D7E6F" w:rsidP="00F96022">
            <w:pPr>
              <w:spacing w:line="204" w:lineRule="exact"/>
              <w:jc w:val="center"/>
              <w:rPr>
                <w:rFonts w:ascii="Arial" w:hAnsi="Arial"/>
                <w:b/>
                <w:sz w:val="18"/>
                <w:szCs w:val="18"/>
              </w:rPr>
            </w:pPr>
            <w:r w:rsidRPr="00F54DAC">
              <w:rPr>
                <w:rFonts w:ascii="Arial" w:hAnsi="Arial"/>
                <w:b/>
                <w:sz w:val="18"/>
                <w:szCs w:val="18"/>
              </w:rPr>
              <w:t>Ord. 756/1997</w:t>
            </w:r>
          </w:p>
        </w:tc>
        <w:tc>
          <w:tcPr>
            <w:tcW w:w="376" w:type="pct"/>
            <w:tcBorders>
              <w:right w:val="single" w:sz="8" w:space="0" w:color="auto"/>
            </w:tcBorders>
            <w:shd w:val="clear" w:color="auto" w:fill="auto"/>
            <w:vAlign w:val="bottom"/>
          </w:tcPr>
          <w:p w14:paraId="30E3C667" w14:textId="77777777" w:rsidR="004D7E6F" w:rsidRPr="00F54DAC" w:rsidRDefault="004D7E6F" w:rsidP="00F96022">
            <w:pPr>
              <w:spacing w:line="227" w:lineRule="exact"/>
              <w:ind w:left="340"/>
              <w:rPr>
                <w:rFonts w:ascii="Arial" w:hAnsi="Arial"/>
                <w:b/>
                <w:sz w:val="18"/>
                <w:szCs w:val="18"/>
              </w:rPr>
            </w:pPr>
            <w:r w:rsidRPr="00F54DAC">
              <w:rPr>
                <w:rFonts w:ascii="Arial" w:hAnsi="Arial"/>
                <w:b/>
                <w:sz w:val="18"/>
                <w:szCs w:val="18"/>
              </w:rPr>
              <w:t>Ps1</w:t>
            </w:r>
          </w:p>
        </w:tc>
        <w:tc>
          <w:tcPr>
            <w:tcW w:w="383" w:type="pct"/>
            <w:tcBorders>
              <w:right w:val="single" w:sz="8" w:space="0" w:color="auto"/>
            </w:tcBorders>
            <w:shd w:val="clear" w:color="auto" w:fill="auto"/>
            <w:vAlign w:val="bottom"/>
          </w:tcPr>
          <w:p w14:paraId="2D3F1BD6" w14:textId="77777777" w:rsidR="004D7E6F" w:rsidRPr="00F54DAC" w:rsidRDefault="004D7E6F" w:rsidP="00F96022">
            <w:pPr>
              <w:spacing w:line="227" w:lineRule="exact"/>
              <w:ind w:right="251"/>
              <w:jc w:val="right"/>
              <w:rPr>
                <w:rFonts w:ascii="Arial" w:hAnsi="Arial"/>
                <w:b/>
                <w:sz w:val="18"/>
                <w:szCs w:val="18"/>
              </w:rPr>
            </w:pPr>
            <w:r w:rsidRPr="00F54DAC">
              <w:rPr>
                <w:rFonts w:ascii="Arial" w:hAnsi="Arial"/>
                <w:b/>
                <w:sz w:val="18"/>
                <w:szCs w:val="18"/>
              </w:rPr>
              <w:t>Ps2</w:t>
            </w:r>
          </w:p>
        </w:tc>
        <w:tc>
          <w:tcPr>
            <w:tcW w:w="383" w:type="pct"/>
            <w:tcBorders>
              <w:right w:val="single" w:sz="8" w:space="0" w:color="auto"/>
            </w:tcBorders>
            <w:shd w:val="clear" w:color="auto" w:fill="auto"/>
            <w:vAlign w:val="bottom"/>
          </w:tcPr>
          <w:p w14:paraId="691B9FFB" w14:textId="77777777" w:rsidR="004D7E6F" w:rsidRPr="00F54DAC" w:rsidRDefault="004D7E6F" w:rsidP="00F96022">
            <w:pPr>
              <w:spacing w:line="227" w:lineRule="exact"/>
              <w:jc w:val="center"/>
              <w:rPr>
                <w:rFonts w:ascii="Arial" w:hAnsi="Arial"/>
                <w:b/>
                <w:w w:val="97"/>
                <w:sz w:val="18"/>
                <w:szCs w:val="18"/>
              </w:rPr>
            </w:pPr>
            <w:r w:rsidRPr="00F54DAC">
              <w:rPr>
                <w:rFonts w:ascii="Arial" w:hAnsi="Arial"/>
                <w:b/>
                <w:w w:val="97"/>
                <w:sz w:val="18"/>
                <w:szCs w:val="18"/>
              </w:rPr>
              <w:t>Ps3</w:t>
            </w:r>
          </w:p>
        </w:tc>
        <w:tc>
          <w:tcPr>
            <w:tcW w:w="376" w:type="pct"/>
            <w:tcBorders>
              <w:right w:val="single" w:sz="8" w:space="0" w:color="auto"/>
            </w:tcBorders>
            <w:shd w:val="clear" w:color="auto" w:fill="auto"/>
            <w:vAlign w:val="bottom"/>
          </w:tcPr>
          <w:p w14:paraId="63D545B6" w14:textId="77777777" w:rsidR="004D7E6F" w:rsidRPr="00F54DAC" w:rsidRDefault="004D7E6F" w:rsidP="00F96022">
            <w:pPr>
              <w:spacing w:line="227" w:lineRule="exact"/>
              <w:ind w:right="250"/>
              <w:jc w:val="right"/>
              <w:rPr>
                <w:rFonts w:ascii="Arial" w:hAnsi="Arial"/>
                <w:b/>
                <w:sz w:val="18"/>
                <w:szCs w:val="18"/>
              </w:rPr>
            </w:pPr>
            <w:r w:rsidRPr="00F54DAC">
              <w:rPr>
                <w:rFonts w:ascii="Arial" w:hAnsi="Arial"/>
                <w:b/>
                <w:sz w:val="18"/>
                <w:szCs w:val="18"/>
              </w:rPr>
              <w:t>Ps4</w:t>
            </w:r>
          </w:p>
        </w:tc>
        <w:tc>
          <w:tcPr>
            <w:tcW w:w="383" w:type="pct"/>
            <w:tcBorders>
              <w:right w:val="single" w:sz="8" w:space="0" w:color="auto"/>
            </w:tcBorders>
            <w:shd w:val="clear" w:color="auto" w:fill="auto"/>
            <w:vAlign w:val="bottom"/>
          </w:tcPr>
          <w:p w14:paraId="07E035AE" w14:textId="77777777" w:rsidR="004D7E6F" w:rsidRPr="00F54DAC" w:rsidRDefault="004D7E6F" w:rsidP="00F96022">
            <w:pPr>
              <w:spacing w:line="227" w:lineRule="exact"/>
              <w:ind w:right="270"/>
              <w:jc w:val="right"/>
              <w:rPr>
                <w:rFonts w:ascii="Arial" w:hAnsi="Arial"/>
                <w:b/>
                <w:sz w:val="18"/>
                <w:szCs w:val="18"/>
              </w:rPr>
            </w:pPr>
            <w:r w:rsidRPr="00F54DAC">
              <w:rPr>
                <w:rFonts w:ascii="Arial" w:hAnsi="Arial"/>
                <w:b/>
                <w:sz w:val="18"/>
                <w:szCs w:val="18"/>
              </w:rPr>
              <w:t>Ps5</w:t>
            </w:r>
          </w:p>
        </w:tc>
      </w:tr>
      <w:tr w:rsidR="004D7E6F" w:rsidRPr="00C334AA" w14:paraId="46595F00" w14:textId="77777777" w:rsidTr="000B7676">
        <w:trPr>
          <w:trHeight w:val="198"/>
        </w:trPr>
        <w:tc>
          <w:tcPr>
            <w:tcW w:w="215" w:type="pct"/>
            <w:tcBorders>
              <w:left w:val="single" w:sz="8" w:space="0" w:color="auto"/>
              <w:bottom w:val="single" w:sz="8" w:space="0" w:color="auto"/>
              <w:right w:val="single" w:sz="8" w:space="0" w:color="auto"/>
            </w:tcBorders>
            <w:shd w:val="clear" w:color="auto" w:fill="auto"/>
            <w:vAlign w:val="bottom"/>
          </w:tcPr>
          <w:p w14:paraId="7C1EED58" w14:textId="77777777" w:rsidR="004D7E6F" w:rsidRPr="00F54DAC" w:rsidRDefault="004D7E6F" w:rsidP="00F96022">
            <w:pPr>
              <w:spacing w:line="0" w:lineRule="atLeast"/>
              <w:rPr>
                <w:rFonts w:ascii="Arial" w:eastAsia="Times New Roman" w:hAnsi="Arial"/>
                <w:sz w:val="18"/>
                <w:szCs w:val="18"/>
              </w:rPr>
            </w:pPr>
          </w:p>
        </w:tc>
        <w:tc>
          <w:tcPr>
            <w:tcW w:w="491" w:type="pct"/>
            <w:tcBorders>
              <w:bottom w:val="single" w:sz="8" w:space="0" w:color="auto"/>
              <w:right w:val="single" w:sz="8" w:space="0" w:color="auto"/>
            </w:tcBorders>
            <w:shd w:val="clear" w:color="auto" w:fill="auto"/>
            <w:vAlign w:val="bottom"/>
          </w:tcPr>
          <w:p w14:paraId="49845529" w14:textId="77777777" w:rsidR="004D7E6F" w:rsidRPr="00F54DAC" w:rsidRDefault="004D7E6F" w:rsidP="00F96022">
            <w:pPr>
              <w:spacing w:line="0" w:lineRule="atLeast"/>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74C3DA09" w14:textId="77777777" w:rsidR="004D7E6F" w:rsidRPr="00F54DAC" w:rsidRDefault="004D7E6F" w:rsidP="00F96022">
            <w:pPr>
              <w:spacing w:line="0" w:lineRule="atLeast"/>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18908ACD" w14:textId="77777777" w:rsidR="004D7E6F" w:rsidRPr="00F54DAC" w:rsidRDefault="004D7E6F" w:rsidP="00F96022">
            <w:pPr>
              <w:spacing w:line="196" w:lineRule="exact"/>
              <w:jc w:val="center"/>
              <w:rPr>
                <w:rFonts w:ascii="Arial" w:hAnsi="Arial"/>
                <w:b/>
                <w:sz w:val="18"/>
                <w:szCs w:val="18"/>
              </w:rPr>
            </w:pPr>
            <w:r w:rsidRPr="00F54DAC">
              <w:rPr>
                <w:rFonts w:ascii="Arial" w:hAnsi="Arial"/>
                <w:b/>
                <w:sz w:val="18"/>
                <w:szCs w:val="18"/>
              </w:rPr>
              <w:t>756/1997</w:t>
            </w:r>
          </w:p>
        </w:tc>
        <w:tc>
          <w:tcPr>
            <w:tcW w:w="598" w:type="pct"/>
            <w:tcBorders>
              <w:bottom w:val="single" w:sz="8" w:space="0" w:color="auto"/>
              <w:right w:val="single" w:sz="8" w:space="0" w:color="auto"/>
            </w:tcBorders>
            <w:shd w:val="clear" w:color="auto" w:fill="auto"/>
            <w:vAlign w:val="bottom"/>
          </w:tcPr>
          <w:p w14:paraId="7C2993F0" w14:textId="77777777" w:rsidR="004D7E6F" w:rsidRPr="00F54DAC" w:rsidRDefault="004D7E6F" w:rsidP="00F96022">
            <w:pPr>
              <w:spacing w:line="0" w:lineRule="atLeast"/>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621D6A9A" w14:textId="77777777" w:rsidR="004D7E6F" w:rsidRPr="00F54DAC" w:rsidRDefault="004D7E6F" w:rsidP="00F96022">
            <w:pPr>
              <w:spacing w:line="0" w:lineRule="atLeast"/>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1D8F7F12" w14:textId="77777777" w:rsidR="004D7E6F" w:rsidRPr="00F54DAC" w:rsidRDefault="004D7E6F" w:rsidP="00F96022">
            <w:pPr>
              <w:spacing w:line="0" w:lineRule="atLeast"/>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250AA950" w14:textId="77777777" w:rsidR="004D7E6F" w:rsidRPr="00F54DAC" w:rsidRDefault="004D7E6F" w:rsidP="00F96022">
            <w:pPr>
              <w:spacing w:line="0" w:lineRule="atLeast"/>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250E1863" w14:textId="77777777" w:rsidR="004D7E6F" w:rsidRPr="00F54DAC" w:rsidRDefault="004D7E6F" w:rsidP="00F96022">
            <w:pPr>
              <w:spacing w:line="0" w:lineRule="atLeast"/>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28CA5BE4" w14:textId="77777777" w:rsidR="004D7E6F" w:rsidRPr="00F54DAC" w:rsidRDefault="004D7E6F" w:rsidP="00F96022">
            <w:pPr>
              <w:spacing w:line="0" w:lineRule="atLeast"/>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6341011" w14:textId="77777777" w:rsidR="004D7E6F" w:rsidRPr="00F54DAC" w:rsidRDefault="004D7E6F" w:rsidP="00F96022">
            <w:pPr>
              <w:spacing w:line="0" w:lineRule="atLeast"/>
              <w:rPr>
                <w:rFonts w:ascii="Arial" w:eastAsia="Times New Roman" w:hAnsi="Arial"/>
                <w:sz w:val="18"/>
                <w:szCs w:val="18"/>
              </w:rPr>
            </w:pPr>
          </w:p>
        </w:tc>
      </w:tr>
      <w:tr w:rsidR="004D7E6F" w:rsidRPr="00F54DAC" w14:paraId="385B3A38" w14:textId="77777777" w:rsidTr="000B7676">
        <w:trPr>
          <w:trHeight w:val="256"/>
        </w:trPr>
        <w:tc>
          <w:tcPr>
            <w:tcW w:w="215" w:type="pct"/>
            <w:tcBorders>
              <w:left w:val="single" w:sz="8" w:space="0" w:color="auto"/>
              <w:right w:val="single" w:sz="8" w:space="0" w:color="auto"/>
            </w:tcBorders>
            <w:shd w:val="clear" w:color="auto" w:fill="auto"/>
            <w:vAlign w:val="bottom"/>
          </w:tcPr>
          <w:p w14:paraId="6D9E6288" w14:textId="77777777" w:rsidR="004D7E6F" w:rsidRPr="00C334AA" w:rsidRDefault="004D7E6F" w:rsidP="00F96022">
            <w:pPr>
              <w:spacing w:line="253" w:lineRule="exact"/>
              <w:ind w:right="177"/>
              <w:jc w:val="right"/>
              <w:rPr>
                <w:rFonts w:ascii="Arial" w:hAnsi="Arial"/>
                <w:sz w:val="22"/>
              </w:rPr>
            </w:pPr>
            <w:r w:rsidRPr="00C334AA">
              <w:rPr>
                <w:rFonts w:ascii="Arial" w:hAnsi="Arial"/>
                <w:sz w:val="22"/>
              </w:rPr>
              <w:t>1.</w:t>
            </w:r>
          </w:p>
        </w:tc>
        <w:tc>
          <w:tcPr>
            <w:tcW w:w="491" w:type="pct"/>
            <w:tcBorders>
              <w:right w:val="single" w:sz="8" w:space="0" w:color="auto"/>
            </w:tcBorders>
            <w:shd w:val="clear" w:color="auto" w:fill="auto"/>
            <w:vAlign w:val="bottom"/>
          </w:tcPr>
          <w:p w14:paraId="7036EBF2" w14:textId="77777777" w:rsidR="004D7E6F" w:rsidRPr="00F54DAC" w:rsidRDefault="004D7E6F" w:rsidP="00F54DAC">
            <w:pPr>
              <w:spacing w:line="253" w:lineRule="exact"/>
              <w:ind w:left="100"/>
              <w:jc w:val="center"/>
              <w:rPr>
                <w:rFonts w:ascii="Arial" w:hAnsi="Arial"/>
                <w:sz w:val="18"/>
                <w:szCs w:val="18"/>
              </w:rPr>
            </w:pPr>
            <w:r w:rsidRPr="00F54DAC">
              <w:rPr>
                <w:rFonts w:ascii="Arial" w:hAnsi="Arial"/>
                <w:sz w:val="18"/>
                <w:szCs w:val="18"/>
              </w:rPr>
              <w:t>pH</w:t>
            </w:r>
          </w:p>
        </w:tc>
        <w:tc>
          <w:tcPr>
            <w:tcW w:w="706" w:type="pct"/>
            <w:tcBorders>
              <w:right w:val="single" w:sz="8" w:space="0" w:color="auto"/>
            </w:tcBorders>
            <w:shd w:val="clear" w:color="auto" w:fill="auto"/>
            <w:vAlign w:val="bottom"/>
          </w:tcPr>
          <w:p w14:paraId="06069C87" w14:textId="77777777" w:rsidR="004D7E6F" w:rsidRPr="00F54DAC" w:rsidRDefault="004D7E6F" w:rsidP="00F54DAC">
            <w:pPr>
              <w:spacing w:line="253" w:lineRule="exact"/>
              <w:ind w:left="100"/>
              <w:jc w:val="center"/>
              <w:rPr>
                <w:rFonts w:ascii="Arial" w:hAnsi="Arial"/>
                <w:sz w:val="18"/>
                <w:szCs w:val="18"/>
              </w:rPr>
            </w:pPr>
            <w:r w:rsidRPr="00F54DAC">
              <w:rPr>
                <w:rFonts w:ascii="Arial" w:hAnsi="Arial"/>
                <w:sz w:val="18"/>
                <w:szCs w:val="18"/>
              </w:rPr>
              <w:t>unit. pH</w:t>
            </w:r>
          </w:p>
        </w:tc>
        <w:tc>
          <w:tcPr>
            <w:tcW w:w="437" w:type="pct"/>
            <w:tcBorders>
              <w:right w:val="single" w:sz="8" w:space="0" w:color="auto"/>
            </w:tcBorders>
            <w:shd w:val="clear" w:color="auto" w:fill="auto"/>
            <w:vAlign w:val="bottom"/>
          </w:tcPr>
          <w:p w14:paraId="46AF9307" w14:textId="77777777" w:rsidR="004D7E6F" w:rsidRPr="00F54DAC" w:rsidRDefault="004D7E6F" w:rsidP="00F54DAC">
            <w:pPr>
              <w:spacing w:line="253" w:lineRule="exact"/>
              <w:ind w:left="100"/>
              <w:jc w:val="center"/>
              <w:rPr>
                <w:rFonts w:ascii="Arial" w:hAnsi="Arial"/>
                <w:sz w:val="18"/>
                <w:szCs w:val="18"/>
              </w:rPr>
            </w:pPr>
            <w:r w:rsidRPr="00F54DAC">
              <w:rPr>
                <w:rFonts w:ascii="Arial" w:hAnsi="Arial"/>
                <w:sz w:val="18"/>
                <w:szCs w:val="18"/>
              </w:rPr>
              <w:t>-</w:t>
            </w:r>
          </w:p>
        </w:tc>
        <w:tc>
          <w:tcPr>
            <w:tcW w:w="598" w:type="pct"/>
            <w:tcBorders>
              <w:right w:val="single" w:sz="8" w:space="0" w:color="auto"/>
            </w:tcBorders>
            <w:shd w:val="clear" w:color="auto" w:fill="auto"/>
            <w:vAlign w:val="bottom"/>
          </w:tcPr>
          <w:p w14:paraId="58A83EEB" w14:textId="77777777" w:rsidR="004D7E6F" w:rsidRPr="00F54DAC" w:rsidRDefault="004D7E6F" w:rsidP="00F54DAC">
            <w:pPr>
              <w:spacing w:line="253" w:lineRule="exact"/>
              <w:ind w:left="80"/>
              <w:jc w:val="center"/>
              <w:rPr>
                <w:rFonts w:ascii="Arial" w:hAnsi="Arial"/>
                <w:sz w:val="18"/>
                <w:szCs w:val="18"/>
              </w:rPr>
            </w:pPr>
            <w:r w:rsidRPr="00F54DAC">
              <w:rPr>
                <w:rFonts w:ascii="Arial" w:hAnsi="Arial"/>
                <w:sz w:val="18"/>
                <w:szCs w:val="18"/>
              </w:rPr>
              <w:t>-</w:t>
            </w:r>
          </w:p>
        </w:tc>
        <w:tc>
          <w:tcPr>
            <w:tcW w:w="652" w:type="pct"/>
            <w:tcBorders>
              <w:right w:val="single" w:sz="8" w:space="0" w:color="auto"/>
            </w:tcBorders>
            <w:shd w:val="clear" w:color="auto" w:fill="auto"/>
            <w:vAlign w:val="bottom"/>
          </w:tcPr>
          <w:p w14:paraId="4982B33C" w14:textId="77777777" w:rsidR="004D7E6F" w:rsidRPr="00F54DAC" w:rsidRDefault="004D7E6F" w:rsidP="00F54DAC">
            <w:pPr>
              <w:spacing w:line="253" w:lineRule="exact"/>
              <w:ind w:left="80"/>
              <w:jc w:val="center"/>
              <w:rPr>
                <w:rFonts w:ascii="Arial" w:hAnsi="Arial"/>
                <w:sz w:val="18"/>
                <w:szCs w:val="18"/>
              </w:rPr>
            </w:pPr>
            <w:r w:rsidRPr="00F54DAC">
              <w:rPr>
                <w:rFonts w:ascii="Arial" w:hAnsi="Arial"/>
                <w:sz w:val="18"/>
                <w:szCs w:val="18"/>
              </w:rPr>
              <w:t>-</w:t>
            </w:r>
          </w:p>
        </w:tc>
        <w:tc>
          <w:tcPr>
            <w:tcW w:w="376" w:type="pct"/>
            <w:tcBorders>
              <w:right w:val="single" w:sz="8" w:space="0" w:color="auto"/>
            </w:tcBorders>
            <w:shd w:val="clear" w:color="auto" w:fill="auto"/>
            <w:vAlign w:val="bottom"/>
          </w:tcPr>
          <w:p w14:paraId="3622D3EC" w14:textId="77777777" w:rsidR="004D7E6F" w:rsidRPr="00F54DAC" w:rsidRDefault="004D7E6F" w:rsidP="00F54DAC">
            <w:pPr>
              <w:spacing w:line="253" w:lineRule="exact"/>
              <w:ind w:left="80"/>
              <w:jc w:val="center"/>
              <w:rPr>
                <w:rFonts w:ascii="Arial" w:hAnsi="Arial"/>
                <w:sz w:val="18"/>
                <w:szCs w:val="18"/>
              </w:rPr>
            </w:pPr>
            <w:r w:rsidRPr="00F54DAC">
              <w:rPr>
                <w:rFonts w:ascii="Arial" w:hAnsi="Arial"/>
                <w:sz w:val="18"/>
                <w:szCs w:val="18"/>
              </w:rPr>
              <w:t>8,210</w:t>
            </w:r>
          </w:p>
        </w:tc>
        <w:tc>
          <w:tcPr>
            <w:tcW w:w="383" w:type="pct"/>
            <w:tcBorders>
              <w:right w:val="single" w:sz="8" w:space="0" w:color="auto"/>
            </w:tcBorders>
            <w:shd w:val="clear" w:color="auto" w:fill="auto"/>
            <w:vAlign w:val="bottom"/>
          </w:tcPr>
          <w:p w14:paraId="7128D761" w14:textId="77777777" w:rsidR="004D7E6F" w:rsidRPr="00F54DAC" w:rsidRDefault="004D7E6F" w:rsidP="00F54DAC">
            <w:pPr>
              <w:spacing w:line="256" w:lineRule="exact"/>
              <w:ind w:right="11"/>
              <w:jc w:val="center"/>
              <w:rPr>
                <w:rFonts w:ascii="Arial" w:hAnsi="Arial"/>
                <w:sz w:val="18"/>
                <w:szCs w:val="18"/>
              </w:rPr>
            </w:pPr>
            <w:r w:rsidRPr="00F54DAC">
              <w:rPr>
                <w:rFonts w:ascii="Arial" w:hAnsi="Arial"/>
                <w:sz w:val="18"/>
                <w:szCs w:val="18"/>
              </w:rPr>
              <w:t>8,520</w:t>
            </w:r>
          </w:p>
        </w:tc>
        <w:tc>
          <w:tcPr>
            <w:tcW w:w="383" w:type="pct"/>
            <w:tcBorders>
              <w:right w:val="single" w:sz="8" w:space="0" w:color="auto"/>
            </w:tcBorders>
            <w:shd w:val="clear" w:color="auto" w:fill="auto"/>
            <w:vAlign w:val="bottom"/>
          </w:tcPr>
          <w:p w14:paraId="46DB8B7D" w14:textId="77777777" w:rsidR="004D7E6F" w:rsidRPr="00F54DAC" w:rsidRDefault="004D7E6F" w:rsidP="00F54DAC">
            <w:pPr>
              <w:spacing w:line="256" w:lineRule="exact"/>
              <w:ind w:right="11"/>
              <w:jc w:val="center"/>
              <w:rPr>
                <w:rFonts w:ascii="Arial" w:hAnsi="Arial"/>
                <w:sz w:val="18"/>
                <w:szCs w:val="18"/>
              </w:rPr>
            </w:pPr>
            <w:r w:rsidRPr="00F54DAC">
              <w:rPr>
                <w:rFonts w:ascii="Arial" w:hAnsi="Arial"/>
                <w:sz w:val="18"/>
                <w:szCs w:val="18"/>
              </w:rPr>
              <w:t>8,330</w:t>
            </w:r>
          </w:p>
        </w:tc>
        <w:tc>
          <w:tcPr>
            <w:tcW w:w="376" w:type="pct"/>
            <w:tcBorders>
              <w:right w:val="single" w:sz="8" w:space="0" w:color="auto"/>
            </w:tcBorders>
            <w:shd w:val="clear" w:color="auto" w:fill="auto"/>
            <w:vAlign w:val="bottom"/>
          </w:tcPr>
          <w:p w14:paraId="6F831FEF" w14:textId="77777777" w:rsidR="004D7E6F" w:rsidRPr="00F54DAC" w:rsidRDefault="004D7E6F" w:rsidP="00F54DAC">
            <w:pPr>
              <w:spacing w:line="256" w:lineRule="exact"/>
              <w:ind w:right="10"/>
              <w:jc w:val="center"/>
              <w:rPr>
                <w:rFonts w:ascii="Arial" w:hAnsi="Arial"/>
                <w:sz w:val="18"/>
                <w:szCs w:val="18"/>
              </w:rPr>
            </w:pPr>
            <w:r w:rsidRPr="00F54DAC">
              <w:rPr>
                <w:rFonts w:ascii="Arial" w:hAnsi="Arial"/>
                <w:sz w:val="18"/>
                <w:szCs w:val="18"/>
              </w:rPr>
              <w:t>8,470</w:t>
            </w:r>
          </w:p>
        </w:tc>
        <w:tc>
          <w:tcPr>
            <w:tcW w:w="383" w:type="pct"/>
            <w:tcBorders>
              <w:right w:val="single" w:sz="8" w:space="0" w:color="auto"/>
            </w:tcBorders>
            <w:shd w:val="clear" w:color="auto" w:fill="auto"/>
            <w:vAlign w:val="bottom"/>
          </w:tcPr>
          <w:p w14:paraId="146D18C0" w14:textId="77777777" w:rsidR="004D7E6F" w:rsidRPr="00F54DAC" w:rsidRDefault="004D7E6F" w:rsidP="00F54DAC">
            <w:pPr>
              <w:spacing w:line="256" w:lineRule="exact"/>
              <w:ind w:right="10"/>
              <w:jc w:val="center"/>
              <w:rPr>
                <w:rFonts w:ascii="Arial" w:hAnsi="Arial"/>
                <w:sz w:val="18"/>
                <w:szCs w:val="18"/>
              </w:rPr>
            </w:pPr>
            <w:r w:rsidRPr="00F54DAC">
              <w:rPr>
                <w:rFonts w:ascii="Arial" w:hAnsi="Arial"/>
                <w:sz w:val="18"/>
                <w:szCs w:val="18"/>
              </w:rPr>
              <w:t>8,600</w:t>
            </w:r>
          </w:p>
        </w:tc>
      </w:tr>
      <w:tr w:rsidR="004D7E6F" w:rsidRPr="00F54DAC" w14:paraId="2A940E91" w14:textId="77777777" w:rsidTr="000B7676">
        <w:trPr>
          <w:trHeight w:val="247"/>
        </w:trPr>
        <w:tc>
          <w:tcPr>
            <w:tcW w:w="215" w:type="pct"/>
            <w:tcBorders>
              <w:left w:val="single" w:sz="8" w:space="0" w:color="auto"/>
              <w:right w:val="single" w:sz="8" w:space="0" w:color="auto"/>
            </w:tcBorders>
            <w:shd w:val="clear" w:color="auto" w:fill="auto"/>
            <w:vAlign w:val="bottom"/>
          </w:tcPr>
          <w:p w14:paraId="1ED5403A"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760DA84A"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04FE1A12"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233AC955"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214A7C7A"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41960972"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33F52BF0"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5FA361A4"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9E5A70C"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1A46425D"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46CBCCF"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3A3E3000" w14:textId="77777777" w:rsidTr="000B7676">
        <w:trPr>
          <w:trHeight w:val="252"/>
        </w:trPr>
        <w:tc>
          <w:tcPr>
            <w:tcW w:w="215" w:type="pct"/>
            <w:tcBorders>
              <w:left w:val="single" w:sz="8" w:space="0" w:color="auto"/>
              <w:right w:val="single" w:sz="8" w:space="0" w:color="auto"/>
            </w:tcBorders>
            <w:shd w:val="clear" w:color="auto" w:fill="auto"/>
            <w:vAlign w:val="bottom"/>
          </w:tcPr>
          <w:p w14:paraId="0CFFA174"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45E18B46"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umiditate</w:t>
            </w:r>
          </w:p>
        </w:tc>
        <w:tc>
          <w:tcPr>
            <w:tcW w:w="706" w:type="pct"/>
            <w:tcBorders>
              <w:right w:val="single" w:sz="8" w:space="0" w:color="auto"/>
            </w:tcBorders>
            <w:shd w:val="clear" w:color="auto" w:fill="auto"/>
            <w:vAlign w:val="bottom"/>
          </w:tcPr>
          <w:p w14:paraId="78A8D5BE"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w:t>
            </w:r>
          </w:p>
        </w:tc>
        <w:tc>
          <w:tcPr>
            <w:tcW w:w="437" w:type="pct"/>
            <w:tcBorders>
              <w:right w:val="single" w:sz="8" w:space="0" w:color="auto"/>
            </w:tcBorders>
            <w:shd w:val="clear" w:color="auto" w:fill="auto"/>
            <w:vAlign w:val="bottom"/>
          </w:tcPr>
          <w:p w14:paraId="001CC7A6"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w:t>
            </w:r>
          </w:p>
        </w:tc>
        <w:tc>
          <w:tcPr>
            <w:tcW w:w="598" w:type="pct"/>
            <w:tcBorders>
              <w:right w:val="single" w:sz="8" w:space="0" w:color="auto"/>
            </w:tcBorders>
            <w:shd w:val="clear" w:color="auto" w:fill="auto"/>
            <w:vAlign w:val="bottom"/>
          </w:tcPr>
          <w:p w14:paraId="6B23D4E3"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w:t>
            </w:r>
          </w:p>
        </w:tc>
        <w:tc>
          <w:tcPr>
            <w:tcW w:w="652" w:type="pct"/>
            <w:tcBorders>
              <w:right w:val="single" w:sz="8" w:space="0" w:color="auto"/>
            </w:tcBorders>
            <w:shd w:val="clear" w:color="auto" w:fill="auto"/>
            <w:vAlign w:val="bottom"/>
          </w:tcPr>
          <w:p w14:paraId="58AB0166"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w:t>
            </w:r>
          </w:p>
        </w:tc>
        <w:tc>
          <w:tcPr>
            <w:tcW w:w="376" w:type="pct"/>
            <w:tcBorders>
              <w:right w:val="single" w:sz="8" w:space="0" w:color="auto"/>
            </w:tcBorders>
            <w:shd w:val="clear" w:color="auto" w:fill="auto"/>
            <w:vAlign w:val="bottom"/>
          </w:tcPr>
          <w:p w14:paraId="336194BA"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17,810</w:t>
            </w:r>
          </w:p>
        </w:tc>
        <w:tc>
          <w:tcPr>
            <w:tcW w:w="383" w:type="pct"/>
            <w:tcBorders>
              <w:right w:val="single" w:sz="8" w:space="0" w:color="auto"/>
            </w:tcBorders>
            <w:shd w:val="clear" w:color="auto" w:fill="auto"/>
            <w:vAlign w:val="bottom"/>
          </w:tcPr>
          <w:p w14:paraId="419361E9"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12,110</w:t>
            </w:r>
          </w:p>
        </w:tc>
        <w:tc>
          <w:tcPr>
            <w:tcW w:w="383" w:type="pct"/>
            <w:tcBorders>
              <w:right w:val="single" w:sz="8" w:space="0" w:color="auto"/>
            </w:tcBorders>
            <w:shd w:val="clear" w:color="auto" w:fill="auto"/>
            <w:vAlign w:val="bottom"/>
          </w:tcPr>
          <w:p w14:paraId="4E200647"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14,880</w:t>
            </w:r>
          </w:p>
        </w:tc>
        <w:tc>
          <w:tcPr>
            <w:tcW w:w="376" w:type="pct"/>
            <w:tcBorders>
              <w:right w:val="single" w:sz="8" w:space="0" w:color="auto"/>
            </w:tcBorders>
            <w:shd w:val="clear" w:color="auto" w:fill="auto"/>
            <w:vAlign w:val="bottom"/>
          </w:tcPr>
          <w:p w14:paraId="3D9DBB71"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16,620</w:t>
            </w:r>
          </w:p>
        </w:tc>
        <w:tc>
          <w:tcPr>
            <w:tcW w:w="383" w:type="pct"/>
            <w:tcBorders>
              <w:right w:val="single" w:sz="8" w:space="0" w:color="auto"/>
            </w:tcBorders>
            <w:shd w:val="clear" w:color="auto" w:fill="auto"/>
            <w:vAlign w:val="bottom"/>
          </w:tcPr>
          <w:p w14:paraId="672CBC3C"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13,620</w:t>
            </w:r>
          </w:p>
        </w:tc>
      </w:tr>
      <w:tr w:rsidR="004D7E6F" w:rsidRPr="00F54DAC" w14:paraId="0D0E8D32" w14:textId="77777777" w:rsidTr="000B7676">
        <w:trPr>
          <w:trHeight w:val="246"/>
        </w:trPr>
        <w:tc>
          <w:tcPr>
            <w:tcW w:w="215" w:type="pct"/>
            <w:tcBorders>
              <w:left w:val="single" w:sz="8" w:space="0" w:color="auto"/>
              <w:right w:val="single" w:sz="8" w:space="0" w:color="auto"/>
            </w:tcBorders>
            <w:shd w:val="clear" w:color="auto" w:fill="auto"/>
            <w:vAlign w:val="bottom"/>
          </w:tcPr>
          <w:p w14:paraId="7EC4408B"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49ED1ED0"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28C3F764"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00F68B67"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0D4E9A41"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1B806D0F"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28E49555"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6441948A"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42EC4C3C"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7E3570B6"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6331EAEE"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13B05C8E" w14:textId="77777777" w:rsidTr="000B7676">
        <w:trPr>
          <w:trHeight w:val="252"/>
        </w:trPr>
        <w:tc>
          <w:tcPr>
            <w:tcW w:w="215" w:type="pct"/>
            <w:tcBorders>
              <w:left w:val="single" w:sz="8" w:space="0" w:color="auto"/>
              <w:right w:val="single" w:sz="8" w:space="0" w:color="auto"/>
            </w:tcBorders>
            <w:shd w:val="clear" w:color="auto" w:fill="auto"/>
            <w:vAlign w:val="bottom"/>
          </w:tcPr>
          <w:p w14:paraId="024B7DC0"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2523E646"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Reziduu la</w:t>
            </w:r>
          </w:p>
        </w:tc>
        <w:tc>
          <w:tcPr>
            <w:tcW w:w="706" w:type="pct"/>
            <w:tcBorders>
              <w:right w:val="single" w:sz="8" w:space="0" w:color="auto"/>
            </w:tcBorders>
            <w:shd w:val="clear" w:color="auto" w:fill="auto"/>
            <w:vAlign w:val="bottom"/>
          </w:tcPr>
          <w:p w14:paraId="6D45D5C2"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w:t>
            </w:r>
          </w:p>
        </w:tc>
        <w:tc>
          <w:tcPr>
            <w:tcW w:w="437" w:type="pct"/>
            <w:tcBorders>
              <w:right w:val="single" w:sz="8" w:space="0" w:color="auto"/>
            </w:tcBorders>
            <w:shd w:val="clear" w:color="auto" w:fill="auto"/>
            <w:vAlign w:val="bottom"/>
          </w:tcPr>
          <w:p w14:paraId="2B266B83"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w:t>
            </w:r>
          </w:p>
        </w:tc>
        <w:tc>
          <w:tcPr>
            <w:tcW w:w="598" w:type="pct"/>
            <w:tcBorders>
              <w:right w:val="single" w:sz="8" w:space="0" w:color="auto"/>
            </w:tcBorders>
            <w:shd w:val="clear" w:color="auto" w:fill="auto"/>
            <w:vAlign w:val="bottom"/>
          </w:tcPr>
          <w:p w14:paraId="7BF75A20"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w:t>
            </w:r>
          </w:p>
        </w:tc>
        <w:tc>
          <w:tcPr>
            <w:tcW w:w="652" w:type="pct"/>
            <w:tcBorders>
              <w:right w:val="single" w:sz="8" w:space="0" w:color="auto"/>
            </w:tcBorders>
            <w:shd w:val="clear" w:color="auto" w:fill="auto"/>
            <w:vAlign w:val="bottom"/>
          </w:tcPr>
          <w:p w14:paraId="5B498026"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w:t>
            </w:r>
          </w:p>
        </w:tc>
        <w:tc>
          <w:tcPr>
            <w:tcW w:w="376" w:type="pct"/>
            <w:tcBorders>
              <w:right w:val="single" w:sz="8" w:space="0" w:color="auto"/>
            </w:tcBorders>
            <w:shd w:val="clear" w:color="auto" w:fill="auto"/>
            <w:vAlign w:val="bottom"/>
          </w:tcPr>
          <w:p w14:paraId="2DC61BD4"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98,960</w:t>
            </w:r>
          </w:p>
        </w:tc>
        <w:tc>
          <w:tcPr>
            <w:tcW w:w="383" w:type="pct"/>
            <w:tcBorders>
              <w:right w:val="single" w:sz="8" w:space="0" w:color="auto"/>
            </w:tcBorders>
            <w:shd w:val="clear" w:color="auto" w:fill="auto"/>
            <w:vAlign w:val="bottom"/>
          </w:tcPr>
          <w:p w14:paraId="24266EAE"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98,570</w:t>
            </w:r>
          </w:p>
        </w:tc>
        <w:tc>
          <w:tcPr>
            <w:tcW w:w="383" w:type="pct"/>
            <w:tcBorders>
              <w:right w:val="single" w:sz="8" w:space="0" w:color="auto"/>
            </w:tcBorders>
            <w:shd w:val="clear" w:color="auto" w:fill="auto"/>
            <w:vAlign w:val="bottom"/>
          </w:tcPr>
          <w:p w14:paraId="7170DACE"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98,220</w:t>
            </w:r>
          </w:p>
        </w:tc>
        <w:tc>
          <w:tcPr>
            <w:tcW w:w="376" w:type="pct"/>
            <w:tcBorders>
              <w:right w:val="single" w:sz="8" w:space="0" w:color="auto"/>
            </w:tcBorders>
            <w:shd w:val="clear" w:color="auto" w:fill="auto"/>
            <w:vAlign w:val="bottom"/>
          </w:tcPr>
          <w:p w14:paraId="118709A0"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99,040</w:t>
            </w:r>
          </w:p>
        </w:tc>
        <w:tc>
          <w:tcPr>
            <w:tcW w:w="383" w:type="pct"/>
            <w:tcBorders>
              <w:right w:val="single" w:sz="8" w:space="0" w:color="auto"/>
            </w:tcBorders>
            <w:shd w:val="clear" w:color="auto" w:fill="auto"/>
            <w:vAlign w:val="bottom"/>
          </w:tcPr>
          <w:p w14:paraId="0488EB1D"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99,330</w:t>
            </w:r>
          </w:p>
        </w:tc>
      </w:tr>
      <w:tr w:rsidR="004D7E6F" w:rsidRPr="00F54DAC" w14:paraId="361592E2" w14:textId="77777777" w:rsidTr="000B7676">
        <w:trPr>
          <w:trHeight w:val="271"/>
        </w:trPr>
        <w:tc>
          <w:tcPr>
            <w:tcW w:w="215" w:type="pct"/>
            <w:tcBorders>
              <w:left w:val="single" w:sz="8" w:space="0" w:color="auto"/>
              <w:right w:val="single" w:sz="8" w:space="0" w:color="auto"/>
            </w:tcBorders>
            <w:shd w:val="clear" w:color="auto" w:fill="auto"/>
            <w:vAlign w:val="bottom"/>
          </w:tcPr>
          <w:p w14:paraId="6FDB5CB8" w14:textId="77777777" w:rsidR="004D7E6F" w:rsidRPr="00C334AA" w:rsidRDefault="004D7E6F" w:rsidP="00F96022">
            <w:pPr>
              <w:spacing w:line="0" w:lineRule="atLeast"/>
              <w:rPr>
                <w:rFonts w:ascii="Arial" w:eastAsia="Times New Roman" w:hAnsi="Arial"/>
                <w:sz w:val="23"/>
              </w:rPr>
            </w:pPr>
          </w:p>
        </w:tc>
        <w:tc>
          <w:tcPr>
            <w:tcW w:w="491" w:type="pct"/>
            <w:tcBorders>
              <w:bottom w:val="single" w:sz="8" w:space="0" w:color="auto"/>
              <w:right w:val="single" w:sz="8" w:space="0" w:color="auto"/>
            </w:tcBorders>
            <w:shd w:val="clear" w:color="auto" w:fill="auto"/>
            <w:vAlign w:val="bottom"/>
          </w:tcPr>
          <w:p w14:paraId="4D80F455" w14:textId="77777777" w:rsidR="004D7E6F" w:rsidRPr="00F54DAC" w:rsidRDefault="004D7E6F" w:rsidP="00F54DAC">
            <w:pPr>
              <w:spacing w:line="267" w:lineRule="exact"/>
              <w:ind w:left="100"/>
              <w:jc w:val="center"/>
              <w:rPr>
                <w:rFonts w:ascii="Arial" w:hAnsi="Arial"/>
                <w:sz w:val="18"/>
                <w:szCs w:val="18"/>
              </w:rPr>
            </w:pPr>
            <w:r w:rsidRPr="00F54DAC">
              <w:rPr>
                <w:rFonts w:ascii="Arial" w:hAnsi="Arial"/>
                <w:sz w:val="18"/>
                <w:szCs w:val="18"/>
              </w:rPr>
              <w:t>calcinare</w:t>
            </w:r>
          </w:p>
        </w:tc>
        <w:tc>
          <w:tcPr>
            <w:tcW w:w="706" w:type="pct"/>
            <w:tcBorders>
              <w:bottom w:val="single" w:sz="8" w:space="0" w:color="auto"/>
              <w:right w:val="single" w:sz="8" w:space="0" w:color="auto"/>
            </w:tcBorders>
            <w:shd w:val="clear" w:color="auto" w:fill="auto"/>
            <w:vAlign w:val="bottom"/>
          </w:tcPr>
          <w:p w14:paraId="672A3386"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590782EE"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1036C9D8"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20EA0DBB"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4E1D837E"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5D4A5A54"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08783564"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06A4EDE3"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0046C58E"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7CE5BEC0" w14:textId="77777777" w:rsidTr="000B7676">
        <w:trPr>
          <w:trHeight w:val="257"/>
        </w:trPr>
        <w:tc>
          <w:tcPr>
            <w:tcW w:w="215" w:type="pct"/>
            <w:tcBorders>
              <w:left w:val="single" w:sz="8" w:space="0" w:color="auto"/>
              <w:right w:val="single" w:sz="8" w:space="0" w:color="auto"/>
            </w:tcBorders>
            <w:shd w:val="clear" w:color="auto" w:fill="auto"/>
            <w:vAlign w:val="bottom"/>
          </w:tcPr>
          <w:p w14:paraId="74B0A7B7" w14:textId="77777777" w:rsidR="004D7E6F" w:rsidRPr="00C334AA" w:rsidRDefault="004D7E6F" w:rsidP="00F96022">
            <w:pPr>
              <w:spacing w:line="0" w:lineRule="atLeast"/>
              <w:rPr>
                <w:rFonts w:ascii="Arial" w:eastAsia="Times New Roman" w:hAnsi="Arial"/>
                <w:sz w:val="22"/>
              </w:rPr>
            </w:pPr>
          </w:p>
        </w:tc>
        <w:tc>
          <w:tcPr>
            <w:tcW w:w="491" w:type="pct"/>
            <w:tcBorders>
              <w:right w:val="single" w:sz="8" w:space="0" w:color="auto"/>
            </w:tcBorders>
            <w:shd w:val="clear" w:color="auto" w:fill="auto"/>
            <w:vAlign w:val="bottom"/>
          </w:tcPr>
          <w:p w14:paraId="381F07E0"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HAP</w:t>
            </w:r>
          </w:p>
        </w:tc>
        <w:tc>
          <w:tcPr>
            <w:tcW w:w="706" w:type="pct"/>
            <w:tcBorders>
              <w:right w:val="single" w:sz="8" w:space="0" w:color="auto"/>
            </w:tcBorders>
            <w:shd w:val="clear" w:color="auto" w:fill="auto"/>
            <w:vAlign w:val="bottom"/>
          </w:tcPr>
          <w:p w14:paraId="197DE189"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0D42115A" w14:textId="77777777" w:rsidR="004D7E6F" w:rsidRPr="00F54DAC" w:rsidRDefault="004D7E6F" w:rsidP="00F54DAC">
            <w:pPr>
              <w:spacing w:line="255" w:lineRule="exact"/>
              <w:ind w:left="100"/>
              <w:jc w:val="center"/>
              <w:rPr>
                <w:rFonts w:ascii="Arial" w:hAnsi="Arial"/>
                <w:sz w:val="18"/>
                <w:szCs w:val="18"/>
              </w:rPr>
            </w:pPr>
            <w:r w:rsidRPr="00F54DAC">
              <w:rPr>
                <w:rFonts w:ascii="Arial" w:hAnsi="Arial"/>
                <w:sz w:val="18"/>
                <w:szCs w:val="18"/>
              </w:rPr>
              <w:t>&lt;0,1</w:t>
            </w:r>
          </w:p>
        </w:tc>
        <w:tc>
          <w:tcPr>
            <w:tcW w:w="598" w:type="pct"/>
            <w:tcBorders>
              <w:right w:val="single" w:sz="8" w:space="0" w:color="auto"/>
            </w:tcBorders>
            <w:shd w:val="clear" w:color="auto" w:fill="auto"/>
            <w:vAlign w:val="bottom"/>
          </w:tcPr>
          <w:p w14:paraId="3AA04F3C"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25</w:t>
            </w:r>
          </w:p>
        </w:tc>
        <w:tc>
          <w:tcPr>
            <w:tcW w:w="652" w:type="pct"/>
            <w:tcBorders>
              <w:right w:val="single" w:sz="8" w:space="0" w:color="auto"/>
            </w:tcBorders>
            <w:shd w:val="clear" w:color="auto" w:fill="auto"/>
            <w:vAlign w:val="bottom"/>
          </w:tcPr>
          <w:p w14:paraId="330C8AB6"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150</w:t>
            </w:r>
          </w:p>
        </w:tc>
        <w:tc>
          <w:tcPr>
            <w:tcW w:w="376" w:type="pct"/>
            <w:tcBorders>
              <w:right w:val="single" w:sz="8" w:space="0" w:color="auto"/>
            </w:tcBorders>
            <w:shd w:val="clear" w:color="auto" w:fill="auto"/>
            <w:vAlign w:val="bottom"/>
          </w:tcPr>
          <w:p w14:paraId="033240C3" w14:textId="77777777" w:rsidR="004D7E6F" w:rsidRPr="00F54DAC" w:rsidRDefault="004D7E6F" w:rsidP="00F54DAC">
            <w:pPr>
              <w:spacing w:line="255" w:lineRule="exact"/>
              <w:ind w:left="80"/>
              <w:jc w:val="center"/>
              <w:rPr>
                <w:rFonts w:ascii="Arial" w:hAnsi="Arial"/>
                <w:sz w:val="18"/>
                <w:szCs w:val="18"/>
              </w:rPr>
            </w:pPr>
            <w:r w:rsidRPr="00F54DAC">
              <w:rPr>
                <w:rFonts w:ascii="Arial" w:hAnsi="Arial"/>
                <w:sz w:val="18"/>
                <w:szCs w:val="18"/>
              </w:rPr>
              <w:t>0,024</w:t>
            </w:r>
          </w:p>
        </w:tc>
        <w:tc>
          <w:tcPr>
            <w:tcW w:w="383" w:type="pct"/>
            <w:tcBorders>
              <w:right w:val="single" w:sz="8" w:space="0" w:color="auto"/>
            </w:tcBorders>
            <w:shd w:val="clear" w:color="auto" w:fill="auto"/>
            <w:vAlign w:val="bottom"/>
          </w:tcPr>
          <w:p w14:paraId="39EB27BF" w14:textId="77777777" w:rsidR="004D7E6F" w:rsidRPr="00F54DAC" w:rsidRDefault="004D7E6F" w:rsidP="00F54DAC">
            <w:pPr>
              <w:spacing w:line="257" w:lineRule="exact"/>
              <w:ind w:right="11"/>
              <w:jc w:val="center"/>
              <w:rPr>
                <w:rFonts w:ascii="Arial" w:hAnsi="Arial"/>
                <w:sz w:val="18"/>
                <w:szCs w:val="18"/>
              </w:rPr>
            </w:pPr>
            <w:r w:rsidRPr="00F54DAC">
              <w:rPr>
                <w:rFonts w:ascii="Arial" w:hAnsi="Arial"/>
                <w:sz w:val="18"/>
                <w:szCs w:val="18"/>
              </w:rPr>
              <w:t>0,010</w:t>
            </w:r>
          </w:p>
        </w:tc>
        <w:tc>
          <w:tcPr>
            <w:tcW w:w="383" w:type="pct"/>
            <w:tcBorders>
              <w:right w:val="single" w:sz="8" w:space="0" w:color="auto"/>
            </w:tcBorders>
            <w:shd w:val="clear" w:color="auto" w:fill="auto"/>
            <w:vAlign w:val="bottom"/>
          </w:tcPr>
          <w:p w14:paraId="0D6098FE" w14:textId="77777777" w:rsidR="004D7E6F" w:rsidRPr="00F54DAC" w:rsidRDefault="004D7E6F" w:rsidP="00F54DAC">
            <w:pPr>
              <w:spacing w:line="257" w:lineRule="exact"/>
              <w:ind w:right="11"/>
              <w:jc w:val="center"/>
              <w:rPr>
                <w:rFonts w:ascii="Arial" w:hAnsi="Arial"/>
                <w:sz w:val="18"/>
                <w:szCs w:val="18"/>
              </w:rPr>
            </w:pPr>
            <w:r w:rsidRPr="00F54DAC">
              <w:rPr>
                <w:rFonts w:ascii="Arial" w:hAnsi="Arial"/>
                <w:sz w:val="18"/>
                <w:szCs w:val="18"/>
              </w:rPr>
              <w:t>0,002</w:t>
            </w:r>
          </w:p>
        </w:tc>
        <w:tc>
          <w:tcPr>
            <w:tcW w:w="376" w:type="pct"/>
            <w:tcBorders>
              <w:right w:val="single" w:sz="8" w:space="0" w:color="auto"/>
            </w:tcBorders>
            <w:shd w:val="clear" w:color="auto" w:fill="auto"/>
            <w:vAlign w:val="bottom"/>
          </w:tcPr>
          <w:p w14:paraId="4DDA0125" w14:textId="77777777" w:rsidR="004D7E6F" w:rsidRPr="00F54DAC" w:rsidRDefault="004D7E6F" w:rsidP="00F54DAC">
            <w:pPr>
              <w:spacing w:line="257" w:lineRule="exact"/>
              <w:ind w:right="10"/>
              <w:jc w:val="center"/>
              <w:rPr>
                <w:rFonts w:ascii="Arial" w:hAnsi="Arial"/>
                <w:sz w:val="18"/>
                <w:szCs w:val="18"/>
              </w:rPr>
            </w:pPr>
            <w:r w:rsidRPr="00F54DAC">
              <w:rPr>
                <w:rFonts w:ascii="Arial" w:hAnsi="Arial"/>
                <w:sz w:val="18"/>
                <w:szCs w:val="18"/>
              </w:rPr>
              <w:t>0,004</w:t>
            </w:r>
          </w:p>
        </w:tc>
        <w:tc>
          <w:tcPr>
            <w:tcW w:w="383" w:type="pct"/>
            <w:tcBorders>
              <w:right w:val="single" w:sz="8" w:space="0" w:color="auto"/>
            </w:tcBorders>
            <w:shd w:val="clear" w:color="auto" w:fill="auto"/>
            <w:vAlign w:val="bottom"/>
          </w:tcPr>
          <w:p w14:paraId="3F6ABD1C" w14:textId="77777777" w:rsidR="004D7E6F" w:rsidRPr="00F54DAC" w:rsidRDefault="004D7E6F" w:rsidP="00F54DAC">
            <w:pPr>
              <w:spacing w:line="257" w:lineRule="exact"/>
              <w:ind w:right="10"/>
              <w:jc w:val="center"/>
              <w:rPr>
                <w:rFonts w:ascii="Arial" w:hAnsi="Arial"/>
                <w:sz w:val="18"/>
                <w:szCs w:val="18"/>
              </w:rPr>
            </w:pPr>
            <w:r w:rsidRPr="00F54DAC">
              <w:rPr>
                <w:rFonts w:ascii="Arial" w:hAnsi="Arial"/>
                <w:sz w:val="18"/>
                <w:szCs w:val="18"/>
              </w:rPr>
              <w:t>0,037</w:t>
            </w:r>
          </w:p>
        </w:tc>
      </w:tr>
      <w:tr w:rsidR="004D7E6F" w:rsidRPr="00F54DAC" w14:paraId="113F479C" w14:textId="77777777" w:rsidTr="000B7676">
        <w:trPr>
          <w:trHeight w:val="246"/>
        </w:trPr>
        <w:tc>
          <w:tcPr>
            <w:tcW w:w="215" w:type="pct"/>
            <w:tcBorders>
              <w:left w:val="single" w:sz="8" w:space="0" w:color="auto"/>
              <w:right w:val="single" w:sz="8" w:space="0" w:color="auto"/>
            </w:tcBorders>
            <w:shd w:val="clear" w:color="auto" w:fill="auto"/>
            <w:vAlign w:val="bottom"/>
          </w:tcPr>
          <w:p w14:paraId="14D3B4F4"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18D1A905"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3E4DD705"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4B3EA91E"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3DEAB69F"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706CB99E"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1619C3A9"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573D52D"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7C614AF"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051468CD"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B05313F"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7E3C2446" w14:textId="77777777" w:rsidTr="000B7676">
        <w:trPr>
          <w:trHeight w:val="255"/>
        </w:trPr>
        <w:tc>
          <w:tcPr>
            <w:tcW w:w="215" w:type="pct"/>
            <w:tcBorders>
              <w:left w:val="single" w:sz="8" w:space="0" w:color="auto"/>
              <w:right w:val="single" w:sz="8" w:space="0" w:color="auto"/>
            </w:tcBorders>
            <w:shd w:val="clear" w:color="auto" w:fill="auto"/>
            <w:vAlign w:val="bottom"/>
          </w:tcPr>
          <w:p w14:paraId="43AAD9C1" w14:textId="77777777" w:rsidR="004D7E6F" w:rsidRPr="00C334AA" w:rsidRDefault="004D7E6F" w:rsidP="00F96022">
            <w:pPr>
              <w:spacing w:line="0" w:lineRule="atLeast"/>
              <w:rPr>
                <w:rFonts w:ascii="Arial" w:eastAsia="Times New Roman" w:hAnsi="Arial"/>
                <w:sz w:val="22"/>
              </w:rPr>
            </w:pPr>
          </w:p>
        </w:tc>
        <w:tc>
          <w:tcPr>
            <w:tcW w:w="491" w:type="pct"/>
            <w:tcBorders>
              <w:right w:val="single" w:sz="8" w:space="0" w:color="auto"/>
            </w:tcBorders>
            <w:shd w:val="clear" w:color="auto" w:fill="auto"/>
            <w:vAlign w:val="bottom"/>
          </w:tcPr>
          <w:p w14:paraId="0C708FCB" w14:textId="77777777" w:rsidR="004D7E6F" w:rsidRPr="00F54DAC" w:rsidRDefault="004D7E6F" w:rsidP="00F54DAC">
            <w:pPr>
              <w:spacing w:line="252" w:lineRule="exact"/>
              <w:ind w:left="100"/>
              <w:jc w:val="center"/>
              <w:rPr>
                <w:rFonts w:ascii="Arial" w:hAnsi="Arial"/>
                <w:sz w:val="18"/>
                <w:szCs w:val="18"/>
              </w:rPr>
            </w:pPr>
            <w:r w:rsidRPr="00F54DAC">
              <w:rPr>
                <w:rFonts w:ascii="Arial" w:hAnsi="Arial"/>
                <w:sz w:val="18"/>
                <w:szCs w:val="18"/>
              </w:rPr>
              <w:t>Produs</w:t>
            </w:r>
          </w:p>
        </w:tc>
        <w:tc>
          <w:tcPr>
            <w:tcW w:w="706" w:type="pct"/>
            <w:tcBorders>
              <w:right w:val="single" w:sz="8" w:space="0" w:color="auto"/>
            </w:tcBorders>
            <w:shd w:val="clear" w:color="auto" w:fill="auto"/>
            <w:vAlign w:val="bottom"/>
          </w:tcPr>
          <w:p w14:paraId="55490795" w14:textId="77777777" w:rsidR="004D7E6F" w:rsidRPr="00F54DAC" w:rsidRDefault="004D7E6F" w:rsidP="00F54DAC">
            <w:pPr>
              <w:spacing w:line="252"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6DB4B8BE" w14:textId="77777777" w:rsidR="004D7E6F" w:rsidRPr="00F54DAC" w:rsidRDefault="004D7E6F" w:rsidP="00F54DAC">
            <w:pPr>
              <w:spacing w:line="252" w:lineRule="exact"/>
              <w:ind w:left="100"/>
              <w:jc w:val="center"/>
              <w:rPr>
                <w:rFonts w:ascii="Arial" w:hAnsi="Arial"/>
                <w:sz w:val="18"/>
                <w:szCs w:val="18"/>
              </w:rPr>
            </w:pPr>
            <w:r w:rsidRPr="00F54DAC">
              <w:rPr>
                <w:rFonts w:ascii="Arial" w:hAnsi="Arial"/>
                <w:sz w:val="18"/>
                <w:szCs w:val="18"/>
              </w:rPr>
              <w:t>&lt;100</w:t>
            </w:r>
          </w:p>
        </w:tc>
        <w:tc>
          <w:tcPr>
            <w:tcW w:w="598" w:type="pct"/>
            <w:tcBorders>
              <w:right w:val="single" w:sz="8" w:space="0" w:color="auto"/>
            </w:tcBorders>
            <w:shd w:val="clear" w:color="auto" w:fill="auto"/>
            <w:vAlign w:val="bottom"/>
          </w:tcPr>
          <w:p w14:paraId="49203427" w14:textId="77777777" w:rsidR="004D7E6F" w:rsidRPr="00F54DAC" w:rsidRDefault="004D7E6F" w:rsidP="00F54DAC">
            <w:pPr>
              <w:spacing w:line="252" w:lineRule="exact"/>
              <w:ind w:left="80"/>
              <w:jc w:val="center"/>
              <w:rPr>
                <w:rFonts w:ascii="Arial" w:hAnsi="Arial"/>
                <w:sz w:val="18"/>
                <w:szCs w:val="18"/>
              </w:rPr>
            </w:pPr>
            <w:r w:rsidRPr="00F54DAC">
              <w:rPr>
                <w:rFonts w:ascii="Arial" w:hAnsi="Arial"/>
                <w:sz w:val="18"/>
                <w:szCs w:val="18"/>
              </w:rPr>
              <w:t>1000</w:t>
            </w:r>
          </w:p>
        </w:tc>
        <w:tc>
          <w:tcPr>
            <w:tcW w:w="652" w:type="pct"/>
            <w:tcBorders>
              <w:right w:val="single" w:sz="8" w:space="0" w:color="auto"/>
            </w:tcBorders>
            <w:shd w:val="clear" w:color="auto" w:fill="auto"/>
            <w:vAlign w:val="bottom"/>
          </w:tcPr>
          <w:p w14:paraId="737DA1FE" w14:textId="77777777" w:rsidR="004D7E6F" w:rsidRPr="00F54DAC" w:rsidRDefault="004D7E6F" w:rsidP="00F54DAC">
            <w:pPr>
              <w:spacing w:line="252" w:lineRule="exact"/>
              <w:ind w:left="80"/>
              <w:jc w:val="center"/>
              <w:rPr>
                <w:rFonts w:ascii="Arial" w:hAnsi="Arial"/>
                <w:sz w:val="18"/>
                <w:szCs w:val="18"/>
              </w:rPr>
            </w:pPr>
            <w:r w:rsidRPr="00F54DAC">
              <w:rPr>
                <w:rFonts w:ascii="Arial" w:hAnsi="Arial"/>
                <w:sz w:val="18"/>
                <w:szCs w:val="18"/>
              </w:rPr>
              <w:t>2000</w:t>
            </w:r>
          </w:p>
        </w:tc>
        <w:tc>
          <w:tcPr>
            <w:tcW w:w="376" w:type="pct"/>
            <w:tcBorders>
              <w:right w:val="single" w:sz="8" w:space="0" w:color="auto"/>
            </w:tcBorders>
            <w:shd w:val="clear" w:color="auto" w:fill="auto"/>
            <w:vAlign w:val="bottom"/>
          </w:tcPr>
          <w:p w14:paraId="35BC87B5" w14:textId="77777777" w:rsidR="004D7E6F" w:rsidRPr="00F54DAC" w:rsidRDefault="004D7E6F" w:rsidP="00F54DAC">
            <w:pPr>
              <w:spacing w:line="252" w:lineRule="exact"/>
              <w:ind w:left="80"/>
              <w:jc w:val="center"/>
              <w:rPr>
                <w:rFonts w:ascii="Arial" w:hAnsi="Arial"/>
                <w:sz w:val="18"/>
                <w:szCs w:val="18"/>
              </w:rPr>
            </w:pPr>
            <w:r w:rsidRPr="00F54DAC">
              <w:rPr>
                <w:rFonts w:ascii="Arial" w:hAnsi="Arial"/>
                <w:sz w:val="18"/>
                <w:szCs w:val="18"/>
              </w:rPr>
              <w:t>28,230</w:t>
            </w:r>
          </w:p>
        </w:tc>
        <w:tc>
          <w:tcPr>
            <w:tcW w:w="383" w:type="pct"/>
            <w:tcBorders>
              <w:right w:val="single" w:sz="8" w:space="0" w:color="auto"/>
            </w:tcBorders>
            <w:shd w:val="clear" w:color="auto" w:fill="auto"/>
            <w:vAlign w:val="bottom"/>
          </w:tcPr>
          <w:p w14:paraId="1CAEFD1A" w14:textId="77777777" w:rsidR="004D7E6F" w:rsidRPr="00F54DAC" w:rsidRDefault="004D7E6F" w:rsidP="00F54DAC">
            <w:pPr>
              <w:spacing w:line="255" w:lineRule="exact"/>
              <w:ind w:right="11"/>
              <w:jc w:val="center"/>
              <w:rPr>
                <w:rFonts w:ascii="Arial" w:hAnsi="Arial"/>
                <w:sz w:val="18"/>
                <w:szCs w:val="18"/>
              </w:rPr>
            </w:pPr>
            <w:r w:rsidRPr="00F54DAC">
              <w:rPr>
                <w:rFonts w:ascii="Arial" w:hAnsi="Arial"/>
                <w:sz w:val="18"/>
                <w:szCs w:val="18"/>
              </w:rPr>
              <w:t>17,230</w:t>
            </w:r>
          </w:p>
        </w:tc>
        <w:tc>
          <w:tcPr>
            <w:tcW w:w="383" w:type="pct"/>
            <w:tcBorders>
              <w:right w:val="single" w:sz="8" w:space="0" w:color="auto"/>
            </w:tcBorders>
            <w:shd w:val="clear" w:color="auto" w:fill="auto"/>
            <w:vAlign w:val="bottom"/>
          </w:tcPr>
          <w:p w14:paraId="003099D4" w14:textId="77777777" w:rsidR="004D7E6F" w:rsidRPr="00F54DAC" w:rsidRDefault="004D7E6F" w:rsidP="00F54DAC">
            <w:pPr>
              <w:spacing w:line="255" w:lineRule="exact"/>
              <w:ind w:right="11"/>
              <w:jc w:val="center"/>
              <w:rPr>
                <w:rFonts w:ascii="Arial" w:hAnsi="Arial"/>
                <w:sz w:val="18"/>
                <w:szCs w:val="18"/>
              </w:rPr>
            </w:pPr>
            <w:r w:rsidRPr="00F54DAC">
              <w:rPr>
                <w:rFonts w:ascii="Arial" w:hAnsi="Arial"/>
                <w:sz w:val="18"/>
                <w:szCs w:val="18"/>
              </w:rPr>
              <w:t>11,280</w:t>
            </w:r>
          </w:p>
        </w:tc>
        <w:tc>
          <w:tcPr>
            <w:tcW w:w="376" w:type="pct"/>
            <w:tcBorders>
              <w:right w:val="single" w:sz="8" w:space="0" w:color="auto"/>
            </w:tcBorders>
            <w:shd w:val="clear" w:color="auto" w:fill="auto"/>
            <w:vAlign w:val="bottom"/>
          </w:tcPr>
          <w:p w14:paraId="638A0326" w14:textId="77777777" w:rsidR="004D7E6F" w:rsidRPr="00F54DAC" w:rsidRDefault="004D7E6F" w:rsidP="00F54DAC">
            <w:pPr>
              <w:spacing w:line="255" w:lineRule="exact"/>
              <w:ind w:right="10"/>
              <w:jc w:val="center"/>
              <w:rPr>
                <w:rFonts w:ascii="Arial" w:hAnsi="Arial"/>
                <w:sz w:val="18"/>
                <w:szCs w:val="18"/>
              </w:rPr>
            </w:pPr>
            <w:r w:rsidRPr="00F54DAC">
              <w:rPr>
                <w:rFonts w:ascii="Arial" w:hAnsi="Arial"/>
                <w:sz w:val="18"/>
                <w:szCs w:val="18"/>
              </w:rPr>
              <w:t>11,230</w:t>
            </w:r>
          </w:p>
        </w:tc>
        <w:tc>
          <w:tcPr>
            <w:tcW w:w="383" w:type="pct"/>
            <w:tcBorders>
              <w:right w:val="single" w:sz="8" w:space="0" w:color="auto"/>
            </w:tcBorders>
            <w:shd w:val="clear" w:color="auto" w:fill="auto"/>
            <w:vAlign w:val="bottom"/>
          </w:tcPr>
          <w:p w14:paraId="40A7BE4B" w14:textId="77777777" w:rsidR="004D7E6F" w:rsidRPr="00F54DAC" w:rsidRDefault="004D7E6F" w:rsidP="00F54DAC">
            <w:pPr>
              <w:spacing w:line="255" w:lineRule="exact"/>
              <w:ind w:right="10"/>
              <w:jc w:val="center"/>
              <w:rPr>
                <w:rFonts w:ascii="Arial" w:hAnsi="Arial"/>
                <w:sz w:val="18"/>
                <w:szCs w:val="18"/>
              </w:rPr>
            </w:pPr>
            <w:r w:rsidRPr="00F54DAC">
              <w:rPr>
                <w:rFonts w:ascii="Arial" w:hAnsi="Arial"/>
                <w:sz w:val="18"/>
                <w:szCs w:val="18"/>
              </w:rPr>
              <w:t>52,490</w:t>
            </w:r>
          </w:p>
        </w:tc>
      </w:tr>
      <w:tr w:rsidR="004D7E6F" w:rsidRPr="00F54DAC" w14:paraId="4139CEB5" w14:textId="77777777" w:rsidTr="000B7676">
        <w:trPr>
          <w:trHeight w:val="269"/>
        </w:trPr>
        <w:tc>
          <w:tcPr>
            <w:tcW w:w="215" w:type="pct"/>
            <w:tcBorders>
              <w:left w:val="single" w:sz="8" w:space="0" w:color="auto"/>
              <w:right w:val="single" w:sz="8" w:space="0" w:color="auto"/>
            </w:tcBorders>
            <w:shd w:val="clear" w:color="auto" w:fill="auto"/>
            <w:vAlign w:val="bottom"/>
          </w:tcPr>
          <w:p w14:paraId="64489A3F" w14:textId="77777777" w:rsidR="004D7E6F" w:rsidRPr="00C334AA" w:rsidRDefault="004D7E6F" w:rsidP="00F96022">
            <w:pPr>
              <w:spacing w:line="0" w:lineRule="atLeast"/>
              <w:rPr>
                <w:rFonts w:ascii="Arial" w:eastAsia="Times New Roman" w:hAnsi="Arial"/>
                <w:sz w:val="23"/>
              </w:rPr>
            </w:pPr>
          </w:p>
        </w:tc>
        <w:tc>
          <w:tcPr>
            <w:tcW w:w="491" w:type="pct"/>
            <w:tcBorders>
              <w:bottom w:val="single" w:sz="8" w:space="0" w:color="auto"/>
              <w:right w:val="single" w:sz="8" w:space="0" w:color="auto"/>
            </w:tcBorders>
            <w:shd w:val="clear" w:color="auto" w:fill="auto"/>
            <w:vAlign w:val="bottom"/>
          </w:tcPr>
          <w:p w14:paraId="505256CD" w14:textId="77777777" w:rsidR="004D7E6F" w:rsidRPr="00F54DAC" w:rsidRDefault="004D7E6F" w:rsidP="00F54DAC">
            <w:pPr>
              <w:spacing w:line="267" w:lineRule="exact"/>
              <w:ind w:left="100"/>
              <w:jc w:val="center"/>
              <w:rPr>
                <w:rFonts w:ascii="Arial" w:hAnsi="Arial"/>
                <w:sz w:val="18"/>
                <w:szCs w:val="18"/>
              </w:rPr>
            </w:pPr>
            <w:r w:rsidRPr="00F54DAC">
              <w:rPr>
                <w:rFonts w:ascii="Arial" w:hAnsi="Arial"/>
                <w:sz w:val="18"/>
                <w:szCs w:val="18"/>
              </w:rPr>
              <w:t>petrolier</w:t>
            </w:r>
          </w:p>
        </w:tc>
        <w:tc>
          <w:tcPr>
            <w:tcW w:w="706" w:type="pct"/>
            <w:tcBorders>
              <w:bottom w:val="single" w:sz="8" w:space="0" w:color="auto"/>
              <w:right w:val="single" w:sz="8" w:space="0" w:color="auto"/>
            </w:tcBorders>
            <w:shd w:val="clear" w:color="auto" w:fill="auto"/>
            <w:vAlign w:val="bottom"/>
          </w:tcPr>
          <w:p w14:paraId="01D8D03E"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75B97EDC"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6844C1CC"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30CB940A"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0CFB10D0"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6C0B27D"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98C1E5A"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0F7564B3"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25A4E033"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2D366B91" w14:textId="77777777" w:rsidTr="000B7676">
        <w:trPr>
          <w:trHeight w:val="258"/>
        </w:trPr>
        <w:tc>
          <w:tcPr>
            <w:tcW w:w="215" w:type="pct"/>
            <w:tcBorders>
              <w:left w:val="single" w:sz="8" w:space="0" w:color="auto"/>
              <w:right w:val="single" w:sz="8" w:space="0" w:color="auto"/>
            </w:tcBorders>
            <w:shd w:val="clear" w:color="auto" w:fill="auto"/>
            <w:vAlign w:val="bottom"/>
          </w:tcPr>
          <w:p w14:paraId="61BBC8D9" w14:textId="77777777" w:rsidR="004D7E6F" w:rsidRPr="00C334AA" w:rsidRDefault="004D7E6F" w:rsidP="00F96022">
            <w:pPr>
              <w:spacing w:line="0" w:lineRule="atLeast"/>
              <w:rPr>
                <w:rFonts w:ascii="Arial" w:eastAsia="Times New Roman" w:hAnsi="Arial"/>
                <w:sz w:val="22"/>
              </w:rPr>
            </w:pPr>
          </w:p>
        </w:tc>
        <w:tc>
          <w:tcPr>
            <w:tcW w:w="491" w:type="pct"/>
            <w:tcBorders>
              <w:right w:val="single" w:sz="8" w:space="0" w:color="auto"/>
            </w:tcBorders>
            <w:shd w:val="clear" w:color="auto" w:fill="auto"/>
            <w:vAlign w:val="bottom"/>
          </w:tcPr>
          <w:p w14:paraId="7C151787" w14:textId="77777777" w:rsidR="004D7E6F" w:rsidRPr="00F54DAC" w:rsidRDefault="004D7E6F" w:rsidP="00F54DAC">
            <w:pPr>
              <w:spacing w:line="256" w:lineRule="exact"/>
              <w:ind w:left="100"/>
              <w:jc w:val="center"/>
              <w:rPr>
                <w:rFonts w:ascii="Arial" w:hAnsi="Arial"/>
                <w:sz w:val="18"/>
                <w:szCs w:val="18"/>
              </w:rPr>
            </w:pPr>
            <w:r w:rsidRPr="00F54DAC">
              <w:rPr>
                <w:rFonts w:ascii="Arial" w:hAnsi="Arial"/>
                <w:sz w:val="18"/>
                <w:szCs w:val="18"/>
              </w:rPr>
              <w:t>Cupru</w:t>
            </w:r>
          </w:p>
        </w:tc>
        <w:tc>
          <w:tcPr>
            <w:tcW w:w="706" w:type="pct"/>
            <w:tcBorders>
              <w:right w:val="single" w:sz="8" w:space="0" w:color="auto"/>
            </w:tcBorders>
            <w:shd w:val="clear" w:color="auto" w:fill="auto"/>
            <w:vAlign w:val="bottom"/>
          </w:tcPr>
          <w:p w14:paraId="5034890F" w14:textId="77777777" w:rsidR="004D7E6F" w:rsidRPr="00F54DAC" w:rsidRDefault="004D7E6F" w:rsidP="00F54DAC">
            <w:pPr>
              <w:spacing w:line="256"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0A7AD766" w14:textId="77777777" w:rsidR="004D7E6F" w:rsidRPr="00F54DAC" w:rsidRDefault="004D7E6F" w:rsidP="00F54DAC">
            <w:pPr>
              <w:spacing w:line="256" w:lineRule="exact"/>
              <w:ind w:left="100"/>
              <w:jc w:val="center"/>
              <w:rPr>
                <w:rFonts w:ascii="Arial" w:hAnsi="Arial"/>
                <w:sz w:val="18"/>
                <w:szCs w:val="18"/>
              </w:rPr>
            </w:pPr>
            <w:r w:rsidRPr="00F54DAC">
              <w:rPr>
                <w:rFonts w:ascii="Arial" w:hAnsi="Arial"/>
                <w:sz w:val="18"/>
                <w:szCs w:val="18"/>
              </w:rPr>
              <w:t>20</w:t>
            </w:r>
          </w:p>
        </w:tc>
        <w:tc>
          <w:tcPr>
            <w:tcW w:w="598" w:type="pct"/>
            <w:tcBorders>
              <w:right w:val="single" w:sz="8" w:space="0" w:color="auto"/>
            </w:tcBorders>
            <w:shd w:val="clear" w:color="auto" w:fill="auto"/>
            <w:vAlign w:val="bottom"/>
          </w:tcPr>
          <w:p w14:paraId="25A61A74" w14:textId="77777777" w:rsidR="004D7E6F" w:rsidRPr="00F54DAC" w:rsidRDefault="004D7E6F" w:rsidP="00F54DAC">
            <w:pPr>
              <w:spacing w:line="256" w:lineRule="exact"/>
              <w:ind w:left="80"/>
              <w:jc w:val="center"/>
              <w:rPr>
                <w:rFonts w:ascii="Arial" w:hAnsi="Arial"/>
                <w:sz w:val="18"/>
                <w:szCs w:val="18"/>
              </w:rPr>
            </w:pPr>
            <w:r w:rsidRPr="00F54DAC">
              <w:rPr>
                <w:rFonts w:ascii="Arial" w:hAnsi="Arial"/>
                <w:sz w:val="18"/>
                <w:szCs w:val="18"/>
              </w:rPr>
              <w:t>250</w:t>
            </w:r>
          </w:p>
        </w:tc>
        <w:tc>
          <w:tcPr>
            <w:tcW w:w="652" w:type="pct"/>
            <w:tcBorders>
              <w:right w:val="single" w:sz="8" w:space="0" w:color="auto"/>
            </w:tcBorders>
            <w:shd w:val="clear" w:color="auto" w:fill="auto"/>
            <w:vAlign w:val="bottom"/>
          </w:tcPr>
          <w:p w14:paraId="7051A908" w14:textId="77777777" w:rsidR="004D7E6F" w:rsidRPr="00F54DAC" w:rsidRDefault="004D7E6F" w:rsidP="00F54DAC">
            <w:pPr>
              <w:spacing w:line="256" w:lineRule="exact"/>
              <w:ind w:left="80"/>
              <w:jc w:val="center"/>
              <w:rPr>
                <w:rFonts w:ascii="Arial" w:hAnsi="Arial"/>
                <w:sz w:val="18"/>
                <w:szCs w:val="18"/>
              </w:rPr>
            </w:pPr>
            <w:r w:rsidRPr="00F54DAC">
              <w:rPr>
                <w:rFonts w:ascii="Arial" w:hAnsi="Arial"/>
                <w:sz w:val="18"/>
                <w:szCs w:val="18"/>
              </w:rPr>
              <w:t>500</w:t>
            </w:r>
          </w:p>
        </w:tc>
        <w:tc>
          <w:tcPr>
            <w:tcW w:w="376" w:type="pct"/>
            <w:tcBorders>
              <w:right w:val="single" w:sz="8" w:space="0" w:color="auto"/>
            </w:tcBorders>
            <w:shd w:val="clear" w:color="auto" w:fill="auto"/>
            <w:vAlign w:val="bottom"/>
          </w:tcPr>
          <w:p w14:paraId="07CE9065" w14:textId="77777777" w:rsidR="004D7E6F" w:rsidRPr="00F54DAC" w:rsidRDefault="004D7E6F" w:rsidP="00F54DAC">
            <w:pPr>
              <w:spacing w:line="256" w:lineRule="exact"/>
              <w:ind w:left="80"/>
              <w:jc w:val="center"/>
              <w:rPr>
                <w:rFonts w:ascii="Arial" w:hAnsi="Arial"/>
                <w:sz w:val="18"/>
                <w:szCs w:val="18"/>
              </w:rPr>
            </w:pPr>
            <w:r w:rsidRPr="00F54DAC">
              <w:rPr>
                <w:rFonts w:ascii="Arial" w:hAnsi="Arial"/>
                <w:sz w:val="18"/>
                <w:szCs w:val="18"/>
              </w:rPr>
              <w:t>4,235</w:t>
            </w:r>
          </w:p>
        </w:tc>
        <w:tc>
          <w:tcPr>
            <w:tcW w:w="383" w:type="pct"/>
            <w:tcBorders>
              <w:right w:val="single" w:sz="8" w:space="0" w:color="auto"/>
            </w:tcBorders>
            <w:shd w:val="clear" w:color="auto" w:fill="auto"/>
            <w:vAlign w:val="bottom"/>
          </w:tcPr>
          <w:p w14:paraId="1A86292B" w14:textId="77777777" w:rsidR="004D7E6F" w:rsidRPr="00F54DAC" w:rsidRDefault="004D7E6F" w:rsidP="00F54DAC">
            <w:pPr>
              <w:spacing w:line="258" w:lineRule="exact"/>
              <w:ind w:right="11"/>
              <w:jc w:val="center"/>
              <w:rPr>
                <w:rFonts w:ascii="Arial" w:hAnsi="Arial"/>
                <w:sz w:val="18"/>
                <w:szCs w:val="18"/>
              </w:rPr>
            </w:pPr>
            <w:r w:rsidRPr="00F54DAC">
              <w:rPr>
                <w:rFonts w:ascii="Arial" w:hAnsi="Arial"/>
                <w:sz w:val="18"/>
                <w:szCs w:val="18"/>
              </w:rPr>
              <w:t>4,016</w:t>
            </w:r>
          </w:p>
        </w:tc>
        <w:tc>
          <w:tcPr>
            <w:tcW w:w="383" w:type="pct"/>
            <w:tcBorders>
              <w:right w:val="single" w:sz="8" w:space="0" w:color="auto"/>
            </w:tcBorders>
            <w:shd w:val="clear" w:color="auto" w:fill="auto"/>
            <w:vAlign w:val="bottom"/>
          </w:tcPr>
          <w:p w14:paraId="27E60C1F" w14:textId="77777777" w:rsidR="004D7E6F" w:rsidRPr="00F54DAC" w:rsidRDefault="004D7E6F" w:rsidP="00F54DAC">
            <w:pPr>
              <w:spacing w:line="258" w:lineRule="exact"/>
              <w:ind w:right="11"/>
              <w:jc w:val="center"/>
              <w:rPr>
                <w:rFonts w:ascii="Arial" w:hAnsi="Arial"/>
                <w:sz w:val="18"/>
                <w:szCs w:val="18"/>
              </w:rPr>
            </w:pPr>
            <w:r w:rsidRPr="00F54DAC">
              <w:rPr>
                <w:rFonts w:ascii="Arial" w:hAnsi="Arial"/>
                <w:sz w:val="18"/>
                <w:szCs w:val="18"/>
              </w:rPr>
              <w:t>3,576</w:t>
            </w:r>
          </w:p>
        </w:tc>
        <w:tc>
          <w:tcPr>
            <w:tcW w:w="376" w:type="pct"/>
            <w:tcBorders>
              <w:right w:val="single" w:sz="8" w:space="0" w:color="auto"/>
            </w:tcBorders>
            <w:shd w:val="clear" w:color="auto" w:fill="auto"/>
            <w:vAlign w:val="bottom"/>
          </w:tcPr>
          <w:p w14:paraId="3F6BCF43" w14:textId="77777777" w:rsidR="004D7E6F" w:rsidRPr="00F54DAC" w:rsidRDefault="004D7E6F" w:rsidP="00F54DAC">
            <w:pPr>
              <w:spacing w:line="258" w:lineRule="exact"/>
              <w:ind w:right="10"/>
              <w:jc w:val="center"/>
              <w:rPr>
                <w:rFonts w:ascii="Arial" w:hAnsi="Arial"/>
                <w:sz w:val="18"/>
                <w:szCs w:val="18"/>
              </w:rPr>
            </w:pPr>
            <w:r w:rsidRPr="00F54DAC">
              <w:rPr>
                <w:rFonts w:ascii="Arial" w:hAnsi="Arial"/>
                <w:sz w:val="18"/>
                <w:szCs w:val="18"/>
              </w:rPr>
              <w:t>4,058</w:t>
            </w:r>
          </w:p>
        </w:tc>
        <w:tc>
          <w:tcPr>
            <w:tcW w:w="383" w:type="pct"/>
            <w:tcBorders>
              <w:right w:val="single" w:sz="8" w:space="0" w:color="auto"/>
            </w:tcBorders>
            <w:shd w:val="clear" w:color="auto" w:fill="auto"/>
            <w:vAlign w:val="bottom"/>
          </w:tcPr>
          <w:p w14:paraId="25FB1A8D" w14:textId="77777777" w:rsidR="004D7E6F" w:rsidRPr="00F54DAC" w:rsidRDefault="004D7E6F" w:rsidP="00F54DAC">
            <w:pPr>
              <w:spacing w:line="258" w:lineRule="exact"/>
              <w:ind w:right="10"/>
              <w:jc w:val="center"/>
              <w:rPr>
                <w:rFonts w:ascii="Arial" w:hAnsi="Arial"/>
                <w:sz w:val="18"/>
                <w:szCs w:val="18"/>
              </w:rPr>
            </w:pPr>
            <w:r w:rsidRPr="00F54DAC">
              <w:rPr>
                <w:rFonts w:ascii="Arial" w:hAnsi="Arial"/>
                <w:sz w:val="18"/>
                <w:szCs w:val="18"/>
              </w:rPr>
              <w:t>4,601</w:t>
            </w:r>
          </w:p>
        </w:tc>
      </w:tr>
      <w:tr w:rsidR="004D7E6F" w:rsidRPr="00F54DAC" w14:paraId="36F8470D" w14:textId="77777777" w:rsidTr="000B7676">
        <w:trPr>
          <w:trHeight w:val="246"/>
        </w:trPr>
        <w:tc>
          <w:tcPr>
            <w:tcW w:w="215" w:type="pct"/>
            <w:tcBorders>
              <w:left w:val="single" w:sz="8" w:space="0" w:color="auto"/>
              <w:right w:val="single" w:sz="8" w:space="0" w:color="auto"/>
            </w:tcBorders>
            <w:shd w:val="clear" w:color="auto" w:fill="auto"/>
            <w:vAlign w:val="bottom"/>
          </w:tcPr>
          <w:p w14:paraId="1BC95313"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1584B8A0"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1FAB98DC"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1513F562"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39B972B0"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1A71ABB9"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15D58D42"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3C98E788"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50F71BFB"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32F94247"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F706C52"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7420F495" w14:textId="77777777" w:rsidTr="000B7676">
        <w:trPr>
          <w:trHeight w:val="252"/>
        </w:trPr>
        <w:tc>
          <w:tcPr>
            <w:tcW w:w="215" w:type="pct"/>
            <w:tcBorders>
              <w:left w:val="single" w:sz="8" w:space="0" w:color="auto"/>
              <w:right w:val="single" w:sz="8" w:space="0" w:color="auto"/>
            </w:tcBorders>
            <w:shd w:val="clear" w:color="auto" w:fill="auto"/>
            <w:vAlign w:val="bottom"/>
          </w:tcPr>
          <w:p w14:paraId="6DCA9F94"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1158D326"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Zinc</w:t>
            </w:r>
          </w:p>
        </w:tc>
        <w:tc>
          <w:tcPr>
            <w:tcW w:w="706" w:type="pct"/>
            <w:tcBorders>
              <w:right w:val="single" w:sz="8" w:space="0" w:color="auto"/>
            </w:tcBorders>
            <w:shd w:val="clear" w:color="auto" w:fill="auto"/>
            <w:vAlign w:val="bottom"/>
          </w:tcPr>
          <w:p w14:paraId="17A91F51"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4E2316FB"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100</w:t>
            </w:r>
          </w:p>
        </w:tc>
        <w:tc>
          <w:tcPr>
            <w:tcW w:w="598" w:type="pct"/>
            <w:tcBorders>
              <w:right w:val="single" w:sz="8" w:space="0" w:color="auto"/>
            </w:tcBorders>
            <w:shd w:val="clear" w:color="auto" w:fill="auto"/>
            <w:vAlign w:val="bottom"/>
          </w:tcPr>
          <w:p w14:paraId="333569A2"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700</w:t>
            </w:r>
          </w:p>
        </w:tc>
        <w:tc>
          <w:tcPr>
            <w:tcW w:w="652" w:type="pct"/>
            <w:tcBorders>
              <w:right w:val="single" w:sz="8" w:space="0" w:color="auto"/>
            </w:tcBorders>
            <w:shd w:val="clear" w:color="auto" w:fill="auto"/>
            <w:vAlign w:val="bottom"/>
          </w:tcPr>
          <w:p w14:paraId="23224C83"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1500</w:t>
            </w:r>
          </w:p>
        </w:tc>
        <w:tc>
          <w:tcPr>
            <w:tcW w:w="376" w:type="pct"/>
            <w:tcBorders>
              <w:right w:val="single" w:sz="8" w:space="0" w:color="auto"/>
            </w:tcBorders>
            <w:shd w:val="clear" w:color="auto" w:fill="auto"/>
            <w:vAlign w:val="bottom"/>
          </w:tcPr>
          <w:p w14:paraId="75DDFD33"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0,299</w:t>
            </w:r>
          </w:p>
        </w:tc>
        <w:tc>
          <w:tcPr>
            <w:tcW w:w="383" w:type="pct"/>
            <w:tcBorders>
              <w:right w:val="single" w:sz="8" w:space="0" w:color="auto"/>
            </w:tcBorders>
            <w:shd w:val="clear" w:color="auto" w:fill="auto"/>
            <w:vAlign w:val="bottom"/>
          </w:tcPr>
          <w:p w14:paraId="604795E5"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0,541</w:t>
            </w:r>
          </w:p>
        </w:tc>
        <w:tc>
          <w:tcPr>
            <w:tcW w:w="383" w:type="pct"/>
            <w:tcBorders>
              <w:right w:val="single" w:sz="8" w:space="0" w:color="auto"/>
            </w:tcBorders>
            <w:shd w:val="clear" w:color="auto" w:fill="auto"/>
            <w:vAlign w:val="bottom"/>
          </w:tcPr>
          <w:p w14:paraId="354E6283"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0,246</w:t>
            </w:r>
          </w:p>
        </w:tc>
        <w:tc>
          <w:tcPr>
            <w:tcW w:w="376" w:type="pct"/>
            <w:tcBorders>
              <w:right w:val="single" w:sz="8" w:space="0" w:color="auto"/>
            </w:tcBorders>
            <w:shd w:val="clear" w:color="auto" w:fill="auto"/>
            <w:vAlign w:val="bottom"/>
          </w:tcPr>
          <w:p w14:paraId="1B25F9C8"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0,380</w:t>
            </w:r>
          </w:p>
        </w:tc>
        <w:tc>
          <w:tcPr>
            <w:tcW w:w="383" w:type="pct"/>
            <w:tcBorders>
              <w:right w:val="single" w:sz="8" w:space="0" w:color="auto"/>
            </w:tcBorders>
            <w:shd w:val="clear" w:color="auto" w:fill="auto"/>
            <w:vAlign w:val="bottom"/>
          </w:tcPr>
          <w:p w14:paraId="1AEC3E5B"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1, 820</w:t>
            </w:r>
          </w:p>
        </w:tc>
      </w:tr>
      <w:tr w:rsidR="004D7E6F" w:rsidRPr="00F54DAC" w14:paraId="230EDB8A" w14:textId="77777777" w:rsidTr="000B7676">
        <w:trPr>
          <w:trHeight w:val="246"/>
        </w:trPr>
        <w:tc>
          <w:tcPr>
            <w:tcW w:w="215" w:type="pct"/>
            <w:tcBorders>
              <w:left w:val="single" w:sz="8" w:space="0" w:color="auto"/>
              <w:right w:val="single" w:sz="8" w:space="0" w:color="auto"/>
            </w:tcBorders>
            <w:shd w:val="clear" w:color="auto" w:fill="auto"/>
            <w:vAlign w:val="bottom"/>
          </w:tcPr>
          <w:p w14:paraId="2F53FBEE"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43F4A06B"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1ABB033D"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1377F0E3"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7B60F101"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510AAA93"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213EA2F2"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AFDD3B6"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6AFD6FD"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52D79B13"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346508C9"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36C00650" w14:textId="77777777" w:rsidTr="000B7676">
        <w:trPr>
          <w:trHeight w:val="252"/>
        </w:trPr>
        <w:tc>
          <w:tcPr>
            <w:tcW w:w="215" w:type="pct"/>
            <w:tcBorders>
              <w:left w:val="single" w:sz="8" w:space="0" w:color="auto"/>
              <w:right w:val="single" w:sz="8" w:space="0" w:color="auto"/>
            </w:tcBorders>
            <w:shd w:val="clear" w:color="auto" w:fill="auto"/>
            <w:vAlign w:val="bottom"/>
          </w:tcPr>
          <w:p w14:paraId="0C0912C8"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5322275F"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Plumb</w:t>
            </w:r>
          </w:p>
        </w:tc>
        <w:tc>
          <w:tcPr>
            <w:tcW w:w="706" w:type="pct"/>
            <w:tcBorders>
              <w:right w:val="single" w:sz="8" w:space="0" w:color="auto"/>
            </w:tcBorders>
            <w:shd w:val="clear" w:color="auto" w:fill="auto"/>
            <w:vAlign w:val="bottom"/>
          </w:tcPr>
          <w:p w14:paraId="604D4180"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0ED6AB1D"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20</w:t>
            </w:r>
          </w:p>
        </w:tc>
        <w:tc>
          <w:tcPr>
            <w:tcW w:w="598" w:type="pct"/>
            <w:tcBorders>
              <w:right w:val="single" w:sz="8" w:space="0" w:color="auto"/>
            </w:tcBorders>
            <w:shd w:val="clear" w:color="auto" w:fill="auto"/>
            <w:vAlign w:val="bottom"/>
          </w:tcPr>
          <w:p w14:paraId="5C6F2251"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250</w:t>
            </w:r>
          </w:p>
        </w:tc>
        <w:tc>
          <w:tcPr>
            <w:tcW w:w="652" w:type="pct"/>
            <w:tcBorders>
              <w:right w:val="single" w:sz="8" w:space="0" w:color="auto"/>
            </w:tcBorders>
            <w:shd w:val="clear" w:color="auto" w:fill="auto"/>
            <w:vAlign w:val="bottom"/>
          </w:tcPr>
          <w:p w14:paraId="2E8472C4"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1000</w:t>
            </w:r>
          </w:p>
        </w:tc>
        <w:tc>
          <w:tcPr>
            <w:tcW w:w="376" w:type="pct"/>
            <w:tcBorders>
              <w:right w:val="single" w:sz="8" w:space="0" w:color="auto"/>
            </w:tcBorders>
            <w:shd w:val="clear" w:color="auto" w:fill="auto"/>
            <w:vAlign w:val="bottom"/>
          </w:tcPr>
          <w:p w14:paraId="2A338DEA"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8,466</w:t>
            </w:r>
          </w:p>
        </w:tc>
        <w:tc>
          <w:tcPr>
            <w:tcW w:w="383" w:type="pct"/>
            <w:tcBorders>
              <w:right w:val="single" w:sz="8" w:space="0" w:color="auto"/>
            </w:tcBorders>
            <w:shd w:val="clear" w:color="auto" w:fill="auto"/>
            <w:vAlign w:val="bottom"/>
          </w:tcPr>
          <w:p w14:paraId="16D81324"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0,642</w:t>
            </w:r>
          </w:p>
        </w:tc>
        <w:tc>
          <w:tcPr>
            <w:tcW w:w="383" w:type="pct"/>
            <w:tcBorders>
              <w:right w:val="single" w:sz="8" w:space="0" w:color="auto"/>
            </w:tcBorders>
            <w:shd w:val="clear" w:color="auto" w:fill="auto"/>
            <w:vAlign w:val="bottom"/>
          </w:tcPr>
          <w:p w14:paraId="7A630A57"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7,844</w:t>
            </w:r>
          </w:p>
        </w:tc>
        <w:tc>
          <w:tcPr>
            <w:tcW w:w="376" w:type="pct"/>
            <w:tcBorders>
              <w:right w:val="single" w:sz="8" w:space="0" w:color="auto"/>
            </w:tcBorders>
            <w:shd w:val="clear" w:color="auto" w:fill="auto"/>
            <w:vAlign w:val="bottom"/>
          </w:tcPr>
          <w:p w14:paraId="4490A9A3"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10,108</w:t>
            </w:r>
          </w:p>
        </w:tc>
        <w:tc>
          <w:tcPr>
            <w:tcW w:w="383" w:type="pct"/>
            <w:tcBorders>
              <w:right w:val="single" w:sz="8" w:space="0" w:color="auto"/>
            </w:tcBorders>
            <w:shd w:val="clear" w:color="auto" w:fill="auto"/>
            <w:vAlign w:val="bottom"/>
          </w:tcPr>
          <w:p w14:paraId="7CC899C5"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10,409</w:t>
            </w:r>
          </w:p>
        </w:tc>
      </w:tr>
      <w:tr w:rsidR="004D7E6F" w:rsidRPr="00F54DAC" w14:paraId="277DDFC3" w14:textId="77777777" w:rsidTr="000B7676">
        <w:trPr>
          <w:trHeight w:val="246"/>
        </w:trPr>
        <w:tc>
          <w:tcPr>
            <w:tcW w:w="215" w:type="pct"/>
            <w:tcBorders>
              <w:left w:val="single" w:sz="8" w:space="0" w:color="auto"/>
              <w:right w:val="single" w:sz="8" w:space="0" w:color="auto"/>
            </w:tcBorders>
            <w:shd w:val="clear" w:color="auto" w:fill="auto"/>
            <w:vAlign w:val="bottom"/>
          </w:tcPr>
          <w:p w14:paraId="7FBF0CB1"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5F56D623"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2161F607"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462820F1"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0C849273"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54F2F189"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0728F19C"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48C9A32C"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7A859CFB"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72E44CC1"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3B6186D1"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58D45C11" w14:textId="77777777" w:rsidTr="000B7676">
        <w:trPr>
          <w:trHeight w:val="252"/>
        </w:trPr>
        <w:tc>
          <w:tcPr>
            <w:tcW w:w="215" w:type="pct"/>
            <w:tcBorders>
              <w:left w:val="single" w:sz="8" w:space="0" w:color="auto"/>
              <w:right w:val="single" w:sz="8" w:space="0" w:color="auto"/>
            </w:tcBorders>
            <w:shd w:val="clear" w:color="auto" w:fill="auto"/>
            <w:vAlign w:val="bottom"/>
          </w:tcPr>
          <w:p w14:paraId="22FDFB88"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04A75305"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Nichel</w:t>
            </w:r>
          </w:p>
        </w:tc>
        <w:tc>
          <w:tcPr>
            <w:tcW w:w="706" w:type="pct"/>
            <w:tcBorders>
              <w:right w:val="single" w:sz="8" w:space="0" w:color="auto"/>
            </w:tcBorders>
            <w:shd w:val="clear" w:color="auto" w:fill="auto"/>
            <w:vAlign w:val="bottom"/>
          </w:tcPr>
          <w:p w14:paraId="2228ACA7"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0D74413D"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20</w:t>
            </w:r>
          </w:p>
        </w:tc>
        <w:tc>
          <w:tcPr>
            <w:tcW w:w="598" w:type="pct"/>
            <w:tcBorders>
              <w:right w:val="single" w:sz="8" w:space="0" w:color="auto"/>
            </w:tcBorders>
            <w:shd w:val="clear" w:color="auto" w:fill="auto"/>
            <w:vAlign w:val="bottom"/>
          </w:tcPr>
          <w:p w14:paraId="3FF767F9"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200</w:t>
            </w:r>
          </w:p>
        </w:tc>
        <w:tc>
          <w:tcPr>
            <w:tcW w:w="652" w:type="pct"/>
            <w:tcBorders>
              <w:right w:val="single" w:sz="8" w:space="0" w:color="auto"/>
            </w:tcBorders>
            <w:shd w:val="clear" w:color="auto" w:fill="auto"/>
            <w:vAlign w:val="bottom"/>
          </w:tcPr>
          <w:p w14:paraId="115C98BF"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500</w:t>
            </w:r>
          </w:p>
        </w:tc>
        <w:tc>
          <w:tcPr>
            <w:tcW w:w="376" w:type="pct"/>
            <w:tcBorders>
              <w:right w:val="single" w:sz="8" w:space="0" w:color="auto"/>
            </w:tcBorders>
            <w:shd w:val="clear" w:color="auto" w:fill="auto"/>
            <w:vAlign w:val="bottom"/>
          </w:tcPr>
          <w:p w14:paraId="285C9056"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4,454</w:t>
            </w:r>
          </w:p>
        </w:tc>
        <w:tc>
          <w:tcPr>
            <w:tcW w:w="383" w:type="pct"/>
            <w:tcBorders>
              <w:right w:val="single" w:sz="8" w:space="0" w:color="auto"/>
            </w:tcBorders>
            <w:shd w:val="clear" w:color="auto" w:fill="auto"/>
            <w:vAlign w:val="bottom"/>
          </w:tcPr>
          <w:p w14:paraId="0219E885"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4,052</w:t>
            </w:r>
          </w:p>
        </w:tc>
        <w:tc>
          <w:tcPr>
            <w:tcW w:w="383" w:type="pct"/>
            <w:tcBorders>
              <w:right w:val="single" w:sz="8" w:space="0" w:color="auto"/>
            </w:tcBorders>
            <w:shd w:val="clear" w:color="auto" w:fill="auto"/>
            <w:vAlign w:val="bottom"/>
          </w:tcPr>
          <w:p w14:paraId="36F9EF6A"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3,907</w:t>
            </w:r>
          </w:p>
        </w:tc>
        <w:tc>
          <w:tcPr>
            <w:tcW w:w="376" w:type="pct"/>
            <w:tcBorders>
              <w:right w:val="single" w:sz="8" w:space="0" w:color="auto"/>
            </w:tcBorders>
            <w:shd w:val="clear" w:color="auto" w:fill="auto"/>
            <w:vAlign w:val="bottom"/>
          </w:tcPr>
          <w:p w14:paraId="2D6278B9"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4,173</w:t>
            </w:r>
          </w:p>
        </w:tc>
        <w:tc>
          <w:tcPr>
            <w:tcW w:w="383" w:type="pct"/>
            <w:tcBorders>
              <w:right w:val="single" w:sz="8" w:space="0" w:color="auto"/>
            </w:tcBorders>
            <w:shd w:val="clear" w:color="auto" w:fill="auto"/>
            <w:vAlign w:val="bottom"/>
          </w:tcPr>
          <w:p w14:paraId="35BE1910"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4,274</w:t>
            </w:r>
          </w:p>
        </w:tc>
      </w:tr>
      <w:tr w:rsidR="004D7E6F" w:rsidRPr="00F54DAC" w14:paraId="5AA4E0EE" w14:textId="77777777" w:rsidTr="000B7676">
        <w:trPr>
          <w:trHeight w:val="246"/>
        </w:trPr>
        <w:tc>
          <w:tcPr>
            <w:tcW w:w="215" w:type="pct"/>
            <w:tcBorders>
              <w:left w:val="single" w:sz="8" w:space="0" w:color="auto"/>
              <w:right w:val="single" w:sz="8" w:space="0" w:color="auto"/>
            </w:tcBorders>
            <w:shd w:val="clear" w:color="auto" w:fill="auto"/>
            <w:vAlign w:val="bottom"/>
          </w:tcPr>
          <w:p w14:paraId="65DCEF89"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67DE422B"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549D5EEF"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344FE592"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7826D758"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05204BD9"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430A877E"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05FCC771"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4D7BE549"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2517F3F1"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22F636E6"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2981EA5A" w14:textId="77777777" w:rsidTr="000B7676">
        <w:trPr>
          <w:trHeight w:val="252"/>
        </w:trPr>
        <w:tc>
          <w:tcPr>
            <w:tcW w:w="215" w:type="pct"/>
            <w:tcBorders>
              <w:left w:val="single" w:sz="8" w:space="0" w:color="auto"/>
              <w:right w:val="single" w:sz="8" w:space="0" w:color="auto"/>
            </w:tcBorders>
            <w:shd w:val="clear" w:color="auto" w:fill="auto"/>
            <w:vAlign w:val="bottom"/>
          </w:tcPr>
          <w:p w14:paraId="02560054"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38573F47"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Cadmiu</w:t>
            </w:r>
          </w:p>
        </w:tc>
        <w:tc>
          <w:tcPr>
            <w:tcW w:w="706" w:type="pct"/>
            <w:tcBorders>
              <w:right w:val="single" w:sz="8" w:space="0" w:color="auto"/>
            </w:tcBorders>
            <w:shd w:val="clear" w:color="auto" w:fill="auto"/>
            <w:vAlign w:val="bottom"/>
          </w:tcPr>
          <w:p w14:paraId="06235972"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152B1BF2"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1,0</w:t>
            </w:r>
          </w:p>
        </w:tc>
        <w:tc>
          <w:tcPr>
            <w:tcW w:w="598" w:type="pct"/>
            <w:tcBorders>
              <w:right w:val="single" w:sz="8" w:space="0" w:color="auto"/>
            </w:tcBorders>
            <w:shd w:val="clear" w:color="auto" w:fill="auto"/>
            <w:vAlign w:val="bottom"/>
          </w:tcPr>
          <w:p w14:paraId="31DBC8DD"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5,0</w:t>
            </w:r>
          </w:p>
        </w:tc>
        <w:tc>
          <w:tcPr>
            <w:tcW w:w="652" w:type="pct"/>
            <w:tcBorders>
              <w:right w:val="single" w:sz="8" w:space="0" w:color="auto"/>
            </w:tcBorders>
            <w:shd w:val="clear" w:color="auto" w:fill="auto"/>
            <w:vAlign w:val="bottom"/>
          </w:tcPr>
          <w:p w14:paraId="57B597BB"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10</w:t>
            </w:r>
          </w:p>
        </w:tc>
        <w:tc>
          <w:tcPr>
            <w:tcW w:w="376" w:type="pct"/>
            <w:tcBorders>
              <w:right w:val="single" w:sz="8" w:space="0" w:color="auto"/>
            </w:tcBorders>
            <w:shd w:val="clear" w:color="auto" w:fill="auto"/>
            <w:vAlign w:val="bottom"/>
          </w:tcPr>
          <w:p w14:paraId="6C8ACBC7"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0,079</w:t>
            </w:r>
          </w:p>
        </w:tc>
        <w:tc>
          <w:tcPr>
            <w:tcW w:w="383" w:type="pct"/>
            <w:tcBorders>
              <w:right w:val="single" w:sz="8" w:space="0" w:color="auto"/>
            </w:tcBorders>
            <w:shd w:val="clear" w:color="auto" w:fill="auto"/>
            <w:vAlign w:val="bottom"/>
          </w:tcPr>
          <w:p w14:paraId="23B8923F"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0,081</w:t>
            </w:r>
          </w:p>
        </w:tc>
        <w:tc>
          <w:tcPr>
            <w:tcW w:w="383" w:type="pct"/>
            <w:tcBorders>
              <w:right w:val="single" w:sz="8" w:space="0" w:color="auto"/>
            </w:tcBorders>
            <w:shd w:val="clear" w:color="auto" w:fill="auto"/>
            <w:vAlign w:val="bottom"/>
          </w:tcPr>
          <w:p w14:paraId="7ACF4596"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0,076</w:t>
            </w:r>
          </w:p>
        </w:tc>
        <w:tc>
          <w:tcPr>
            <w:tcW w:w="376" w:type="pct"/>
            <w:tcBorders>
              <w:right w:val="single" w:sz="8" w:space="0" w:color="auto"/>
            </w:tcBorders>
            <w:shd w:val="clear" w:color="auto" w:fill="auto"/>
            <w:vAlign w:val="bottom"/>
          </w:tcPr>
          <w:p w14:paraId="7CAD8F5D"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0,087</w:t>
            </w:r>
          </w:p>
        </w:tc>
        <w:tc>
          <w:tcPr>
            <w:tcW w:w="383" w:type="pct"/>
            <w:tcBorders>
              <w:right w:val="single" w:sz="8" w:space="0" w:color="auto"/>
            </w:tcBorders>
            <w:shd w:val="clear" w:color="auto" w:fill="auto"/>
            <w:vAlign w:val="bottom"/>
          </w:tcPr>
          <w:p w14:paraId="2961D700"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0,085</w:t>
            </w:r>
          </w:p>
        </w:tc>
      </w:tr>
      <w:tr w:rsidR="004D7E6F" w:rsidRPr="00F54DAC" w14:paraId="07B5D9C9" w14:textId="77777777" w:rsidTr="000B7676">
        <w:trPr>
          <w:trHeight w:val="246"/>
        </w:trPr>
        <w:tc>
          <w:tcPr>
            <w:tcW w:w="215" w:type="pct"/>
            <w:tcBorders>
              <w:left w:val="single" w:sz="8" w:space="0" w:color="auto"/>
              <w:right w:val="single" w:sz="8" w:space="0" w:color="auto"/>
            </w:tcBorders>
            <w:shd w:val="clear" w:color="auto" w:fill="auto"/>
            <w:vAlign w:val="bottom"/>
          </w:tcPr>
          <w:p w14:paraId="78083FE1"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6F879BFD"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40781F7D"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5B5CCB83"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11F836E9"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7A5F45B5"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34023262"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5353965E"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48BC79E7"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019D6006"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0D797623"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5541D752" w14:textId="77777777" w:rsidTr="000B7676">
        <w:trPr>
          <w:trHeight w:val="253"/>
        </w:trPr>
        <w:tc>
          <w:tcPr>
            <w:tcW w:w="215" w:type="pct"/>
            <w:tcBorders>
              <w:left w:val="single" w:sz="8" w:space="0" w:color="auto"/>
              <w:right w:val="single" w:sz="8" w:space="0" w:color="auto"/>
            </w:tcBorders>
            <w:shd w:val="clear" w:color="auto" w:fill="auto"/>
            <w:vAlign w:val="bottom"/>
          </w:tcPr>
          <w:p w14:paraId="6670B46B" w14:textId="77777777" w:rsidR="004D7E6F" w:rsidRPr="00C334AA" w:rsidRDefault="004D7E6F" w:rsidP="00F96022">
            <w:pPr>
              <w:spacing w:line="0" w:lineRule="atLeast"/>
              <w:rPr>
                <w:rFonts w:ascii="Arial" w:eastAsia="Times New Roman" w:hAnsi="Arial"/>
                <w:sz w:val="22"/>
              </w:rPr>
            </w:pPr>
          </w:p>
        </w:tc>
        <w:tc>
          <w:tcPr>
            <w:tcW w:w="491" w:type="pct"/>
            <w:tcBorders>
              <w:right w:val="single" w:sz="8" w:space="0" w:color="auto"/>
            </w:tcBorders>
            <w:shd w:val="clear" w:color="auto" w:fill="auto"/>
            <w:vAlign w:val="bottom"/>
          </w:tcPr>
          <w:p w14:paraId="0CC65E81"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Crom</w:t>
            </w:r>
          </w:p>
        </w:tc>
        <w:tc>
          <w:tcPr>
            <w:tcW w:w="706" w:type="pct"/>
            <w:tcBorders>
              <w:right w:val="single" w:sz="8" w:space="0" w:color="auto"/>
            </w:tcBorders>
            <w:shd w:val="clear" w:color="auto" w:fill="auto"/>
            <w:vAlign w:val="bottom"/>
          </w:tcPr>
          <w:p w14:paraId="31242CC4"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53D633FE"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30</w:t>
            </w:r>
          </w:p>
        </w:tc>
        <w:tc>
          <w:tcPr>
            <w:tcW w:w="598" w:type="pct"/>
            <w:tcBorders>
              <w:right w:val="single" w:sz="8" w:space="0" w:color="auto"/>
            </w:tcBorders>
            <w:shd w:val="clear" w:color="auto" w:fill="auto"/>
            <w:vAlign w:val="bottom"/>
          </w:tcPr>
          <w:p w14:paraId="5B957A7A"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300</w:t>
            </w:r>
          </w:p>
        </w:tc>
        <w:tc>
          <w:tcPr>
            <w:tcW w:w="652" w:type="pct"/>
            <w:tcBorders>
              <w:right w:val="single" w:sz="8" w:space="0" w:color="auto"/>
            </w:tcBorders>
            <w:shd w:val="clear" w:color="auto" w:fill="auto"/>
            <w:vAlign w:val="bottom"/>
          </w:tcPr>
          <w:p w14:paraId="1088870B"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600</w:t>
            </w:r>
          </w:p>
        </w:tc>
        <w:tc>
          <w:tcPr>
            <w:tcW w:w="376" w:type="pct"/>
            <w:tcBorders>
              <w:right w:val="single" w:sz="8" w:space="0" w:color="auto"/>
            </w:tcBorders>
            <w:shd w:val="clear" w:color="auto" w:fill="auto"/>
            <w:vAlign w:val="bottom"/>
          </w:tcPr>
          <w:p w14:paraId="60B179F9"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4,965</w:t>
            </w:r>
          </w:p>
        </w:tc>
        <w:tc>
          <w:tcPr>
            <w:tcW w:w="383" w:type="pct"/>
            <w:tcBorders>
              <w:right w:val="single" w:sz="8" w:space="0" w:color="auto"/>
            </w:tcBorders>
            <w:shd w:val="clear" w:color="auto" w:fill="auto"/>
            <w:vAlign w:val="bottom"/>
          </w:tcPr>
          <w:p w14:paraId="13A14284" w14:textId="77777777" w:rsidR="004D7E6F" w:rsidRPr="00F54DAC" w:rsidRDefault="004D7E6F" w:rsidP="00F54DAC">
            <w:pPr>
              <w:spacing w:line="253" w:lineRule="exact"/>
              <w:ind w:right="11"/>
              <w:jc w:val="center"/>
              <w:rPr>
                <w:rFonts w:ascii="Arial" w:hAnsi="Arial"/>
                <w:sz w:val="18"/>
                <w:szCs w:val="18"/>
              </w:rPr>
            </w:pPr>
            <w:r w:rsidRPr="00F54DAC">
              <w:rPr>
                <w:rFonts w:ascii="Arial" w:hAnsi="Arial"/>
                <w:sz w:val="18"/>
                <w:szCs w:val="18"/>
              </w:rPr>
              <w:t>4,449</w:t>
            </w:r>
          </w:p>
        </w:tc>
        <w:tc>
          <w:tcPr>
            <w:tcW w:w="383" w:type="pct"/>
            <w:tcBorders>
              <w:right w:val="single" w:sz="8" w:space="0" w:color="auto"/>
            </w:tcBorders>
            <w:shd w:val="clear" w:color="auto" w:fill="auto"/>
            <w:vAlign w:val="bottom"/>
          </w:tcPr>
          <w:p w14:paraId="2C817B80" w14:textId="77777777" w:rsidR="004D7E6F" w:rsidRPr="00F54DAC" w:rsidRDefault="004D7E6F" w:rsidP="00F54DAC">
            <w:pPr>
              <w:spacing w:line="253" w:lineRule="exact"/>
              <w:ind w:right="11"/>
              <w:jc w:val="center"/>
              <w:rPr>
                <w:rFonts w:ascii="Arial" w:hAnsi="Arial"/>
                <w:sz w:val="18"/>
                <w:szCs w:val="18"/>
              </w:rPr>
            </w:pPr>
            <w:r w:rsidRPr="00F54DAC">
              <w:rPr>
                <w:rFonts w:ascii="Arial" w:hAnsi="Arial"/>
                <w:sz w:val="18"/>
                <w:szCs w:val="18"/>
              </w:rPr>
              <w:t>3,837</w:t>
            </w:r>
          </w:p>
        </w:tc>
        <w:tc>
          <w:tcPr>
            <w:tcW w:w="376" w:type="pct"/>
            <w:tcBorders>
              <w:right w:val="single" w:sz="8" w:space="0" w:color="auto"/>
            </w:tcBorders>
            <w:shd w:val="clear" w:color="auto" w:fill="auto"/>
            <w:vAlign w:val="bottom"/>
          </w:tcPr>
          <w:p w14:paraId="7E6BA427" w14:textId="77777777" w:rsidR="004D7E6F" w:rsidRPr="00F54DAC" w:rsidRDefault="004D7E6F" w:rsidP="00F54DAC">
            <w:pPr>
              <w:spacing w:line="253" w:lineRule="exact"/>
              <w:ind w:right="10"/>
              <w:jc w:val="center"/>
              <w:rPr>
                <w:rFonts w:ascii="Arial" w:hAnsi="Arial"/>
                <w:sz w:val="18"/>
                <w:szCs w:val="18"/>
              </w:rPr>
            </w:pPr>
            <w:r w:rsidRPr="00F54DAC">
              <w:rPr>
                <w:rFonts w:ascii="Arial" w:hAnsi="Arial"/>
                <w:sz w:val="18"/>
                <w:szCs w:val="18"/>
              </w:rPr>
              <w:t>5,094</w:t>
            </w:r>
          </w:p>
        </w:tc>
        <w:tc>
          <w:tcPr>
            <w:tcW w:w="383" w:type="pct"/>
            <w:tcBorders>
              <w:right w:val="single" w:sz="8" w:space="0" w:color="auto"/>
            </w:tcBorders>
            <w:shd w:val="clear" w:color="auto" w:fill="auto"/>
            <w:vAlign w:val="bottom"/>
          </w:tcPr>
          <w:p w14:paraId="02857764" w14:textId="77777777" w:rsidR="004D7E6F" w:rsidRPr="00F54DAC" w:rsidRDefault="004D7E6F" w:rsidP="00F54DAC">
            <w:pPr>
              <w:spacing w:line="253" w:lineRule="exact"/>
              <w:ind w:right="10"/>
              <w:jc w:val="center"/>
              <w:rPr>
                <w:rFonts w:ascii="Arial" w:hAnsi="Arial"/>
                <w:sz w:val="18"/>
                <w:szCs w:val="18"/>
              </w:rPr>
            </w:pPr>
            <w:r w:rsidRPr="00F54DAC">
              <w:rPr>
                <w:rFonts w:ascii="Arial" w:hAnsi="Arial"/>
                <w:sz w:val="18"/>
                <w:szCs w:val="18"/>
              </w:rPr>
              <w:t>3,788</w:t>
            </w:r>
          </w:p>
        </w:tc>
      </w:tr>
      <w:tr w:rsidR="004D7E6F" w:rsidRPr="00F54DAC" w14:paraId="1A916AA4" w14:textId="77777777" w:rsidTr="000B7676">
        <w:trPr>
          <w:trHeight w:val="248"/>
        </w:trPr>
        <w:tc>
          <w:tcPr>
            <w:tcW w:w="215" w:type="pct"/>
            <w:tcBorders>
              <w:left w:val="single" w:sz="8" w:space="0" w:color="auto"/>
              <w:right w:val="single" w:sz="8" w:space="0" w:color="auto"/>
            </w:tcBorders>
            <w:shd w:val="clear" w:color="auto" w:fill="auto"/>
            <w:vAlign w:val="bottom"/>
          </w:tcPr>
          <w:p w14:paraId="59EE5422"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271E8A0C"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59A2C533"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5474235F"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067DD84B"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24DF747D"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2B849E94"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9C44BF7"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AA2FF0D"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7A1F51A9"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1E8CCC96" w14:textId="77777777" w:rsidR="004D7E6F" w:rsidRPr="00F54DAC" w:rsidRDefault="004D7E6F" w:rsidP="00F54DAC">
            <w:pPr>
              <w:spacing w:line="0" w:lineRule="atLeast"/>
              <w:jc w:val="center"/>
              <w:rPr>
                <w:rFonts w:ascii="Arial" w:eastAsia="Times New Roman" w:hAnsi="Arial"/>
                <w:sz w:val="18"/>
                <w:szCs w:val="18"/>
              </w:rPr>
            </w:pPr>
          </w:p>
        </w:tc>
      </w:tr>
      <w:tr w:rsidR="004D7E6F" w:rsidRPr="00F54DAC" w14:paraId="4375C44D" w14:textId="77777777" w:rsidTr="000B7676">
        <w:trPr>
          <w:trHeight w:val="252"/>
        </w:trPr>
        <w:tc>
          <w:tcPr>
            <w:tcW w:w="215" w:type="pct"/>
            <w:tcBorders>
              <w:left w:val="single" w:sz="8" w:space="0" w:color="auto"/>
              <w:right w:val="single" w:sz="8" w:space="0" w:color="auto"/>
            </w:tcBorders>
            <w:shd w:val="clear" w:color="auto" w:fill="auto"/>
            <w:vAlign w:val="bottom"/>
          </w:tcPr>
          <w:p w14:paraId="57B4C861" w14:textId="77777777" w:rsidR="004D7E6F" w:rsidRPr="00C334AA" w:rsidRDefault="004D7E6F" w:rsidP="00F96022">
            <w:pPr>
              <w:spacing w:line="0" w:lineRule="atLeast"/>
              <w:rPr>
                <w:rFonts w:ascii="Arial" w:eastAsia="Times New Roman" w:hAnsi="Arial"/>
                <w:sz w:val="21"/>
              </w:rPr>
            </w:pPr>
          </w:p>
        </w:tc>
        <w:tc>
          <w:tcPr>
            <w:tcW w:w="491" w:type="pct"/>
            <w:tcBorders>
              <w:right w:val="single" w:sz="8" w:space="0" w:color="auto"/>
            </w:tcBorders>
            <w:shd w:val="clear" w:color="auto" w:fill="auto"/>
            <w:vAlign w:val="bottom"/>
          </w:tcPr>
          <w:p w14:paraId="4D7810EC"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Hg</w:t>
            </w:r>
          </w:p>
        </w:tc>
        <w:tc>
          <w:tcPr>
            <w:tcW w:w="706" w:type="pct"/>
            <w:tcBorders>
              <w:right w:val="single" w:sz="8" w:space="0" w:color="auto"/>
            </w:tcBorders>
            <w:shd w:val="clear" w:color="auto" w:fill="auto"/>
            <w:vAlign w:val="bottom"/>
          </w:tcPr>
          <w:p w14:paraId="122E05DA"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mg/kg s.u.</w:t>
            </w:r>
          </w:p>
        </w:tc>
        <w:tc>
          <w:tcPr>
            <w:tcW w:w="437" w:type="pct"/>
            <w:tcBorders>
              <w:right w:val="single" w:sz="8" w:space="0" w:color="auto"/>
            </w:tcBorders>
            <w:shd w:val="clear" w:color="auto" w:fill="auto"/>
            <w:vAlign w:val="bottom"/>
          </w:tcPr>
          <w:p w14:paraId="0AA3470D" w14:textId="77777777" w:rsidR="004D7E6F" w:rsidRPr="00F54DAC" w:rsidRDefault="004D7E6F" w:rsidP="00F54DAC">
            <w:pPr>
              <w:spacing w:line="250" w:lineRule="exact"/>
              <w:ind w:left="100"/>
              <w:jc w:val="center"/>
              <w:rPr>
                <w:rFonts w:ascii="Arial" w:hAnsi="Arial"/>
                <w:sz w:val="18"/>
                <w:szCs w:val="18"/>
              </w:rPr>
            </w:pPr>
            <w:r w:rsidRPr="00F54DAC">
              <w:rPr>
                <w:rFonts w:ascii="Arial" w:hAnsi="Arial"/>
                <w:sz w:val="18"/>
                <w:szCs w:val="18"/>
              </w:rPr>
              <w:t>0,1</w:t>
            </w:r>
          </w:p>
        </w:tc>
        <w:tc>
          <w:tcPr>
            <w:tcW w:w="598" w:type="pct"/>
            <w:tcBorders>
              <w:right w:val="single" w:sz="8" w:space="0" w:color="auto"/>
            </w:tcBorders>
            <w:shd w:val="clear" w:color="auto" w:fill="auto"/>
            <w:vAlign w:val="bottom"/>
          </w:tcPr>
          <w:p w14:paraId="34E982CF"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4,0</w:t>
            </w:r>
          </w:p>
        </w:tc>
        <w:tc>
          <w:tcPr>
            <w:tcW w:w="652" w:type="pct"/>
            <w:tcBorders>
              <w:right w:val="single" w:sz="8" w:space="0" w:color="auto"/>
            </w:tcBorders>
            <w:shd w:val="clear" w:color="auto" w:fill="auto"/>
            <w:vAlign w:val="bottom"/>
          </w:tcPr>
          <w:p w14:paraId="7D4C04CE"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10</w:t>
            </w:r>
          </w:p>
        </w:tc>
        <w:tc>
          <w:tcPr>
            <w:tcW w:w="376" w:type="pct"/>
            <w:tcBorders>
              <w:right w:val="single" w:sz="8" w:space="0" w:color="auto"/>
            </w:tcBorders>
            <w:shd w:val="clear" w:color="auto" w:fill="auto"/>
            <w:vAlign w:val="bottom"/>
          </w:tcPr>
          <w:p w14:paraId="68614938" w14:textId="77777777" w:rsidR="004D7E6F" w:rsidRPr="00F54DAC" w:rsidRDefault="004D7E6F" w:rsidP="00F54DAC">
            <w:pPr>
              <w:spacing w:line="250" w:lineRule="exact"/>
              <w:ind w:left="80"/>
              <w:jc w:val="center"/>
              <w:rPr>
                <w:rFonts w:ascii="Arial" w:hAnsi="Arial"/>
                <w:sz w:val="18"/>
                <w:szCs w:val="18"/>
              </w:rPr>
            </w:pPr>
            <w:r w:rsidRPr="00F54DAC">
              <w:rPr>
                <w:rFonts w:ascii="Arial" w:hAnsi="Arial"/>
                <w:sz w:val="18"/>
                <w:szCs w:val="18"/>
              </w:rPr>
              <w:t>0,287</w:t>
            </w:r>
          </w:p>
        </w:tc>
        <w:tc>
          <w:tcPr>
            <w:tcW w:w="383" w:type="pct"/>
            <w:tcBorders>
              <w:right w:val="single" w:sz="8" w:space="0" w:color="auto"/>
            </w:tcBorders>
            <w:shd w:val="clear" w:color="auto" w:fill="auto"/>
            <w:vAlign w:val="bottom"/>
          </w:tcPr>
          <w:p w14:paraId="7742E93E"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0,323</w:t>
            </w:r>
          </w:p>
        </w:tc>
        <w:tc>
          <w:tcPr>
            <w:tcW w:w="383" w:type="pct"/>
            <w:tcBorders>
              <w:right w:val="single" w:sz="8" w:space="0" w:color="auto"/>
            </w:tcBorders>
            <w:shd w:val="clear" w:color="auto" w:fill="auto"/>
            <w:vAlign w:val="bottom"/>
          </w:tcPr>
          <w:p w14:paraId="5CFAF20C" w14:textId="77777777" w:rsidR="004D7E6F" w:rsidRPr="00F54DAC" w:rsidRDefault="004D7E6F" w:rsidP="00F54DAC">
            <w:pPr>
              <w:spacing w:line="252" w:lineRule="exact"/>
              <w:ind w:right="11"/>
              <w:jc w:val="center"/>
              <w:rPr>
                <w:rFonts w:ascii="Arial" w:hAnsi="Arial"/>
                <w:sz w:val="18"/>
                <w:szCs w:val="18"/>
              </w:rPr>
            </w:pPr>
            <w:r w:rsidRPr="00F54DAC">
              <w:rPr>
                <w:rFonts w:ascii="Arial" w:hAnsi="Arial"/>
                <w:sz w:val="18"/>
                <w:szCs w:val="18"/>
              </w:rPr>
              <w:t>0,224</w:t>
            </w:r>
          </w:p>
        </w:tc>
        <w:tc>
          <w:tcPr>
            <w:tcW w:w="376" w:type="pct"/>
            <w:tcBorders>
              <w:right w:val="single" w:sz="8" w:space="0" w:color="auto"/>
            </w:tcBorders>
            <w:shd w:val="clear" w:color="auto" w:fill="auto"/>
            <w:vAlign w:val="bottom"/>
          </w:tcPr>
          <w:p w14:paraId="2224A063"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0,360</w:t>
            </w:r>
          </w:p>
        </w:tc>
        <w:tc>
          <w:tcPr>
            <w:tcW w:w="383" w:type="pct"/>
            <w:tcBorders>
              <w:right w:val="single" w:sz="8" w:space="0" w:color="auto"/>
            </w:tcBorders>
            <w:shd w:val="clear" w:color="auto" w:fill="auto"/>
            <w:vAlign w:val="bottom"/>
          </w:tcPr>
          <w:p w14:paraId="7229AA43" w14:textId="77777777" w:rsidR="004D7E6F" w:rsidRPr="00F54DAC" w:rsidRDefault="004D7E6F" w:rsidP="00F54DAC">
            <w:pPr>
              <w:spacing w:line="252" w:lineRule="exact"/>
              <w:ind w:right="10"/>
              <w:jc w:val="center"/>
              <w:rPr>
                <w:rFonts w:ascii="Arial" w:hAnsi="Arial"/>
                <w:sz w:val="18"/>
                <w:szCs w:val="18"/>
              </w:rPr>
            </w:pPr>
            <w:r w:rsidRPr="00F54DAC">
              <w:rPr>
                <w:rFonts w:ascii="Arial" w:hAnsi="Arial"/>
                <w:sz w:val="18"/>
                <w:szCs w:val="18"/>
              </w:rPr>
              <w:t>0,241</w:t>
            </w:r>
          </w:p>
        </w:tc>
      </w:tr>
      <w:tr w:rsidR="004D7E6F" w:rsidRPr="00F54DAC" w14:paraId="489733CD" w14:textId="77777777" w:rsidTr="000B7676">
        <w:trPr>
          <w:trHeight w:val="246"/>
        </w:trPr>
        <w:tc>
          <w:tcPr>
            <w:tcW w:w="215" w:type="pct"/>
            <w:tcBorders>
              <w:left w:val="single" w:sz="8" w:space="0" w:color="auto"/>
              <w:bottom w:val="single" w:sz="8" w:space="0" w:color="auto"/>
              <w:right w:val="single" w:sz="8" w:space="0" w:color="auto"/>
            </w:tcBorders>
            <w:shd w:val="clear" w:color="auto" w:fill="auto"/>
            <w:vAlign w:val="bottom"/>
          </w:tcPr>
          <w:p w14:paraId="17F89079" w14:textId="77777777" w:rsidR="004D7E6F" w:rsidRPr="00C334AA" w:rsidRDefault="004D7E6F" w:rsidP="00F96022">
            <w:pPr>
              <w:spacing w:line="0" w:lineRule="atLeast"/>
              <w:rPr>
                <w:rFonts w:ascii="Arial" w:eastAsia="Times New Roman" w:hAnsi="Arial"/>
                <w:sz w:val="21"/>
              </w:rPr>
            </w:pPr>
          </w:p>
        </w:tc>
        <w:tc>
          <w:tcPr>
            <w:tcW w:w="491" w:type="pct"/>
            <w:tcBorders>
              <w:bottom w:val="single" w:sz="8" w:space="0" w:color="auto"/>
              <w:right w:val="single" w:sz="8" w:space="0" w:color="auto"/>
            </w:tcBorders>
            <w:shd w:val="clear" w:color="auto" w:fill="auto"/>
            <w:vAlign w:val="bottom"/>
          </w:tcPr>
          <w:p w14:paraId="35CB24E9" w14:textId="77777777" w:rsidR="004D7E6F" w:rsidRPr="00F54DAC" w:rsidRDefault="004D7E6F" w:rsidP="00F54DAC">
            <w:pPr>
              <w:spacing w:line="0" w:lineRule="atLeast"/>
              <w:jc w:val="center"/>
              <w:rPr>
                <w:rFonts w:ascii="Arial" w:eastAsia="Times New Roman" w:hAnsi="Arial"/>
                <w:sz w:val="18"/>
                <w:szCs w:val="18"/>
              </w:rPr>
            </w:pPr>
          </w:p>
        </w:tc>
        <w:tc>
          <w:tcPr>
            <w:tcW w:w="706" w:type="pct"/>
            <w:tcBorders>
              <w:bottom w:val="single" w:sz="8" w:space="0" w:color="auto"/>
              <w:right w:val="single" w:sz="8" w:space="0" w:color="auto"/>
            </w:tcBorders>
            <w:shd w:val="clear" w:color="auto" w:fill="auto"/>
            <w:vAlign w:val="bottom"/>
          </w:tcPr>
          <w:p w14:paraId="4D53C5E7" w14:textId="77777777" w:rsidR="004D7E6F" w:rsidRPr="00F54DAC" w:rsidRDefault="004D7E6F" w:rsidP="00F54DAC">
            <w:pPr>
              <w:spacing w:line="0" w:lineRule="atLeast"/>
              <w:jc w:val="center"/>
              <w:rPr>
                <w:rFonts w:ascii="Arial" w:eastAsia="Times New Roman" w:hAnsi="Arial"/>
                <w:sz w:val="18"/>
                <w:szCs w:val="18"/>
              </w:rPr>
            </w:pPr>
          </w:p>
        </w:tc>
        <w:tc>
          <w:tcPr>
            <w:tcW w:w="437" w:type="pct"/>
            <w:tcBorders>
              <w:bottom w:val="single" w:sz="8" w:space="0" w:color="auto"/>
              <w:right w:val="single" w:sz="8" w:space="0" w:color="auto"/>
            </w:tcBorders>
            <w:shd w:val="clear" w:color="auto" w:fill="auto"/>
            <w:vAlign w:val="bottom"/>
          </w:tcPr>
          <w:p w14:paraId="21DBFECB" w14:textId="77777777" w:rsidR="004D7E6F" w:rsidRPr="00F54DAC" w:rsidRDefault="004D7E6F" w:rsidP="00F54DAC">
            <w:pPr>
              <w:spacing w:line="0" w:lineRule="atLeast"/>
              <w:jc w:val="center"/>
              <w:rPr>
                <w:rFonts w:ascii="Arial" w:eastAsia="Times New Roman" w:hAnsi="Arial"/>
                <w:sz w:val="18"/>
                <w:szCs w:val="18"/>
              </w:rPr>
            </w:pPr>
          </w:p>
        </w:tc>
        <w:tc>
          <w:tcPr>
            <w:tcW w:w="598" w:type="pct"/>
            <w:tcBorders>
              <w:bottom w:val="single" w:sz="8" w:space="0" w:color="auto"/>
              <w:right w:val="single" w:sz="8" w:space="0" w:color="auto"/>
            </w:tcBorders>
            <w:shd w:val="clear" w:color="auto" w:fill="auto"/>
            <w:vAlign w:val="bottom"/>
          </w:tcPr>
          <w:p w14:paraId="0FCA7D5A" w14:textId="77777777" w:rsidR="004D7E6F" w:rsidRPr="00F54DAC" w:rsidRDefault="004D7E6F" w:rsidP="00F54DAC">
            <w:pPr>
              <w:spacing w:line="0" w:lineRule="atLeast"/>
              <w:jc w:val="center"/>
              <w:rPr>
                <w:rFonts w:ascii="Arial" w:eastAsia="Times New Roman" w:hAnsi="Arial"/>
                <w:sz w:val="18"/>
                <w:szCs w:val="18"/>
              </w:rPr>
            </w:pPr>
          </w:p>
        </w:tc>
        <w:tc>
          <w:tcPr>
            <w:tcW w:w="652" w:type="pct"/>
            <w:tcBorders>
              <w:bottom w:val="single" w:sz="8" w:space="0" w:color="auto"/>
              <w:right w:val="single" w:sz="8" w:space="0" w:color="auto"/>
            </w:tcBorders>
            <w:shd w:val="clear" w:color="auto" w:fill="auto"/>
            <w:vAlign w:val="bottom"/>
          </w:tcPr>
          <w:p w14:paraId="6637A3BC"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7F914C6B"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042D9F02"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6539C633" w14:textId="77777777" w:rsidR="004D7E6F" w:rsidRPr="00F54DAC" w:rsidRDefault="004D7E6F" w:rsidP="00F54DAC">
            <w:pPr>
              <w:spacing w:line="0" w:lineRule="atLeast"/>
              <w:jc w:val="center"/>
              <w:rPr>
                <w:rFonts w:ascii="Arial" w:eastAsia="Times New Roman" w:hAnsi="Arial"/>
                <w:sz w:val="18"/>
                <w:szCs w:val="18"/>
              </w:rPr>
            </w:pPr>
          </w:p>
        </w:tc>
        <w:tc>
          <w:tcPr>
            <w:tcW w:w="376" w:type="pct"/>
            <w:tcBorders>
              <w:bottom w:val="single" w:sz="8" w:space="0" w:color="auto"/>
              <w:right w:val="single" w:sz="8" w:space="0" w:color="auto"/>
            </w:tcBorders>
            <w:shd w:val="clear" w:color="auto" w:fill="auto"/>
            <w:vAlign w:val="bottom"/>
          </w:tcPr>
          <w:p w14:paraId="74756E63" w14:textId="77777777" w:rsidR="004D7E6F" w:rsidRPr="00F54DAC" w:rsidRDefault="004D7E6F" w:rsidP="00F54DAC">
            <w:pPr>
              <w:spacing w:line="0" w:lineRule="atLeast"/>
              <w:jc w:val="center"/>
              <w:rPr>
                <w:rFonts w:ascii="Arial" w:eastAsia="Times New Roman" w:hAnsi="Arial"/>
                <w:sz w:val="18"/>
                <w:szCs w:val="18"/>
              </w:rPr>
            </w:pPr>
          </w:p>
        </w:tc>
        <w:tc>
          <w:tcPr>
            <w:tcW w:w="383" w:type="pct"/>
            <w:tcBorders>
              <w:bottom w:val="single" w:sz="8" w:space="0" w:color="auto"/>
              <w:right w:val="single" w:sz="8" w:space="0" w:color="auto"/>
            </w:tcBorders>
            <w:shd w:val="clear" w:color="auto" w:fill="auto"/>
            <w:vAlign w:val="bottom"/>
          </w:tcPr>
          <w:p w14:paraId="5818C054" w14:textId="77777777" w:rsidR="004D7E6F" w:rsidRPr="00F54DAC" w:rsidRDefault="004D7E6F" w:rsidP="00F54DAC">
            <w:pPr>
              <w:spacing w:line="0" w:lineRule="atLeast"/>
              <w:jc w:val="center"/>
              <w:rPr>
                <w:rFonts w:ascii="Arial" w:eastAsia="Times New Roman" w:hAnsi="Arial"/>
                <w:sz w:val="18"/>
                <w:szCs w:val="18"/>
              </w:rPr>
            </w:pPr>
          </w:p>
        </w:tc>
      </w:tr>
    </w:tbl>
    <w:p w14:paraId="6AFFDE2F" w14:textId="77777777" w:rsidR="00DD5A4B" w:rsidRDefault="00DD5A4B" w:rsidP="004D7E6F">
      <w:pPr>
        <w:spacing w:line="222" w:lineRule="exact"/>
        <w:rPr>
          <w:rFonts w:ascii="Arial" w:eastAsia="Times New Roman" w:hAnsi="Arial"/>
        </w:rPr>
        <w:sectPr w:rsidR="00DD5A4B" w:rsidSect="00DD5A4B">
          <w:pgSz w:w="16840" w:h="11907" w:orient="landscape" w:code="9"/>
          <w:pgMar w:top="851" w:right="1134" w:bottom="1134" w:left="1134" w:header="720" w:footer="720" w:gutter="0"/>
          <w:cols w:space="720"/>
          <w:docGrid w:linePitch="360"/>
        </w:sectPr>
      </w:pPr>
      <w:bookmarkStart w:id="62" w:name="page81"/>
      <w:bookmarkEnd w:id="62"/>
    </w:p>
    <w:p w14:paraId="6BAB1EC7" w14:textId="63AFD15E" w:rsidR="004D7E6F" w:rsidRPr="00C334AA" w:rsidRDefault="004D7E6F" w:rsidP="004D7E6F">
      <w:pPr>
        <w:spacing w:line="222" w:lineRule="exact"/>
        <w:rPr>
          <w:rFonts w:ascii="Arial" w:eastAsia="Times New Roman" w:hAnsi="Arial"/>
        </w:rPr>
      </w:pPr>
    </w:p>
    <w:p w14:paraId="366F2852" w14:textId="77777777" w:rsidR="00CB70B7" w:rsidRDefault="00CB70B7" w:rsidP="00DF7E1A">
      <w:pPr>
        <w:spacing w:after="160" w:line="259" w:lineRule="auto"/>
        <w:jc w:val="center"/>
        <w:rPr>
          <w:rFonts w:ascii="Arial" w:eastAsia="Cambria" w:hAnsi="Arial"/>
          <w:b/>
        </w:rPr>
      </w:pPr>
    </w:p>
    <w:p w14:paraId="4390B77A" w14:textId="243F09E0" w:rsidR="00CB70B7" w:rsidRDefault="00CB70B7" w:rsidP="00CB70B7">
      <w:pPr>
        <w:spacing w:after="160" w:line="259" w:lineRule="auto"/>
        <w:rPr>
          <w:rFonts w:ascii="Arial" w:eastAsia="Cambria" w:hAnsi="Arial"/>
          <w:b/>
        </w:rPr>
      </w:pPr>
      <w:r>
        <w:rPr>
          <w:rFonts w:ascii="Arial" w:eastAsia="Cambria" w:hAnsi="Arial"/>
          <w:b/>
        </w:rPr>
        <w:t>Concluzii: fata de situația de referința de la data întocmirii Raportului de Amplasament (anul 2018) nu au survenit modificări ale factorilor de mediu monitorizați in amplasament.</w:t>
      </w:r>
    </w:p>
    <w:p w14:paraId="0100C162" w14:textId="77777777" w:rsidR="00CB70B7" w:rsidRDefault="00CB70B7" w:rsidP="00CB70B7">
      <w:pPr>
        <w:spacing w:after="160" w:line="259" w:lineRule="auto"/>
        <w:rPr>
          <w:rFonts w:ascii="Arial" w:eastAsia="Cambria" w:hAnsi="Arial"/>
          <w:b/>
        </w:rPr>
      </w:pPr>
    </w:p>
    <w:p w14:paraId="728D6126" w14:textId="21DB9C1D" w:rsidR="004D7E6F" w:rsidRPr="00DF7E1A" w:rsidRDefault="004D7E6F" w:rsidP="00DF7E1A">
      <w:pPr>
        <w:spacing w:after="160" w:line="259" w:lineRule="auto"/>
        <w:jc w:val="center"/>
        <w:rPr>
          <w:rFonts w:ascii="Arial" w:eastAsia="Cambria" w:hAnsi="Arial"/>
          <w:b/>
        </w:rPr>
      </w:pPr>
      <w:r w:rsidRPr="00DF7E1A">
        <w:rPr>
          <w:rFonts w:ascii="Arial" w:eastAsia="Cambria" w:hAnsi="Arial"/>
          <w:b/>
        </w:rPr>
        <w:br w:type="page"/>
      </w:r>
    </w:p>
    <w:p w14:paraId="60C18BF9" w14:textId="6C8AD8D8" w:rsidR="004D7E6F" w:rsidRPr="00B03D70" w:rsidRDefault="004D7E6F" w:rsidP="00B03D70">
      <w:pPr>
        <w:pStyle w:val="Heading1"/>
        <w:rPr>
          <w:sz w:val="22"/>
          <w:szCs w:val="22"/>
          <w:u w:val="single"/>
        </w:rPr>
      </w:pPr>
      <w:r w:rsidRPr="00B03D70">
        <w:rPr>
          <w:sz w:val="22"/>
          <w:szCs w:val="22"/>
          <w:u w:val="single"/>
        </w:rPr>
        <w:lastRenderedPageBreak/>
        <w:t>Rezumat netehnic a detaliilor prezentate</w:t>
      </w:r>
    </w:p>
    <w:p w14:paraId="7C23C850" w14:textId="3E4634EF" w:rsidR="004D7E6F" w:rsidRPr="00B03D70" w:rsidRDefault="004D7E6F" w:rsidP="000339A6">
      <w:pPr>
        <w:pStyle w:val="Heading2"/>
        <w:rPr>
          <w:b/>
          <w:bCs/>
          <w:color w:val="auto"/>
          <w:sz w:val="22"/>
          <w:szCs w:val="22"/>
          <w:u w:val="single"/>
        </w:rPr>
      </w:pPr>
      <w:r w:rsidRPr="00B03D70">
        <w:rPr>
          <w:b/>
          <w:bCs/>
          <w:color w:val="auto"/>
          <w:sz w:val="22"/>
          <w:szCs w:val="22"/>
          <w:u w:val="single"/>
        </w:rPr>
        <w:t>Descriere generala</w:t>
      </w:r>
    </w:p>
    <w:p w14:paraId="03C8A4BF" w14:textId="77777777" w:rsidR="004D7E6F" w:rsidRPr="00C334AA" w:rsidRDefault="004D7E6F" w:rsidP="004D7E6F">
      <w:pPr>
        <w:spacing w:line="98" w:lineRule="exact"/>
        <w:rPr>
          <w:rFonts w:ascii="Arial" w:eastAsia="Times New Roman" w:hAnsi="Arial"/>
        </w:rPr>
      </w:pPr>
    </w:p>
    <w:p w14:paraId="4364D448" w14:textId="38942B39" w:rsidR="004D7E6F" w:rsidRPr="000339A6" w:rsidRDefault="00CE1CBD" w:rsidP="004D7E6F">
      <w:pPr>
        <w:spacing w:line="261" w:lineRule="auto"/>
        <w:jc w:val="both"/>
        <w:rPr>
          <w:rFonts w:ascii="Arial" w:hAnsi="Arial"/>
        </w:rPr>
      </w:pPr>
      <w:r w:rsidRPr="000339A6">
        <w:rPr>
          <w:rFonts w:ascii="Arial" w:hAnsi="Arial"/>
        </w:rPr>
        <w:t>Stația</w:t>
      </w:r>
      <w:r w:rsidR="004D7E6F" w:rsidRPr="000339A6">
        <w:rPr>
          <w:rFonts w:ascii="Arial" w:hAnsi="Arial"/>
        </w:rPr>
        <w:t xml:space="preserve"> de </w:t>
      </w:r>
      <w:bookmarkStart w:id="63" w:name="_Hlk140136595"/>
      <w:r w:rsidR="004D7E6F" w:rsidRPr="000339A6">
        <w:rPr>
          <w:rFonts w:ascii="Arial" w:hAnsi="Arial"/>
        </w:rPr>
        <w:t xml:space="preserve">tratare mecano – biologica </w:t>
      </w:r>
      <w:r w:rsidRPr="000339A6">
        <w:rPr>
          <w:rFonts w:ascii="Arial" w:hAnsi="Arial"/>
        </w:rPr>
        <w:t>deșeuri</w:t>
      </w:r>
      <w:r w:rsidR="004D7E6F" w:rsidRPr="000339A6">
        <w:rPr>
          <w:rFonts w:ascii="Arial" w:hAnsi="Arial"/>
        </w:rPr>
        <w:t xml:space="preserve"> biodegradabile </w:t>
      </w:r>
      <w:bookmarkEnd w:id="63"/>
      <w:r w:rsidRPr="000339A6">
        <w:rPr>
          <w:rFonts w:ascii="Arial" w:hAnsi="Arial"/>
        </w:rPr>
        <w:t>completează</w:t>
      </w:r>
      <w:r w:rsidR="004D7E6F" w:rsidRPr="000339A6">
        <w:rPr>
          <w:rFonts w:ascii="Arial" w:hAnsi="Arial"/>
        </w:rPr>
        <w:t xml:space="preserve"> infrastructura existentă la nivelul județului Prahova în ceea ce privește gestionarea deșeurilor. Scopul proiectului este de a continua și finaliza investițiile demarate cu finanțare prin POS Mediu 2007-2013, în </w:t>
      </w:r>
      <w:r w:rsidRPr="000339A6">
        <w:rPr>
          <w:rFonts w:ascii="Arial" w:hAnsi="Arial"/>
        </w:rPr>
        <w:t>cadrul</w:t>
      </w:r>
      <w:r w:rsidR="004D7E6F" w:rsidRPr="000339A6">
        <w:rPr>
          <w:rFonts w:ascii="Arial" w:hAnsi="Arial"/>
        </w:rPr>
        <w:t xml:space="preserve"> proiectului „Sistem de Management Integrat al Deșeurilor în județul Prahova”.</w:t>
      </w:r>
    </w:p>
    <w:p w14:paraId="0E309E08" w14:textId="77777777" w:rsidR="004D7E6F" w:rsidRPr="000339A6" w:rsidRDefault="004D7E6F" w:rsidP="004D7E6F">
      <w:pPr>
        <w:spacing w:line="314" w:lineRule="exact"/>
        <w:rPr>
          <w:rFonts w:ascii="Arial" w:eastAsia="Times New Roman" w:hAnsi="Arial"/>
        </w:rPr>
      </w:pPr>
    </w:p>
    <w:p w14:paraId="2062A46B" w14:textId="77777777" w:rsidR="005174C8" w:rsidRDefault="005174C8" w:rsidP="005174C8">
      <w:pPr>
        <w:jc w:val="both"/>
        <w:rPr>
          <w:rFonts w:ascii="Arial" w:hAnsi="Arial"/>
          <w:szCs w:val="24"/>
        </w:rPr>
      </w:pPr>
      <w:r>
        <w:rPr>
          <w:rFonts w:ascii="Arial" w:hAnsi="Arial"/>
          <w:b/>
          <w:bCs/>
          <w:szCs w:val="24"/>
        </w:rPr>
        <w:t>Beneficiarul</w:t>
      </w:r>
      <w:r w:rsidRPr="00A71BA3">
        <w:rPr>
          <w:rFonts w:ascii="Arial" w:hAnsi="Arial"/>
          <w:b/>
          <w:bCs/>
          <w:szCs w:val="24"/>
        </w:rPr>
        <w:t xml:space="preserve"> proiectului</w:t>
      </w:r>
      <w:r>
        <w:rPr>
          <w:rFonts w:ascii="Arial" w:hAnsi="Arial"/>
          <w:b/>
          <w:bCs/>
          <w:szCs w:val="24"/>
        </w:rPr>
        <w:t xml:space="preserve"> SMID</w:t>
      </w:r>
      <w:r>
        <w:rPr>
          <w:rFonts w:ascii="Arial" w:hAnsi="Arial"/>
          <w:szCs w:val="24"/>
        </w:rPr>
        <w:t>:</w:t>
      </w:r>
    </w:p>
    <w:p w14:paraId="034A53DF" w14:textId="77777777" w:rsidR="005174C8" w:rsidRDefault="005174C8" w:rsidP="005174C8">
      <w:pPr>
        <w:jc w:val="both"/>
        <w:rPr>
          <w:rFonts w:ascii="Arial" w:hAnsi="Arial"/>
          <w:szCs w:val="24"/>
        </w:rPr>
      </w:pPr>
      <w:r w:rsidRPr="003569A5">
        <w:rPr>
          <w:rFonts w:ascii="Arial" w:hAnsi="Arial"/>
          <w:szCs w:val="24"/>
        </w:rPr>
        <w:t xml:space="preserve">Consiliul Județean Prahova, cu sediul B-dul Republicii, nr.2-4, </w:t>
      </w:r>
    </w:p>
    <w:p w14:paraId="558051ED" w14:textId="77777777" w:rsidR="005174C8" w:rsidRDefault="005174C8" w:rsidP="005174C8">
      <w:pPr>
        <w:jc w:val="both"/>
        <w:rPr>
          <w:rFonts w:ascii="Arial" w:hAnsi="Arial"/>
          <w:szCs w:val="24"/>
        </w:rPr>
      </w:pPr>
      <w:r w:rsidRPr="003569A5">
        <w:rPr>
          <w:rFonts w:ascii="Arial" w:hAnsi="Arial"/>
          <w:szCs w:val="24"/>
        </w:rPr>
        <w:t xml:space="preserve">Ploiești, județul Prahova; </w:t>
      </w:r>
    </w:p>
    <w:p w14:paraId="36D3C89E" w14:textId="77777777" w:rsidR="005174C8" w:rsidRDefault="005174C8" w:rsidP="005174C8">
      <w:pPr>
        <w:jc w:val="both"/>
        <w:rPr>
          <w:rFonts w:ascii="Arial" w:hAnsi="Arial"/>
          <w:szCs w:val="24"/>
        </w:rPr>
      </w:pPr>
      <w:r w:rsidRPr="003569A5">
        <w:rPr>
          <w:rFonts w:ascii="Arial" w:hAnsi="Arial"/>
          <w:szCs w:val="24"/>
        </w:rPr>
        <w:t>tel: 0244 514 545; fax 0244 515 816,</w:t>
      </w:r>
    </w:p>
    <w:p w14:paraId="75C425DE" w14:textId="77777777" w:rsidR="005174C8" w:rsidRDefault="005174C8" w:rsidP="005174C8">
      <w:pPr>
        <w:jc w:val="both"/>
        <w:rPr>
          <w:rFonts w:ascii="Arial" w:hAnsi="Arial"/>
          <w:szCs w:val="24"/>
        </w:rPr>
      </w:pPr>
    </w:p>
    <w:p w14:paraId="00EDB900" w14:textId="77777777" w:rsidR="005174C8" w:rsidRDefault="005174C8" w:rsidP="005174C8">
      <w:pPr>
        <w:jc w:val="both"/>
        <w:rPr>
          <w:rFonts w:ascii="Arial" w:hAnsi="Arial"/>
          <w:szCs w:val="24"/>
        </w:rPr>
      </w:pPr>
      <w:r w:rsidRPr="00A71BA3">
        <w:rPr>
          <w:rFonts w:ascii="Arial" w:hAnsi="Arial"/>
          <w:b/>
          <w:bCs/>
          <w:szCs w:val="24"/>
        </w:rPr>
        <w:t>Operatorul instalației</w:t>
      </w:r>
      <w:r>
        <w:rPr>
          <w:rFonts w:ascii="Arial" w:hAnsi="Arial"/>
          <w:szCs w:val="24"/>
        </w:rPr>
        <w:t xml:space="preserve">: </w:t>
      </w:r>
    </w:p>
    <w:p w14:paraId="3ADEF883" w14:textId="77777777" w:rsidR="005174C8" w:rsidRDefault="005174C8" w:rsidP="005174C8">
      <w:pPr>
        <w:jc w:val="both"/>
        <w:rPr>
          <w:rFonts w:ascii="Arial" w:hAnsi="Arial"/>
          <w:szCs w:val="24"/>
        </w:rPr>
      </w:pPr>
      <w:r>
        <w:rPr>
          <w:rFonts w:ascii="Arial" w:hAnsi="Arial"/>
          <w:szCs w:val="24"/>
        </w:rPr>
        <w:t xml:space="preserve">SWO (Solid waste operation) Prahova SRL </w:t>
      </w:r>
    </w:p>
    <w:p w14:paraId="16F08652" w14:textId="77777777" w:rsidR="005174C8" w:rsidRPr="003569A5" w:rsidRDefault="005174C8" w:rsidP="005174C8">
      <w:pPr>
        <w:jc w:val="both"/>
        <w:rPr>
          <w:rFonts w:ascii="Arial" w:hAnsi="Arial"/>
          <w:szCs w:val="24"/>
        </w:rPr>
      </w:pPr>
      <w:r>
        <w:rPr>
          <w:rFonts w:ascii="Arial" w:hAnsi="Arial"/>
          <w:szCs w:val="24"/>
        </w:rPr>
        <w:t>in baza deciziei nr. 12061/17/07.2019 pentru transfer Autorizației integrate de Mediu (AIM)</w:t>
      </w:r>
    </w:p>
    <w:p w14:paraId="169E2BAF" w14:textId="77777777" w:rsidR="000339A6" w:rsidRPr="000339A6" w:rsidRDefault="000339A6" w:rsidP="004D7E6F">
      <w:pPr>
        <w:spacing w:line="283" w:lineRule="exact"/>
        <w:rPr>
          <w:rFonts w:ascii="Arial" w:eastAsia="Times New Roman" w:hAnsi="Arial"/>
        </w:rPr>
      </w:pPr>
    </w:p>
    <w:p w14:paraId="0F0C3580" w14:textId="06B560D9" w:rsidR="004D7E6F" w:rsidRDefault="005174C8" w:rsidP="00BE0174">
      <w:pPr>
        <w:spacing w:line="0" w:lineRule="atLeast"/>
        <w:rPr>
          <w:rFonts w:ascii="Arial" w:hAnsi="Arial"/>
        </w:rPr>
      </w:pPr>
      <w:r w:rsidRPr="000339A6">
        <w:rPr>
          <w:rFonts w:ascii="Arial" w:hAnsi="Arial"/>
        </w:rPr>
        <w:t>Stația</w:t>
      </w:r>
      <w:r w:rsidR="004D7E6F" w:rsidRPr="000339A6">
        <w:rPr>
          <w:rFonts w:ascii="Arial" w:hAnsi="Arial"/>
        </w:rPr>
        <w:t xml:space="preserve"> de tratare mecano biologica este situata</w:t>
      </w:r>
      <w:r w:rsidR="00F54DAC">
        <w:rPr>
          <w:rFonts w:ascii="Arial" w:hAnsi="Arial"/>
        </w:rPr>
        <w:t xml:space="preserve"> in</w:t>
      </w:r>
      <w:r w:rsidR="004D7E6F" w:rsidRPr="000339A6">
        <w:rPr>
          <w:rFonts w:ascii="Arial" w:hAnsi="Arial"/>
        </w:rPr>
        <w:t xml:space="preserve"> </w:t>
      </w:r>
      <w:r w:rsidRPr="000339A6">
        <w:rPr>
          <w:rFonts w:ascii="Arial" w:hAnsi="Arial"/>
        </w:rPr>
        <w:t>Ploiești</w:t>
      </w:r>
      <w:r w:rsidR="004D7E6F" w:rsidRPr="000339A6">
        <w:rPr>
          <w:rFonts w:ascii="Arial" w:hAnsi="Arial"/>
        </w:rPr>
        <w:t>,</w:t>
      </w:r>
      <w:r w:rsidR="00F54DAC">
        <w:rPr>
          <w:rFonts w:ascii="Arial" w:hAnsi="Arial"/>
        </w:rPr>
        <w:t xml:space="preserve"> Centura de Est, nr. 115,</w:t>
      </w:r>
      <w:r w:rsidR="004D7E6F" w:rsidRPr="000339A6">
        <w:rPr>
          <w:rFonts w:ascii="Arial" w:hAnsi="Arial"/>
        </w:rPr>
        <w:t xml:space="preserve"> </w:t>
      </w:r>
      <w:r w:rsidRPr="000339A6">
        <w:rPr>
          <w:rFonts w:ascii="Arial" w:hAnsi="Arial"/>
        </w:rPr>
        <w:t>județul</w:t>
      </w:r>
      <w:r w:rsidR="004D7E6F" w:rsidRPr="000339A6">
        <w:rPr>
          <w:rFonts w:ascii="Arial" w:hAnsi="Arial"/>
        </w:rPr>
        <w:t xml:space="preserve"> Prahova, tarla 13, parcela 210.</w:t>
      </w:r>
      <w:r w:rsidR="00F54DAC">
        <w:rPr>
          <w:rFonts w:ascii="Arial" w:hAnsi="Arial"/>
        </w:rPr>
        <w:t xml:space="preserve"> </w:t>
      </w:r>
      <w:r w:rsidR="004D7E6F" w:rsidRPr="000339A6">
        <w:rPr>
          <w:rFonts w:ascii="Arial" w:hAnsi="Arial"/>
        </w:rPr>
        <w:t xml:space="preserve">Obiectivul </w:t>
      </w:r>
      <w:r>
        <w:rPr>
          <w:rFonts w:ascii="Arial" w:hAnsi="Arial"/>
        </w:rPr>
        <w:t>a fost</w:t>
      </w:r>
      <w:r w:rsidR="004D7E6F" w:rsidRPr="000339A6">
        <w:rPr>
          <w:rFonts w:ascii="Arial" w:hAnsi="Arial"/>
        </w:rPr>
        <w:t xml:space="preserve"> pus in </w:t>
      </w:r>
      <w:r w:rsidRPr="000339A6">
        <w:rPr>
          <w:rFonts w:ascii="Arial" w:hAnsi="Arial"/>
        </w:rPr>
        <w:t>funcțiune</w:t>
      </w:r>
      <w:r w:rsidR="004D7E6F" w:rsidRPr="000339A6">
        <w:rPr>
          <w:rFonts w:ascii="Arial" w:hAnsi="Arial"/>
        </w:rPr>
        <w:t xml:space="preserve"> in anul 201</w:t>
      </w:r>
      <w:r w:rsidR="00F54DAC">
        <w:rPr>
          <w:rFonts w:ascii="Arial" w:hAnsi="Arial"/>
        </w:rPr>
        <w:t>9</w:t>
      </w:r>
      <w:r w:rsidR="004D7E6F" w:rsidRPr="000339A6">
        <w:rPr>
          <w:rFonts w:ascii="Arial" w:hAnsi="Arial"/>
        </w:rPr>
        <w:t xml:space="preserve">, </w:t>
      </w:r>
      <w:r w:rsidRPr="000339A6">
        <w:rPr>
          <w:rFonts w:ascii="Arial" w:hAnsi="Arial"/>
        </w:rPr>
        <w:t>odată</w:t>
      </w:r>
      <w:r>
        <w:rPr>
          <w:rFonts w:ascii="Arial" w:hAnsi="Arial"/>
        </w:rPr>
        <w:t xml:space="preserve"> cu</w:t>
      </w:r>
      <w:r w:rsidR="004D7E6F" w:rsidRPr="000339A6">
        <w:rPr>
          <w:rFonts w:ascii="Arial" w:hAnsi="Arial"/>
        </w:rPr>
        <w:t xml:space="preserve"> </w:t>
      </w:r>
      <w:r w:rsidRPr="000339A6">
        <w:rPr>
          <w:rFonts w:ascii="Arial" w:hAnsi="Arial"/>
        </w:rPr>
        <w:t>încheierea</w:t>
      </w:r>
      <w:r w:rsidR="004D7E6F" w:rsidRPr="000339A6">
        <w:rPr>
          <w:rFonts w:ascii="Arial" w:hAnsi="Arial"/>
        </w:rPr>
        <w:t xml:space="preserve"> </w:t>
      </w:r>
      <w:r w:rsidR="00F54DAC">
        <w:rPr>
          <w:rFonts w:ascii="Arial" w:hAnsi="Arial"/>
        </w:rPr>
        <w:t>C</w:t>
      </w:r>
      <w:r w:rsidR="004D7E6F" w:rsidRPr="000339A6">
        <w:rPr>
          <w:rFonts w:ascii="Arial" w:hAnsi="Arial"/>
        </w:rPr>
        <w:t>ontract</w:t>
      </w:r>
      <w:r w:rsidR="00F54DAC">
        <w:rPr>
          <w:rFonts w:ascii="Arial" w:hAnsi="Arial"/>
        </w:rPr>
        <w:t xml:space="preserve">ului de servicii nr. 10306/15.05.2019 </w:t>
      </w:r>
      <w:r w:rsidR="00BE0174">
        <w:rPr>
          <w:rFonts w:ascii="Arial" w:hAnsi="Arial"/>
        </w:rPr>
        <w:t>privind delegarea gestiunii, prin</w:t>
      </w:r>
      <w:r w:rsidR="004D7E6F" w:rsidRPr="000339A6">
        <w:rPr>
          <w:rFonts w:ascii="Arial" w:hAnsi="Arial"/>
        </w:rPr>
        <w:t xml:space="preserve"> concesiune</w:t>
      </w:r>
      <w:r w:rsidR="00BE0174">
        <w:rPr>
          <w:rFonts w:ascii="Arial" w:hAnsi="Arial"/>
        </w:rPr>
        <w:t xml:space="preserve">, a activității de operare </w:t>
      </w:r>
      <w:r w:rsidR="004D7E6F" w:rsidRPr="000339A6">
        <w:rPr>
          <w:rFonts w:ascii="Arial" w:hAnsi="Arial"/>
        </w:rPr>
        <w:t xml:space="preserve">a </w:t>
      </w:r>
      <w:r w:rsidR="00BE0174">
        <w:rPr>
          <w:rFonts w:ascii="Arial" w:hAnsi="Arial"/>
        </w:rPr>
        <w:t>S</w:t>
      </w:r>
      <w:r w:rsidRPr="000339A6">
        <w:rPr>
          <w:rFonts w:ascii="Arial" w:hAnsi="Arial"/>
        </w:rPr>
        <w:t>tației</w:t>
      </w:r>
      <w:r w:rsidR="00BE0174">
        <w:rPr>
          <w:rFonts w:ascii="Arial" w:hAnsi="Arial"/>
        </w:rPr>
        <w:t xml:space="preserve"> de Sortare a deseurilor Boldesti – Scaeni si a Statiei de T</w:t>
      </w:r>
      <w:r w:rsidR="00BE0174" w:rsidRPr="00BE0174">
        <w:rPr>
          <w:rFonts w:ascii="Arial" w:hAnsi="Arial"/>
        </w:rPr>
        <w:t xml:space="preserve">ratare </w:t>
      </w:r>
      <w:r w:rsidR="00BE0174">
        <w:rPr>
          <w:rFonts w:ascii="Arial" w:hAnsi="Arial"/>
        </w:rPr>
        <w:t>M</w:t>
      </w:r>
      <w:r w:rsidR="00BE0174" w:rsidRPr="00BE0174">
        <w:rPr>
          <w:rFonts w:ascii="Arial" w:hAnsi="Arial"/>
        </w:rPr>
        <w:t xml:space="preserve">ecano – </w:t>
      </w:r>
      <w:r w:rsidR="00BE0174">
        <w:rPr>
          <w:rFonts w:ascii="Arial" w:hAnsi="Arial"/>
        </w:rPr>
        <w:t>B</w:t>
      </w:r>
      <w:r w:rsidR="00BE0174" w:rsidRPr="00BE0174">
        <w:rPr>
          <w:rFonts w:ascii="Arial" w:hAnsi="Arial"/>
        </w:rPr>
        <w:t>iologica</w:t>
      </w:r>
      <w:r w:rsidR="00BE0174">
        <w:rPr>
          <w:rFonts w:ascii="Arial" w:hAnsi="Arial"/>
        </w:rPr>
        <w:t xml:space="preserve"> a</w:t>
      </w:r>
      <w:r w:rsidR="00BE0174" w:rsidRPr="00BE0174">
        <w:rPr>
          <w:rFonts w:ascii="Arial" w:hAnsi="Arial"/>
        </w:rPr>
        <w:t xml:space="preserve"> deșeuri</w:t>
      </w:r>
      <w:r w:rsidR="00BE0174">
        <w:rPr>
          <w:rFonts w:ascii="Arial" w:hAnsi="Arial"/>
        </w:rPr>
        <w:t>lor</w:t>
      </w:r>
      <w:r w:rsidR="00BE0174" w:rsidRPr="00BE0174">
        <w:rPr>
          <w:rFonts w:ascii="Arial" w:hAnsi="Arial"/>
        </w:rPr>
        <w:t xml:space="preserve"> biodegradabile</w:t>
      </w:r>
      <w:r w:rsidR="00BE0174">
        <w:rPr>
          <w:rFonts w:ascii="Arial" w:hAnsi="Arial"/>
        </w:rPr>
        <w:t>.</w:t>
      </w:r>
    </w:p>
    <w:p w14:paraId="7C80477B" w14:textId="77777777" w:rsidR="00BE0174" w:rsidRPr="000339A6" w:rsidRDefault="00BE0174" w:rsidP="00BE0174">
      <w:pPr>
        <w:spacing w:line="0" w:lineRule="atLeast"/>
        <w:rPr>
          <w:rFonts w:ascii="Arial" w:eastAsia="Times New Roman" w:hAnsi="Arial"/>
        </w:rPr>
      </w:pPr>
    </w:p>
    <w:p w14:paraId="626D1FC1" w14:textId="77777777" w:rsidR="004D7E6F" w:rsidRPr="000339A6" w:rsidRDefault="004D7E6F" w:rsidP="004D7E6F">
      <w:pPr>
        <w:spacing w:line="267" w:lineRule="auto"/>
        <w:ind w:right="20"/>
        <w:jc w:val="both"/>
        <w:rPr>
          <w:rFonts w:ascii="Arial" w:hAnsi="Arial"/>
        </w:rPr>
      </w:pPr>
      <w:r w:rsidRPr="000339A6">
        <w:rPr>
          <w:rFonts w:ascii="Arial" w:hAnsi="Arial"/>
        </w:rPr>
        <w:t>Proiectul este co-finanțat din Fondul de Coeziune prin PROGRAMUL OPERAȚIONAL INFRASTRUCTURĂ MARE 2014-2020, Axa prioritară 3. Dezvoltarea infrastructurii de mediu în condiții de management eficient al resurselor, Obiectivul Specific 3.1. Reducerea numărului depozitelor neconforme și creșterea gradului de pregătire pentru reciclare a deșeurilor în România. Autoritatea de management este Ministerul Dezvoltării Regionale, Administrației Publice și Fondurilor Europene.</w:t>
      </w:r>
    </w:p>
    <w:p w14:paraId="0F68080E" w14:textId="77777777" w:rsidR="004D7E6F" w:rsidRPr="000339A6" w:rsidRDefault="004D7E6F" w:rsidP="004D7E6F">
      <w:pPr>
        <w:spacing w:line="200" w:lineRule="exact"/>
        <w:rPr>
          <w:rFonts w:ascii="Arial" w:eastAsia="Times New Roman" w:hAnsi="Arial"/>
        </w:rPr>
      </w:pPr>
    </w:p>
    <w:p w14:paraId="2509CBDE" w14:textId="77777777" w:rsidR="004D7E6F" w:rsidRPr="000339A6" w:rsidRDefault="004D7E6F" w:rsidP="004D7E6F">
      <w:pPr>
        <w:spacing w:line="204" w:lineRule="exact"/>
        <w:rPr>
          <w:rFonts w:ascii="Arial" w:eastAsia="Times New Roman" w:hAnsi="Arial"/>
        </w:rPr>
      </w:pPr>
    </w:p>
    <w:p w14:paraId="03DEC1C5" w14:textId="79A82169" w:rsidR="004D7E6F" w:rsidRPr="000339A6" w:rsidRDefault="005174C8" w:rsidP="004D7E6F">
      <w:pPr>
        <w:spacing w:line="267" w:lineRule="auto"/>
        <w:ind w:right="20"/>
        <w:jc w:val="both"/>
        <w:rPr>
          <w:rFonts w:ascii="Arial" w:hAnsi="Arial"/>
          <w:i/>
        </w:rPr>
      </w:pPr>
      <w:r w:rsidRPr="000339A6">
        <w:rPr>
          <w:rFonts w:ascii="Arial" w:hAnsi="Arial"/>
        </w:rPr>
        <w:t>Stația</w:t>
      </w:r>
      <w:r w:rsidR="004D7E6F" w:rsidRPr="000339A6">
        <w:rPr>
          <w:rFonts w:ascii="Arial" w:hAnsi="Arial"/>
        </w:rPr>
        <w:t xml:space="preserve"> de tratare mecano-biologica</w:t>
      </w:r>
      <w:r>
        <w:rPr>
          <w:rFonts w:ascii="Arial" w:hAnsi="Arial"/>
        </w:rPr>
        <w:t xml:space="preserve"> </w:t>
      </w:r>
      <w:r w:rsidR="004D7E6F" w:rsidRPr="000339A6">
        <w:rPr>
          <w:rFonts w:ascii="Arial" w:hAnsi="Arial"/>
        </w:rPr>
        <w:t xml:space="preserve">(STMB) se afla sub incidenta Legii 278/2013 privind emisiile industriale, Anexa 1, categoria 5- Gestionarea </w:t>
      </w:r>
      <w:r w:rsidRPr="000339A6">
        <w:rPr>
          <w:rFonts w:ascii="Arial" w:hAnsi="Arial"/>
        </w:rPr>
        <w:t>deșeurilor</w:t>
      </w:r>
      <w:r w:rsidR="004D7E6F" w:rsidRPr="000339A6">
        <w:rPr>
          <w:rFonts w:ascii="Arial" w:hAnsi="Arial"/>
        </w:rPr>
        <w:t>, pct. 5.3 b ‘’</w:t>
      </w:r>
      <w:r w:rsidR="004D7E6F" w:rsidRPr="000339A6">
        <w:rPr>
          <w:rFonts w:ascii="Arial" w:hAnsi="Arial"/>
          <w:i/>
        </w:rPr>
        <w:t>Valorificarea sau o</w:t>
      </w:r>
      <w:r w:rsidR="004D7E6F" w:rsidRPr="000339A6">
        <w:rPr>
          <w:rFonts w:ascii="Arial" w:hAnsi="Arial"/>
        </w:rPr>
        <w:t xml:space="preserve"> </w:t>
      </w:r>
      <w:r w:rsidRPr="000339A6">
        <w:rPr>
          <w:rFonts w:ascii="Arial" w:hAnsi="Arial"/>
          <w:i/>
        </w:rPr>
        <w:t>combinație</w:t>
      </w:r>
      <w:r w:rsidR="004D7E6F" w:rsidRPr="000339A6">
        <w:rPr>
          <w:rFonts w:ascii="Arial" w:hAnsi="Arial"/>
          <w:i/>
        </w:rPr>
        <w:t xml:space="preserve"> de valorificare </w:t>
      </w:r>
      <w:r w:rsidR="00CE1CBD" w:rsidRPr="000339A6">
        <w:rPr>
          <w:rFonts w:ascii="Arial" w:hAnsi="Arial"/>
          <w:i/>
        </w:rPr>
        <w:t>și</w:t>
      </w:r>
      <w:r w:rsidR="004D7E6F" w:rsidRPr="000339A6">
        <w:rPr>
          <w:rFonts w:ascii="Arial" w:hAnsi="Arial"/>
          <w:i/>
        </w:rPr>
        <w:t xml:space="preserve"> eliminare a </w:t>
      </w:r>
      <w:r w:rsidRPr="000339A6">
        <w:rPr>
          <w:rFonts w:ascii="Arial" w:hAnsi="Arial"/>
          <w:i/>
        </w:rPr>
        <w:t>deșeurilor</w:t>
      </w:r>
      <w:r w:rsidR="004D7E6F" w:rsidRPr="000339A6">
        <w:rPr>
          <w:rFonts w:ascii="Arial" w:hAnsi="Arial"/>
          <w:i/>
        </w:rPr>
        <w:t xml:space="preserve"> nepericuloase cu o capacitate mai mare de 75 de tone pe zi, implicând, cu </w:t>
      </w:r>
      <w:r w:rsidRPr="000339A6">
        <w:rPr>
          <w:rFonts w:ascii="Arial" w:hAnsi="Arial"/>
          <w:i/>
        </w:rPr>
        <w:t>excepția</w:t>
      </w:r>
      <w:r w:rsidR="004D7E6F" w:rsidRPr="000339A6">
        <w:rPr>
          <w:rFonts w:ascii="Arial" w:hAnsi="Arial"/>
          <w:i/>
        </w:rPr>
        <w:t xml:space="preserve"> </w:t>
      </w:r>
      <w:r w:rsidRPr="000339A6">
        <w:rPr>
          <w:rFonts w:ascii="Arial" w:hAnsi="Arial"/>
          <w:i/>
        </w:rPr>
        <w:t>activităților</w:t>
      </w:r>
      <w:r w:rsidR="004D7E6F" w:rsidRPr="000339A6">
        <w:rPr>
          <w:rFonts w:ascii="Arial" w:hAnsi="Arial"/>
          <w:i/>
        </w:rPr>
        <w:t xml:space="preserve"> care intră sub </w:t>
      </w:r>
      <w:r w:rsidRPr="000339A6">
        <w:rPr>
          <w:rFonts w:ascii="Arial" w:hAnsi="Arial"/>
          <w:i/>
        </w:rPr>
        <w:t>incidența</w:t>
      </w:r>
      <w:r w:rsidR="004D7E6F" w:rsidRPr="000339A6">
        <w:rPr>
          <w:rFonts w:ascii="Arial" w:hAnsi="Arial"/>
          <w:i/>
        </w:rPr>
        <w:t xml:space="preserve"> prevederilor </w:t>
      </w:r>
      <w:r w:rsidR="004D7E6F" w:rsidRPr="005174C8">
        <w:rPr>
          <w:rFonts w:ascii="Arial" w:hAnsi="Arial"/>
          <w:iCs/>
        </w:rPr>
        <w:t>anexei nr. 1 la</w:t>
      </w:r>
      <w:r w:rsidR="004D7E6F" w:rsidRPr="000339A6">
        <w:rPr>
          <w:rFonts w:ascii="Arial" w:hAnsi="Arial"/>
          <w:i/>
        </w:rPr>
        <w:t xml:space="preserve"> Hotărârea Guvernului nr. 188/2002, cu modificările </w:t>
      </w:r>
      <w:r w:rsidR="00CE1CBD" w:rsidRPr="000339A6">
        <w:rPr>
          <w:rFonts w:ascii="Arial" w:hAnsi="Arial"/>
          <w:i/>
        </w:rPr>
        <w:t>și</w:t>
      </w:r>
      <w:r w:rsidR="004D7E6F" w:rsidRPr="000339A6">
        <w:rPr>
          <w:rFonts w:ascii="Arial" w:hAnsi="Arial"/>
          <w:i/>
        </w:rPr>
        <w:t xml:space="preserve"> completările ulterioare, una sau mai multe din următoarele </w:t>
      </w:r>
      <w:r w:rsidRPr="000339A6">
        <w:rPr>
          <w:rFonts w:ascii="Arial" w:hAnsi="Arial"/>
          <w:i/>
        </w:rPr>
        <w:t>activități</w:t>
      </w:r>
      <w:r w:rsidR="004D7E6F" w:rsidRPr="000339A6">
        <w:rPr>
          <w:rFonts w:ascii="Arial" w:hAnsi="Arial"/>
          <w:i/>
        </w:rPr>
        <w:t>: (i) tratarea biologică;’’</w:t>
      </w:r>
    </w:p>
    <w:p w14:paraId="13BC45F0" w14:textId="77777777" w:rsidR="004D7E6F" w:rsidRPr="000339A6" w:rsidRDefault="004D7E6F" w:rsidP="004D7E6F">
      <w:pPr>
        <w:spacing w:line="66" w:lineRule="exact"/>
        <w:rPr>
          <w:rFonts w:ascii="Arial" w:eastAsia="Times New Roman" w:hAnsi="Arial"/>
        </w:rPr>
      </w:pPr>
    </w:p>
    <w:p w14:paraId="38D3B179" w14:textId="255EFCC4" w:rsidR="004D7E6F" w:rsidRPr="000339A6" w:rsidRDefault="004D7E6F" w:rsidP="004D7E6F">
      <w:pPr>
        <w:spacing w:line="236" w:lineRule="auto"/>
        <w:ind w:right="20"/>
        <w:jc w:val="both"/>
        <w:rPr>
          <w:rFonts w:ascii="Arial" w:hAnsi="Arial"/>
        </w:rPr>
      </w:pPr>
      <w:r w:rsidRPr="000339A6">
        <w:rPr>
          <w:rFonts w:ascii="Arial" w:hAnsi="Arial"/>
        </w:rPr>
        <w:t xml:space="preserve">In cazul </w:t>
      </w:r>
      <w:r w:rsidR="005174C8" w:rsidRPr="000339A6">
        <w:rPr>
          <w:rFonts w:ascii="Arial" w:hAnsi="Arial"/>
        </w:rPr>
        <w:t>stației</w:t>
      </w:r>
      <w:r w:rsidRPr="000339A6">
        <w:rPr>
          <w:rFonts w:ascii="Arial" w:hAnsi="Arial"/>
        </w:rPr>
        <w:t xml:space="preserve"> este </w:t>
      </w:r>
      <w:r w:rsidR="005174C8" w:rsidRPr="000339A6">
        <w:rPr>
          <w:rFonts w:ascii="Arial" w:hAnsi="Arial"/>
        </w:rPr>
        <w:t>prevăzută</w:t>
      </w:r>
      <w:r w:rsidRPr="000339A6">
        <w:rPr>
          <w:rFonts w:ascii="Arial" w:hAnsi="Arial"/>
        </w:rPr>
        <w:t xml:space="preserve"> o capacitate de tratare a 150</w:t>
      </w:r>
      <w:r w:rsidR="005174C8">
        <w:rPr>
          <w:rFonts w:ascii="Arial" w:hAnsi="Arial"/>
        </w:rPr>
        <w:t xml:space="preserve"> </w:t>
      </w:r>
      <w:r w:rsidRPr="000339A6">
        <w:rPr>
          <w:rFonts w:ascii="Arial" w:hAnsi="Arial"/>
        </w:rPr>
        <w:t xml:space="preserve">000 tone /an </w:t>
      </w:r>
      <w:r w:rsidR="005174C8" w:rsidRPr="000339A6">
        <w:rPr>
          <w:rFonts w:ascii="Arial" w:hAnsi="Arial"/>
        </w:rPr>
        <w:t>reprezentând</w:t>
      </w:r>
      <w:r w:rsidRPr="000339A6">
        <w:rPr>
          <w:rFonts w:ascii="Arial" w:hAnsi="Arial"/>
        </w:rPr>
        <w:t xml:space="preserve"> 566 tone/zi.</w:t>
      </w:r>
    </w:p>
    <w:p w14:paraId="2C4C4C05" w14:textId="77777777" w:rsidR="004D7E6F" w:rsidRPr="000339A6" w:rsidRDefault="004D7E6F" w:rsidP="004D7E6F">
      <w:pPr>
        <w:spacing w:line="200" w:lineRule="exact"/>
        <w:rPr>
          <w:rFonts w:ascii="Arial" w:eastAsia="Times New Roman" w:hAnsi="Arial"/>
        </w:rPr>
      </w:pPr>
    </w:p>
    <w:p w14:paraId="060D2639" w14:textId="77777777" w:rsidR="004D7E6F" w:rsidRPr="000339A6" w:rsidRDefault="004D7E6F" w:rsidP="004D7E6F">
      <w:pPr>
        <w:spacing w:line="234" w:lineRule="exact"/>
        <w:rPr>
          <w:rFonts w:ascii="Arial" w:eastAsia="Times New Roman" w:hAnsi="Arial"/>
        </w:rPr>
      </w:pPr>
    </w:p>
    <w:p w14:paraId="41801A58" w14:textId="12623083" w:rsidR="004D7E6F" w:rsidRPr="000339A6" w:rsidRDefault="004D7E6F" w:rsidP="004D7E6F">
      <w:pPr>
        <w:spacing w:line="236" w:lineRule="auto"/>
        <w:ind w:right="20"/>
        <w:jc w:val="both"/>
        <w:rPr>
          <w:rFonts w:ascii="Arial" w:hAnsi="Arial"/>
        </w:rPr>
      </w:pPr>
      <w:r w:rsidRPr="000339A6">
        <w:rPr>
          <w:rFonts w:ascii="Arial" w:hAnsi="Arial"/>
        </w:rPr>
        <w:t xml:space="preserve">Terenul are </w:t>
      </w:r>
      <w:r w:rsidR="005174C8" w:rsidRPr="000339A6">
        <w:rPr>
          <w:rFonts w:ascii="Arial" w:hAnsi="Arial"/>
        </w:rPr>
        <w:t>număr</w:t>
      </w:r>
      <w:r w:rsidRPr="000339A6">
        <w:rPr>
          <w:rFonts w:ascii="Arial" w:hAnsi="Arial"/>
        </w:rPr>
        <w:t xml:space="preserve"> cadastral 130763 si este </w:t>
      </w:r>
      <w:r w:rsidR="005174C8" w:rsidRPr="000339A6">
        <w:rPr>
          <w:rFonts w:ascii="Arial" w:hAnsi="Arial"/>
        </w:rPr>
        <w:t>înscris</w:t>
      </w:r>
      <w:r w:rsidRPr="000339A6">
        <w:rPr>
          <w:rFonts w:ascii="Arial" w:hAnsi="Arial"/>
        </w:rPr>
        <w:t xml:space="preserve"> in Cartea Funciara nr 130763 a UAT </w:t>
      </w:r>
      <w:r w:rsidR="005174C8" w:rsidRPr="000339A6">
        <w:rPr>
          <w:rFonts w:ascii="Arial" w:hAnsi="Arial"/>
        </w:rPr>
        <w:t>Ploiești</w:t>
      </w:r>
      <w:r w:rsidRPr="000339A6">
        <w:rPr>
          <w:rFonts w:ascii="Arial" w:hAnsi="Arial"/>
        </w:rPr>
        <w:t xml:space="preserve">, </w:t>
      </w:r>
      <w:r w:rsidR="005174C8" w:rsidRPr="000339A6">
        <w:rPr>
          <w:rFonts w:ascii="Arial" w:hAnsi="Arial"/>
        </w:rPr>
        <w:t>suprafața</w:t>
      </w:r>
      <w:r w:rsidRPr="000339A6">
        <w:rPr>
          <w:rFonts w:ascii="Arial" w:hAnsi="Arial"/>
        </w:rPr>
        <w:t xml:space="preserve"> totala a imobilului este de 70000mp( 7 ha).</w:t>
      </w:r>
    </w:p>
    <w:p w14:paraId="6A7F804D" w14:textId="77777777" w:rsidR="004D7E6F" w:rsidRPr="000339A6" w:rsidRDefault="004D7E6F" w:rsidP="004D7E6F">
      <w:pPr>
        <w:spacing w:line="98" w:lineRule="exact"/>
        <w:rPr>
          <w:rFonts w:ascii="Arial" w:eastAsia="Times New Roman" w:hAnsi="Arial"/>
        </w:rPr>
      </w:pPr>
    </w:p>
    <w:p w14:paraId="3869FE1D" w14:textId="2460135B" w:rsidR="004D7E6F" w:rsidRPr="000339A6" w:rsidRDefault="005174C8" w:rsidP="004D7E6F">
      <w:pPr>
        <w:spacing w:line="235" w:lineRule="auto"/>
        <w:ind w:right="20"/>
        <w:jc w:val="both"/>
        <w:rPr>
          <w:rFonts w:ascii="Arial" w:hAnsi="Arial"/>
        </w:rPr>
      </w:pPr>
      <w:r w:rsidRPr="000339A6">
        <w:rPr>
          <w:rFonts w:ascii="Arial" w:hAnsi="Arial"/>
        </w:rPr>
        <w:t>Stația</w:t>
      </w:r>
      <w:r w:rsidR="004D7E6F" w:rsidRPr="000339A6">
        <w:rPr>
          <w:rFonts w:ascii="Arial" w:hAnsi="Arial"/>
        </w:rPr>
        <w:t xml:space="preserve"> de tratare mecano biologica (STMB) ocupa o </w:t>
      </w:r>
      <w:r w:rsidRPr="000339A6">
        <w:rPr>
          <w:rFonts w:ascii="Arial" w:hAnsi="Arial"/>
        </w:rPr>
        <w:t>suprafața</w:t>
      </w:r>
      <w:r w:rsidR="004D7E6F" w:rsidRPr="000339A6">
        <w:rPr>
          <w:rFonts w:ascii="Arial" w:hAnsi="Arial"/>
        </w:rPr>
        <w:t xml:space="preserve"> de cca 46970 mp (4.69 ha) din totalul </w:t>
      </w:r>
      <w:r w:rsidRPr="000339A6">
        <w:rPr>
          <w:rFonts w:ascii="Arial" w:hAnsi="Arial"/>
        </w:rPr>
        <w:t>suprafeței</w:t>
      </w:r>
      <w:r w:rsidR="004D7E6F" w:rsidRPr="000339A6">
        <w:rPr>
          <w:rFonts w:ascii="Arial" w:hAnsi="Arial"/>
        </w:rPr>
        <w:t xml:space="preserve"> de 7 ha.</w:t>
      </w:r>
    </w:p>
    <w:p w14:paraId="554666D7" w14:textId="77777777" w:rsidR="004D7E6F" w:rsidRPr="000339A6" w:rsidRDefault="004D7E6F" w:rsidP="004D7E6F">
      <w:pPr>
        <w:spacing w:line="48" w:lineRule="exact"/>
        <w:rPr>
          <w:rFonts w:ascii="Arial" w:eastAsia="Times New Roman" w:hAnsi="Arial"/>
        </w:rPr>
      </w:pPr>
    </w:p>
    <w:p w14:paraId="08E42AD0" w14:textId="3C4489ED" w:rsidR="004D7E6F" w:rsidRPr="00BE0174" w:rsidRDefault="004D7E6F" w:rsidP="000339A6">
      <w:pPr>
        <w:pStyle w:val="Heading2"/>
        <w:rPr>
          <w:b/>
          <w:bCs/>
          <w:color w:val="auto"/>
          <w:sz w:val="22"/>
          <w:szCs w:val="22"/>
          <w:u w:val="single"/>
        </w:rPr>
      </w:pPr>
      <w:r w:rsidRPr="00BE0174">
        <w:rPr>
          <w:b/>
          <w:bCs/>
          <w:color w:val="auto"/>
          <w:sz w:val="22"/>
          <w:szCs w:val="22"/>
          <w:u w:val="single"/>
        </w:rPr>
        <w:t xml:space="preserve">Descrierea </w:t>
      </w:r>
      <w:r w:rsidR="000339A6" w:rsidRPr="00BE0174">
        <w:rPr>
          <w:b/>
          <w:bCs/>
          <w:color w:val="auto"/>
          <w:sz w:val="22"/>
          <w:szCs w:val="22"/>
          <w:u w:val="single"/>
        </w:rPr>
        <w:t>activității</w:t>
      </w:r>
      <w:r w:rsidRPr="00BE0174">
        <w:rPr>
          <w:b/>
          <w:bCs/>
          <w:color w:val="auto"/>
          <w:sz w:val="22"/>
          <w:szCs w:val="22"/>
          <w:u w:val="single"/>
        </w:rPr>
        <w:t xml:space="preserve"> de tratarea mecano- biologica</w:t>
      </w:r>
    </w:p>
    <w:p w14:paraId="344B25D6" w14:textId="77777777" w:rsidR="004D7E6F" w:rsidRPr="00C334AA" w:rsidRDefault="004D7E6F" w:rsidP="004D7E6F">
      <w:pPr>
        <w:spacing w:line="96" w:lineRule="exact"/>
        <w:rPr>
          <w:rFonts w:ascii="Arial" w:eastAsia="Times New Roman" w:hAnsi="Arial"/>
        </w:rPr>
      </w:pPr>
    </w:p>
    <w:p w14:paraId="41F74607" w14:textId="1E50D834" w:rsidR="004D7E6F" w:rsidRDefault="004D7E6F" w:rsidP="00BE0174">
      <w:pPr>
        <w:spacing w:line="261" w:lineRule="auto"/>
        <w:ind w:right="20"/>
        <w:jc w:val="both"/>
        <w:rPr>
          <w:rFonts w:ascii="Arial" w:hAnsi="Arial"/>
        </w:rPr>
      </w:pPr>
      <w:r w:rsidRPr="000339A6">
        <w:rPr>
          <w:rFonts w:ascii="Arial" w:hAnsi="Arial"/>
        </w:rPr>
        <w:t xml:space="preserve">În tratamentul mecano-biologic, materialul rezidual este supus unei serii de operații mecanice și biologice care vizează reducerea volumului deșeurilor și stabilizarea acestora pentru a reduce emisiile de la eliminarea finală. În mod obișnuit, operațiile mecanice, includ </w:t>
      </w:r>
      <w:r w:rsidR="005174C8" w:rsidRPr="000339A6">
        <w:rPr>
          <w:rFonts w:ascii="Arial" w:hAnsi="Arial"/>
        </w:rPr>
        <w:t>mărunțirea</w:t>
      </w:r>
      <w:r w:rsidRPr="000339A6">
        <w:rPr>
          <w:rFonts w:ascii="Arial" w:hAnsi="Arial"/>
        </w:rPr>
        <w:t xml:space="preserve"> si separă materialul rezidual în fracțiuni care vor fi tratate ulterior (compostare) Compostarea în</w:t>
      </w:r>
      <w:bookmarkStart w:id="64" w:name="page70"/>
      <w:bookmarkEnd w:id="64"/>
      <w:r w:rsidRPr="000339A6">
        <w:rPr>
          <w:rFonts w:ascii="Arial" w:hAnsi="Arial"/>
        </w:rPr>
        <w:t xml:space="preserve"> instalații de compostare, cu optimizarea condițiilor procesului, precum și cu filtrarea gazului produs. Posibilitățile de reducere a cantității de material organic care urmează a fi depozitate în depozitele de deșeuri sunt mari, de 40-60% .</w:t>
      </w:r>
    </w:p>
    <w:p w14:paraId="151230C5" w14:textId="77777777" w:rsidR="00BE0174" w:rsidRDefault="00BE0174" w:rsidP="00BE0174">
      <w:pPr>
        <w:spacing w:line="0" w:lineRule="atLeast"/>
        <w:rPr>
          <w:rFonts w:ascii="Arial" w:hAnsi="Arial"/>
        </w:rPr>
      </w:pPr>
    </w:p>
    <w:p w14:paraId="0B899D47" w14:textId="16056B3E" w:rsidR="004D7E6F" w:rsidRPr="000339A6" w:rsidRDefault="004D7E6F" w:rsidP="00BE0174">
      <w:pPr>
        <w:spacing w:line="0" w:lineRule="atLeast"/>
        <w:rPr>
          <w:rFonts w:ascii="Arial" w:hAnsi="Arial"/>
        </w:rPr>
      </w:pPr>
      <w:r w:rsidRPr="000339A6">
        <w:rPr>
          <w:rFonts w:ascii="Arial" w:hAnsi="Arial"/>
        </w:rPr>
        <w:t>STMB trat</w:t>
      </w:r>
      <w:r w:rsidR="00BE0174">
        <w:rPr>
          <w:rFonts w:ascii="Arial" w:hAnsi="Arial"/>
        </w:rPr>
        <w:t>e</w:t>
      </w:r>
      <w:r w:rsidRPr="000339A6">
        <w:rPr>
          <w:rFonts w:ascii="Arial" w:hAnsi="Arial"/>
        </w:rPr>
        <w:t>a</w:t>
      </w:r>
      <w:r w:rsidR="00BE0174">
        <w:rPr>
          <w:rFonts w:ascii="Arial" w:hAnsi="Arial"/>
        </w:rPr>
        <w:t>za</w:t>
      </w:r>
      <w:r w:rsidRPr="000339A6">
        <w:rPr>
          <w:rFonts w:ascii="Arial" w:hAnsi="Arial"/>
        </w:rPr>
        <w:t xml:space="preserve"> </w:t>
      </w:r>
      <w:r w:rsidR="00CE1CBD" w:rsidRPr="000339A6">
        <w:rPr>
          <w:rFonts w:ascii="Arial" w:hAnsi="Arial"/>
        </w:rPr>
        <w:t>deșeurile</w:t>
      </w:r>
      <w:r w:rsidRPr="000339A6">
        <w:rPr>
          <w:rFonts w:ascii="Arial" w:hAnsi="Arial"/>
        </w:rPr>
        <w:t xml:space="preserve"> </w:t>
      </w:r>
      <w:r w:rsidR="00762C3E">
        <w:rPr>
          <w:rFonts w:ascii="Arial" w:hAnsi="Arial"/>
        </w:rPr>
        <w:t xml:space="preserve">municipale si similare </w:t>
      </w:r>
      <w:r w:rsidRPr="000339A6">
        <w:rPr>
          <w:rFonts w:ascii="Arial" w:hAnsi="Arial"/>
        </w:rPr>
        <w:t xml:space="preserve">reziduale si </w:t>
      </w:r>
      <w:r w:rsidR="00CE1CBD" w:rsidRPr="000339A6">
        <w:rPr>
          <w:rFonts w:ascii="Arial" w:hAnsi="Arial"/>
        </w:rPr>
        <w:t>deșeurile</w:t>
      </w:r>
      <w:r w:rsidRPr="000339A6">
        <w:rPr>
          <w:rFonts w:ascii="Arial" w:hAnsi="Arial"/>
        </w:rPr>
        <w:t xml:space="preserve"> verzi (</w:t>
      </w:r>
      <w:r w:rsidR="00CE1CBD" w:rsidRPr="000339A6">
        <w:rPr>
          <w:rFonts w:ascii="Arial" w:hAnsi="Arial"/>
        </w:rPr>
        <w:t>deșeuri</w:t>
      </w:r>
      <w:r w:rsidRPr="000339A6">
        <w:rPr>
          <w:rFonts w:ascii="Arial" w:hAnsi="Arial"/>
        </w:rPr>
        <w:t xml:space="preserve"> biodegradabile din </w:t>
      </w:r>
      <w:r w:rsidR="00CE1CBD" w:rsidRPr="000339A6">
        <w:rPr>
          <w:rFonts w:ascii="Arial" w:hAnsi="Arial"/>
        </w:rPr>
        <w:t>grădini</w:t>
      </w:r>
      <w:r w:rsidRPr="000339A6">
        <w:rPr>
          <w:rFonts w:ascii="Arial" w:hAnsi="Arial"/>
        </w:rPr>
        <w:t>,</w:t>
      </w:r>
      <w:r w:rsidR="00762C3E">
        <w:rPr>
          <w:rFonts w:ascii="Arial" w:hAnsi="Arial"/>
        </w:rPr>
        <w:t xml:space="preserve"> </w:t>
      </w:r>
      <w:r w:rsidRPr="000339A6">
        <w:rPr>
          <w:rFonts w:ascii="Arial" w:hAnsi="Arial"/>
        </w:rPr>
        <w:t xml:space="preserve">parcuri si </w:t>
      </w:r>
      <w:r w:rsidR="00CE1CBD" w:rsidRPr="000339A6">
        <w:rPr>
          <w:rFonts w:ascii="Arial" w:hAnsi="Arial"/>
        </w:rPr>
        <w:t>piețe</w:t>
      </w:r>
      <w:r w:rsidRPr="000339A6">
        <w:rPr>
          <w:rFonts w:ascii="Arial" w:hAnsi="Arial"/>
        </w:rPr>
        <w:t xml:space="preserve">) colectate din </w:t>
      </w:r>
      <w:r w:rsidR="00762C3E">
        <w:rPr>
          <w:rFonts w:ascii="Arial" w:hAnsi="Arial"/>
        </w:rPr>
        <w:t>județul Prahova</w:t>
      </w:r>
      <w:r w:rsidRPr="000339A6">
        <w:rPr>
          <w:rFonts w:ascii="Arial" w:hAnsi="Arial"/>
        </w:rPr>
        <w:t>.</w:t>
      </w:r>
    </w:p>
    <w:p w14:paraId="39636C1C" w14:textId="77777777" w:rsidR="004D7E6F" w:rsidRPr="000339A6" w:rsidRDefault="004D7E6F" w:rsidP="004D7E6F">
      <w:pPr>
        <w:spacing w:line="43" w:lineRule="exact"/>
        <w:rPr>
          <w:rFonts w:ascii="Arial" w:eastAsia="Times New Roman" w:hAnsi="Arial"/>
        </w:rPr>
      </w:pPr>
    </w:p>
    <w:p w14:paraId="2499D3C0" w14:textId="77777777" w:rsidR="00762C3E" w:rsidRDefault="00762C3E" w:rsidP="004D7E6F">
      <w:pPr>
        <w:spacing w:line="0" w:lineRule="atLeast"/>
        <w:ind w:left="120"/>
        <w:rPr>
          <w:rFonts w:ascii="Arial" w:hAnsi="Arial"/>
        </w:rPr>
      </w:pPr>
    </w:p>
    <w:p w14:paraId="3637344E" w14:textId="2207E99C" w:rsidR="004D7E6F" w:rsidRPr="000339A6" w:rsidRDefault="00CE1CBD" w:rsidP="004D7E6F">
      <w:pPr>
        <w:spacing w:line="0" w:lineRule="atLeast"/>
        <w:ind w:left="120"/>
        <w:rPr>
          <w:rFonts w:ascii="Arial" w:hAnsi="Arial"/>
        </w:rPr>
      </w:pPr>
      <w:r w:rsidRPr="000339A6">
        <w:rPr>
          <w:rFonts w:ascii="Arial" w:hAnsi="Arial"/>
        </w:rPr>
        <w:t>Deșeurile</w:t>
      </w:r>
      <w:r w:rsidR="004D7E6F" w:rsidRPr="000339A6">
        <w:rPr>
          <w:rFonts w:ascii="Arial" w:hAnsi="Arial"/>
        </w:rPr>
        <w:t xml:space="preserve"> introduse in </w:t>
      </w:r>
      <w:r w:rsidRPr="000339A6">
        <w:rPr>
          <w:rFonts w:ascii="Arial" w:hAnsi="Arial"/>
        </w:rPr>
        <w:t>instalație</w:t>
      </w:r>
      <w:r w:rsidR="004D7E6F" w:rsidRPr="000339A6">
        <w:rPr>
          <w:rFonts w:ascii="Arial" w:hAnsi="Arial"/>
        </w:rPr>
        <w:t xml:space="preserve"> sunt:</w:t>
      </w:r>
    </w:p>
    <w:p w14:paraId="7EDE6EC5" w14:textId="77777777" w:rsidR="004D7E6F" w:rsidRPr="000339A6" w:rsidRDefault="004D7E6F" w:rsidP="004D7E6F">
      <w:pPr>
        <w:spacing w:line="110" w:lineRule="exact"/>
        <w:rPr>
          <w:rFonts w:ascii="Arial" w:eastAsia="Times New Roman" w:hAnsi="Arial"/>
        </w:rPr>
      </w:pPr>
    </w:p>
    <w:p w14:paraId="364C84FC" w14:textId="4285BC72" w:rsidR="004D7E6F" w:rsidRPr="00BE0174" w:rsidRDefault="00CE1CBD">
      <w:pPr>
        <w:pStyle w:val="ListParagraph"/>
        <w:numPr>
          <w:ilvl w:val="0"/>
          <w:numId w:val="88"/>
        </w:numPr>
        <w:tabs>
          <w:tab w:val="left" w:pos="828"/>
        </w:tabs>
        <w:spacing w:line="257" w:lineRule="auto"/>
        <w:ind w:right="60"/>
        <w:jc w:val="both"/>
        <w:rPr>
          <w:rFonts w:ascii="Arial" w:eastAsia="Symbol" w:hAnsi="Arial"/>
        </w:rPr>
      </w:pPr>
      <w:r w:rsidRPr="00BE0174">
        <w:rPr>
          <w:rFonts w:ascii="Arial" w:hAnsi="Arial"/>
        </w:rPr>
        <w:lastRenderedPageBreak/>
        <w:t>deșeuri</w:t>
      </w:r>
      <w:r w:rsidR="004D7E6F" w:rsidRPr="00BE0174">
        <w:rPr>
          <w:rFonts w:ascii="Arial" w:hAnsi="Arial"/>
        </w:rPr>
        <w:t xml:space="preserve"> reziduale- care </w:t>
      </w:r>
      <w:r w:rsidRPr="00BE0174">
        <w:rPr>
          <w:rFonts w:ascii="Arial" w:hAnsi="Arial"/>
        </w:rPr>
        <w:t>conțin</w:t>
      </w:r>
      <w:r w:rsidR="004D7E6F" w:rsidRPr="00BE0174">
        <w:rPr>
          <w:rFonts w:ascii="Arial" w:hAnsi="Arial"/>
        </w:rPr>
        <w:t xml:space="preserve"> in principal </w:t>
      </w:r>
      <w:r w:rsidRPr="00BE0174">
        <w:rPr>
          <w:rFonts w:ascii="Arial" w:hAnsi="Arial"/>
        </w:rPr>
        <w:t>deșeuri</w:t>
      </w:r>
      <w:r w:rsidR="004D7E6F" w:rsidRPr="00BE0174">
        <w:rPr>
          <w:rFonts w:ascii="Arial" w:hAnsi="Arial"/>
        </w:rPr>
        <w:t xml:space="preserve"> de tip biodegradabil dar si pe cele de tip reciclabil de calitate foarte proasta, de obicei impregnate puternic de umiditate, praf sau alte </w:t>
      </w:r>
      <w:r w:rsidRPr="00BE0174">
        <w:rPr>
          <w:rFonts w:ascii="Arial" w:hAnsi="Arial"/>
        </w:rPr>
        <w:t>substanțe</w:t>
      </w:r>
      <w:r w:rsidR="004D7E6F" w:rsidRPr="00BE0174">
        <w:rPr>
          <w:rFonts w:ascii="Arial" w:hAnsi="Arial"/>
        </w:rPr>
        <w:t xml:space="preserve"> nepericuloase. De asemenea, va </w:t>
      </w:r>
      <w:r w:rsidRPr="00BE0174">
        <w:rPr>
          <w:rFonts w:ascii="Arial" w:hAnsi="Arial"/>
        </w:rPr>
        <w:t>conține</w:t>
      </w:r>
      <w:r w:rsidR="004D7E6F" w:rsidRPr="00BE0174">
        <w:rPr>
          <w:rFonts w:ascii="Arial" w:hAnsi="Arial"/>
        </w:rPr>
        <w:t xml:space="preserve"> o parte din </w:t>
      </w:r>
      <w:r w:rsidRPr="00BE0174">
        <w:rPr>
          <w:rFonts w:ascii="Arial" w:hAnsi="Arial"/>
        </w:rPr>
        <w:t>fracția</w:t>
      </w:r>
      <w:r w:rsidR="004D7E6F" w:rsidRPr="00BE0174">
        <w:rPr>
          <w:rFonts w:ascii="Arial" w:hAnsi="Arial"/>
        </w:rPr>
        <w:t xml:space="preserve"> mixta care nu a fost colectata in containerul </w:t>
      </w:r>
      <w:r w:rsidRPr="00BE0174">
        <w:rPr>
          <w:rFonts w:ascii="Arial" w:hAnsi="Arial"/>
        </w:rPr>
        <w:t>corespunzător</w:t>
      </w:r>
      <w:r w:rsidR="004D7E6F" w:rsidRPr="00BE0174">
        <w:rPr>
          <w:rFonts w:ascii="Arial" w:hAnsi="Arial"/>
        </w:rPr>
        <w:t>.</w:t>
      </w:r>
    </w:p>
    <w:p w14:paraId="1C17CBD8" w14:textId="0814D57D" w:rsidR="004D7E6F" w:rsidRPr="00BE0174" w:rsidRDefault="00CE1CBD">
      <w:pPr>
        <w:pStyle w:val="ListParagraph"/>
        <w:numPr>
          <w:ilvl w:val="0"/>
          <w:numId w:val="88"/>
        </w:numPr>
        <w:tabs>
          <w:tab w:val="left" w:pos="820"/>
        </w:tabs>
        <w:spacing w:line="0" w:lineRule="atLeast"/>
        <w:rPr>
          <w:rFonts w:ascii="Arial" w:eastAsia="Symbol" w:hAnsi="Arial"/>
        </w:rPr>
      </w:pPr>
      <w:r w:rsidRPr="00BE0174">
        <w:rPr>
          <w:rFonts w:ascii="Arial" w:hAnsi="Arial"/>
        </w:rPr>
        <w:t>deșeuri</w:t>
      </w:r>
      <w:r w:rsidR="004D7E6F" w:rsidRPr="00BE0174">
        <w:rPr>
          <w:rFonts w:ascii="Arial" w:hAnsi="Arial"/>
        </w:rPr>
        <w:t xml:space="preserve"> biodegradabile din </w:t>
      </w:r>
      <w:r w:rsidRPr="00BE0174">
        <w:rPr>
          <w:rFonts w:ascii="Arial" w:hAnsi="Arial"/>
        </w:rPr>
        <w:t>grădini</w:t>
      </w:r>
      <w:r w:rsidR="004D7E6F" w:rsidRPr="00BE0174">
        <w:rPr>
          <w:rFonts w:ascii="Arial" w:hAnsi="Arial"/>
        </w:rPr>
        <w:t xml:space="preserve">, parcuri si </w:t>
      </w:r>
      <w:r w:rsidRPr="00BE0174">
        <w:rPr>
          <w:rFonts w:ascii="Arial" w:hAnsi="Arial"/>
        </w:rPr>
        <w:t>piețe</w:t>
      </w:r>
      <w:r w:rsidR="004D7E6F" w:rsidRPr="00BE0174">
        <w:rPr>
          <w:rFonts w:ascii="Arial" w:hAnsi="Arial"/>
        </w:rPr>
        <w:t>.</w:t>
      </w:r>
    </w:p>
    <w:p w14:paraId="57F3EB2B" w14:textId="77777777" w:rsidR="004D7E6F" w:rsidRPr="000339A6" w:rsidRDefault="004D7E6F" w:rsidP="004D7E6F">
      <w:pPr>
        <w:spacing w:line="97" w:lineRule="exact"/>
        <w:rPr>
          <w:rFonts w:ascii="Arial" w:eastAsia="Times New Roman" w:hAnsi="Arial"/>
        </w:rPr>
      </w:pPr>
    </w:p>
    <w:p w14:paraId="4391B852" w14:textId="422B846D" w:rsidR="004D7E6F" w:rsidRPr="000339A6" w:rsidRDefault="004D7E6F" w:rsidP="004D7E6F">
      <w:pPr>
        <w:spacing w:line="236" w:lineRule="auto"/>
        <w:ind w:left="120" w:right="60"/>
        <w:rPr>
          <w:rFonts w:ascii="Arial" w:hAnsi="Arial"/>
        </w:rPr>
      </w:pPr>
      <w:r w:rsidRPr="000339A6">
        <w:rPr>
          <w:rFonts w:ascii="Arial" w:hAnsi="Arial"/>
        </w:rPr>
        <w:t xml:space="preserve">Cantitatea totala estimata de intrare, care a stat la baza </w:t>
      </w:r>
      <w:r w:rsidR="00CE1CBD" w:rsidRPr="000339A6">
        <w:rPr>
          <w:rFonts w:ascii="Arial" w:hAnsi="Arial"/>
        </w:rPr>
        <w:t>proiectării</w:t>
      </w:r>
      <w:r w:rsidRPr="000339A6">
        <w:rPr>
          <w:rFonts w:ascii="Arial" w:hAnsi="Arial"/>
        </w:rPr>
        <w:t xml:space="preserve"> STMB este de 150065 tone/an, din care:</w:t>
      </w:r>
    </w:p>
    <w:p w14:paraId="48590A9D" w14:textId="77777777" w:rsidR="004D7E6F" w:rsidRPr="000339A6" w:rsidRDefault="004D7E6F" w:rsidP="004D7E6F">
      <w:pPr>
        <w:spacing w:line="44" w:lineRule="exact"/>
        <w:rPr>
          <w:rFonts w:ascii="Arial" w:eastAsia="Times New Roman" w:hAnsi="Arial"/>
        </w:rPr>
      </w:pPr>
    </w:p>
    <w:p w14:paraId="1AF9074C" w14:textId="58538840" w:rsidR="004D7E6F" w:rsidRPr="00BE0174" w:rsidRDefault="004D7E6F">
      <w:pPr>
        <w:pStyle w:val="ListParagraph"/>
        <w:numPr>
          <w:ilvl w:val="0"/>
          <w:numId w:val="89"/>
        </w:numPr>
        <w:tabs>
          <w:tab w:val="left" w:pos="820"/>
        </w:tabs>
        <w:spacing w:line="0" w:lineRule="atLeast"/>
        <w:rPr>
          <w:rFonts w:ascii="Arial" w:eastAsia="Symbol" w:hAnsi="Arial"/>
        </w:rPr>
      </w:pPr>
      <w:r w:rsidRPr="00BE0174">
        <w:rPr>
          <w:rFonts w:ascii="Arial" w:hAnsi="Arial"/>
        </w:rPr>
        <w:t xml:space="preserve">146960 tone/an </w:t>
      </w:r>
      <w:r w:rsidR="00CE1CBD" w:rsidRPr="00BE0174">
        <w:rPr>
          <w:rFonts w:ascii="Arial" w:hAnsi="Arial"/>
        </w:rPr>
        <w:t>deșeuri</w:t>
      </w:r>
      <w:r w:rsidRPr="00BE0174">
        <w:rPr>
          <w:rFonts w:ascii="Arial" w:hAnsi="Arial"/>
        </w:rPr>
        <w:t xml:space="preserve"> reziduale;</w:t>
      </w:r>
    </w:p>
    <w:p w14:paraId="49D1964C" w14:textId="0FE021BF" w:rsidR="004D7E6F" w:rsidRPr="00762C3E" w:rsidRDefault="004D7E6F">
      <w:pPr>
        <w:pStyle w:val="ListParagraph"/>
        <w:numPr>
          <w:ilvl w:val="0"/>
          <w:numId w:val="59"/>
        </w:numPr>
        <w:tabs>
          <w:tab w:val="left" w:pos="820"/>
        </w:tabs>
        <w:spacing w:line="0" w:lineRule="atLeast"/>
        <w:rPr>
          <w:rFonts w:ascii="Arial" w:eastAsia="Symbol" w:hAnsi="Arial"/>
        </w:rPr>
      </w:pPr>
      <w:r w:rsidRPr="00762C3E">
        <w:rPr>
          <w:rFonts w:ascii="Arial" w:hAnsi="Arial"/>
        </w:rPr>
        <w:t xml:space="preserve">3105 tone/an </w:t>
      </w:r>
      <w:r w:rsidR="00CE1CBD" w:rsidRPr="00762C3E">
        <w:rPr>
          <w:rFonts w:ascii="Arial" w:hAnsi="Arial"/>
        </w:rPr>
        <w:t>deșeuri</w:t>
      </w:r>
      <w:r w:rsidRPr="00762C3E">
        <w:rPr>
          <w:rFonts w:ascii="Arial" w:hAnsi="Arial"/>
        </w:rPr>
        <w:t xml:space="preserve"> biodegradabile din </w:t>
      </w:r>
      <w:r w:rsidR="00CE1CBD" w:rsidRPr="00762C3E">
        <w:rPr>
          <w:rFonts w:ascii="Arial" w:hAnsi="Arial"/>
        </w:rPr>
        <w:t>grădini</w:t>
      </w:r>
      <w:r w:rsidRPr="00762C3E">
        <w:rPr>
          <w:rFonts w:ascii="Arial" w:hAnsi="Arial"/>
        </w:rPr>
        <w:t xml:space="preserve">, parcuri si </w:t>
      </w:r>
      <w:r w:rsidR="00CE1CBD" w:rsidRPr="00762C3E">
        <w:rPr>
          <w:rFonts w:ascii="Arial" w:hAnsi="Arial"/>
        </w:rPr>
        <w:t>piețe</w:t>
      </w:r>
      <w:r w:rsidRPr="00762C3E">
        <w:rPr>
          <w:rFonts w:ascii="Arial" w:hAnsi="Arial"/>
        </w:rPr>
        <w:t>.</w:t>
      </w:r>
    </w:p>
    <w:p w14:paraId="087FC5F1" w14:textId="77777777" w:rsidR="004D7E6F" w:rsidRPr="000339A6" w:rsidRDefault="004D7E6F" w:rsidP="004D7E6F">
      <w:pPr>
        <w:spacing w:line="242" w:lineRule="exact"/>
        <w:rPr>
          <w:rFonts w:ascii="Arial" w:eastAsia="Times New Roman" w:hAnsi="Arial"/>
        </w:rPr>
      </w:pPr>
    </w:p>
    <w:p w14:paraId="28D96A58" w14:textId="6F07FB87" w:rsidR="004D7E6F" w:rsidRPr="000339A6" w:rsidRDefault="004D7E6F" w:rsidP="004D7E6F">
      <w:pPr>
        <w:spacing w:line="0" w:lineRule="atLeast"/>
        <w:ind w:left="120"/>
        <w:rPr>
          <w:rFonts w:ascii="Arial" w:hAnsi="Arial"/>
        </w:rPr>
      </w:pPr>
      <w:r w:rsidRPr="000339A6">
        <w:rPr>
          <w:rFonts w:ascii="Arial" w:hAnsi="Arial"/>
        </w:rPr>
        <w:t xml:space="preserve">Fluxul de </w:t>
      </w:r>
      <w:r w:rsidR="00CE1CBD" w:rsidRPr="000339A6">
        <w:rPr>
          <w:rFonts w:ascii="Arial" w:hAnsi="Arial"/>
        </w:rPr>
        <w:t>activități</w:t>
      </w:r>
      <w:r w:rsidRPr="000339A6">
        <w:rPr>
          <w:rFonts w:ascii="Arial" w:hAnsi="Arial"/>
        </w:rPr>
        <w:t xml:space="preserve"> care se </w:t>
      </w:r>
      <w:r w:rsidR="00CE1CBD" w:rsidRPr="000339A6">
        <w:rPr>
          <w:rFonts w:ascii="Arial" w:hAnsi="Arial"/>
        </w:rPr>
        <w:t>desfăș</w:t>
      </w:r>
      <w:r w:rsidR="00CE1CBD">
        <w:rPr>
          <w:rFonts w:ascii="Arial" w:hAnsi="Arial"/>
        </w:rPr>
        <w:t>oa</w:t>
      </w:r>
      <w:r w:rsidR="00CE1CBD" w:rsidRPr="000339A6">
        <w:rPr>
          <w:rFonts w:ascii="Arial" w:hAnsi="Arial"/>
        </w:rPr>
        <w:t>ră</w:t>
      </w:r>
      <w:r w:rsidRPr="000339A6">
        <w:rPr>
          <w:rFonts w:ascii="Arial" w:hAnsi="Arial"/>
        </w:rPr>
        <w:t xml:space="preserve"> pe amplasament presupune:</w:t>
      </w:r>
    </w:p>
    <w:p w14:paraId="37D189DC" w14:textId="77777777" w:rsidR="004D7E6F" w:rsidRPr="000339A6" w:rsidRDefault="004D7E6F" w:rsidP="004D7E6F">
      <w:pPr>
        <w:spacing w:line="43" w:lineRule="exact"/>
        <w:rPr>
          <w:rFonts w:ascii="Arial" w:eastAsia="Times New Roman" w:hAnsi="Arial"/>
        </w:rPr>
      </w:pPr>
    </w:p>
    <w:p w14:paraId="7CA2993B" w14:textId="4D94C9CA"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 xml:space="preserve">acces in incinta si </w:t>
      </w:r>
      <w:r w:rsidR="00CE1CBD" w:rsidRPr="000339A6">
        <w:rPr>
          <w:rFonts w:ascii="Arial" w:hAnsi="Arial"/>
        </w:rPr>
        <w:t>cântărire</w:t>
      </w:r>
      <w:r w:rsidRPr="000339A6">
        <w:rPr>
          <w:rFonts w:ascii="Arial" w:hAnsi="Arial"/>
        </w:rPr>
        <w:t xml:space="preserve"> pe platforma electronica de </w:t>
      </w:r>
      <w:r w:rsidR="00CE1CBD" w:rsidRPr="000339A6">
        <w:rPr>
          <w:rFonts w:ascii="Arial" w:hAnsi="Arial"/>
        </w:rPr>
        <w:t>cântărire</w:t>
      </w:r>
      <w:r w:rsidRPr="000339A6">
        <w:rPr>
          <w:rFonts w:ascii="Arial" w:hAnsi="Arial"/>
        </w:rPr>
        <w:t>, amplasata la intrare</w:t>
      </w:r>
    </w:p>
    <w:p w14:paraId="04DD643F" w14:textId="77777777" w:rsidR="004D7E6F" w:rsidRPr="000339A6" w:rsidRDefault="004D7E6F" w:rsidP="004D7E6F">
      <w:pPr>
        <w:spacing w:line="69" w:lineRule="exact"/>
        <w:rPr>
          <w:rFonts w:ascii="Arial" w:hAnsi="Arial"/>
        </w:rPr>
      </w:pPr>
    </w:p>
    <w:p w14:paraId="3C5B8972" w14:textId="038527F6" w:rsidR="004D7E6F" w:rsidRPr="000339A6" w:rsidRDefault="00CE1CBD">
      <w:pPr>
        <w:numPr>
          <w:ilvl w:val="0"/>
          <w:numId w:val="47"/>
        </w:numPr>
        <w:tabs>
          <w:tab w:val="left" w:pos="980"/>
        </w:tabs>
        <w:spacing w:line="0" w:lineRule="atLeast"/>
        <w:ind w:left="980" w:hanging="140"/>
        <w:rPr>
          <w:rFonts w:ascii="Arial" w:hAnsi="Arial"/>
        </w:rPr>
      </w:pPr>
      <w:r w:rsidRPr="000339A6">
        <w:rPr>
          <w:rFonts w:ascii="Arial" w:hAnsi="Arial"/>
        </w:rPr>
        <w:t>inspecția</w:t>
      </w:r>
      <w:r w:rsidR="004D7E6F" w:rsidRPr="000339A6">
        <w:rPr>
          <w:rFonts w:ascii="Arial" w:hAnsi="Arial"/>
        </w:rPr>
        <w:t xml:space="preserve"> vizuala a </w:t>
      </w:r>
      <w:r w:rsidRPr="000339A6">
        <w:rPr>
          <w:rFonts w:ascii="Arial" w:hAnsi="Arial"/>
        </w:rPr>
        <w:t>compoziției</w:t>
      </w:r>
      <w:r w:rsidR="004D7E6F" w:rsidRPr="000339A6">
        <w:rPr>
          <w:rFonts w:ascii="Arial" w:hAnsi="Arial"/>
        </w:rPr>
        <w:t xml:space="preserve"> </w:t>
      </w:r>
      <w:r w:rsidRPr="000339A6">
        <w:rPr>
          <w:rFonts w:ascii="Arial" w:hAnsi="Arial"/>
        </w:rPr>
        <w:t>deșeurilor</w:t>
      </w:r>
    </w:p>
    <w:p w14:paraId="169C05F8" w14:textId="4D88F19D" w:rsidR="004D7E6F" w:rsidRPr="000339A6" w:rsidRDefault="004D7E6F">
      <w:pPr>
        <w:numPr>
          <w:ilvl w:val="0"/>
          <w:numId w:val="47"/>
        </w:numPr>
        <w:tabs>
          <w:tab w:val="left" w:pos="970"/>
        </w:tabs>
        <w:spacing w:line="235" w:lineRule="auto"/>
        <w:ind w:left="840" w:right="60"/>
        <w:rPr>
          <w:rFonts w:ascii="Arial" w:hAnsi="Arial"/>
        </w:rPr>
      </w:pPr>
      <w:r w:rsidRPr="000339A6">
        <w:rPr>
          <w:rFonts w:ascii="Arial" w:hAnsi="Arial"/>
        </w:rPr>
        <w:t xml:space="preserve">acces si </w:t>
      </w:r>
      <w:r w:rsidR="00CE1CBD" w:rsidRPr="000339A6">
        <w:rPr>
          <w:rFonts w:ascii="Arial" w:hAnsi="Arial"/>
        </w:rPr>
        <w:t>descărcare</w:t>
      </w:r>
      <w:r w:rsidRPr="000339A6">
        <w:rPr>
          <w:rFonts w:ascii="Arial" w:hAnsi="Arial"/>
        </w:rPr>
        <w:t xml:space="preserve"> a </w:t>
      </w:r>
      <w:r w:rsidR="00CE1CBD" w:rsidRPr="000339A6">
        <w:rPr>
          <w:rFonts w:ascii="Arial" w:hAnsi="Arial"/>
        </w:rPr>
        <w:t>deșeurilor</w:t>
      </w:r>
      <w:r w:rsidRPr="000339A6">
        <w:rPr>
          <w:rFonts w:ascii="Arial" w:hAnsi="Arial"/>
        </w:rPr>
        <w:t xml:space="preserve"> in zona de </w:t>
      </w:r>
      <w:r w:rsidR="00CE1CBD" w:rsidRPr="000339A6">
        <w:rPr>
          <w:rFonts w:ascii="Arial" w:hAnsi="Arial"/>
        </w:rPr>
        <w:t>recepție</w:t>
      </w:r>
      <w:r w:rsidRPr="000339A6">
        <w:rPr>
          <w:rFonts w:ascii="Arial" w:hAnsi="Arial"/>
        </w:rPr>
        <w:t xml:space="preserve"> </w:t>
      </w:r>
      <w:r w:rsidR="00CE1CBD" w:rsidRPr="000339A6">
        <w:rPr>
          <w:rFonts w:ascii="Arial" w:hAnsi="Arial"/>
        </w:rPr>
        <w:t>deșeuri</w:t>
      </w:r>
      <w:r w:rsidRPr="000339A6">
        <w:rPr>
          <w:rFonts w:ascii="Arial" w:hAnsi="Arial"/>
        </w:rPr>
        <w:t xml:space="preserve"> din hala de tratare mecanica ( </w:t>
      </w:r>
      <w:r w:rsidR="00CE1CBD" w:rsidRPr="000339A6">
        <w:rPr>
          <w:rFonts w:ascii="Arial" w:hAnsi="Arial"/>
        </w:rPr>
        <w:t>deșeurile</w:t>
      </w:r>
      <w:r w:rsidRPr="000339A6">
        <w:rPr>
          <w:rFonts w:ascii="Arial" w:hAnsi="Arial"/>
        </w:rPr>
        <w:t xml:space="preserve"> reziduale vor fi separat depozitate de </w:t>
      </w:r>
      <w:r w:rsidR="00CE1CBD" w:rsidRPr="000339A6">
        <w:rPr>
          <w:rFonts w:ascii="Arial" w:hAnsi="Arial"/>
        </w:rPr>
        <w:t>deșeurile</w:t>
      </w:r>
      <w:r w:rsidRPr="000339A6">
        <w:rPr>
          <w:rFonts w:ascii="Arial" w:hAnsi="Arial"/>
        </w:rPr>
        <w:t xml:space="preserve"> verzi)</w:t>
      </w:r>
    </w:p>
    <w:p w14:paraId="0DCECDC2" w14:textId="714938B3" w:rsidR="004D7E6F" w:rsidRPr="000339A6" w:rsidRDefault="00CE1CBD">
      <w:pPr>
        <w:numPr>
          <w:ilvl w:val="0"/>
          <w:numId w:val="47"/>
        </w:numPr>
        <w:tabs>
          <w:tab w:val="left" w:pos="980"/>
        </w:tabs>
        <w:spacing w:line="0" w:lineRule="atLeast"/>
        <w:ind w:left="980" w:hanging="140"/>
        <w:rPr>
          <w:rFonts w:ascii="Arial" w:hAnsi="Arial"/>
        </w:rPr>
      </w:pPr>
      <w:r w:rsidRPr="000339A6">
        <w:rPr>
          <w:rFonts w:ascii="Arial" w:hAnsi="Arial"/>
        </w:rPr>
        <w:t>încărcare</w:t>
      </w:r>
      <w:r w:rsidR="004D7E6F" w:rsidRPr="000339A6">
        <w:rPr>
          <w:rFonts w:ascii="Arial" w:hAnsi="Arial"/>
        </w:rPr>
        <w:t xml:space="preserve"> in </w:t>
      </w:r>
      <w:r w:rsidRPr="000339A6">
        <w:rPr>
          <w:rFonts w:ascii="Arial" w:hAnsi="Arial"/>
        </w:rPr>
        <w:t>tocător</w:t>
      </w:r>
      <w:r w:rsidR="004D7E6F" w:rsidRPr="000339A6">
        <w:rPr>
          <w:rFonts w:ascii="Arial" w:hAnsi="Arial"/>
        </w:rPr>
        <w:t xml:space="preserve"> si </w:t>
      </w:r>
      <w:r w:rsidRPr="000339A6">
        <w:rPr>
          <w:rFonts w:ascii="Arial" w:hAnsi="Arial"/>
        </w:rPr>
        <w:t>mărunțirea</w:t>
      </w:r>
      <w:r w:rsidR="004D7E6F" w:rsidRPr="000339A6">
        <w:rPr>
          <w:rFonts w:ascii="Arial" w:hAnsi="Arial"/>
        </w:rPr>
        <w:t xml:space="preserve"> </w:t>
      </w:r>
      <w:r w:rsidRPr="000339A6">
        <w:rPr>
          <w:rFonts w:ascii="Arial" w:hAnsi="Arial"/>
        </w:rPr>
        <w:t>deșeurilor</w:t>
      </w:r>
    </w:p>
    <w:p w14:paraId="255C5C6B" w14:textId="19A11C19" w:rsidR="004D7E6F" w:rsidRPr="000339A6" w:rsidRDefault="00CE1CBD">
      <w:pPr>
        <w:numPr>
          <w:ilvl w:val="0"/>
          <w:numId w:val="47"/>
        </w:numPr>
        <w:tabs>
          <w:tab w:val="left" w:pos="980"/>
        </w:tabs>
        <w:spacing w:line="0" w:lineRule="atLeast"/>
        <w:ind w:left="980" w:hanging="140"/>
        <w:rPr>
          <w:rFonts w:ascii="Arial" w:hAnsi="Arial"/>
        </w:rPr>
      </w:pPr>
      <w:r w:rsidRPr="000339A6">
        <w:rPr>
          <w:rFonts w:ascii="Arial" w:hAnsi="Arial"/>
        </w:rPr>
        <w:t>sitari</w:t>
      </w:r>
      <w:r w:rsidR="004D7E6F" w:rsidRPr="000339A6">
        <w:rPr>
          <w:rFonts w:ascii="Arial" w:hAnsi="Arial"/>
        </w:rPr>
        <w:t xml:space="preserve"> si separare pe </w:t>
      </w:r>
      <w:r w:rsidRPr="000339A6">
        <w:rPr>
          <w:rFonts w:ascii="Arial" w:hAnsi="Arial"/>
        </w:rPr>
        <w:t>fracții</w:t>
      </w:r>
    </w:p>
    <w:p w14:paraId="627DE905" w14:textId="77777777"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separare magnetica a fierului</w:t>
      </w:r>
    </w:p>
    <w:p w14:paraId="15C1784A" w14:textId="768D9216"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 xml:space="preserve">preluarea refuzului de ciur( </w:t>
      </w:r>
      <w:r w:rsidR="00CE1CBD" w:rsidRPr="000339A6">
        <w:rPr>
          <w:rFonts w:ascii="Arial" w:hAnsi="Arial"/>
        </w:rPr>
        <w:t>fracție</w:t>
      </w:r>
      <w:r w:rsidRPr="000339A6">
        <w:rPr>
          <w:rFonts w:ascii="Arial" w:hAnsi="Arial"/>
        </w:rPr>
        <w:t xml:space="preserve"> &gt; 80mm), </w:t>
      </w:r>
      <w:r w:rsidR="00CE1CBD" w:rsidRPr="000339A6">
        <w:rPr>
          <w:rFonts w:ascii="Arial" w:hAnsi="Arial"/>
        </w:rPr>
        <w:t>descărcarea</w:t>
      </w:r>
      <w:r w:rsidRPr="000339A6">
        <w:rPr>
          <w:rFonts w:ascii="Arial" w:hAnsi="Arial"/>
        </w:rPr>
        <w:t xml:space="preserve"> in pres- containere de 28 mc</w:t>
      </w:r>
    </w:p>
    <w:p w14:paraId="711CC858" w14:textId="5A306AB0"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 xml:space="preserve">preluare </w:t>
      </w:r>
      <w:r w:rsidR="00CE1CBD" w:rsidRPr="000339A6">
        <w:rPr>
          <w:rFonts w:ascii="Arial" w:hAnsi="Arial"/>
        </w:rPr>
        <w:t>fracție</w:t>
      </w:r>
      <w:r w:rsidRPr="000339A6">
        <w:rPr>
          <w:rFonts w:ascii="Arial" w:hAnsi="Arial"/>
        </w:rPr>
        <w:t xml:space="preserve"> &lt;80 mm si </w:t>
      </w:r>
      <w:r w:rsidR="00CE1CBD" w:rsidRPr="000339A6">
        <w:rPr>
          <w:rFonts w:ascii="Arial" w:hAnsi="Arial"/>
        </w:rPr>
        <w:t>descărcare</w:t>
      </w:r>
      <w:r w:rsidRPr="000339A6">
        <w:rPr>
          <w:rFonts w:ascii="Arial" w:hAnsi="Arial"/>
        </w:rPr>
        <w:t xml:space="preserve"> in containere de 40mc</w:t>
      </w:r>
    </w:p>
    <w:p w14:paraId="1CEF6DA2" w14:textId="77777777"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tratare biologica intensiva</w:t>
      </w:r>
    </w:p>
    <w:p w14:paraId="436A4B91" w14:textId="77777777"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controlul procesului de tratare intensive (PLC – umiditate, oxigen, temperatura)</w:t>
      </w:r>
    </w:p>
    <w:p w14:paraId="755F81EA" w14:textId="03715B92" w:rsidR="004D7E6F" w:rsidRPr="000339A6" w:rsidRDefault="004D7E6F">
      <w:pPr>
        <w:numPr>
          <w:ilvl w:val="0"/>
          <w:numId w:val="47"/>
        </w:numPr>
        <w:tabs>
          <w:tab w:val="left" w:pos="970"/>
        </w:tabs>
        <w:spacing w:line="236" w:lineRule="auto"/>
        <w:ind w:left="840" w:right="200"/>
        <w:rPr>
          <w:rFonts w:ascii="Arial" w:hAnsi="Arial"/>
        </w:rPr>
      </w:pPr>
      <w:r w:rsidRPr="000339A6">
        <w:rPr>
          <w:rFonts w:ascii="Arial" w:hAnsi="Arial"/>
        </w:rPr>
        <w:t xml:space="preserve">mutarea </w:t>
      </w:r>
      <w:r w:rsidR="00CE1CBD" w:rsidRPr="000339A6">
        <w:rPr>
          <w:rFonts w:ascii="Arial" w:hAnsi="Arial"/>
        </w:rPr>
        <w:t>deșeului</w:t>
      </w:r>
      <w:r w:rsidRPr="000339A6">
        <w:rPr>
          <w:rFonts w:ascii="Arial" w:hAnsi="Arial"/>
        </w:rPr>
        <w:t xml:space="preserve"> pretratat biologic in zona de maturare si resistematizarea </w:t>
      </w:r>
      <w:r w:rsidR="00CE1CBD" w:rsidRPr="000339A6">
        <w:rPr>
          <w:rFonts w:ascii="Arial" w:hAnsi="Arial"/>
        </w:rPr>
        <w:t>grămezilor</w:t>
      </w:r>
      <w:r w:rsidRPr="000339A6">
        <w:rPr>
          <w:rFonts w:ascii="Arial" w:hAnsi="Arial"/>
        </w:rPr>
        <w:t xml:space="preserve"> in aer liber</w:t>
      </w:r>
    </w:p>
    <w:p w14:paraId="07A65B3B" w14:textId="77777777"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maturare (fermentare aeroba, neacoperita)</w:t>
      </w:r>
    </w:p>
    <w:p w14:paraId="5AC462E7" w14:textId="69BA9FFF" w:rsidR="004D7E6F" w:rsidRPr="000339A6" w:rsidRDefault="004D7E6F">
      <w:pPr>
        <w:numPr>
          <w:ilvl w:val="0"/>
          <w:numId w:val="47"/>
        </w:numPr>
        <w:tabs>
          <w:tab w:val="left" w:pos="970"/>
        </w:tabs>
        <w:spacing w:line="235" w:lineRule="auto"/>
        <w:ind w:left="840" w:right="720"/>
        <w:rPr>
          <w:rFonts w:ascii="Arial" w:hAnsi="Arial"/>
        </w:rPr>
      </w:pPr>
      <w:r w:rsidRPr="000339A6">
        <w:rPr>
          <w:rFonts w:ascii="Arial" w:hAnsi="Arial"/>
        </w:rPr>
        <w:t xml:space="preserve">compostul rezultat din </w:t>
      </w:r>
      <w:r w:rsidR="00CE1CBD" w:rsidRPr="000339A6">
        <w:rPr>
          <w:rFonts w:ascii="Arial" w:hAnsi="Arial"/>
        </w:rPr>
        <w:t>deșeuri</w:t>
      </w:r>
      <w:r w:rsidRPr="000339A6">
        <w:rPr>
          <w:rFonts w:ascii="Arial" w:hAnsi="Arial"/>
        </w:rPr>
        <w:t xml:space="preserve"> reziduale este </w:t>
      </w:r>
      <w:r w:rsidR="00762C3E">
        <w:rPr>
          <w:rFonts w:ascii="Arial" w:hAnsi="Arial"/>
        </w:rPr>
        <w:t>valorificat prin rambleiere sau valorificat energetic sau depozitat in depozite ecologice</w:t>
      </w:r>
    </w:p>
    <w:p w14:paraId="3B1328B0" w14:textId="77777777" w:rsidR="004D7E6F" w:rsidRPr="000339A6" w:rsidRDefault="004D7E6F" w:rsidP="004D7E6F">
      <w:pPr>
        <w:spacing w:line="47" w:lineRule="exact"/>
        <w:rPr>
          <w:rFonts w:ascii="Arial" w:hAnsi="Arial"/>
        </w:rPr>
      </w:pPr>
    </w:p>
    <w:p w14:paraId="690CA993" w14:textId="2D8BDD6E" w:rsidR="004D7E6F" w:rsidRPr="000339A6" w:rsidRDefault="004D7E6F">
      <w:pPr>
        <w:numPr>
          <w:ilvl w:val="0"/>
          <w:numId w:val="47"/>
        </w:numPr>
        <w:tabs>
          <w:tab w:val="left" w:pos="980"/>
        </w:tabs>
        <w:spacing w:line="0" w:lineRule="atLeast"/>
        <w:ind w:left="980" w:hanging="140"/>
        <w:rPr>
          <w:rFonts w:ascii="Arial" w:hAnsi="Arial"/>
        </w:rPr>
      </w:pPr>
      <w:r w:rsidRPr="000339A6">
        <w:rPr>
          <w:rFonts w:ascii="Arial" w:hAnsi="Arial"/>
        </w:rPr>
        <w:t xml:space="preserve">compostul rezultat din </w:t>
      </w:r>
      <w:r w:rsidR="00CE1CBD" w:rsidRPr="000339A6">
        <w:rPr>
          <w:rFonts w:ascii="Arial" w:hAnsi="Arial"/>
        </w:rPr>
        <w:t>deșeuri</w:t>
      </w:r>
      <w:r w:rsidRPr="000339A6">
        <w:rPr>
          <w:rFonts w:ascii="Arial" w:hAnsi="Arial"/>
        </w:rPr>
        <w:t xml:space="preserve"> verzi este valorificat</w:t>
      </w:r>
    </w:p>
    <w:p w14:paraId="1D9D5A1C" w14:textId="38969374" w:rsidR="00762C3E" w:rsidRDefault="00762C3E" w:rsidP="00CE2B4B">
      <w:pPr>
        <w:spacing w:line="235" w:lineRule="auto"/>
        <w:ind w:right="440"/>
        <w:rPr>
          <w:rFonts w:ascii="Arial" w:hAnsi="Arial"/>
        </w:rPr>
      </w:pPr>
    </w:p>
    <w:p w14:paraId="6D25D6FA" w14:textId="7AEACDC9" w:rsidR="004D7E6F" w:rsidRPr="00CE2B4B" w:rsidRDefault="00CE2B4B" w:rsidP="004D7E6F">
      <w:pPr>
        <w:spacing w:line="247" w:lineRule="exact"/>
        <w:rPr>
          <w:rFonts w:ascii="Arial" w:hAnsi="Arial"/>
          <w:b/>
          <w:bCs/>
          <w:u w:val="single"/>
        </w:rPr>
      </w:pPr>
      <w:r w:rsidRPr="00CE2B4B">
        <w:rPr>
          <w:rFonts w:ascii="Arial" w:hAnsi="Arial"/>
          <w:b/>
          <w:bCs/>
        </w:rPr>
        <w:t xml:space="preserve">7.3. </w:t>
      </w:r>
      <w:r>
        <w:rPr>
          <w:rFonts w:ascii="Arial" w:hAnsi="Arial"/>
          <w:b/>
          <w:bCs/>
        </w:rPr>
        <w:t xml:space="preserve">    </w:t>
      </w:r>
      <w:r w:rsidRPr="00CE2B4B">
        <w:rPr>
          <w:rFonts w:ascii="Arial" w:hAnsi="Arial"/>
          <w:b/>
          <w:bCs/>
          <w:u w:val="single"/>
        </w:rPr>
        <w:t>FLUXUL TEHNOLOGIC</w:t>
      </w:r>
    </w:p>
    <w:p w14:paraId="1A14832A" w14:textId="77777777" w:rsidR="00CE2B4B" w:rsidRPr="00CE2B4B" w:rsidRDefault="00CE2B4B" w:rsidP="004D7E6F">
      <w:pPr>
        <w:spacing w:line="247" w:lineRule="exact"/>
        <w:rPr>
          <w:rFonts w:ascii="Arial" w:eastAsia="Times New Roman" w:hAnsi="Arial"/>
          <w:b/>
          <w:bCs/>
          <w:u w:val="single"/>
        </w:rPr>
      </w:pPr>
    </w:p>
    <w:p w14:paraId="485F43AB" w14:textId="64F213AA" w:rsidR="00762C3E" w:rsidRPr="00CE2B4B" w:rsidRDefault="00CE2B4B" w:rsidP="00CE2B4B">
      <w:pPr>
        <w:spacing w:line="0" w:lineRule="atLeast"/>
        <w:rPr>
          <w:rFonts w:ascii="Arial" w:hAnsi="Arial"/>
          <w:b/>
          <w:color w:val="191919"/>
        </w:rPr>
      </w:pPr>
      <w:r>
        <w:rPr>
          <w:rFonts w:ascii="Arial" w:hAnsi="Arial"/>
          <w:b/>
          <w:color w:val="191919"/>
        </w:rPr>
        <w:t>D</w:t>
      </w:r>
      <w:r w:rsidR="00762C3E" w:rsidRPr="00CE2B4B">
        <w:rPr>
          <w:rFonts w:ascii="Arial" w:hAnsi="Arial"/>
          <w:b/>
          <w:color w:val="191919"/>
        </w:rPr>
        <w:t>eșeuri reziduale</w:t>
      </w:r>
      <w:r>
        <w:rPr>
          <w:rFonts w:ascii="Arial" w:hAnsi="Arial"/>
          <w:b/>
          <w:color w:val="191919"/>
        </w:rPr>
        <w:t xml:space="preserve"> municipale</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79"/>
        <w:gridCol w:w="1541"/>
        <w:gridCol w:w="2720"/>
        <w:gridCol w:w="2700"/>
      </w:tblGrid>
      <w:tr w:rsidR="00762C3E" w:rsidRPr="00B03D70" w14:paraId="01E792F0" w14:textId="77777777" w:rsidTr="00F96022">
        <w:trPr>
          <w:trHeight w:val="270"/>
        </w:trPr>
        <w:tc>
          <w:tcPr>
            <w:tcW w:w="2679" w:type="dxa"/>
            <w:vMerge w:val="restart"/>
            <w:shd w:val="clear" w:color="auto" w:fill="DEEAF6" w:themeFill="accent5" w:themeFillTint="33"/>
            <w:vAlign w:val="bottom"/>
          </w:tcPr>
          <w:p w14:paraId="526BFD58" w14:textId="77777777" w:rsidR="00762C3E" w:rsidRPr="00B03D70" w:rsidRDefault="00762C3E" w:rsidP="00F96022">
            <w:pPr>
              <w:spacing w:line="0" w:lineRule="atLeast"/>
              <w:ind w:left="120"/>
              <w:rPr>
                <w:rFonts w:ascii="Arial" w:hAnsi="Arial"/>
                <w:b/>
                <w:sz w:val="18"/>
                <w:szCs w:val="18"/>
              </w:rPr>
            </w:pPr>
            <w:r w:rsidRPr="00B03D70">
              <w:rPr>
                <w:rFonts w:ascii="Arial" w:hAnsi="Arial"/>
                <w:b/>
                <w:sz w:val="18"/>
                <w:szCs w:val="18"/>
              </w:rPr>
              <w:t>Denumire material / etapa de tratare</w:t>
            </w:r>
          </w:p>
        </w:tc>
        <w:tc>
          <w:tcPr>
            <w:tcW w:w="1541" w:type="dxa"/>
            <w:shd w:val="clear" w:color="auto" w:fill="DEEAF6" w:themeFill="accent5" w:themeFillTint="33"/>
            <w:vAlign w:val="bottom"/>
          </w:tcPr>
          <w:p w14:paraId="13E30AF0" w14:textId="77777777" w:rsidR="00762C3E" w:rsidRPr="00B03D70" w:rsidRDefault="00762C3E" w:rsidP="00F96022">
            <w:pPr>
              <w:spacing w:line="0" w:lineRule="atLeast"/>
              <w:jc w:val="center"/>
              <w:rPr>
                <w:rFonts w:ascii="Arial" w:hAnsi="Arial"/>
                <w:b/>
                <w:sz w:val="18"/>
                <w:szCs w:val="18"/>
              </w:rPr>
            </w:pPr>
            <w:r w:rsidRPr="00B03D70">
              <w:rPr>
                <w:rFonts w:ascii="Arial" w:hAnsi="Arial"/>
                <w:b/>
                <w:sz w:val="18"/>
                <w:szCs w:val="18"/>
              </w:rPr>
              <w:t>Date de intrare</w:t>
            </w:r>
          </w:p>
        </w:tc>
        <w:tc>
          <w:tcPr>
            <w:tcW w:w="2720" w:type="dxa"/>
            <w:shd w:val="clear" w:color="auto" w:fill="DEEAF6" w:themeFill="accent5" w:themeFillTint="33"/>
            <w:vAlign w:val="bottom"/>
          </w:tcPr>
          <w:p w14:paraId="0827573B" w14:textId="77777777" w:rsidR="00762C3E" w:rsidRPr="00B03D70" w:rsidRDefault="00762C3E" w:rsidP="00F96022">
            <w:pPr>
              <w:spacing w:line="0" w:lineRule="atLeast"/>
              <w:jc w:val="center"/>
              <w:rPr>
                <w:rFonts w:ascii="Arial" w:hAnsi="Arial"/>
                <w:b/>
                <w:sz w:val="18"/>
                <w:szCs w:val="18"/>
              </w:rPr>
            </w:pPr>
            <w:r w:rsidRPr="00B03D70">
              <w:rPr>
                <w:rFonts w:ascii="Arial" w:hAnsi="Arial"/>
                <w:b/>
                <w:sz w:val="18"/>
                <w:szCs w:val="18"/>
              </w:rPr>
              <w:t>Date de ieșire</w:t>
            </w:r>
          </w:p>
        </w:tc>
        <w:tc>
          <w:tcPr>
            <w:tcW w:w="2700" w:type="dxa"/>
            <w:shd w:val="clear" w:color="auto" w:fill="DEEAF6" w:themeFill="accent5" w:themeFillTint="33"/>
            <w:vAlign w:val="bottom"/>
          </w:tcPr>
          <w:p w14:paraId="684A3531" w14:textId="77777777" w:rsidR="00762C3E" w:rsidRPr="00B03D70" w:rsidRDefault="00762C3E" w:rsidP="00F96022">
            <w:pPr>
              <w:spacing w:line="0" w:lineRule="atLeast"/>
              <w:ind w:left="860"/>
              <w:rPr>
                <w:rFonts w:ascii="Arial" w:hAnsi="Arial"/>
                <w:b/>
                <w:sz w:val="18"/>
                <w:szCs w:val="18"/>
              </w:rPr>
            </w:pPr>
            <w:r w:rsidRPr="00B03D70">
              <w:rPr>
                <w:rFonts w:ascii="Arial" w:hAnsi="Arial"/>
                <w:b/>
                <w:sz w:val="18"/>
                <w:szCs w:val="18"/>
              </w:rPr>
              <w:t>Destinația</w:t>
            </w:r>
          </w:p>
        </w:tc>
      </w:tr>
      <w:tr w:rsidR="00762C3E" w:rsidRPr="00B03D70" w14:paraId="4AE52804" w14:textId="77777777" w:rsidTr="00F96022">
        <w:trPr>
          <w:trHeight w:val="272"/>
        </w:trPr>
        <w:tc>
          <w:tcPr>
            <w:tcW w:w="2679" w:type="dxa"/>
            <w:vMerge/>
            <w:shd w:val="clear" w:color="auto" w:fill="DEEAF6" w:themeFill="accent5" w:themeFillTint="33"/>
            <w:vAlign w:val="bottom"/>
          </w:tcPr>
          <w:p w14:paraId="2BFCB783" w14:textId="77777777" w:rsidR="00762C3E" w:rsidRPr="00B03D70" w:rsidRDefault="00762C3E" w:rsidP="00F96022">
            <w:pPr>
              <w:spacing w:line="0" w:lineRule="atLeast"/>
              <w:ind w:left="120"/>
              <w:rPr>
                <w:rFonts w:ascii="Arial" w:hAnsi="Arial"/>
                <w:b/>
                <w:sz w:val="18"/>
                <w:szCs w:val="18"/>
              </w:rPr>
            </w:pPr>
          </w:p>
        </w:tc>
        <w:tc>
          <w:tcPr>
            <w:tcW w:w="1541" w:type="dxa"/>
            <w:shd w:val="clear" w:color="auto" w:fill="DEEAF6" w:themeFill="accent5" w:themeFillTint="33"/>
            <w:vAlign w:val="bottom"/>
          </w:tcPr>
          <w:p w14:paraId="1918EA85" w14:textId="77777777" w:rsidR="00762C3E" w:rsidRPr="00B03D70" w:rsidRDefault="00762C3E" w:rsidP="00F96022">
            <w:pPr>
              <w:spacing w:line="0" w:lineRule="atLeast"/>
              <w:jc w:val="center"/>
              <w:rPr>
                <w:rFonts w:ascii="Arial" w:hAnsi="Arial"/>
                <w:b/>
                <w:sz w:val="18"/>
                <w:szCs w:val="18"/>
              </w:rPr>
            </w:pPr>
            <w:r w:rsidRPr="00B03D70">
              <w:rPr>
                <w:rFonts w:ascii="Arial" w:hAnsi="Arial"/>
                <w:b/>
                <w:sz w:val="18"/>
                <w:szCs w:val="18"/>
              </w:rPr>
              <w:t>(t/an)</w:t>
            </w:r>
          </w:p>
        </w:tc>
        <w:tc>
          <w:tcPr>
            <w:tcW w:w="2720" w:type="dxa"/>
            <w:shd w:val="clear" w:color="auto" w:fill="DEEAF6" w:themeFill="accent5" w:themeFillTint="33"/>
            <w:vAlign w:val="bottom"/>
          </w:tcPr>
          <w:p w14:paraId="6BE9B732" w14:textId="77777777" w:rsidR="00762C3E" w:rsidRPr="00B03D70" w:rsidRDefault="00762C3E" w:rsidP="00F96022">
            <w:pPr>
              <w:spacing w:line="0" w:lineRule="atLeast"/>
              <w:jc w:val="center"/>
              <w:rPr>
                <w:rFonts w:ascii="Arial" w:hAnsi="Arial"/>
                <w:b/>
                <w:sz w:val="18"/>
                <w:szCs w:val="18"/>
              </w:rPr>
            </w:pPr>
            <w:r w:rsidRPr="00B03D70">
              <w:rPr>
                <w:rFonts w:ascii="Arial" w:hAnsi="Arial"/>
                <w:b/>
                <w:sz w:val="18"/>
                <w:szCs w:val="18"/>
              </w:rPr>
              <w:t>(t/an)</w:t>
            </w:r>
          </w:p>
        </w:tc>
        <w:tc>
          <w:tcPr>
            <w:tcW w:w="2700" w:type="dxa"/>
            <w:shd w:val="clear" w:color="auto" w:fill="DEEAF6" w:themeFill="accent5" w:themeFillTint="33"/>
            <w:vAlign w:val="bottom"/>
          </w:tcPr>
          <w:p w14:paraId="0025F2ED" w14:textId="77777777" w:rsidR="00762C3E" w:rsidRPr="00B03D70" w:rsidRDefault="00762C3E" w:rsidP="00F96022">
            <w:pPr>
              <w:spacing w:line="0" w:lineRule="atLeast"/>
              <w:rPr>
                <w:rFonts w:ascii="Arial" w:eastAsia="Times New Roman" w:hAnsi="Arial"/>
                <w:sz w:val="18"/>
                <w:szCs w:val="18"/>
              </w:rPr>
            </w:pPr>
          </w:p>
        </w:tc>
      </w:tr>
      <w:tr w:rsidR="00762C3E" w:rsidRPr="00B03D70" w14:paraId="68A49F0D" w14:textId="77777777" w:rsidTr="00F96022">
        <w:trPr>
          <w:trHeight w:val="283"/>
        </w:trPr>
        <w:tc>
          <w:tcPr>
            <w:tcW w:w="2679" w:type="dxa"/>
            <w:shd w:val="clear" w:color="auto" w:fill="auto"/>
            <w:vAlign w:val="bottom"/>
          </w:tcPr>
          <w:p w14:paraId="543D0AF4" w14:textId="77777777" w:rsidR="00762C3E" w:rsidRPr="00B03D70" w:rsidRDefault="00762C3E" w:rsidP="00F96022">
            <w:pPr>
              <w:spacing w:line="282" w:lineRule="exact"/>
              <w:ind w:left="120"/>
              <w:rPr>
                <w:rFonts w:ascii="Arial" w:hAnsi="Arial"/>
                <w:b/>
                <w:sz w:val="18"/>
                <w:szCs w:val="18"/>
              </w:rPr>
            </w:pPr>
            <w:r w:rsidRPr="00B03D70">
              <w:rPr>
                <w:rFonts w:ascii="Arial" w:hAnsi="Arial"/>
                <w:b/>
                <w:sz w:val="18"/>
                <w:szCs w:val="18"/>
              </w:rPr>
              <w:t>deșeu rezidual/ recepție</w:t>
            </w:r>
          </w:p>
        </w:tc>
        <w:tc>
          <w:tcPr>
            <w:tcW w:w="1541" w:type="dxa"/>
            <w:shd w:val="clear" w:color="auto" w:fill="auto"/>
            <w:vAlign w:val="bottom"/>
          </w:tcPr>
          <w:p w14:paraId="44DA1146" w14:textId="77777777" w:rsidR="00762C3E" w:rsidRPr="00B03D70" w:rsidRDefault="00762C3E" w:rsidP="00CE2B4B">
            <w:pPr>
              <w:spacing w:line="282" w:lineRule="exact"/>
              <w:ind w:left="100"/>
              <w:jc w:val="center"/>
              <w:rPr>
                <w:rFonts w:ascii="Arial" w:hAnsi="Arial"/>
                <w:sz w:val="18"/>
                <w:szCs w:val="18"/>
              </w:rPr>
            </w:pPr>
            <w:r w:rsidRPr="00B03D70">
              <w:rPr>
                <w:rFonts w:ascii="Arial" w:hAnsi="Arial"/>
                <w:sz w:val="18"/>
                <w:szCs w:val="18"/>
              </w:rPr>
              <w:t>146 960</w:t>
            </w:r>
          </w:p>
        </w:tc>
        <w:tc>
          <w:tcPr>
            <w:tcW w:w="2720" w:type="dxa"/>
            <w:shd w:val="clear" w:color="auto" w:fill="auto"/>
            <w:vAlign w:val="bottom"/>
          </w:tcPr>
          <w:p w14:paraId="7CD59413" w14:textId="77777777" w:rsidR="00762C3E" w:rsidRPr="00B03D70" w:rsidRDefault="00762C3E" w:rsidP="00CE2B4B">
            <w:pPr>
              <w:spacing w:line="282" w:lineRule="exact"/>
              <w:ind w:left="80"/>
              <w:jc w:val="center"/>
              <w:rPr>
                <w:rFonts w:ascii="Arial" w:hAnsi="Arial"/>
                <w:sz w:val="18"/>
                <w:szCs w:val="18"/>
              </w:rPr>
            </w:pPr>
            <w:r w:rsidRPr="00B03D70">
              <w:rPr>
                <w:rFonts w:ascii="Arial" w:hAnsi="Arial"/>
                <w:sz w:val="18"/>
                <w:szCs w:val="18"/>
              </w:rPr>
              <w:t>146 960</w:t>
            </w:r>
          </w:p>
        </w:tc>
        <w:tc>
          <w:tcPr>
            <w:tcW w:w="2700" w:type="dxa"/>
            <w:shd w:val="clear" w:color="auto" w:fill="auto"/>
            <w:vAlign w:val="bottom"/>
          </w:tcPr>
          <w:p w14:paraId="289EA174" w14:textId="77777777" w:rsidR="00762C3E" w:rsidRPr="00B03D70" w:rsidRDefault="00762C3E" w:rsidP="00F96022">
            <w:pPr>
              <w:spacing w:line="282" w:lineRule="exact"/>
              <w:ind w:left="100"/>
              <w:rPr>
                <w:rFonts w:ascii="Arial" w:hAnsi="Arial"/>
                <w:sz w:val="18"/>
                <w:szCs w:val="18"/>
              </w:rPr>
            </w:pPr>
            <w:r w:rsidRPr="00B03D70">
              <w:rPr>
                <w:rFonts w:ascii="Arial" w:hAnsi="Arial"/>
                <w:sz w:val="18"/>
                <w:szCs w:val="18"/>
              </w:rPr>
              <w:t>tratare mecanica</w:t>
            </w:r>
          </w:p>
        </w:tc>
      </w:tr>
      <w:tr w:rsidR="00762C3E" w:rsidRPr="00B03D70" w14:paraId="511CDB7D" w14:textId="77777777" w:rsidTr="00F96022">
        <w:trPr>
          <w:trHeight w:val="280"/>
        </w:trPr>
        <w:tc>
          <w:tcPr>
            <w:tcW w:w="2679" w:type="dxa"/>
            <w:shd w:val="clear" w:color="auto" w:fill="auto"/>
            <w:vAlign w:val="bottom"/>
          </w:tcPr>
          <w:p w14:paraId="0E76B39B" w14:textId="77777777" w:rsidR="00762C3E" w:rsidRPr="00B03D70" w:rsidRDefault="00762C3E" w:rsidP="00F96022">
            <w:pPr>
              <w:spacing w:line="280" w:lineRule="exact"/>
              <w:ind w:left="120"/>
              <w:rPr>
                <w:rFonts w:ascii="Arial" w:hAnsi="Arial"/>
                <w:b/>
                <w:sz w:val="18"/>
                <w:szCs w:val="18"/>
              </w:rPr>
            </w:pPr>
            <w:r w:rsidRPr="00B03D70">
              <w:rPr>
                <w:rFonts w:ascii="Arial" w:hAnsi="Arial"/>
                <w:b/>
                <w:sz w:val="18"/>
                <w:szCs w:val="18"/>
              </w:rPr>
              <w:t>deșeu rezidual/ tratare mecanica</w:t>
            </w:r>
          </w:p>
        </w:tc>
        <w:tc>
          <w:tcPr>
            <w:tcW w:w="1541" w:type="dxa"/>
            <w:shd w:val="clear" w:color="auto" w:fill="auto"/>
            <w:vAlign w:val="bottom"/>
          </w:tcPr>
          <w:p w14:paraId="7AD4FAC6" w14:textId="77777777" w:rsidR="00762C3E" w:rsidRPr="00B03D70" w:rsidRDefault="00762C3E" w:rsidP="00CE2B4B">
            <w:pPr>
              <w:spacing w:line="280" w:lineRule="exact"/>
              <w:ind w:left="100"/>
              <w:jc w:val="center"/>
              <w:rPr>
                <w:rFonts w:ascii="Arial" w:hAnsi="Arial"/>
                <w:sz w:val="18"/>
                <w:szCs w:val="18"/>
              </w:rPr>
            </w:pPr>
            <w:r w:rsidRPr="00B03D70">
              <w:rPr>
                <w:rFonts w:ascii="Arial" w:hAnsi="Arial"/>
                <w:sz w:val="18"/>
                <w:szCs w:val="18"/>
              </w:rPr>
              <w:t>146 960</w:t>
            </w:r>
          </w:p>
        </w:tc>
        <w:tc>
          <w:tcPr>
            <w:tcW w:w="2720" w:type="dxa"/>
            <w:shd w:val="clear" w:color="auto" w:fill="auto"/>
            <w:vAlign w:val="bottom"/>
          </w:tcPr>
          <w:p w14:paraId="57A58A58" w14:textId="77777777" w:rsidR="00762C3E" w:rsidRPr="00B03D70" w:rsidRDefault="00762C3E" w:rsidP="00CE2B4B">
            <w:pPr>
              <w:spacing w:line="280" w:lineRule="exact"/>
              <w:ind w:left="80"/>
              <w:jc w:val="center"/>
              <w:rPr>
                <w:rFonts w:ascii="Arial" w:hAnsi="Arial"/>
                <w:sz w:val="18"/>
                <w:szCs w:val="18"/>
              </w:rPr>
            </w:pPr>
            <w:r w:rsidRPr="00B03D70">
              <w:rPr>
                <w:rFonts w:ascii="Arial" w:hAnsi="Arial"/>
                <w:sz w:val="18"/>
                <w:szCs w:val="18"/>
              </w:rPr>
              <w:t>110 220- fracție &lt;80mm</w:t>
            </w:r>
          </w:p>
        </w:tc>
        <w:tc>
          <w:tcPr>
            <w:tcW w:w="2700" w:type="dxa"/>
            <w:shd w:val="clear" w:color="auto" w:fill="auto"/>
            <w:vAlign w:val="bottom"/>
          </w:tcPr>
          <w:p w14:paraId="04B93B19" w14:textId="77777777" w:rsidR="00762C3E" w:rsidRPr="00B03D70" w:rsidRDefault="00762C3E" w:rsidP="00F96022">
            <w:pPr>
              <w:spacing w:line="280" w:lineRule="exact"/>
              <w:ind w:left="100"/>
              <w:rPr>
                <w:rFonts w:ascii="Arial" w:hAnsi="Arial"/>
                <w:sz w:val="18"/>
                <w:szCs w:val="18"/>
              </w:rPr>
            </w:pPr>
            <w:r w:rsidRPr="00B03D70">
              <w:rPr>
                <w:rFonts w:ascii="Arial" w:hAnsi="Arial"/>
                <w:sz w:val="18"/>
                <w:szCs w:val="18"/>
              </w:rPr>
              <w:t>tratare biologica</w:t>
            </w:r>
          </w:p>
        </w:tc>
      </w:tr>
      <w:tr w:rsidR="00762C3E" w:rsidRPr="00B03D70" w14:paraId="60949EF8" w14:textId="77777777" w:rsidTr="00F96022">
        <w:trPr>
          <w:trHeight w:val="278"/>
        </w:trPr>
        <w:tc>
          <w:tcPr>
            <w:tcW w:w="2679" w:type="dxa"/>
            <w:shd w:val="clear" w:color="auto" w:fill="auto"/>
            <w:vAlign w:val="bottom"/>
          </w:tcPr>
          <w:p w14:paraId="5B1D2718" w14:textId="77777777" w:rsidR="00762C3E" w:rsidRPr="00B03D70" w:rsidRDefault="00762C3E" w:rsidP="00F96022">
            <w:pPr>
              <w:spacing w:line="0" w:lineRule="atLeast"/>
              <w:rPr>
                <w:rFonts w:ascii="Arial" w:eastAsia="Times New Roman" w:hAnsi="Arial"/>
                <w:sz w:val="18"/>
                <w:szCs w:val="18"/>
              </w:rPr>
            </w:pPr>
          </w:p>
        </w:tc>
        <w:tc>
          <w:tcPr>
            <w:tcW w:w="1541" w:type="dxa"/>
            <w:shd w:val="clear" w:color="auto" w:fill="auto"/>
            <w:vAlign w:val="bottom"/>
          </w:tcPr>
          <w:p w14:paraId="0871B803" w14:textId="77777777" w:rsidR="00762C3E" w:rsidRPr="00B03D70"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0DACFAF9" w14:textId="77777777" w:rsidR="00762C3E" w:rsidRPr="00B03D70" w:rsidRDefault="00762C3E" w:rsidP="00CE2B4B">
            <w:pPr>
              <w:spacing w:line="278" w:lineRule="exact"/>
              <w:ind w:left="80"/>
              <w:jc w:val="center"/>
              <w:rPr>
                <w:rFonts w:ascii="Arial" w:hAnsi="Arial"/>
                <w:sz w:val="18"/>
                <w:szCs w:val="18"/>
              </w:rPr>
            </w:pPr>
            <w:r w:rsidRPr="00B03D70">
              <w:rPr>
                <w:rFonts w:ascii="Arial" w:hAnsi="Arial"/>
                <w:sz w:val="18"/>
                <w:szCs w:val="18"/>
              </w:rPr>
              <w:t>2 540 – materiale feroase recuperate</w:t>
            </w:r>
          </w:p>
        </w:tc>
        <w:tc>
          <w:tcPr>
            <w:tcW w:w="2700" w:type="dxa"/>
            <w:shd w:val="clear" w:color="auto" w:fill="auto"/>
            <w:vAlign w:val="bottom"/>
          </w:tcPr>
          <w:p w14:paraId="4024D88E" w14:textId="77777777" w:rsidR="00762C3E" w:rsidRPr="00B03D70" w:rsidRDefault="00762C3E" w:rsidP="00F96022">
            <w:pPr>
              <w:spacing w:line="278" w:lineRule="exact"/>
              <w:ind w:left="100"/>
              <w:rPr>
                <w:rFonts w:ascii="Arial" w:hAnsi="Arial"/>
                <w:sz w:val="18"/>
                <w:szCs w:val="18"/>
              </w:rPr>
            </w:pPr>
            <w:r w:rsidRPr="00B03D70">
              <w:rPr>
                <w:rFonts w:ascii="Arial" w:hAnsi="Arial"/>
                <w:sz w:val="18"/>
                <w:szCs w:val="18"/>
              </w:rPr>
              <w:t>valorificare prin societăți autorizate</w:t>
            </w:r>
          </w:p>
        </w:tc>
      </w:tr>
      <w:tr w:rsidR="00762C3E" w:rsidRPr="00B03D70" w14:paraId="4A3F61FE" w14:textId="77777777" w:rsidTr="00F96022">
        <w:trPr>
          <w:trHeight w:val="280"/>
        </w:trPr>
        <w:tc>
          <w:tcPr>
            <w:tcW w:w="2679" w:type="dxa"/>
            <w:shd w:val="clear" w:color="auto" w:fill="auto"/>
            <w:vAlign w:val="bottom"/>
          </w:tcPr>
          <w:p w14:paraId="40A372B3" w14:textId="7B516AAF" w:rsidR="00762C3E" w:rsidRPr="00B03D70" w:rsidRDefault="00762C3E" w:rsidP="00F96022">
            <w:pPr>
              <w:spacing w:line="0" w:lineRule="atLeast"/>
              <w:rPr>
                <w:rFonts w:ascii="Arial" w:eastAsia="Times New Roman" w:hAnsi="Arial"/>
                <w:sz w:val="18"/>
                <w:szCs w:val="18"/>
              </w:rPr>
            </w:pPr>
          </w:p>
        </w:tc>
        <w:tc>
          <w:tcPr>
            <w:tcW w:w="1541" w:type="dxa"/>
            <w:shd w:val="clear" w:color="auto" w:fill="auto"/>
            <w:vAlign w:val="bottom"/>
          </w:tcPr>
          <w:p w14:paraId="5974185D" w14:textId="77777777" w:rsidR="00762C3E" w:rsidRPr="00B03D70"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55D791BC" w14:textId="77777777" w:rsidR="00762C3E" w:rsidRPr="00B03D70" w:rsidRDefault="00762C3E" w:rsidP="00F96022">
            <w:pPr>
              <w:spacing w:line="280" w:lineRule="exact"/>
              <w:ind w:left="80"/>
              <w:rPr>
                <w:rFonts w:ascii="Arial" w:hAnsi="Arial"/>
                <w:sz w:val="18"/>
                <w:szCs w:val="18"/>
              </w:rPr>
            </w:pPr>
            <w:r w:rsidRPr="00B03D70">
              <w:rPr>
                <w:rFonts w:ascii="Arial" w:hAnsi="Arial"/>
                <w:sz w:val="18"/>
                <w:szCs w:val="18"/>
              </w:rPr>
              <w:t>33 800 – refuz de ciur (fracție &gt;80mm)</w:t>
            </w:r>
          </w:p>
        </w:tc>
        <w:tc>
          <w:tcPr>
            <w:tcW w:w="2700" w:type="dxa"/>
            <w:shd w:val="clear" w:color="auto" w:fill="auto"/>
            <w:vAlign w:val="bottom"/>
          </w:tcPr>
          <w:p w14:paraId="43C91FB8" w14:textId="37502756" w:rsidR="00745688" w:rsidRPr="00B03D70" w:rsidRDefault="00745688" w:rsidP="00CB70B7">
            <w:pPr>
              <w:spacing w:line="280" w:lineRule="exact"/>
              <w:ind w:left="100"/>
              <w:rPr>
                <w:rFonts w:ascii="Arial" w:hAnsi="Arial"/>
                <w:sz w:val="18"/>
                <w:szCs w:val="18"/>
              </w:rPr>
            </w:pPr>
            <w:r w:rsidRPr="00B03D70">
              <w:rPr>
                <w:rFonts w:ascii="Arial" w:hAnsi="Arial"/>
                <w:sz w:val="18"/>
                <w:szCs w:val="18"/>
              </w:rPr>
              <w:t>-transport către depozit conform</w:t>
            </w:r>
          </w:p>
          <w:p w14:paraId="3BE0F202" w14:textId="41AD4067" w:rsidR="00CB70B7" w:rsidRPr="00B03D70" w:rsidRDefault="00745688" w:rsidP="00CB70B7">
            <w:pPr>
              <w:spacing w:line="280" w:lineRule="exact"/>
              <w:ind w:left="100"/>
              <w:rPr>
                <w:rFonts w:ascii="Arial" w:hAnsi="Arial"/>
                <w:sz w:val="18"/>
                <w:szCs w:val="18"/>
              </w:rPr>
            </w:pPr>
            <w:r w:rsidRPr="00B03D70">
              <w:rPr>
                <w:rFonts w:ascii="Arial" w:hAnsi="Arial"/>
                <w:sz w:val="18"/>
                <w:szCs w:val="18"/>
              </w:rPr>
              <w:t>-</w:t>
            </w:r>
            <w:r w:rsidR="00B03D70" w:rsidRPr="00B03D70">
              <w:rPr>
                <w:rFonts w:ascii="Arial" w:hAnsi="Arial"/>
                <w:sz w:val="18"/>
                <w:szCs w:val="18"/>
              </w:rPr>
              <w:t>v</w:t>
            </w:r>
            <w:r w:rsidR="00CB70B7" w:rsidRPr="00B03D70">
              <w:rPr>
                <w:rFonts w:ascii="Arial" w:hAnsi="Arial"/>
                <w:sz w:val="18"/>
                <w:szCs w:val="18"/>
              </w:rPr>
              <w:t xml:space="preserve">alorificat prin coprocesare in instalații autorizate </w:t>
            </w:r>
          </w:p>
          <w:p w14:paraId="3FB108D9" w14:textId="77777777" w:rsidR="00CB70B7" w:rsidRPr="00B03D70" w:rsidRDefault="00CB70B7" w:rsidP="00CB70B7">
            <w:pPr>
              <w:spacing w:line="280" w:lineRule="exact"/>
              <w:ind w:left="100"/>
              <w:rPr>
                <w:rFonts w:ascii="Arial" w:hAnsi="Arial"/>
                <w:sz w:val="18"/>
                <w:szCs w:val="18"/>
              </w:rPr>
            </w:pPr>
            <w:r w:rsidRPr="00B03D70">
              <w:rPr>
                <w:rFonts w:ascii="Arial" w:hAnsi="Arial"/>
                <w:sz w:val="18"/>
                <w:szCs w:val="18"/>
              </w:rPr>
              <w:t xml:space="preserve">sau </w:t>
            </w:r>
          </w:p>
          <w:p w14:paraId="05AD49AC" w14:textId="7898E627" w:rsidR="00CB70B7" w:rsidRPr="00B03D70" w:rsidRDefault="00745688" w:rsidP="00CB70B7">
            <w:pPr>
              <w:spacing w:line="280" w:lineRule="exact"/>
              <w:ind w:left="100"/>
              <w:rPr>
                <w:rFonts w:ascii="Arial" w:hAnsi="Arial"/>
                <w:sz w:val="18"/>
                <w:szCs w:val="18"/>
              </w:rPr>
            </w:pPr>
            <w:r w:rsidRPr="00B03D70">
              <w:rPr>
                <w:rFonts w:ascii="Arial" w:hAnsi="Arial"/>
                <w:sz w:val="18"/>
                <w:szCs w:val="18"/>
              </w:rPr>
              <w:t>-</w:t>
            </w:r>
            <w:r w:rsidR="00CB70B7" w:rsidRPr="00B03D70">
              <w:rPr>
                <w:rFonts w:ascii="Arial" w:hAnsi="Arial"/>
                <w:sz w:val="18"/>
                <w:szCs w:val="18"/>
              </w:rPr>
              <w:t>biouscare in celula de tratare biologica</w:t>
            </w:r>
          </w:p>
          <w:p w14:paraId="63F000FB" w14:textId="7516A448" w:rsidR="00CB70B7" w:rsidRPr="00B03D70" w:rsidRDefault="00CB70B7" w:rsidP="00CB70B7">
            <w:pPr>
              <w:spacing w:line="280" w:lineRule="exact"/>
              <w:ind w:left="100"/>
              <w:rPr>
                <w:rFonts w:ascii="Arial" w:hAnsi="Arial"/>
                <w:sz w:val="18"/>
                <w:szCs w:val="18"/>
              </w:rPr>
            </w:pPr>
          </w:p>
          <w:p w14:paraId="49FEACFE" w14:textId="602FB78B" w:rsidR="00762C3E" w:rsidRPr="00B03D70" w:rsidRDefault="00762C3E" w:rsidP="00CB70B7">
            <w:pPr>
              <w:spacing w:line="280" w:lineRule="exact"/>
              <w:ind w:left="100"/>
              <w:rPr>
                <w:rFonts w:ascii="Arial" w:hAnsi="Arial"/>
                <w:sz w:val="18"/>
                <w:szCs w:val="18"/>
              </w:rPr>
            </w:pPr>
          </w:p>
        </w:tc>
      </w:tr>
      <w:tr w:rsidR="00762C3E" w:rsidRPr="00B03D70" w14:paraId="3C581DA7" w14:textId="77777777" w:rsidTr="00F96022">
        <w:trPr>
          <w:trHeight w:val="281"/>
        </w:trPr>
        <w:tc>
          <w:tcPr>
            <w:tcW w:w="2679" w:type="dxa"/>
            <w:shd w:val="clear" w:color="auto" w:fill="auto"/>
            <w:vAlign w:val="bottom"/>
          </w:tcPr>
          <w:p w14:paraId="7C9F1F51" w14:textId="77777777" w:rsidR="00762C3E" w:rsidRPr="00B03D70" w:rsidRDefault="00762C3E" w:rsidP="00F96022">
            <w:pPr>
              <w:spacing w:line="280" w:lineRule="exact"/>
              <w:ind w:left="120"/>
              <w:rPr>
                <w:rFonts w:ascii="Arial" w:hAnsi="Arial"/>
                <w:b/>
                <w:sz w:val="18"/>
                <w:szCs w:val="18"/>
              </w:rPr>
            </w:pPr>
            <w:r w:rsidRPr="00B03D70">
              <w:rPr>
                <w:rFonts w:ascii="Arial" w:hAnsi="Arial"/>
                <w:b/>
                <w:sz w:val="18"/>
                <w:szCs w:val="18"/>
              </w:rPr>
              <w:t>deșeu mărunțit – fracția &lt;80mm/ tratare biologica (compostare)</w:t>
            </w:r>
          </w:p>
        </w:tc>
        <w:tc>
          <w:tcPr>
            <w:tcW w:w="1541" w:type="dxa"/>
            <w:shd w:val="clear" w:color="auto" w:fill="auto"/>
            <w:vAlign w:val="bottom"/>
          </w:tcPr>
          <w:p w14:paraId="7F8162A7" w14:textId="77777777" w:rsidR="00762C3E" w:rsidRPr="00B03D70" w:rsidRDefault="00762C3E" w:rsidP="00CE2B4B">
            <w:pPr>
              <w:spacing w:line="280" w:lineRule="exact"/>
              <w:ind w:left="100"/>
              <w:jc w:val="center"/>
              <w:rPr>
                <w:rFonts w:ascii="Arial" w:hAnsi="Arial"/>
                <w:sz w:val="18"/>
                <w:szCs w:val="18"/>
              </w:rPr>
            </w:pPr>
            <w:r w:rsidRPr="00B03D70">
              <w:rPr>
                <w:rFonts w:ascii="Arial" w:hAnsi="Arial"/>
                <w:sz w:val="18"/>
                <w:szCs w:val="18"/>
              </w:rPr>
              <w:t>110 220</w:t>
            </w:r>
          </w:p>
        </w:tc>
        <w:tc>
          <w:tcPr>
            <w:tcW w:w="2720" w:type="dxa"/>
            <w:shd w:val="clear" w:color="auto" w:fill="auto"/>
            <w:vAlign w:val="bottom"/>
          </w:tcPr>
          <w:p w14:paraId="21B2A72B" w14:textId="77777777" w:rsidR="00762C3E" w:rsidRPr="00B03D70" w:rsidRDefault="00762C3E" w:rsidP="00F96022">
            <w:pPr>
              <w:spacing w:line="280" w:lineRule="exact"/>
              <w:ind w:left="80"/>
              <w:rPr>
                <w:rFonts w:ascii="Arial" w:hAnsi="Arial"/>
                <w:sz w:val="18"/>
                <w:szCs w:val="18"/>
              </w:rPr>
            </w:pPr>
            <w:r w:rsidRPr="00B03D70">
              <w:rPr>
                <w:rFonts w:ascii="Arial" w:hAnsi="Arial"/>
                <w:sz w:val="18"/>
                <w:szCs w:val="18"/>
              </w:rPr>
              <w:t>43 500 – reducere masa (substanțe volatile si H</w:t>
            </w:r>
            <w:r w:rsidRPr="00B03D70">
              <w:rPr>
                <w:rFonts w:ascii="Arial" w:hAnsi="Arial"/>
                <w:sz w:val="18"/>
                <w:szCs w:val="18"/>
                <w:vertAlign w:val="subscript"/>
              </w:rPr>
              <w:t>2</w:t>
            </w:r>
            <w:r w:rsidRPr="00B03D70">
              <w:rPr>
                <w:rFonts w:ascii="Arial" w:hAnsi="Arial"/>
                <w:sz w:val="18"/>
                <w:szCs w:val="18"/>
              </w:rPr>
              <w:t>O)</w:t>
            </w:r>
          </w:p>
        </w:tc>
        <w:tc>
          <w:tcPr>
            <w:tcW w:w="2700" w:type="dxa"/>
            <w:shd w:val="clear" w:color="auto" w:fill="auto"/>
            <w:vAlign w:val="bottom"/>
          </w:tcPr>
          <w:p w14:paraId="5DC3D1E5" w14:textId="77777777" w:rsidR="00762C3E" w:rsidRPr="00B03D70" w:rsidRDefault="00762C3E" w:rsidP="00F96022">
            <w:pPr>
              <w:spacing w:line="0" w:lineRule="atLeast"/>
              <w:rPr>
                <w:rFonts w:ascii="Arial" w:eastAsia="Times New Roman" w:hAnsi="Arial"/>
                <w:sz w:val="18"/>
                <w:szCs w:val="18"/>
              </w:rPr>
            </w:pPr>
          </w:p>
        </w:tc>
      </w:tr>
      <w:tr w:rsidR="00762C3E" w:rsidRPr="00B03D70" w14:paraId="7FF5AE8A" w14:textId="77777777" w:rsidTr="00F96022">
        <w:trPr>
          <w:trHeight w:val="282"/>
        </w:trPr>
        <w:tc>
          <w:tcPr>
            <w:tcW w:w="2679" w:type="dxa"/>
            <w:shd w:val="clear" w:color="auto" w:fill="auto"/>
            <w:vAlign w:val="bottom"/>
          </w:tcPr>
          <w:p w14:paraId="1B7652E2" w14:textId="77777777" w:rsidR="00762C3E" w:rsidRPr="00B03D70" w:rsidRDefault="00762C3E" w:rsidP="00F96022">
            <w:pPr>
              <w:spacing w:line="273" w:lineRule="exact"/>
              <w:ind w:left="120"/>
              <w:rPr>
                <w:rFonts w:ascii="Arial" w:hAnsi="Arial"/>
                <w:b/>
                <w:sz w:val="18"/>
                <w:szCs w:val="18"/>
              </w:rPr>
            </w:pPr>
          </w:p>
        </w:tc>
        <w:tc>
          <w:tcPr>
            <w:tcW w:w="1541" w:type="dxa"/>
            <w:shd w:val="clear" w:color="auto" w:fill="auto"/>
            <w:vAlign w:val="bottom"/>
          </w:tcPr>
          <w:p w14:paraId="255658F5" w14:textId="77777777" w:rsidR="00762C3E" w:rsidRPr="00B03D70"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7C9F72F6" w14:textId="5A238B99" w:rsidR="00762C3E" w:rsidRPr="00B03D70" w:rsidRDefault="00762C3E" w:rsidP="00F96022">
            <w:pPr>
              <w:spacing w:line="282" w:lineRule="exact"/>
              <w:ind w:left="80"/>
              <w:rPr>
                <w:rFonts w:ascii="Arial" w:hAnsi="Arial"/>
                <w:sz w:val="18"/>
                <w:szCs w:val="18"/>
              </w:rPr>
            </w:pPr>
            <w:r w:rsidRPr="00B03D70">
              <w:rPr>
                <w:rFonts w:ascii="Arial" w:hAnsi="Arial"/>
                <w:sz w:val="18"/>
                <w:szCs w:val="18"/>
              </w:rPr>
              <w:t>66 720- CLO rezultat in urma biostabilizar</w:t>
            </w:r>
            <w:r w:rsidR="00E81D49" w:rsidRPr="00B03D70">
              <w:rPr>
                <w:rFonts w:ascii="Arial" w:hAnsi="Arial"/>
                <w:sz w:val="18"/>
                <w:szCs w:val="18"/>
              </w:rPr>
              <w:t>ii</w:t>
            </w:r>
          </w:p>
        </w:tc>
        <w:tc>
          <w:tcPr>
            <w:tcW w:w="2700" w:type="dxa"/>
            <w:shd w:val="clear" w:color="auto" w:fill="auto"/>
            <w:vAlign w:val="bottom"/>
          </w:tcPr>
          <w:p w14:paraId="0C0A3DE8" w14:textId="77777777" w:rsidR="00762C3E" w:rsidRPr="00B03D70" w:rsidRDefault="00762C3E" w:rsidP="00F96022">
            <w:pPr>
              <w:spacing w:line="282" w:lineRule="exact"/>
              <w:ind w:left="100"/>
              <w:rPr>
                <w:rFonts w:ascii="Arial" w:hAnsi="Arial"/>
                <w:sz w:val="18"/>
                <w:szCs w:val="18"/>
              </w:rPr>
            </w:pPr>
            <w:r w:rsidRPr="00B03D70">
              <w:rPr>
                <w:rFonts w:ascii="Arial" w:hAnsi="Arial"/>
                <w:sz w:val="18"/>
                <w:szCs w:val="18"/>
              </w:rPr>
              <w:t>etapa maturare</w:t>
            </w:r>
          </w:p>
        </w:tc>
      </w:tr>
      <w:tr w:rsidR="00762C3E" w:rsidRPr="00B03D70" w14:paraId="4BC4F7CC" w14:textId="77777777" w:rsidTr="00F96022">
        <w:trPr>
          <w:trHeight w:val="280"/>
        </w:trPr>
        <w:tc>
          <w:tcPr>
            <w:tcW w:w="2679" w:type="dxa"/>
            <w:shd w:val="clear" w:color="auto" w:fill="auto"/>
            <w:vAlign w:val="bottom"/>
          </w:tcPr>
          <w:p w14:paraId="0F35EC5B" w14:textId="0578BE77" w:rsidR="00762C3E" w:rsidRPr="00B03D70" w:rsidRDefault="00CE07FC" w:rsidP="00F96022">
            <w:pPr>
              <w:spacing w:line="280" w:lineRule="exact"/>
              <w:ind w:left="120"/>
              <w:rPr>
                <w:rFonts w:ascii="Arial" w:hAnsi="Arial"/>
                <w:b/>
                <w:sz w:val="18"/>
                <w:szCs w:val="18"/>
              </w:rPr>
            </w:pPr>
            <w:r>
              <w:rPr>
                <w:rFonts w:ascii="Arial" w:hAnsi="Arial"/>
                <w:b/>
                <w:sz w:val="18"/>
                <w:szCs w:val="18"/>
              </w:rPr>
              <w:t>Deseu rezultat in urma biostabilizarii, cod 19 05 03 (CLO)/ la maturare</w:t>
            </w:r>
          </w:p>
        </w:tc>
        <w:tc>
          <w:tcPr>
            <w:tcW w:w="1541" w:type="dxa"/>
            <w:shd w:val="clear" w:color="auto" w:fill="auto"/>
            <w:vAlign w:val="bottom"/>
          </w:tcPr>
          <w:p w14:paraId="22B91B3A" w14:textId="77777777" w:rsidR="00762C3E" w:rsidRPr="00B03D70" w:rsidRDefault="00762C3E" w:rsidP="00CE2B4B">
            <w:pPr>
              <w:spacing w:line="280" w:lineRule="exact"/>
              <w:ind w:left="100"/>
              <w:jc w:val="center"/>
              <w:rPr>
                <w:rFonts w:ascii="Arial" w:hAnsi="Arial"/>
                <w:sz w:val="18"/>
                <w:szCs w:val="18"/>
              </w:rPr>
            </w:pPr>
            <w:r w:rsidRPr="00B03D70">
              <w:rPr>
                <w:rFonts w:ascii="Arial" w:hAnsi="Arial"/>
                <w:sz w:val="18"/>
                <w:szCs w:val="18"/>
              </w:rPr>
              <w:t>66 720</w:t>
            </w:r>
          </w:p>
        </w:tc>
        <w:tc>
          <w:tcPr>
            <w:tcW w:w="2720" w:type="dxa"/>
            <w:shd w:val="clear" w:color="auto" w:fill="auto"/>
            <w:vAlign w:val="bottom"/>
          </w:tcPr>
          <w:p w14:paraId="32565471" w14:textId="77777777" w:rsidR="00762C3E" w:rsidRPr="00B03D70" w:rsidRDefault="00762C3E" w:rsidP="00F96022">
            <w:pPr>
              <w:spacing w:line="280" w:lineRule="exact"/>
              <w:ind w:left="80"/>
              <w:rPr>
                <w:rFonts w:ascii="Arial" w:hAnsi="Arial"/>
                <w:sz w:val="18"/>
                <w:szCs w:val="18"/>
              </w:rPr>
            </w:pPr>
            <w:r w:rsidRPr="00B03D70">
              <w:rPr>
                <w:rFonts w:ascii="Arial" w:hAnsi="Arial"/>
                <w:sz w:val="18"/>
                <w:szCs w:val="18"/>
              </w:rPr>
              <w:t>3 692- reducere masa (substanțe volatile si H</w:t>
            </w:r>
            <w:r w:rsidRPr="00B03D70">
              <w:rPr>
                <w:rFonts w:ascii="Arial" w:hAnsi="Arial"/>
                <w:sz w:val="18"/>
                <w:szCs w:val="18"/>
                <w:vertAlign w:val="subscript"/>
              </w:rPr>
              <w:t>2</w:t>
            </w:r>
            <w:r w:rsidRPr="00B03D70">
              <w:rPr>
                <w:rFonts w:ascii="Arial" w:hAnsi="Arial"/>
                <w:sz w:val="18"/>
                <w:szCs w:val="18"/>
              </w:rPr>
              <w:t>O)</w:t>
            </w:r>
          </w:p>
        </w:tc>
        <w:tc>
          <w:tcPr>
            <w:tcW w:w="2700" w:type="dxa"/>
            <w:shd w:val="clear" w:color="auto" w:fill="auto"/>
            <w:vAlign w:val="bottom"/>
          </w:tcPr>
          <w:p w14:paraId="34F23AC2" w14:textId="77777777" w:rsidR="00762C3E" w:rsidRPr="00B03D70" w:rsidRDefault="00762C3E" w:rsidP="00F96022">
            <w:pPr>
              <w:spacing w:line="0" w:lineRule="atLeast"/>
              <w:rPr>
                <w:rFonts w:ascii="Arial" w:eastAsia="Times New Roman" w:hAnsi="Arial"/>
                <w:sz w:val="18"/>
                <w:szCs w:val="18"/>
              </w:rPr>
            </w:pPr>
          </w:p>
        </w:tc>
      </w:tr>
      <w:tr w:rsidR="00762C3E" w:rsidRPr="00B03D70" w14:paraId="5C53E32E" w14:textId="77777777" w:rsidTr="00F96022">
        <w:trPr>
          <w:trHeight w:val="283"/>
        </w:trPr>
        <w:tc>
          <w:tcPr>
            <w:tcW w:w="2679" w:type="dxa"/>
            <w:shd w:val="clear" w:color="auto" w:fill="auto"/>
            <w:vAlign w:val="bottom"/>
          </w:tcPr>
          <w:p w14:paraId="5E632659" w14:textId="77777777" w:rsidR="00762C3E" w:rsidRPr="00B03D70" w:rsidRDefault="00762C3E" w:rsidP="00F96022">
            <w:pPr>
              <w:spacing w:line="0" w:lineRule="atLeast"/>
              <w:rPr>
                <w:rFonts w:ascii="Arial" w:eastAsia="Times New Roman" w:hAnsi="Arial"/>
                <w:sz w:val="18"/>
                <w:szCs w:val="18"/>
              </w:rPr>
            </w:pPr>
          </w:p>
        </w:tc>
        <w:tc>
          <w:tcPr>
            <w:tcW w:w="1541" w:type="dxa"/>
            <w:shd w:val="clear" w:color="auto" w:fill="auto"/>
            <w:vAlign w:val="bottom"/>
          </w:tcPr>
          <w:p w14:paraId="1CC30AFC" w14:textId="77777777" w:rsidR="00762C3E" w:rsidRPr="00B03D70"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5A253794" w14:textId="77777777" w:rsidR="006B2C9A" w:rsidRDefault="00CE07FC" w:rsidP="00CE07FC">
            <w:pPr>
              <w:jc w:val="center"/>
              <w:rPr>
                <w:rFonts w:ascii="Arial" w:hAnsi="Arial"/>
                <w:sz w:val="18"/>
                <w:szCs w:val="18"/>
              </w:rPr>
            </w:pPr>
            <w:r w:rsidRPr="00CE07FC">
              <w:rPr>
                <w:rFonts w:ascii="Arial" w:hAnsi="Arial"/>
                <w:sz w:val="18"/>
                <w:szCs w:val="18"/>
              </w:rPr>
              <w:t>63 028</w:t>
            </w:r>
            <w:r w:rsidR="001C68B2">
              <w:rPr>
                <w:rFonts w:ascii="Arial" w:hAnsi="Arial"/>
                <w:sz w:val="18"/>
                <w:szCs w:val="18"/>
              </w:rPr>
              <w:t xml:space="preserve"> </w:t>
            </w:r>
          </w:p>
          <w:p w14:paraId="75FF6BDB" w14:textId="77777777" w:rsidR="006B2C9A" w:rsidRDefault="006B2C9A" w:rsidP="00CE07FC">
            <w:pPr>
              <w:jc w:val="center"/>
              <w:rPr>
                <w:rFonts w:ascii="Arial" w:hAnsi="Arial"/>
                <w:sz w:val="18"/>
                <w:szCs w:val="18"/>
              </w:rPr>
            </w:pPr>
          </w:p>
          <w:p w14:paraId="5048A9A9" w14:textId="77777777" w:rsidR="006B2C9A" w:rsidRDefault="006B2C9A" w:rsidP="00CE07FC">
            <w:pPr>
              <w:jc w:val="center"/>
              <w:rPr>
                <w:rFonts w:ascii="Arial" w:hAnsi="Arial"/>
                <w:sz w:val="18"/>
                <w:szCs w:val="18"/>
              </w:rPr>
            </w:pPr>
          </w:p>
          <w:p w14:paraId="6903677E" w14:textId="77777777" w:rsidR="006B2C9A" w:rsidRDefault="006B2C9A" w:rsidP="00CE07FC">
            <w:pPr>
              <w:jc w:val="center"/>
              <w:rPr>
                <w:rFonts w:ascii="Arial" w:hAnsi="Arial"/>
                <w:sz w:val="18"/>
                <w:szCs w:val="18"/>
              </w:rPr>
            </w:pPr>
          </w:p>
          <w:p w14:paraId="7B7782F4" w14:textId="77777777" w:rsidR="006B2C9A" w:rsidRDefault="006B2C9A" w:rsidP="00CE07FC">
            <w:pPr>
              <w:jc w:val="center"/>
              <w:rPr>
                <w:rFonts w:ascii="Arial" w:hAnsi="Arial"/>
                <w:sz w:val="18"/>
                <w:szCs w:val="18"/>
              </w:rPr>
            </w:pPr>
          </w:p>
          <w:p w14:paraId="00A2BAB3" w14:textId="77777777" w:rsidR="006B2C9A" w:rsidRDefault="006B2C9A" w:rsidP="00CE07FC">
            <w:pPr>
              <w:jc w:val="center"/>
              <w:rPr>
                <w:rFonts w:ascii="Arial" w:hAnsi="Arial"/>
                <w:sz w:val="18"/>
                <w:szCs w:val="18"/>
              </w:rPr>
            </w:pPr>
          </w:p>
          <w:p w14:paraId="4161686C" w14:textId="77777777" w:rsidR="006B2C9A" w:rsidRDefault="006B2C9A" w:rsidP="00CE07FC">
            <w:pPr>
              <w:jc w:val="center"/>
              <w:rPr>
                <w:rFonts w:ascii="Arial" w:hAnsi="Arial"/>
                <w:sz w:val="18"/>
                <w:szCs w:val="18"/>
              </w:rPr>
            </w:pPr>
          </w:p>
          <w:p w14:paraId="1AC19CC0" w14:textId="77777777" w:rsidR="006B2C9A" w:rsidRDefault="006B2C9A" w:rsidP="00CE07FC">
            <w:pPr>
              <w:jc w:val="center"/>
              <w:rPr>
                <w:rFonts w:ascii="Arial" w:hAnsi="Arial"/>
                <w:sz w:val="18"/>
                <w:szCs w:val="18"/>
              </w:rPr>
            </w:pPr>
          </w:p>
          <w:p w14:paraId="5C22FD36" w14:textId="38AB0F82" w:rsidR="00762C3E" w:rsidRPr="006B2C9A" w:rsidRDefault="00CE07FC" w:rsidP="00CE07FC">
            <w:pPr>
              <w:jc w:val="center"/>
              <w:rPr>
                <w:rFonts w:ascii="Arial" w:hAnsi="Arial"/>
                <w:b/>
                <w:bCs/>
                <w:sz w:val="18"/>
                <w:szCs w:val="18"/>
              </w:rPr>
            </w:pPr>
            <w:r w:rsidRPr="00CE07FC">
              <w:rPr>
                <w:rFonts w:ascii="Arial" w:hAnsi="Arial"/>
                <w:sz w:val="18"/>
                <w:szCs w:val="18"/>
              </w:rPr>
              <w:t xml:space="preserve">- </w:t>
            </w:r>
            <w:r w:rsidR="006B2C9A" w:rsidRPr="006B2C9A">
              <w:rPr>
                <w:rFonts w:ascii="Arial" w:hAnsi="Arial"/>
                <w:b/>
                <w:bCs/>
                <w:sz w:val="18"/>
                <w:szCs w:val="18"/>
              </w:rPr>
              <w:t xml:space="preserve">CLO, </w:t>
            </w:r>
            <w:r w:rsidRPr="006B2C9A">
              <w:rPr>
                <w:rFonts w:ascii="Arial" w:hAnsi="Arial"/>
                <w:b/>
                <w:bCs/>
                <w:sz w:val="18"/>
                <w:szCs w:val="18"/>
              </w:rPr>
              <w:t xml:space="preserve">deseu rezultat in urma maturării, </w:t>
            </w:r>
            <w:r w:rsidR="006B2C9A" w:rsidRPr="006B2C9A">
              <w:rPr>
                <w:rFonts w:ascii="Arial" w:hAnsi="Arial"/>
                <w:b/>
                <w:bCs/>
                <w:sz w:val="18"/>
                <w:szCs w:val="18"/>
              </w:rPr>
              <w:t xml:space="preserve">fracție </w:t>
            </w:r>
            <w:r w:rsidR="006B2C9A" w:rsidRPr="006B2C9A">
              <w:rPr>
                <w:rFonts w:ascii="Arial" w:hAnsi="Arial"/>
                <w:b/>
                <w:bCs/>
                <w:sz w:val="18"/>
                <w:szCs w:val="18"/>
                <w:lang w:val="en-US"/>
              </w:rPr>
              <w:t>&lt;20 mm.</w:t>
            </w:r>
          </w:p>
          <w:p w14:paraId="7FEF0793" w14:textId="77777777" w:rsidR="006B2C9A" w:rsidRPr="006B2C9A" w:rsidRDefault="006B2C9A" w:rsidP="00CE07FC">
            <w:pPr>
              <w:jc w:val="center"/>
              <w:rPr>
                <w:rFonts w:ascii="Arial" w:hAnsi="Arial"/>
                <w:b/>
                <w:bCs/>
                <w:sz w:val="18"/>
                <w:szCs w:val="18"/>
              </w:rPr>
            </w:pPr>
          </w:p>
          <w:p w14:paraId="4B609145" w14:textId="77777777" w:rsidR="006B2C9A" w:rsidRDefault="006B2C9A" w:rsidP="00CE07FC">
            <w:pPr>
              <w:jc w:val="center"/>
              <w:rPr>
                <w:rFonts w:ascii="Arial" w:hAnsi="Arial"/>
                <w:sz w:val="18"/>
                <w:szCs w:val="18"/>
              </w:rPr>
            </w:pPr>
          </w:p>
          <w:p w14:paraId="0A9E15D9" w14:textId="77777777" w:rsidR="006B2C9A" w:rsidRDefault="006B2C9A" w:rsidP="00CE07FC">
            <w:pPr>
              <w:jc w:val="center"/>
              <w:rPr>
                <w:rFonts w:ascii="Arial" w:hAnsi="Arial"/>
                <w:sz w:val="18"/>
                <w:szCs w:val="18"/>
              </w:rPr>
            </w:pPr>
          </w:p>
          <w:p w14:paraId="67785D3D" w14:textId="77777777" w:rsidR="006B2C9A" w:rsidRDefault="006B2C9A" w:rsidP="00CE07FC">
            <w:pPr>
              <w:jc w:val="center"/>
              <w:rPr>
                <w:rFonts w:ascii="Arial" w:hAnsi="Arial"/>
                <w:sz w:val="18"/>
                <w:szCs w:val="18"/>
              </w:rPr>
            </w:pPr>
          </w:p>
          <w:p w14:paraId="37FB6238" w14:textId="77777777" w:rsidR="006B2C9A" w:rsidRDefault="006B2C9A" w:rsidP="00CE07FC">
            <w:pPr>
              <w:jc w:val="center"/>
              <w:rPr>
                <w:rFonts w:ascii="Arial" w:hAnsi="Arial"/>
                <w:sz w:val="18"/>
                <w:szCs w:val="18"/>
              </w:rPr>
            </w:pPr>
          </w:p>
          <w:p w14:paraId="4AF6D8EC" w14:textId="38500E12" w:rsidR="006B2C9A" w:rsidRPr="006B2C9A" w:rsidRDefault="006B2C9A" w:rsidP="006B2C9A">
            <w:pPr>
              <w:rPr>
                <w:rFonts w:ascii="Arial" w:hAnsi="Arial"/>
                <w:b/>
                <w:bCs/>
                <w:sz w:val="18"/>
                <w:szCs w:val="18"/>
              </w:rPr>
            </w:pPr>
            <w:r>
              <w:rPr>
                <w:rFonts w:ascii="Arial" w:hAnsi="Arial"/>
                <w:sz w:val="18"/>
                <w:szCs w:val="18"/>
              </w:rPr>
              <w:t xml:space="preserve">  - </w:t>
            </w:r>
            <w:r w:rsidRPr="006B2C9A">
              <w:rPr>
                <w:rFonts w:ascii="Arial" w:hAnsi="Arial"/>
                <w:b/>
                <w:bCs/>
                <w:sz w:val="18"/>
                <w:szCs w:val="18"/>
              </w:rPr>
              <w:t xml:space="preserve">CLO, deșeu organic maturat, </w:t>
            </w:r>
          </w:p>
          <w:p w14:paraId="0189398C" w14:textId="157EB0C4" w:rsidR="006B2C9A" w:rsidRPr="006B2C9A" w:rsidRDefault="006B2C9A" w:rsidP="006B2C9A">
            <w:pPr>
              <w:rPr>
                <w:rFonts w:ascii="Arial" w:hAnsi="Arial"/>
                <w:sz w:val="18"/>
                <w:szCs w:val="18"/>
              </w:rPr>
            </w:pPr>
            <w:r w:rsidRPr="006B2C9A">
              <w:rPr>
                <w:rFonts w:ascii="Arial" w:hAnsi="Arial"/>
                <w:b/>
                <w:bCs/>
                <w:sz w:val="18"/>
                <w:szCs w:val="18"/>
              </w:rPr>
              <w:t xml:space="preserve">     conform  Legii nr. 175/2023.</w:t>
            </w:r>
            <w:r>
              <w:rPr>
                <w:rFonts w:ascii="Arial" w:hAnsi="Arial"/>
                <w:sz w:val="18"/>
                <w:szCs w:val="18"/>
              </w:rPr>
              <w:t xml:space="preserve">     </w:t>
            </w:r>
          </w:p>
        </w:tc>
        <w:tc>
          <w:tcPr>
            <w:tcW w:w="2700" w:type="dxa"/>
            <w:shd w:val="clear" w:color="auto" w:fill="auto"/>
            <w:vAlign w:val="bottom"/>
          </w:tcPr>
          <w:p w14:paraId="5405C605" w14:textId="099EC9EF" w:rsidR="00745688" w:rsidRDefault="00745688" w:rsidP="00F96022">
            <w:pPr>
              <w:spacing w:line="284" w:lineRule="exact"/>
              <w:ind w:left="100"/>
              <w:rPr>
                <w:rFonts w:ascii="Arial" w:hAnsi="Arial"/>
                <w:sz w:val="18"/>
                <w:szCs w:val="18"/>
              </w:rPr>
            </w:pPr>
            <w:r w:rsidRPr="00B03D70">
              <w:rPr>
                <w:rFonts w:ascii="Arial" w:hAnsi="Arial"/>
                <w:sz w:val="18"/>
                <w:szCs w:val="18"/>
              </w:rPr>
              <w:lastRenderedPageBreak/>
              <w:t>-</w:t>
            </w:r>
            <w:r w:rsidR="00CE07FC">
              <w:rPr>
                <w:rFonts w:ascii="Arial" w:hAnsi="Arial"/>
                <w:sz w:val="18"/>
                <w:szCs w:val="18"/>
              </w:rPr>
              <w:t xml:space="preserve"> </w:t>
            </w:r>
            <w:r w:rsidR="00B03D70">
              <w:rPr>
                <w:rFonts w:ascii="Arial" w:hAnsi="Arial"/>
                <w:sz w:val="18"/>
                <w:szCs w:val="18"/>
              </w:rPr>
              <w:t>e</w:t>
            </w:r>
            <w:r w:rsidRPr="00B03D70">
              <w:rPr>
                <w:rFonts w:ascii="Arial" w:hAnsi="Arial"/>
                <w:sz w:val="18"/>
                <w:szCs w:val="18"/>
              </w:rPr>
              <w:t>liminat prin depozitare in depozite</w:t>
            </w:r>
            <w:r w:rsidR="00CE07FC">
              <w:rPr>
                <w:rFonts w:ascii="Arial" w:hAnsi="Arial"/>
                <w:sz w:val="18"/>
                <w:szCs w:val="18"/>
              </w:rPr>
              <w:t>,</w:t>
            </w:r>
            <w:r w:rsidRPr="00B03D70">
              <w:rPr>
                <w:rFonts w:ascii="Arial" w:hAnsi="Arial"/>
                <w:sz w:val="18"/>
                <w:szCs w:val="18"/>
              </w:rPr>
              <w:t xml:space="preserve"> conform</w:t>
            </w:r>
            <w:r w:rsidR="00CE07FC">
              <w:rPr>
                <w:rFonts w:ascii="Arial" w:hAnsi="Arial"/>
                <w:sz w:val="18"/>
                <w:szCs w:val="18"/>
              </w:rPr>
              <w:t xml:space="preserve"> SMID</w:t>
            </w:r>
            <w:r w:rsidRPr="00B03D70">
              <w:rPr>
                <w:rFonts w:ascii="Arial" w:hAnsi="Arial"/>
                <w:sz w:val="18"/>
                <w:szCs w:val="18"/>
              </w:rPr>
              <w:t>;</w:t>
            </w:r>
          </w:p>
          <w:p w14:paraId="1CCD702B" w14:textId="22392237" w:rsidR="00CE07FC" w:rsidRPr="00B03D70" w:rsidRDefault="00CE07FC" w:rsidP="00F96022">
            <w:pPr>
              <w:spacing w:line="284" w:lineRule="exact"/>
              <w:ind w:left="100"/>
              <w:rPr>
                <w:rFonts w:ascii="Arial" w:hAnsi="Arial"/>
                <w:sz w:val="18"/>
                <w:szCs w:val="18"/>
              </w:rPr>
            </w:pPr>
            <w:r>
              <w:rPr>
                <w:rFonts w:ascii="Arial" w:hAnsi="Arial"/>
                <w:sz w:val="18"/>
                <w:szCs w:val="18"/>
              </w:rPr>
              <w:lastRenderedPageBreak/>
              <w:t xml:space="preserve">- valorificat </w:t>
            </w:r>
            <w:r w:rsidRPr="00CE07FC">
              <w:rPr>
                <w:rFonts w:ascii="Arial" w:hAnsi="Arial"/>
                <w:sz w:val="18"/>
                <w:szCs w:val="18"/>
              </w:rPr>
              <w:t>prin coprocesare in instalatii autorizate.</w:t>
            </w:r>
          </w:p>
          <w:p w14:paraId="64C403D5" w14:textId="3F1F09BE" w:rsidR="00762C3E" w:rsidRDefault="00745688" w:rsidP="00CE07FC">
            <w:pPr>
              <w:spacing w:line="284" w:lineRule="exact"/>
              <w:ind w:left="100"/>
              <w:rPr>
                <w:rFonts w:ascii="Arial" w:hAnsi="Arial"/>
                <w:sz w:val="18"/>
                <w:szCs w:val="18"/>
              </w:rPr>
            </w:pPr>
            <w:r w:rsidRPr="00B03D70">
              <w:rPr>
                <w:rFonts w:ascii="Arial" w:hAnsi="Arial"/>
                <w:sz w:val="18"/>
                <w:szCs w:val="18"/>
              </w:rPr>
              <w:t>-</w:t>
            </w:r>
            <w:r w:rsidR="00CE07FC">
              <w:rPr>
                <w:rFonts w:ascii="Arial" w:hAnsi="Arial"/>
                <w:sz w:val="18"/>
                <w:szCs w:val="18"/>
              </w:rPr>
              <w:t xml:space="preserve"> utilizat </w:t>
            </w:r>
            <w:r w:rsidR="00CE07FC" w:rsidRPr="00CE07FC">
              <w:rPr>
                <w:rFonts w:ascii="Arial" w:hAnsi="Arial"/>
                <w:sz w:val="18"/>
                <w:szCs w:val="18"/>
              </w:rPr>
              <w:t>in amenajarea terenurilor degradate, poluate, imbunatatirea calitatii solurilor, inchideri de mine/cariere de supratata.</w:t>
            </w:r>
          </w:p>
          <w:p w14:paraId="7C7980EC" w14:textId="423F507C" w:rsidR="00CE07FC" w:rsidRPr="00B03D70" w:rsidRDefault="00CE07FC" w:rsidP="00CE07FC">
            <w:pPr>
              <w:spacing w:line="284" w:lineRule="exact"/>
              <w:ind w:left="100"/>
              <w:rPr>
                <w:rFonts w:ascii="Arial" w:hAnsi="Arial"/>
                <w:sz w:val="18"/>
                <w:szCs w:val="18"/>
                <w:highlight w:val="yellow"/>
              </w:rPr>
            </w:pPr>
            <w:r>
              <w:rPr>
                <w:rFonts w:ascii="Arial" w:hAnsi="Arial"/>
                <w:sz w:val="18"/>
                <w:szCs w:val="18"/>
              </w:rPr>
              <w:t xml:space="preserve">- </w:t>
            </w:r>
            <w:r w:rsidRPr="00CE07FC">
              <w:rPr>
                <w:rFonts w:ascii="Arial" w:hAnsi="Arial"/>
                <w:sz w:val="18"/>
                <w:szCs w:val="18"/>
              </w:rPr>
              <w:t>utilizat pentru acoperirea depozitelor de deseuri, pentru reabilitarea minelor abandonate si/sau a terenurilor contaminate si/sau ca material de umplutura pentru lucrari de constructii.</w:t>
            </w:r>
          </w:p>
        </w:tc>
      </w:tr>
    </w:tbl>
    <w:p w14:paraId="1DECEB47" w14:textId="09B3CF04" w:rsidR="004D7E6F" w:rsidRDefault="004D7E6F" w:rsidP="004D7E6F">
      <w:pPr>
        <w:spacing w:line="313" w:lineRule="exact"/>
        <w:rPr>
          <w:rFonts w:ascii="Arial" w:eastAsia="Times New Roman" w:hAnsi="Arial"/>
        </w:rPr>
      </w:pPr>
    </w:p>
    <w:p w14:paraId="0371BDC4" w14:textId="2FABD756" w:rsidR="00E81D49" w:rsidRPr="00FA294C" w:rsidRDefault="00E81D49" w:rsidP="00FA294C">
      <w:pPr>
        <w:spacing w:line="313" w:lineRule="exact"/>
        <w:jc w:val="both"/>
        <w:rPr>
          <w:rFonts w:ascii="Arial" w:eastAsia="Times New Roman" w:hAnsi="Arial"/>
          <w:b/>
          <w:bCs/>
        </w:rPr>
      </w:pPr>
      <w:bookmarkStart w:id="65" w:name="_Hlk140566981"/>
      <w:r w:rsidRPr="00FA294C">
        <w:rPr>
          <w:rFonts w:ascii="Arial" w:eastAsia="Times New Roman" w:hAnsi="Arial"/>
          <w:b/>
          <w:bCs/>
          <w:u w:val="single"/>
        </w:rPr>
        <w:t>Propuneri de reexaminare</w:t>
      </w:r>
      <w:r w:rsidRPr="00FA294C">
        <w:rPr>
          <w:rFonts w:ascii="Arial" w:eastAsia="Times New Roman" w:hAnsi="Arial"/>
          <w:b/>
          <w:bCs/>
        </w:rPr>
        <w:t xml:space="preserve"> si actualizare a conditiilor de autorizare, conform art. 21 din Legea nr. 278/2013 privind emisiile industriale, cu modificările si completarile ulterioare, pentru Autorizatia integrata de mediu nr. 35/03.12.2018, revizuita in 22.12.2021 </w:t>
      </w:r>
      <w:r w:rsidR="00602959" w:rsidRPr="00FA294C">
        <w:rPr>
          <w:rFonts w:ascii="Arial" w:eastAsia="Times New Roman" w:hAnsi="Arial"/>
          <w:b/>
          <w:bCs/>
        </w:rPr>
        <w:t xml:space="preserve">aferenta </w:t>
      </w:r>
      <w:r w:rsidRPr="00FA294C">
        <w:rPr>
          <w:rFonts w:ascii="Arial" w:eastAsia="Times New Roman" w:hAnsi="Arial"/>
          <w:b/>
          <w:bCs/>
        </w:rPr>
        <w:t>Stati</w:t>
      </w:r>
      <w:r w:rsidR="00602959" w:rsidRPr="00FA294C">
        <w:rPr>
          <w:rFonts w:ascii="Arial" w:eastAsia="Times New Roman" w:hAnsi="Arial"/>
          <w:b/>
          <w:bCs/>
        </w:rPr>
        <w:t>ei</w:t>
      </w:r>
      <w:r w:rsidRPr="00FA294C">
        <w:rPr>
          <w:rFonts w:ascii="Arial" w:eastAsia="Times New Roman" w:hAnsi="Arial"/>
          <w:b/>
          <w:bCs/>
        </w:rPr>
        <w:t xml:space="preserve"> de tratare mecano – biologica a deseurilor biodegradabile Ploiesti :</w:t>
      </w:r>
    </w:p>
    <w:p w14:paraId="21029F9A" w14:textId="642F671C" w:rsidR="00E81D49" w:rsidRPr="00FA294C" w:rsidRDefault="00E81D49" w:rsidP="00FA294C">
      <w:pPr>
        <w:spacing w:line="313" w:lineRule="exact"/>
        <w:rPr>
          <w:rFonts w:ascii="Arial" w:eastAsia="Times New Roman" w:hAnsi="Arial"/>
          <w:b/>
          <w:bCs/>
        </w:rPr>
      </w:pPr>
      <w:r w:rsidRPr="00FA294C">
        <w:rPr>
          <w:rFonts w:ascii="Arial" w:eastAsia="Times New Roman" w:hAnsi="Arial"/>
          <w:b/>
          <w:bCs/>
        </w:rPr>
        <w:t xml:space="preserve">La pag. 6, 34 si 45, codul de deseu 19 05 03 (CLO) se va inlocui cu </w:t>
      </w:r>
      <w:bookmarkStart w:id="66" w:name="_Hlk140215150"/>
      <w:r w:rsidRPr="00FA294C">
        <w:rPr>
          <w:rFonts w:ascii="Arial" w:eastAsia="Times New Roman" w:hAnsi="Arial"/>
          <w:b/>
          <w:bCs/>
          <w:lang w:val="en-US"/>
        </w:rPr>
        <w:t xml:space="preserve">” cod </w:t>
      </w:r>
      <w:proofErr w:type="spellStart"/>
      <w:r w:rsidRPr="00FA294C">
        <w:rPr>
          <w:rFonts w:ascii="Arial" w:eastAsia="Times New Roman" w:hAnsi="Arial"/>
          <w:b/>
          <w:bCs/>
          <w:lang w:val="en-US"/>
        </w:rPr>
        <w:t>deseu</w:t>
      </w:r>
      <w:proofErr w:type="spellEnd"/>
      <w:r w:rsidRPr="00FA294C">
        <w:rPr>
          <w:rFonts w:ascii="Arial" w:eastAsia="Times New Roman" w:hAnsi="Arial"/>
          <w:b/>
          <w:bCs/>
          <w:lang w:val="en-US"/>
        </w:rPr>
        <w:t xml:space="preserve"> 19 05 03 – compost </w:t>
      </w:r>
      <w:proofErr w:type="spellStart"/>
      <w:r w:rsidRPr="00FA294C">
        <w:rPr>
          <w:rFonts w:ascii="Arial" w:eastAsia="Times New Roman" w:hAnsi="Arial"/>
          <w:b/>
          <w:bCs/>
          <w:lang w:val="en-US"/>
        </w:rPr>
        <w:t>fara</w:t>
      </w:r>
      <w:proofErr w:type="spellEnd"/>
      <w:r w:rsidRPr="00FA294C">
        <w:rPr>
          <w:rFonts w:ascii="Arial" w:eastAsia="Times New Roman" w:hAnsi="Arial"/>
          <w:b/>
          <w:bCs/>
          <w:lang w:val="en-US"/>
        </w:rPr>
        <w:t xml:space="preserve"> </w:t>
      </w:r>
      <w:proofErr w:type="spellStart"/>
      <w:r w:rsidRPr="00FA294C">
        <w:rPr>
          <w:rFonts w:ascii="Arial" w:eastAsia="Times New Roman" w:hAnsi="Arial"/>
          <w:b/>
          <w:bCs/>
          <w:lang w:val="en-US"/>
        </w:rPr>
        <w:t>specificarea</w:t>
      </w:r>
      <w:proofErr w:type="spellEnd"/>
      <w:r w:rsidRPr="00FA294C">
        <w:rPr>
          <w:rFonts w:ascii="Arial" w:eastAsia="Times New Roman" w:hAnsi="Arial"/>
          <w:b/>
          <w:bCs/>
          <w:lang w:val="en-US"/>
        </w:rPr>
        <w:t xml:space="preserve"> </w:t>
      </w:r>
      <w:proofErr w:type="spellStart"/>
      <w:r w:rsidRPr="00FA294C">
        <w:rPr>
          <w:rFonts w:ascii="Arial" w:eastAsia="Times New Roman" w:hAnsi="Arial"/>
          <w:b/>
          <w:bCs/>
          <w:lang w:val="en-US"/>
        </w:rPr>
        <w:t>provenientei</w:t>
      </w:r>
      <w:proofErr w:type="spellEnd"/>
      <w:r w:rsidRPr="00FA294C">
        <w:rPr>
          <w:rFonts w:ascii="Arial" w:eastAsia="Times New Roman" w:hAnsi="Arial"/>
          <w:b/>
          <w:bCs/>
          <w:lang w:val="en-US"/>
        </w:rPr>
        <w:t xml:space="preserve"> ”</w:t>
      </w:r>
      <w:bookmarkEnd w:id="66"/>
      <w:r w:rsidRPr="00FA294C">
        <w:rPr>
          <w:rFonts w:ascii="Arial" w:eastAsia="Times New Roman" w:hAnsi="Arial"/>
          <w:b/>
          <w:bCs/>
          <w:lang w:val="en-US"/>
        </w:rPr>
        <w:t xml:space="preserve">, conform </w:t>
      </w:r>
      <w:proofErr w:type="spellStart"/>
      <w:r w:rsidRPr="00FA294C">
        <w:rPr>
          <w:rFonts w:ascii="Arial" w:eastAsia="Times New Roman" w:hAnsi="Arial"/>
          <w:b/>
          <w:bCs/>
          <w:lang w:val="en-US"/>
        </w:rPr>
        <w:t>denumirii</w:t>
      </w:r>
      <w:proofErr w:type="spellEnd"/>
      <w:r w:rsidRPr="00FA294C">
        <w:rPr>
          <w:rFonts w:ascii="Arial" w:eastAsia="Times New Roman" w:hAnsi="Arial"/>
          <w:b/>
          <w:bCs/>
          <w:lang w:val="en-US"/>
        </w:rPr>
        <w:t xml:space="preserve"> din </w:t>
      </w:r>
      <w:proofErr w:type="spellStart"/>
      <w:r w:rsidRPr="00FA294C">
        <w:rPr>
          <w:rFonts w:ascii="Arial" w:eastAsia="Times New Roman" w:hAnsi="Arial"/>
          <w:b/>
          <w:bCs/>
          <w:lang w:val="en-US"/>
        </w:rPr>
        <w:t>Decizia</w:t>
      </w:r>
      <w:proofErr w:type="spellEnd"/>
      <w:r w:rsidRPr="00FA294C">
        <w:rPr>
          <w:rFonts w:ascii="Arial" w:eastAsia="Times New Roman" w:hAnsi="Arial"/>
          <w:b/>
          <w:bCs/>
          <w:lang w:val="en-US"/>
        </w:rPr>
        <w:t xml:space="preserve"> 955/2014 – Lista </w:t>
      </w:r>
      <w:proofErr w:type="spellStart"/>
      <w:r w:rsidRPr="00FA294C">
        <w:rPr>
          <w:rFonts w:ascii="Arial" w:eastAsia="Times New Roman" w:hAnsi="Arial"/>
          <w:b/>
          <w:bCs/>
          <w:lang w:val="en-US"/>
        </w:rPr>
        <w:t>deseurilor</w:t>
      </w:r>
      <w:proofErr w:type="spellEnd"/>
      <w:r w:rsidRPr="00FA294C">
        <w:rPr>
          <w:rFonts w:ascii="Arial" w:eastAsia="Times New Roman" w:hAnsi="Arial"/>
          <w:b/>
          <w:bCs/>
        </w:rPr>
        <w:t>;</w:t>
      </w:r>
    </w:p>
    <w:p w14:paraId="7835C548" w14:textId="42BDE08E" w:rsidR="00602959" w:rsidRDefault="00602959">
      <w:pPr>
        <w:pStyle w:val="ListParagraph"/>
        <w:numPr>
          <w:ilvl w:val="0"/>
          <w:numId w:val="79"/>
        </w:numPr>
        <w:spacing w:line="313" w:lineRule="exact"/>
        <w:rPr>
          <w:rFonts w:ascii="Arial" w:eastAsia="Times New Roman" w:hAnsi="Arial"/>
          <w:b/>
          <w:bCs/>
        </w:rPr>
      </w:pPr>
      <w:r>
        <w:rPr>
          <w:rFonts w:ascii="Arial" w:eastAsia="Times New Roman" w:hAnsi="Arial"/>
          <w:b/>
          <w:bCs/>
        </w:rPr>
        <w:t xml:space="preserve">La pag. 66, codul de deseu 19 05 03 – deseuri de la compostarea intensiva se va inlocui cu </w:t>
      </w:r>
      <w:r w:rsidRPr="00602959">
        <w:rPr>
          <w:rFonts w:ascii="Arial" w:eastAsia="Times New Roman" w:hAnsi="Arial"/>
          <w:b/>
          <w:bCs/>
        </w:rPr>
        <w:t>”cod deseu 19 05 03 – compost fara specificarea provenientei ”</w:t>
      </w:r>
      <w:r>
        <w:rPr>
          <w:rFonts w:ascii="Arial" w:eastAsia="Times New Roman" w:hAnsi="Arial"/>
          <w:b/>
          <w:bCs/>
        </w:rPr>
        <w:t xml:space="preserve"> ;</w:t>
      </w:r>
    </w:p>
    <w:p w14:paraId="3B00D9BD" w14:textId="16C0C3C1" w:rsidR="00602959" w:rsidRDefault="00602959">
      <w:pPr>
        <w:pStyle w:val="ListParagraph"/>
        <w:numPr>
          <w:ilvl w:val="0"/>
          <w:numId w:val="79"/>
        </w:numPr>
        <w:spacing w:line="313" w:lineRule="exact"/>
        <w:rPr>
          <w:rFonts w:ascii="Arial" w:eastAsia="Times New Roman" w:hAnsi="Arial"/>
          <w:b/>
          <w:bCs/>
        </w:rPr>
      </w:pPr>
      <w:r>
        <w:rPr>
          <w:rFonts w:ascii="Arial" w:eastAsia="Times New Roman" w:hAnsi="Arial"/>
          <w:b/>
          <w:bCs/>
        </w:rPr>
        <w:t>La pag. 66, Cap. 11 Gestiunea deseurilor – deseuri generate, pentru codul deseu 19 05 03, randul 4 va fi modificat astfel :</w:t>
      </w:r>
    </w:p>
    <w:bookmarkEnd w:id="65"/>
    <w:p w14:paraId="7E2EC75F" w14:textId="77777777" w:rsidR="00003DDB" w:rsidRPr="00041FCF" w:rsidRDefault="00003DDB" w:rsidP="00003DDB">
      <w:pPr>
        <w:pStyle w:val="ListParagraph"/>
        <w:spacing w:line="313" w:lineRule="exact"/>
        <w:ind w:left="1140"/>
        <w:rPr>
          <w:rFonts w:ascii="Arial" w:eastAsia="Times New Roman" w:hAnsi="Arial"/>
          <w:b/>
          <w:bCs/>
        </w:rPr>
      </w:pPr>
    </w:p>
    <w:tbl>
      <w:tblPr>
        <w:tblStyle w:val="TableGrid"/>
        <w:tblW w:w="10075" w:type="dxa"/>
        <w:tblLook w:val="04A0" w:firstRow="1" w:lastRow="0" w:firstColumn="1" w:lastColumn="0" w:noHBand="0" w:noVBand="1"/>
      </w:tblPr>
      <w:tblGrid>
        <w:gridCol w:w="715"/>
        <w:gridCol w:w="1170"/>
        <w:gridCol w:w="2250"/>
        <w:gridCol w:w="1170"/>
        <w:gridCol w:w="990"/>
        <w:gridCol w:w="1260"/>
        <w:gridCol w:w="2520"/>
      </w:tblGrid>
      <w:tr w:rsidR="00602959" w:rsidRPr="00B03D70" w14:paraId="1673977D" w14:textId="77777777" w:rsidTr="00B03D70">
        <w:tc>
          <w:tcPr>
            <w:tcW w:w="715" w:type="dxa"/>
            <w:vMerge w:val="restart"/>
          </w:tcPr>
          <w:p w14:paraId="0B347882" w14:textId="77777777" w:rsidR="005A19D5" w:rsidRPr="00B03D70" w:rsidRDefault="005A19D5" w:rsidP="00602959">
            <w:pPr>
              <w:spacing w:line="313" w:lineRule="exact"/>
              <w:jc w:val="center"/>
              <w:rPr>
                <w:rFonts w:ascii="Arial" w:eastAsia="Times New Roman" w:hAnsi="Arial"/>
                <w:b/>
                <w:bCs/>
                <w:sz w:val="16"/>
                <w:szCs w:val="16"/>
              </w:rPr>
            </w:pPr>
          </w:p>
          <w:p w14:paraId="50BE134C" w14:textId="77777777" w:rsidR="005A19D5" w:rsidRPr="00B03D70" w:rsidRDefault="005A19D5" w:rsidP="00602959">
            <w:pPr>
              <w:spacing w:line="313" w:lineRule="exact"/>
              <w:jc w:val="center"/>
              <w:rPr>
                <w:rFonts w:ascii="Arial" w:eastAsia="Times New Roman" w:hAnsi="Arial"/>
                <w:b/>
                <w:bCs/>
                <w:sz w:val="16"/>
                <w:szCs w:val="16"/>
              </w:rPr>
            </w:pPr>
          </w:p>
          <w:p w14:paraId="75D5F810" w14:textId="77777777" w:rsidR="005A19D5" w:rsidRPr="00B03D70" w:rsidRDefault="005A19D5" w:rsidP="00602959">
            <w:pPr>
              <w:spacing w:line="313" w:lineRule="exact"/>
              <w:jc w:val="center"/>
              <w:rPr>
                <w:rFonts w:ascii="Arial" w:eastAsia="Times New Roman" w:hAnsi="Arial"/>
                <w:b/>
                <w:bCs/>
                <w:sz w:val="16"/>
                <w:szCs w:val="16"/>
              </w:rPr>
            </w:pPr>
          </w:p>
          <w:p w14:paraId="3BA80ACF" w14:textId="77777777" w:rsidR="005A19D5" w:rsidRPr="00B03D70" w:rsidRDefault="005A19D5" w:rsidP="00602959">
            <w:pPr>
              <w:spacing w:line="313" w:lineRule="exact"/>
              <w:jc w:val="center"/>
              <w:rPr>
                <w:rFonts w:ascii="Arial" w:eastAsia="Times New Roman" w:hAnsi="Arial"/>
                <w:b/>
                <w:bCs/>
                <w:sz w:val="16"/>
                <w:szCs w:val="16"/>
              </w:rPr>
            </w:pPr>
          </w:p>
          <w:p w14:paraId="5631336C" w14:textId="77777777" w:rsidR="005A19D5" w:rsidRPr="00B03D70" w:rsidRDefault="005A19D5" w:rsidP="00602959">
            <w:pPr>
              <w:spacing w:line="313" w:lineRule="exact"/>
              <w:jc w:val="center"/>
              <w:rPr>
                <w:rFonts w:ascii="Arial" w:eastAsia="Times New Roman" w:hAnsi="Arial"/>
                <w:b/>
                <w:bCs/>
                <w:sz w:val="16"/>
                <w:szCs w:val="16"/>
              </w:rPr>
            </w:pPr>
          </w:p>
          <w:p w14:paraId="4F2EA69A" w14:textId="77777777" w:rsidR="005A19D5" w:rsidRPr="00B03D70" w:rsidRDefault="005A19D5" w:rsidP="00602959">
            <w:pPr>
              <w:spacing w:line="313" w:lineRule="exact"/>
              <w:jc w:val="center"/>
              <w:rPr>
                <w:rFonts w:ascii="Arial" w:eastAsia="Times New Roman" w:hAnsi="Arial"/>
                <w:b/>
                <w:bCs/>
                <w:sz w:val="16"/>
                <w:szCs w:val="16"/>
              </w:rPr>
            </w:pPr>
          </w:p>
          <w:p w14:paraId="7BACE4D9" w14:textId="77777777" w:rsidR="00F10709" w:rsidRPr="00B03D70" w:rsidRDefault="00F10709" w:rsidP="00602959">
            <w:pPr>
              <w:spacing w:line="313" w:lineRule="exact"/>
              <w:jc w:val="center"/>
              <w:rPr>
                <w:rFonts w:ascii="Arial" w:eastAsia="Times New Roman" w:hAnsi="Arial"/>
                <w:b/>
                <w:bCs/>
                <w:sz w:val="16"/>
                <w:szCs w:val="16"/>
              </w:rPr>
            </w:pPr>
          </w:p>
          <w:p w14:paraId="156E96C8" w14:textId="77777777" w:rsidR="00F10709" w:rsidRPr="00B03D70" w:rsidRDefault="00F10709" w:rsidP="00602959">
            <w:pPr>
              <w:spacing w:line="313" w:lineRule="exact"/>
              <w:jc w:val="center"/>
              <w:rPr>
                <w:rFonts w:ascii="Arial" w:eastAsia="Times New Roman" w:hAnsi="Arial"/>
                <w:b/>
                <w:bCs/>
                <w:sz w:val="16"/>
                <w:szCs w:val="16"/>
              </w:rPr>
            </w:pPr>
          </w:p>
          <w:p w14:paraId="321C46FB" w14:textId="77777777" w:rsidR="00F10709" w:rsidRPr="00B03D70" w:rsidRDefault="00F10709" w:rsidP="00602959">
            <w:pPr>
              <w:spacing w:line="313" w:lineRule="exact"/>
              <w:jc w:val="center"/>
              <w:rPr>
                <w:rFonts w:ascii="Arial" w:eastAsia="Times New Roman" w:hAnsi="Arial"/>
                <w:b/>
                <w:bCs/>
                <w:sz w:val="16"/>
                <w:szCs w:val="16"/>
              </w:rPr>
            </w:pPr>
          </w:p>
          <w:p w14:paraId="2626FB7E" w14:textId="4E9B2D0E" w:rsidR="00602959" w:rsidRPr="00B03D70" w:rsidRDefault="00602959" w:rsidP="00602959">
            <w:pPr>
              <w:spacing w:line="313" w:lineRule="exact"/>
              <w:jc w:val="center"/>
              <w:rPr>
                <w:rFonts w:ascii="Arial" w:eastAsia="Times New Roman" w:hAnsi="Arial"/>
                <w:b/>
                <w:bCs/>
                <w:sz w:val="16"/>
                <w:szCs w:val="16"/>
              </w:rPr>
            </w:pPr>
            <w:r w:rsidRPr="00B03D70">
              <w:rPr>
                <w:rFonts w:ascii="Arial" w:eastAsia="Times New Roman" w:hAnsi="Arial"/>
                <w:b/>
                <w:bCs/>
                <w:sz w:val="16"/>
                <w:szCs w:val="16"/>
              </w:rPr>
              <w:t>4</w:t>
            </w:r>
          </w:p>
        </w:tc>
        <w:tc>
          <w:tcPr>
            <w:tcW w:w="1170" w:type="dxa"/>
          </w:tcPr>
          <w:p w14:paraId="6AC5D62B" w14:textId="77777777" w:rsidR="00F10709" w:rsidRPr="00B03D70" w:rsidRDefault="00F10709" w:rsidP="00F10709">
            <w:pPr>
              <w:spacing w:line="313" w:lineRule="exact"/>
              <w:jc w:val="center"/>
              <w:rPr>
                <w:rFonts w:ascii="Arial" w:eastAsia="Times New Roman" w:hAnsi="Arial"/>
                <w:b/>
                <w:bCs/>
                <w:sz w:val="18"/>
                <w:szCs w:val="18"/>
              </w:rPr>
            </w:pPr>
          </w:p>
          <w:p w14:paraId="62A336E9" w14:textId="77777777" w:rsidR="00F10709" w:rsidRPr="00B03D70" w:rsidRDefault="00F10709" w:rsidP="00F10709">
            <w:pPr>
              <w:spacing w:line="313" w:lineRule="exact"/>
              <w:jc w:val="center"/>
              <w:rPr>
                <w:rFonts w:ascii="Arial" w:eastAsia="Times New Roman" w:hAnsi="Arial"/>
                <w:b/>
                <w:bCs/>
                <w:sz w:val="18"/>
                <w:szCs w:val="18"/>
              </w:rPr>
            </w:pPr>
          </w:p>
          <w:p w14:paraId="408AD628" w14:textId="42B631D9" w:rsidR="00602959" w:rsidRPr="00B03D70" w:rsidRDefault="000035EE" w:rsidP="00F10709">
            <w:pPr>
              <w:spacing w:line="313" w:lineRule="exact"/>
              <w:jc w:val="center"/>
              <w:rPr>
                <w:rFonts w:ascii="Arial" w:eastAsia="Times New Roman" w:hAnsi="Arial"/>
                <w:b/>
                <w:bCs/>
                <w:sz w:val="18"/>
                <w:szCs w:val="18"/>
              </w:rPr>
            </w:pPr>
            <w:r w:rsidRPr="00B03D70">
              <w:rPr>
                <w:rFonts w:ascii="Arial" w:eastAsia="Times New Roman" w:hAnsi="Arial"/>
                <w:b/>
                <w:bCs/>
                <w:sz w:val="18"/>
                <w:szCs w:val="18"/>
              </w:rPr>
              <w:t>19 05 03</w:t>
            </w:r>
          </w:p>
        </w:tc>
        <w:tc>
          <w:tcPr>
            <w:tcW w:w="2250" w:type="dxa"/>
          </w:tcPr>
          <w:p w14:paraId="4DC5DE85" w14:textId="77777777" w:rsidR="00F10709" w:rsidRPr="00B03D70" w:rsidRDefault="00F10709" w:rsidP="000035EE">
            <w:pPr>
              <w:spacing w:line="313" w:lineRule="exact"/>
              <w:rPr>
                <w:rFonts w:ascii="Arial" w:eastAsia="Times New Roman" w:hAnsi="Arial"/>
                <w:b/>
                <w:bCs/>
                <w:sz w:val="18"/>
                <w:szCs w:val="18"/>
              </w:rPr>
            </w:pPr>
          </w:p>
          <w:p w14:paraId="29469E04" w14:textId="2A7E63C2" w:rsidR="00602959" w:rsidRPr="00B03D70" w:rsidRDefault="000035EE" w:rsidP="000035EE">
            <w:pPr>
              <w:spacing w:line="313" w:lineRule="exact"/>
              <w:rPr>
                <w:rFonts w:ascii="Arial" w:eastAsia="Times New Roman" w:hAnsi="Arial"/>
                <w:b/>
                <w:bCs/>
                <w:sz w:val="18"/>
                <w:szCs w:val="18"/>
              </w:rPr>
            </w:pPr>
            <w:r w:rsidRPr="00B03D70">
              <w:rPr>
                <w:rFonts w:ascii="Arial" w:eastAsia="Times New Roman" w:hAnsi="Arial"/>
                <w:b/>
                <w:bCs/>
                <w:sz w:val="18"/>
                <w:szCs w:val="18"/>
              </w:rPr>
              <w:t>Compost fara specificarea provenientei</w:t>
            </w:r>
          </w:p>
        </w:tc>
        <w:tc>
          <w:tcPr>
            <w:tcW w:w="1170" w:type="dxa"/>
            <w:vMerge w:val="restart"/>
          </w:tcPr>
          <w:p w14:paraId="5A7E1497" w14:textId="77777777" w:rsidR="005A19D5" w:rsidRPr="00B03D70" w:rsidRDefault="005A19D5" w:rsidP="00F10709">
            <w:pPr>
              <w:spacing w:line="313" w:lineRule="exact"/>
              <w:jc w:val="center"/>
              <w:rPr>
                <w:rFonts w:ascii="Arial" w:eastAsia="Times New Roman" w:hAnsi="Arial"/>
                <w:b/>
                <w:bCs/>
                <w:sz w:val="18"/>
                <w:szCs w:val="18"/>
              </w:rPr>
            </w:pPr>
          </w:p>
          <w:p w14:paraId="4A5593E9" w14:textId="77777777" w:rsidR="005A19D5" w:rsidRPr="00B03D70" w:rsidRDefault="005A19D5" w:rsidP="00F10709">
            <w:pPr>
              <w:spacing w:line="313" w:lineRule="exact"/>
              <w:jc w:val="center"/>
              <w:rPr>
                <w:rFonts w:ascii="Arial" w:eastAsia="Times New Roman" w:hAnsi="Arial"/>
                <w:b/>
                <w:bCs/>
                <w:sz w:val="18"/>
                <w:szCs w:val="18"/>
              </w:rPr>
            </w:pPr>
          </w:p>
          <w:p w14:paraId="4C45CED4" w14:textId="77777777" w:rsidR="005A19D5" w:rsidRPr="00B03D70" w:rsidRDefault="005A19D5" w:rsidP="00F10709">
            <w:pPr>
              <w:spacing w:line="313" w:lineRule="exact"/>
              <w:jc w:val="center"/>
              <w:rPr>
                <w:rFonts w:ascii="Arial" w:eastAsia="Times New Roman" w:hAnsi="Arial"/>
                <w:b/>
                <w:bCs/>
                <w:sz w:val="18"/>
                <w:szCs w:val="18"/>
              </w:rPr>
            </w:pPr>
          </w:p>
          <w:p w14:paraId="379668EA" w14:textId="77777777" w:rsidR="005A19D5" w:rsidRPr="00B03D70" w:rsidRDefault="005A19D5" w:rsidP="00F10709">
            <w:pPr>
              <w:spacing w:line="313" w:lineRule="exact"/>
              <w:jc w:val="center"/>
              <w:rPr>
                <w:rFonts w:ascii="Arial" w:eastAsia="Times New Roman" w:hAnsi="Arial"/>
                <w:b/>
                <w:bCs/>
                <w:sz w:val="18"/>
                <w:szCs w:val="18"/>
              </w:rPr>
            </w:pPr>
          </w:p>
          <w:p w14:paraId="5CA7893D" w14:textId="77777777" w:rsidR="005A19D5" w:rsidRPr="00B03D70" w:rsidRDefault="005A19D5" w:rsidP="00F10709">
            <w:pPr>
              <w:spacing w:line="313" w:lineRule="exact"/>
              <w:jc w:val="center"/>
              <w:rPr>
                <w:rFonts w:ascii="Arial" w:eastAsia="Times New Roman" w:hAnsi="Arial"/>
                <w:b/>
                <w:bCs/>
                <w:sz w:val="18"/>
                <w:szCs w:val="18"/>
              </w:rPr>
            </w:pPr>
          </w:p>
          <w:p w14:paraId="612D91F7" w14:textId="77777777" w:rsidR="005A19D5" w:rsidRPr="00B03D70" w:rsidRDefault="005A19D5" w:rsidP="00F10709">
            <w:pPr>
              <w:spacing w:line="313" w:lineRule="exact"/>
              <w:jc w:val="center"/>
              <w:rPr>
                <w:rFonts w:ascii="Arial" w:eastAsia="Times New Roman" w:hAnsi="Arial"/>
                <w:b/>
                <w:bCs/>
                <w:sz w:val="18"/>
                <w:szCs w:val="18"/>
              </w:rPr>
            </w:pPr>
          </w:p>
          <w:p w14:paraId="79FE4CCC" w14:textId="77777777" w:rsidR="00F10709" w:rsidRPr="00B03D70" w:rsidRDefault="00F10709" w:rsidP="00F10709">
            <w:pPr>
              <w:spacing w:line="313" w:lineRule="exact"/>
              <w:jc w:val="center"/>
              <w:rPr>
                <w:rFonts w:ascii="Arial" w:eastAsia="Times New Roman" w:hAnsi="Arial"/>
                <w:b/>
                <w:bCs/>
                <w:sz w:val="18"/>
                <w:szCs w:val="18"/>
              </w:rPr>
            </w:pPr>
          </w:p>
          <w:p w14:paraId="2BAC4CD4" w14:textId="77777777" w:rsidR="00F10709" w:rsidRPr="00B03D70" w:rsidRDefault="00F10709" w:rsidP="00F10709">
            <w:pPr>
              <w:spacing w:line="313" w:lineRule="exact"/>
              <w:jc w:val="center"/>
              <w:rPr>
                <w:rFonts w:ascii="Arial" w:eastAsia="Times New Roman" w:hAnsi="Arial"/>
                <w:b/>
                <w:bCs/>
                <w:sz w:val="18"/>
                <w:szCs w:val="18"/>
              </w:rPr>
            </w:pPr>
          </w:p>
          <w:p w14:paraId="1528BEFF" w14:textId="2BD529AB" w:rsidR="00602959" w:rsidRPr="00B03D70" w:rsidRDefault="000035EE" w:rsidP="00F10709">
            <w:pPr>
              <w:spacing w:line="313" w:lineRule="exact"/>
              <w:jc w:val="center"/>
              <w:rPr>
                <w:rFonts w:ascii="Arial" w:eastAsia="Times New Roman" w:hAnsi="Arial"/>
                <w:b/>
                <w:bCs/>
                <w:sz w:val="18"/>
                <w:szCs w:val="18"/>
              </w:rPr>
            </w:pPr>
            <w:r w:rsidRPr="00B03D70">
              <w:rPr>
                <w:rFonts w:ascii="Arial" w:eastAsia="Times New Roman" w:hAnsi="Arial"/>
                <w:b/>
                <w:bCs/>
                <w:sz w:val="18"/>
                <w:szCs w:val="18"/>
              </w:rPr>
              <w:t>Tratare biologica</w:t>
            </w:r>
          </w:p>
        </w:tc>
        <w:tc>
          <w:tcPr>
            <w:tcW w:w="990" w:type="dxa"/>
            <w:vMerge w:val="restart"/>
          </w:tcPr>
          <w:p w14:paraId="06099060" w14:textId="77777777" w:rsidR="00602959" w:rsidRPr="00B03D70" w:rsidRDefault="00602959" w:rsidP="00F10709">
            <w:pPr>
              <w:spacing w:line="313" w:lineRule="exact"/>
              <w:jc w:val="center"/>
              <w:rPr>
                <w:rFonts w:ascii="Arial" w:eastAsia="Times New Roman" w:hAnsi="Arial"/>
                <w:b/>
                <w:bCs/>
                <w:sz w:val="18"/>
                <w:szCs w:val="18"/>
              </w:rPr>
            </w:pPr>
          </w:p>
          <w:p w14:paraId="34E5096E" w14:textId="77777777" w:rsidR="005A19D5" w:rsidRPr="00B03D70" w:rsidRDefault="005A19D5" w:rsidP="00F10709">
            <w:pPr>
              <w:spacing w:line="313" w:lineRule="exact"/>
              <w:jc w:val="center"/>
              <w:rPr>
                <w:rFonts w:ascii="Arial" w:eastAsia="Times New Roman" w:hAnsi="Arial"/>
                <w:b/>
                <w:bCs/>
                <w:sz w:val="18"/>
                <w:szCs w:val="18"/>
              </w:rPr>
            </w:pPr>
          </w:p>
          <w:p w14:paraId="24FBE6E1" w14:textId="77777777" w:rsidR="005A19D5" w:rsidRPr="00B03D70" w:rsidRDefault="005A19D5" w:rsidP="00F10709">
            <w:pPr>
              <w:spacing w:line="313" w:lineRule="exact"/>
              <w:jc w:val="center"/>
              <w:rPr>
                <w:rFonts w:ascii="Arial" w:eastAsia="Times New Roman" w:hAnsi="Arial"/>
                <w:b/>
                <w:bCs/>
                <w:sz w:val="18"/>
                <w:szCs w:val="18"/>
              </w:rPr>
            </w:pPr>
          </w:p>
          <w:p w14:paraId="009C68C7" w14:textId="77777777" w:rsidR="005A19D5" w:rsidRPr="00B03D70" w:rsidRDefault="005A19D5" w:rsidP="00F10709">
            <w:pPr>
              <w:spacing w:line="313" w:lineRule="exact"/>
              <w:jc w:val="center"/>
              <w:rPr>
                <w:rFonts w:ascii="Arial" w:eastAsia="Times New Roman" w:hAnsi="Arial"/>
                <w:b/>
                <w:bCs/>
                <w:sz w:val="18"/>
                <w:szCs w:val="18"/>
              </w:rPr>
            </w:pPr>
          </w:p>
          <w:p w14:paraId="5665FF6D" w14:textId="77777777" w:rsidR="005A19D5" w:rsidRPr="00B03D70" w:rsidRDefault="005A19D5" w:rsidP="00F10709">
            <w:pPr>
              <w:spacing w:line="313" w:lineRule="exact"/>
              <w:jc w:val="center"/>
              <w:rPr>
                <w:rFonts w:ascii="Arial" w:eastAsia="Times New Roman" w:hAnsi="Arial"/>
                <w:b/>
                <w:bCs/>
                <w:sz w:val="18"/>
                <w:szCs w:val="18"/>
              </w:rPr>
            </w:pPr>
          </w:p>
          <w:p w14:paraId="2FE59EFF" w14:textId="77777777" w:rsidR="005A19D5" w:rsidRPr="00B03D70" w:rsidRDefault="005A19D5" w:rsidP="00F10709">
            <w:pPr>
              <w:spacing w:line="313" w:lineRule="exact"/>
              <w:jc w:val="center"/>
              <w:rPr>
                <w:rFonts w:ascii="Arial" w:eastAsia="Times New Roman" w:hAnsi="Arial"/>
                <w:b/>
                <w:bCs/>
                <w:sz w:val="18"/>
                <w:szCs w:val="18"/>
              </w:rPr>
            </w:pPr>
          </w:p>
          <w:p w14:paraId="4B40A07B" w14:textId="77777777" w:rsidR="00F10709" w:rsidRPr="00B03D70" w:rsidRDefault="00F10709" w:rsidP="00F10709">
            <w:pPr>
              <w:spacing w:line="313" w:lineRule="exact"/>
              <w:jc w:val="center"/>
              <w:rPr>
                <w:rFonts w:ascii="Arial" w:eastAsia="Times New Roman" w:hAnsi="Arial"/>
                <w:b/>
                <w:bCs/>
                <w:sz w:val="18"/>
                <w:szCs w:val="18"/>
              </w:rPr>
            </w:pPr>
          </w:p>
          <w:p w14:paraId="47F7383D" w14:textId="77777777" w:rsidR="00F10709" w:rsidRPr="00B03D70" w:rsidRDefault="00F10709" w:rsidP="00F10709">
            <w:pPr>
              <w:spacing w:line="313" w:lineRule="exact"/>
              <w:jc w:val="center"/>
              <w:rPr>
                <w:rFonts w:ascii="Arial" w:eastAsia="Times New Roman" w:hAnsi="Arial"/>
                <w:b/>
                <w:bCs/>
                <w:sz w:val="18"/>
                <w:szCs w:val="18"/>
              </w:rPr>
            </w:pPr>
          </w:p>
          <w:p w14:paraId="5733F14F" w14:textId="09597557" w:rsidR="005A19D5" w:rsidRPr="00B03D70" w:rsidRDefault="005A19D5" w:rsidP="00F10709">
            <w:pPr>
              <w:spacing w:line="313" w:lineRule="exact"/>
              <w:jc w:val="center"/>
              <w:rPr>
                <w:rFonts w:ascii="Arial" w:eastAsia="Times New Roman" w:hAnsi="Arial"/>
                <w:b/>
                <w:bCs/>
                <w:sz w:val="18"/>
                <w:szCs w:val="18"/>
              </w:rPr>
            </w:pPr>
            <w:r w:rsidRPr="00B03D70">
              <w:rPr>
                <w:rFonts w:ascii="Arial" w:eastAsia="Times New Roman" w:hAnsi="Arial"/>
                <w:b/>
                <w:bCs/>
                <w:sz w:val="18"/>
                <w:szCs w:val="18"/>
              </w:rPr>
              <w:t>63.028 t</w:t>
            </w:r>
          </w:p>
        </w:tc>
        <w:tc>
          <w:tcPr>
            <w:tcW w:w="1260" w:type="dxa"/>
            <w:vMerge w:val="restart"/>
          </w:tcPr>
          <w:p w14:paraId="69107551" w14:textId="77777777" w:rsidR="00602959" w:rsidRPr="00B03D70" w:rsidRDefault="00602959" w:rsidP="00F10709">
            <w:pPr>
              <w:spacing w:line="313" w:lineRule="exact"/>
              <w:jc w:val="center"/>
              <w:rPr>
                <w:rFonts w:ascii="Arial" w:eastAsia="Times New Roman" w:hAnsi="Arial"/>
                <w:b/>
                <w:bCs/>
                <w:sz w:val="18"/>
                <w:szCs w:val="18"/>
              </w:rPr>
            </w:pPr>
          </w:p>
          <w:p w14:paraId="1B1964F1" w14:textId="77777777" w:rsidR="005A19D5" w:rsidRPr="00B03D70" w:rsidRDefault="005A19D5" w:rsidP="00F10709">
            <w:pPr>
              <w:spacing w:line="313" w:lineRule="exact"/>
              <w:jc w:val="center"/>
              <w:rPr>
                <w:rFonts w:ascii="Arial" w:eastAsia="Times New Roman" w:hAnsi="Arial"/>
                <w:b/>
                <w:bCs/>
                <w:sz w:val="18"/>
                <w:szCs w:val="18"/>
              </w:rPr>
            </w:pPr>
          </w:p>
          <w:p w14:paraId="5FC3AA7C" w14:textId="77777777" w:rsidR="005A19D5" w:rsidRPr="00B03D70" w:rsidRDefault="005A19D5" w:rsidP="00F10709">
            <w:pPr>
              <w:spacing w:line="313" w:lineRule="exact"/>
              <w:jc w:val="center"/>
              <w:rPr>
                <w:rFonts w:ascii="Arial" w:eastAsia="Times New Roman" w:hAnsi="Arial"/>
                <w:b/>
                <w:bCs/>
                <w:sz w:val="18"/>
                <w:szCs w:val="18"/>
              </w:rPr>
            </w:pPr>
          </w:p>
          <w:p w14:paraId="1DD36653" w14:textId="77777777" w:rsidR="005A19D5" w:rsidRPr="00B03D70" w:rsidRDefault="005A19D5" w:rsidP="00F10709">
            <w:pPr>
              <w:spacing w:line="313" w:lineRule="exact"/>
              <w:jc w:val="center"/>
              <w:rPr>
                <w:rFonts w:ascii="Arial" w:eastAsia="Times New Roman" w:hAnsi="Arial"/>
                <w:b/>
                <w:bCs/>
                <w:sz w:val="18"/>
                <w:szCs w:val="18"/>
              </w:rPr>
            </w:pPr>
          </w:p>
          <w:p w14:paraId="48FD99EA" w14:textId="77777777" w:rsidR="005A19D5" w:rsidRPr="00B03D70" w:rsidRDefault="005A19D5" w:rsidP="00F10709">
            <w:pPr>
              <w:spacing w:line="313" w:lineRule="exact"/>
              <w:jc w:val="center"/>
              <w:rPr>
                <w:rFonts w:ascii="Arial" w:eastAsia="Times New Roman" w:hAnsi="Arial"/>
                <w:b/>
                <w:bCs/>
                <w:sz w:val="18"/>
                <w:szCs w:val="18"/>
              </w:rPr>
            </w:pPr>
          </w:p>
          <w:p w14:paraId="48AE3624" w14:textId="77777777" w:rsidR="005A19D5" w:rsidRPr="00B03D70" w:rsidRDefault="005A19D5" w:rsidP="00F10709">
            <w:pPr>
              <w:spacing w:line="313" w:lineRule="exact"/>
              <w:jc w:val="center"/>
              <w:rPr>
                <w:rFonts w:ascii="Arial" w:eastAsia="Times New Roman" w:hAnsi="Arial"/>
                <w:b/>
                <w:bCs/>
                <w:sz w:val="18"/>
                <w:szCs w:val="18"/>
              </w:rPr>
            </w:pPr>
          </w:p>
          <w:p w14:paraId="010088E5" w14:textId="77777777" w:rsidR="00F10709" w:rsidRPr="00B03D70" w:rsidRDefault="00F10709" w:rsidP="00F10709">
            <w:pPr>
              <w:spacing w:line="313" w:lineRule="exact"/>
              <w:jc w:val="center"/>
              <w:rPr>
                <w:rFonts w:ascii="Arial" w:eastAsia="Times New Roman" w:hAnsi="Arial"/>
                <w:b/>
                <w:bCs/>
                <w:sz w:val="18"/>
                <w:szCs w:val="18"/>
              </w:rPr>
            </w:pPr>
          </w:p>
          <w:p w14:paraId="1B49B1EF" w14:textId="77777777" w:rsidR="00F10709" w:rsidRPr="00B03D70" w:rsidRDefault="00F10709" w:rsidP="00F10709">
            <w:pPr>
              <w:spacing w:line="313" w:lineRule="exact"/>
              <w:jc w:val="center"/>
              <w:rPr>
                <w:rFonts w:ascii="Arial" w:eastAsia="Times New Roman" w:hAnsi="Arial"/>
                <w:b/>
                <w:bCs/>
                <w:sz w:val="18"/>
                <w:szCs w:val="18"/>
              </w:rPr>
            </w:pPr>
          </w:p>
          <w:p w14:paraId="7EBD5822" w14:textId="0C906A46" w:rsidR="005A19D5" w:rsidRPr="00B03D70" w:rsidRDefault="005A19D5" w:rsidP="00F10709">
            <w:pPr>
              <w:spacing w:line="313" w:lineRule="exact"/>
              <w:jc w:val="center"/>
              <w:rPr>
                <w:rFonts w:ascii="Arial" w:eastAsia="Times New Roman" w:hAnsi="Arial"/>
                <w:b/>
                <w:bCs/>
                <w:sz w:val="18"/>
                <w:szCs w:val="18"/>
              </w:rPr>
            </w:pPr>
            <w:r w:rsidRPr="00B03D70">
              <w:rPr>
                <w:rFonts w:ascii="Arial" w:eastAsia="Times New Roman" w:hAnsi="Arial"/>
                <w:b/>
                <w:bCs/>
                <w:sz w:val="18"/>
                <w:szCs w:val="18"/>
              </w:rPr>
              <w:t>Container</w:t>
            </w:r>
          </w:p>
        </w:tc>
        <w:tc>
          <w:tcPr>
            <w:tcW w:w="2520" w:type="dxa"/>
          </w:tcPr>
          <w:p w14:paraId="76DF6FB0" w14:textId="38A558D6" w:rsidR="00602959" w:rsidRPr="00B03D70" w:rsidRDefault="00F10709" w:rsidP="00F10709">
            <w:pPr>
              <w:spacing w:line="313" w:lineRule="exact"/>
              <w:rPr>
                <w:rFonts w:ascii="Arial" w:eastAsia="Times New Roman" w:hAnsi="Arial"/>
                <w:b/>
                <w:bCs/>
                <w:sz w:val="18"/>
                <w:szCs w:val="18"/>
              </w:rPr>
            </w:pPr>
            <w:r w:rsidRPr="00B03D70">
              <w:rPr>
                <w:rFonts w:ascii="Arial" w:eastAsia="Times New Roman" w:hAnsi="Arial"/>
                <w:b/>
                <w:bCs/>
                <w:sz w:val="18"/>
                <w:szCs w:val="18"/>
              </w:rPr>
              <w:t>-eliminat in depozite conform SMID;</w:t>
            </w:r>
          </w:p>
          <w:p w14:paraId="40EB1AE5" w14:textId="19957278" w:rsidR="00F10709" w:rsidRPr="00B03D70" w:rsidRDefault="00F10709" w:rsidP="00F10709">
            <w:pPr>
              <w:spacing w:line="313" w:lineRule="exact"/>
              <w:rPr>
                <w:rFonts w:ascii="Arial" w:eastAsia="Times New Roman" w:hAnsi="Arial"/>
                <w:b/>
                <w:bCs/>
                <w:sz w:val="18"/>
                <w:szCs w:val="18"/>
              </w:rPr>
            </w:pPr>
            <w:r w:rsidRPr="00B03D70">
              <w:rPr>
                <w:rFonts w:ascii="Arial" w:eastAsia="Times New Roman" w:hAnsi="Arial"/>
                <w:b/>
                <w:bCs/>
                <w:sz w:val="18"/>
                <w:szCs w:val="18"/>
              </w:rPr>
              <w:t>-valorificat prin coprocesare in instalatii autorizate.</w:t>
            </w:r>
          </w:p>
        </w:tc>
      </w:tr>
      <w:tr w:rsidR="00602959" w:rsidRPr="00B03D70" w14:paraId="5B72269E" w14:textId="77777777" w:rsidTr="00B03D70">
        <w:tc>
          <w:tcPr>
            <w:tcW w:w="715" w:type="dxa"/>
            <w:vMerge/>
          </w:tcPr>
          <w:p w14:paraId="6B875725" w14:textId="77777777" w:rsidR="00602959" w:rsidRPr="00B03D70" w:rsidRDefault="00602959" w:rsidP="004D7E6F">
            <w:pPr>
              <w:spacing w:line="313" w:lineRule="exact"/>
              <w:rPr>
                <w:rFonts w:ascii="Arial" w:eastAsia="Times New Roman" w:hAnsi="Arial"/>
                <w:b/>
                <w:bCs/>
                <w:sz w:val="16"/>
                <w:szCs w:val="16"/>
              </w:rPr>
            </w:pPr>
          </w:p>
        </w:tc>
        <w:tc>
          <w:tcPr>
            <w:tcW w:w="1170" w:type="dxa"/>
          </w:tcPr>
          <w:p w14:paraId="4274C11D" w14:textId="77777777" w:rsidR="005A19D5" w:rsidRPr="00B03D70" w:rsidRDefault="005A19D5" w:rsidP="004D7E6F">
            <w:pPr>
              <w:spacing w:line="313" w:lineRule="exact"/>
              <w:rPr>
                <w:rFonts w:ascii="Arial" w:eastAsia="Times New Roman" w:hAnsi="Arial"/>
                <w:b/>
                <w:bCs/>
                <w:sz w:val="18"/>
                <w:szCs w:val="18"/>
              </w:rPr>
            </w:pPr>
          </w:p>
          <w:p w14:paraId="647DADBD" w14:textId="77777777" w:rsidR="005A19D5" w:rsidRPr="00B03D70" w:rsidRDefault="005A19D5" w:rsidP="004D7E6F">
            <w:pPr>
              <w:spacing w:line="313" w:lineRule="exact"/>
              <w:rPr>
                <w:rFonts w:ascii="Arial" w:eastAsia="Times New Roman" w:hAnsi="Arial"/>
                <w:b/>
                <w:bCs/>
                <w:sz w:val="18"/>
                <w:szCs w:val="18"/>
              </w:rPr>
            </w:pPr>
          </w:p>
          <w:p w14:paraId="4227243F" w14:textId="531EED2D" w:rsidR="00602959" w:rsidRPr="00B03D70" w:rsidRDefault="000035EE" w:rsidP="00F10709">
            <w:pPr>
              <w:spacing w:line="313" w:lineRule="exact"/>
              <w:jc w:val="center"/>
              <w:rPr>
                <w:rFonts w:ascii="Arial" w:eastAsia="Times New Roman" w:hAnsi="Arial"/>
                <w:b/>
                <w:bCs/>
                <w:sz w:val="18"/>
                <w:szCs w:val="18"/>
              </w:rPr>
            </w:pPr>
            <w:r w:rsidRPr="00B03D70">
              <w:rPr>
                <w:rFonts w:ascii="Arial" w:eastAsia="Times New Roman" w:hAnsi="Arial"/>
                <w:b/>
                <w:bCs/>
                <w:sz w:val="18"/>
                <w:szCs w:val="18"/>
              </w:rPr>
              <w:t>19 05 03</w:t>
            </w:r>
          </w:p>
        </w:tc>
        <w:tc>
          <w:tcPr>
            <w:tcW w:w="2250" w:type="dxa"/>
          </w:tcPr>
          <w:p w14:paraId="72A65DD3" w14:textId="775B909F" w:rsidR="00602959" w:rsidRPr="00B03D70" w:rsidRDefault="000035EE" w:rsidP="000035EE">
            <w:pPr>
              <w:spacing w:line="313" w:lineRule="exact"/>
              <w:rPr>
                <w:rFonts w:ascii="Arial" w:eastAsia="Times New Roman" w:hAnsi="Arial"/>
                <w:b/>
                <w:bCs/>
                <w:sz w:val="18"/>
                <w:szCs w:val="18"/>
              </w:rPr>
            </w:pPr>
            <w:r w:rsidRPr="00B03D70">
              <w:rPr>
                <w:rFonts w:ascii="Arial" w:eastAsia="Times New Roman" w:hAnsi="Arial"/>
                <w:b/>
                <w:bCs/>
                <w:sz w:val="18"/>
                <w:szCs w:val="18"/>
              </w:rPr>
              <w:t>Compost fara specificarea provenientei (rezultat in urma tratarii deseurilor biodegradabile de la bucatarii si cantine si alte deseuri biodegradabile)</w:t>
            </w:r>
          </w:p>
        </w:tc>
        <w:tc>
          <w:tcPr>
            <w:tcW w:w="1170" w:type="dxa"/>
            <w:vMerge/>
          </w:tcPr>
          <w:p w14:paraId="736A58CB" w14:textId="77777777" w:rsidR="00602959" w:rsidRPr="00B03D70" w:rsidRDefault="00602959" w:rsidP="004D7E6F">
            <w:pPr>
              <w:spacing w:line="313" w:lineRule="exact"/>
              <w:rPr>
                <w:rFonts w:ascii="Arial" w:eastAsia="Times New Roman" w:hAnsi="Arial"/>
                <w:b/>
                <w:bCs/>
                <w:sz w:val="18"/>
                <w:szCs w:val="18"/>
              </w:rPr>
            </w:pPr>
          </w:p>
        </w:tc>
        <w:tc>
          <w:tcPr>
            <w:tcW w:w="990" w:type="dxa"/>
            <w:vMerge/>
          </w:tcPr>
          <w:p w14:paraId="51DD4860" w14:textId="77777777" w:rsidR="00602959" w:rsidRPr="00B03D70" w:rsidRDefault="00602959" w:rsidP="004D7E6F">
            <w:pPr>
              <w:spacing w:line="313" w:lineRule="exact"/>
              <w:rPr>
                <w:rFonts w:ascii="Arial" w:eastAsia="Times New Roman" w:hAnsi="Arial"/>
                <w:b/>
                <w:bCs/>
                <w:sz w:val="18"/>
                <w:szCs w:val="18"/>
              </w:rPr>
            </w:pPr>
          </w:p>
        </w:tc>
        <w:tc>
          <w:tcPr>
            <w:tcW w:w="1260" w:type="dxa"/>
            <w:vMerge/>
          </w:tcPr>
          <w:p w14:paraId="312E629E" w14:textId="77777777" w:rsidR="00602959" w:rsidRPr="00B03D70" w:rsidRDefault="00602959" w:rsidP="004D7E6F">
            <w:pPr>
              <w:spacing w:line="313" w:lineRule="exact"/>
              <w:rPr>
                <w:rFonts w:ascii="Arial" w:eastAsia="Times New Roman" w:hAnsi="Arial"/>
                <w:b/>
                <w:bCs/>
                <w:sz w:val="18"/>
                <w:szCs w:val="18"/>
              </w:rPr>
            </w:pPr>
          </w:p>
        </w:tc>
        <w:tc>
          <w:tcPr>
            <w:tcW w:w="2520" w:type="dxa"/>
          </w:tcPr>
          <w:p w14:paraId="5B8A15C6" w14:textId="253912DD" w:rsidR="00602959" w:rsidRPr="00B03D70" w:rsidRDefault="00F10709" w:rsidP="00F10709">
            <w:pPr>
              <w:spacing w:line="313" w:lineRule="exact"/>
              <w:rPr>
                <w:rFonts w:ascii="Arial" w:eastAsia="Times New Roman" w:hAnsi="Arial"/>
                <w:b/>
                <w:bCs/>
                <w:sz w:val="18"/>
                <w:szCs w:val="18"/>
              </w:rPr>
            </w:pPr>
            <w:r w:rsidRPr="00B03D70">
              <w:rPr>
                <w:rFonts w:ascii="Arial" w:eastAsia="Times New Roman" w:hAnsi="Arial"/>
                <w:b/>
                <w:bCs/>
                <w:sz w:val="18"/>
                <w:szCs w:val="18"/>
              </w:rPr>
              <w:t>-utilizat in amenajarea terenurilor degradate, poluate, imbunatatirea calitatii solurilor, inchideri de mine/cariere de supratata.</w:t>
            </w:r>
          </w:p>
        </w:tc>
      </w:tr>
      <w:tr w:rsidR="00602959" w:rsidRPr="00B03D70" w14:paraId="699AE2EC" w14:textId="77777777" w:rsidTr="00B03D70">
        <w:tc>
          <w:tcPr>
            <w:tcW w:w="715" w:type="dxa"/>
            <w:vMerge/>
          </w:tcPr>
          <w:p w14:paraId="4540657F" w14:textId="77777777" w:rsidR="00602959" w:rsidRPr="00B03D70" w:rsidRDefault="00602959" w:rsidP="004D7E6F">
            <w:pPr>
              <w:spacing w:line="313" w:lineRule="exact"/>
              <w:rPr>
                <w:rFonts w:ascii="Arial" w:eastAsia="Times New Roman" w:hAnsi="Arial"/>
                <w:b/>
                <w:bCs/>
                <w:sz w:val="16"/>
                <w:szCs w:val="16"/>
              </w:rPr>
            </w:pPr>
          </w:p>
        </w:tc>
        <w:tc>
          <w:tcPr>
            <w:tcW w:w="1170" w:type="dxa"/>
          </w:tcPr>
          <w:p w14:paraId="1BDB5B79" w14:textId="77777777" w:rsidR="00F10709" w:rsidRPr="00B03D70" w:rsidRDefault="00F10709" w:rsidP="004D7E6F">
            <w:pPr>
              <w:spacing w:line="313" w:lineRule="exact"/>
              <w:rPr>
                <w:rFonts w:ascii="Arial" w:eastAsia="Times New Roman" w:hAnsi="Arial"/>
                <w:b/>
                <w:bCs/>
                <w:sz w:val="18"/>
                <w:szCs w:val="18"/>
              </w:rPr>
            </w:pPr>
          </w:p>
          <w:p w14:paraId="3FC2A336" w14:textId="77777777" w:rsidR="00F10709" w:rsidRPr="00B03D70" w:rsidRDefault="00F10709" w:rsidP="004D7E6F">
            <w:pPr>
              <w:spacing w:line="313" w:lineRule="exact"/>
              <w:rPr>
                <w:rFonts w:ascii="Arial" w:eastAsia="Times New Roman" w:hAnsi="Arial"/>
                <w:b/>
                <w:bCs/>
                <w:sz w:val="18"/>
                <w:szCs w:val="18"/>
              </w:rPr>
            </w:pPr>
          </w:p>
          <w:p w14:paraId="6CBD0145" w14:textId="77777777" w:rsidR="00F10709" w:rsidRPr="00B03D70" w:rsidRDefault="00F10709" w:rsidP="004D7E6F">
            <w:pPr>
              <w:spacing w:line="313" w:lineRule="exact"/>
              <w:rPr>
                <w:rFonts w:ascii="Arial" w:eastAsia="Times New Roman" w:hAnsi="Arial"/>
                <w:b/>
                <w:bCs/>
                <w:sz w:val="18"/>
                <w:szCs w:val="18"/>
              </w:rPr>
            </w:pPr>
          </w:p>
          <w:p w14:paraId="52829AC4" w14:textId="29E696F9" w:rsidR="00602959" w:rsidRPr="00B03D70" w:rsidRDefault="000035EE" w:rsidP="00F10709">
            <w:pPr>
              <w:spacing w:line="313" w:lineRule="exact"/>
              <w:jc w:val="center"/>
              <w:rPr>
                <w:rFonts w:ascii="Arial" w:eastAsia="Times New Roman" w:hAnsi="Arial"/>
                <w:b/>
                <w:bCs/>
                <w:sz w:val="18"/>
                <w:szCs w:val="18"/>
              </w:rPr>
            </w:pPr>
            <w:r w:rsidRPr="00B03D70">
              <w:rPr>
                <w:rFonts w:ascii="Arial" w:eastAsia="Times New Roman" w:hAnsi="Arial"/>
                <w:b/>
                <w:bCs/>
                <w:sz w:val="18"/>
                <w:szCs w:val="18"/>
              </w:rPr>
              <w:t>19 05 03</w:t>
            </w:r>
          </w:p>
        </w:tc>
        <w:tc>
          <w:tcPr>
            <w:tcW w:w="2250" w:type="dxa"/>
          </w:tcPr>
          <w:p w14:paraId="27D2251D" w14:textId="77777777" w:rsidR="00003DDB" w:rsidRPr="00B03D70" w:rsidRDefault="00003DDB" w:rsidP="004D7E6F">
            <w:pPr>
              <w:spacing w:line="313" w:lineRule="exact"/>
              <w:rPr>
                <w:rFonts w:ascii="Arial" w:eastAsia="Times New Roman" w:hAnsi="Arial"/>
                <w:b/>
                <w:bCs/>
                <w:sz w:val="18"/>
                <w:szCs w:val="18"/>
              </w:rPr>
            </w:pPr>
          </w:p>
          <w:p w14:paraId="7778450A" w14:textId="1B04F25A" w:rsidR="00602959" w:rsidRPr="00B03D70" w:rsidRDefault="005A19D5" w:rsidP="004D7E6F">
            <w:pPr>
              <w:spacing w:line="313" w:lineRule="exact"/>
              <w:rPr>
                <w:rFonts w:ascii="Arial" w:eastAsia="Times New Roman" w:hAnsi="Arial"/>
                <w:b/>
                <w:bCs/>
                <w:sz w:val="18"/>
                <w:szCs w:val="18"/>
              </w:rPr>
            </w:pPr>
            <w:r w:rsidRPr="00B03D70">
              <w:rPr>
                <w:rFonts w:ascii="Arial" w:eastAsia="Times New Roman" w:hAnsi="Arial"/>
                <w:b/>
                <w:bCs/>
                <w:sz w:val="18"/>
                <w:szCs w:val="18"/>
              </w:rPr>
              <w:t>CLO - deseu</w:t>
            </w:r>
            <w:r w:rsidR="000035EE" w:rsidRPr="00B03D70">
              <w:rPr>
                <w:rFonts w:ascii="Arial" w:eastAsia="Times New Roman" w:hAnsi="Arial"/>
                <w:b/>
                <w:bCs/>
                <w:sz w:val="18"/>
                <w:szCs w:val="18"/>
              </w:rPr>
              <w:t xml:space="preserve"> organic maturat</w:t>
            </w:r>
            <w:r w:rsidRPr="00B03D70">
              <w:rPr>
                <w:rFonts w:ascii="Arial" w:eastAsia="Times New Roman" w:hAnsi="Arial"/>
                <w:b/>
                <w:bCs/>
                <w:sz w:val="18"/>
                <w:szCs w:val="18"/>
              </w:rPr>
              <w:t>, conform definitiei din Legea nr. 175/2023</w:t>
            </w:r>
          </w:p>
        </w:tc>
        <w:tc>
          <w:tcPr>
            <w:tcW w:w="1170" w:type="dxa"/>
            <w:vMerge/>
          </w:tcPr>
          <w:p w14:paraId="5BFD89CA" w14:textId="77777777" w:rsidR="00602959" w:rsidRPr="00B03D70" w:rsidRDefault="00602959" w:rsidP="004D7E6F">
            <w:pPr>
              <w:spacing w:line="313" w:lineRule="exact"/>
              <w:rPr>
                <w:rFonts w:ascii="Arial" w:eastAsia="Times New Roman" w:hAnsi="Arial"/>
                <w:b/>
                <w:bCs/>
                <w:sz w:val="18"/>
                <w:szCs w:val="18"/>
              </w:rPr>
            </w:pPr>
          </w:p>
        </w:tc>
        <w:tc>
          <w:tcPr>
            <w:tcW w:w="990" w:type="dxa"/>
            <w:vMerge/>
          </w:tcPr>
          <w:p w14:paraId="289BFFA6" w14:textId="77777777" w:rsidR="00602959" w:rsidRPr="00B03D70" w:rsidRDefault="00602959" w:rsidP="004D7E6F">
            <w:pPr>
              <w:spacing w:line="313" w:lineRule="exact"/>
              <w:rPr>
                <w:rFonts w:ascii="Arial" w:eastAsia="Times New Roman" w:hAnsi="Arial"/>
                <w:b/>
                <w:bCs/>
                <w:sz w:val="18"/>
                <w:szCs w:val="18"/>
              </w:rPr>
            </w:pPr>
          </w:p>
        </w:tc>
        <w:tc>
          <w:tcPr>
            <w:tcW w:w="1260" w:type="dxa"/>
            <w:vMerge/>
          </w:tcPr>
          <w:p w14:paraId="03AB410D" w14:textId="77777777" w:rsidR="00602959" w:rsidRPr="00B03D70" w:rsidRDefault="00602959" w:rsidP="004D7E6F">
            <w:pPr>
              <w:spacing w:line="313" w:lineRule="exact"/>
              <w:rPr>
                <w:rFonts w:ascii="Arial" w:eastAsia="Times New Roman" w:hAnsi="Arial"/>
                <w:b/>
                <w:bCs/>
                <w:sz w:val="18"/>
                <w:szCs w:val="18"/>
              </w:rPr>
            </w:pPr>
          </w:p>
        </w:tc>
        <w:tc>
          <w:tcPr>
            <w:tcW w:w="2520" w:type="dxa"/>
          </w:tcPr>
          <w:p w14:paraId="5BEB369C" w14:textId="53BAB9A4" w:rsidR="00602959" w:rsidRPr="00B03D70" w:rsidRDefault="00F10709" w:rsidP="004D7E6F">
            <w:pPr>
              <w:spacing w:line="313" w:lineRule="exact"/>
              <w:rPr>
                <w:rFonts w:ascii="Arial" w:eastAsia="Times New Roman" w:hAnsi="Arial"/>
                <w:b/>
                <w:bCs/>
                <w:sz w:val="18"/>
                <w:szCs w:val="18"/>
              </w:rPr>
            </w:pPr>
            <w:r w:rsidRPr="00B03D70">
              <w:rPr>
                <w:rFonts w:ascii="Arial" w:eastAsia="Times New Roman" w:hAnsi="Arial"/>
                <w:b/>
                <w:bCs/>
                <w:sz w:val="18"/>
                <w:szCs w:val="18"/>
              </w:rPr>
              <w:t>-utilizat pentru acoperirea depozitelor de deseuri, pentru reabilitarea minelor abandonate si/sau a terenurilor contaminate si/sau ca material de umplutura pentru lucrari de constructii.</w:t>
            </w:r>
          </w:p>
        </w:tc>
      </w:tr>
    </w:tbl>
    <w:p w14:paraId="68E908C2" w14:textId="77777777" w:rsidR="00E81D49" w:rsidRPr="00B03D70" w:rsidRDefault="00E81D49" w:rsidP="004D7E6F">
      <w:pPr>
        <w:spacing w:line="313" w:lineRule="exact"/>
        <w:rPr>
          <w:rFonts w:ascii="Arial" w:eastAsia="Times New Roman" w:hAnsi="Arial"/>
          <w:b/>
          <w:bCs/>
        </w:rPr>
      </w:pPr>
    </w:p>
    <w:p w14:paraId="3DA3C89A" w14:textId="77777777" w:rsidR="00B03D70" w:rsidRPr="00F10709" w:rsidRDefault="00B03D70" w:rsidP="004D7E6F">
      <w:pPr>
        <w:spacing w:line="313" w:lineRule="exact"/>
        <w:rPr>
          <w:rFonts w:ascii="Arial" w:eastAsia="Times New Roman" w:hAnsi="Arial"/>
        </w:rPr>
      </w:pPr>
    </w:p>
    <w:p w14:paraId="66427A88" w14:textId="77777777" w:rsidR="00762C3E" w:rsidRPr="00CE07FC" w:rsidRDefault="00762C3E" w:rsidP="00762C3E">
      <w:pPr>
        <w:spacing w:line="0" w:lineRule="atLeast"/>
        <w:ind w:left="120"/>
        <w:rPr>
          <w:rFonts w:ascii="Arial" w:hAnsi="Arial"/>
          <w:b/>
          <w:color w:val="191919"/>
          <w:u w:val="single"/>
        </w:rPr>
      </w:pPr>
      <w:r w:rsidRPr="00CE07FC">
        <w:rPr>
          <w:rFonts w:ascii="Arial" w:hAnsi="Arial"/>
          <w:b/>
          <w:color w:val="191919"/>
          <w:u w:val="single"/>
        </w:rPr>
        <w:t>Tratare deșeuri biodegradabile verzi</w:t>
      </w:r>
    </w:p>
    <w:p w14:paraId="1F63A59A" w14:textId="77777777" w:rsidR="00762C3E" w:rsidRDefault="00762C3E" w:rsidP="00762C3E">
      <w:pPr>
        <w:spacing w:line="0" w:lineRule="atLeast"/>
        <w:rPr>
          <w:rFonts w:ascii="Arial" w:hAnsi="Arial"/>
          <w:b/>
          <w:i/>
          <w:sz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79"/>
        <w:gridCol w:w="1541"/>
        <w:gridCol w:w="2720"/>
        <w:gridCol w:w="2700"/>
      </w:tblGrid>
      <w:tr w:rsidR="00762C3E" w:rsidRPr="002C1D48" w14:paraId="64C73334" w14:textId="77777777" w:rsidTr="00F96022">
        <w:trPr>
          <w:trHeight w:val="250"/>
        </w:trPr>
        <w:tc>
          <w:tcPr>
            <w:tcW w:w="2679" w:type="dxa"/>
            <w:shd w:val="clear" w:color="auto" w:fill="DEEAF6" w:themeFill="accent5" w:themeFillTint="33"/>
            <w:vAlign w:val="bottom"/>
          </w:tcPr>
          <w:p w14:paraId="4CD4C888" w14:textId="77777777" w:rsidR="00762C3E" w:rsidRPr="00CE07FC" w:rsidRDefault="00762C3E" w:rsidP="00F96022">
            <w:pPr>
              <w:spacing w:line="250" w:lineRule="exact"/>
              <w:ind w:left="120"/>
              <w:rPr>
                <w:rFonts w:ascii="Arial" w:hAnsi="Arial"/>
                <w:b/>
                <w:sz w:val="18"/>
                <w:szCs w:val="18"/>
              </w:rPr>
            </w:pPr>
            <w:r w:rsidRPr="00CE07FC">
              <w:rPr>
                <w:rFonts w:ascii="Arial" w:hAnsi="Arial"/>
                <w:b/>
                <w:sz w:val="18"/>
                <w:szCs w:val="18"/>
              </w:rPr>
              <w:t>Denumire material / etapa de tratare etapa de tratare</w:t>
            </w:r>
          </w:p>
        </w:tc>
        <w:tc>
          <w:tcPr>
            <w:tcW w:w="1541" w:type="dxa"/>
            <w:shd w:val="clear" w:color="auto" w:fill="DEEAF6" w:themeFill="accent5" w:themeFillTint="33"/>
            <w:vAlign w:val="bottom"/>
          </w:tcPr>
          <w:p w14:paraId="1A1DDD1B" w14:textId="77777777" w:rsidR="00762C3E" w:rsidRPr="00CE07FC" w:rsidRDefault="00762C3E" w:rsidP="00F96022">
            <w:pPr>
              <w:spacing w:line="250" w:lineRule="exact"/>
              <w:jc w:val="center"/>
              <w:rPr>
                <w:rFonts w:ascii="Arial" w:hAnsi="Arial"/>
                <w:b/>
                <w:sz w:val="18"/>
                <w:szCs w:val="18"/>
              </w:rPr>
            </w:pPr>
            <w:r w:rsidRPr="00CE07FC">
              <w:rPr>
                <w:rFonts w:ascii="Arial" w:hAnsi="Arial"/>
                <w:b/>
                <w:sz w:val="18"/>
                <w:szCs w:val="18"/>
              </w:rPr>
              <w:t>Date de intrare</w:t>
            </w:r>
          </w:p>
        </w:tc>
        <w:tc>
          <w:tcPr>
            <w:tcW w:w="2720" w:type="dxa"/>
            <w:shd w:val="clear" w:color="auto" w:fill="DEEAF6" w:themeFill="accent5" w:themeFillTint="33"/>
            <w:vAlign w:val="bottom"/>
          </w:tcPr>
          <w:p w14:paraId="06B8042B" w14:textId="77777777" w:rsidR="00762C3E" w:rsidRPr="00CE07FC" w:rsidRDefault="00762C3E" w:rsidP="00F96022">
            <w:pPr>
              <w:spacing w:line="250" w:lineRule="exact"/>
              <w:jc w:val="center"/>
              <w:rPr>
                <w:rFonts w:ascii="Arial" w:hAnsi="Arial"/>
                <w:b/>
                <w:sz w:val="18"/>
                <w:szCs w:val="18"/>
              </w:rPr>
            </w:pPr>
            <w:r w:rsidRPr="00CE07FC">
              <w:rPr>
                <w:rFonts w:ascii="Arial" w:hAnsi="Arial"/>
                <w:b/>
                <w:sz w:val="18"/>
                <w:szCs w:val="18"/>
              </w:rPr>
              <w:t>Date de ieșire</w:t>
            </w:r>
          </w:p>
        </w:tc>
        <w:tc>
          <w:tcPr>
            <w:tcW w:w="2700" w:type="dxa"/>
            <w:shd w:val="clear" w:color="auto" w:fill="DEEAF6" w:themeFill="accent5" w:themeFillTint="33"/>
            <w:vAlign w:val="bottom"/>
          </w:tcPr>
          <w:p w14:paraId="5C84914E" w14:textId="77777777" w:rsidR="00762C3E" w:rsidRPr="00CE07FC" w:rsidRDefault="00762C3E" w:rsidP="00F96022">
            <w:pPr>
              <w:spacing w:line="250" w:lineRule="exact"/>
              <w:ind w:left="860"/>
              <w:rPr>
                <w:rFonts w:ascii="Arial" w:hAnsi="Arial"/>
                <w:b/>
                <w:sz w:val="18"/>
                <w:szCs w:val="18"/>
              </w:rPr>
            </w:pPr>
            <w:r w:rsidRPr="00CE07FC">
              <w:rPr>
                <w:rFonts w:ascii="Arial" w:hAnsi="Arial"/>
                <w:b/>
                <w:sz w:val="18"/>
                <w:szCs w:val="18"/>
              </w:rPr>
              <w:t>Destinația</w:t>
            </w:r>
          </w:p>
        </w:tc>
      </w:tr>
      <w:tr w:rsidR="00762C3E" w:rsidRPr="002C1D48" w14:paraId="66B93B9F" w14:textId="77777777" w:rsidTr="00F96022">
        <w:trPr>
          <w:trHeight w:val="273"/>
        </w:trPr>
        <w:tc>
          <w:tcPr>
            <w:tcW w:w="2679" w:type="dxa"/>
            <w:shd w:val="clear" w:color="auto" w:fill="DEEAF6" w:themeFill="accent5" w:themeFillTint="33"/>
            <w:vAlign w:val="bottom"/>
          </w:tcPr>
          <w:p w14:paraId="490431E0" w14:textId="77777777" w:rsidR="00762C3E" w:rsidRPr="00CE07FC" w:rsidRDefault="00762C3E" w:rsidP="00F96022">
            <w:pPr>
              <w:spacing w:line="0" w:lineRule="atLeast"/>
              <w:ind w:left="120"/>
              <w:rPr>
                <w:rFonts w:ascii="Arial" w:hAnsi="Arial"/>
                <w:b/>
                <w:sz w:val="18"/>
                <w:szCs w:val="18"/>
              </w:rPr>
            </w:pPr>
          </w:p>
        </w:tc>
        <w:tc>
          <w:tcPr>
            <w:tcW w:w="1541" w:type="dxa"/>
            <w:shd w:val="clear" w:color="auto" w:fill="DEEAF6" w:themeFill="accent5" w:themeFillTint="33"/>
            <w:vAlign w:val="bottom"/>
          </w:tcPr>
          <w:p w14:paraId="40FA2C00" w14:textId="77777777" w:rsidR="00762C3E" w:rsidRPr="00CE07FC" w:rsidRDefault="00762C3E" w:rsidP="00F96022">
            <w:pPr>
              <w:spacing w:line="0" w:lineRule="atLeast"/>
              <w:jc w:val="center"/>
              <w:rPr>
                <w:rFonts w:ascii="Arial" w:hAnsi="Arial"/>
                <w:b/>
                <w:sz w:val="18"/>
                <w:szCs w:val="18"/>
              </w:rPr>
            </w:pPr>
            <w:r w:rsidRPr="00CE07FC">
              <w:rPr>
                <w:rFonts w:ascii="Arial" w:hAnsi="Arial"/>
                <w:b/>
                <w:sz w:val="18"/>
                <w:szCs w:val="18"/>
              </w:rPr>
              <w:t>(t/an)</w:t>
            </w:r>
          </w:p>
        </w:tc>
        <w:tc>
          <w:tcPr>
            <w:tcW w:w="2720" w:type="dxa"/>
            <w:shd w:val="clear" w:color="auto" w:fill="DEEAF6" w:themeFill="accent5" w:themeFillTint="33"/>
            <w:vAlign w:val="bottom"/>
          </w:tcPr>
          <w:p w14:paraId="5876DCBB" w14:textId="77777777" w:rsidR="00762C3E" w:rsidRPr="00CE07FC" w:rsidRDefault="00762C3E" w:rsidP="00F96022">
            <w:pPr>
              <w:spacing w:line="0" w:lineRule="atLeast"/>
              <w:jc w:val="center"/>
              <w:rPr>
                <w:rFonts w:ascii="Arial" w:hAnsi="Arial"/>
                <w:b/>
                <w:sz w:val="18"/>
                <w:szCs w:val="18"/>
              </w:rPr>
            </w:pPr>
            <w:r w:rsidRPr="00CE07FC">
              <w:rPr>
                <w:rFonts w:ascii="Arial" w:hAnsi="Arial"/>
                <w:b/>
                <w:sz w:val="18"/>
                <w:szCs w:val="18"/>
              </w:rPr>
              <w:t>(t/an)</w:t>
            </w:r>
          </w:p>
        </w:tc>
        <w:tc>
          <w:tcPr>
            <w:tcW w:w="2700" w:type="dxa"/>
            <w:shd w:val="clear" w:color="auto" w:fill="DEEAF6" w:themeFill="accent5" w:themeFillTint="33"/>
            <w:vAlign w:val="bottom"/>
          </w:tcPr>
          <w:p w14:paraId="62FEDEE1" w14:textId="77777777" w:rsidR="00762C3E" w:rsidRPr="00CE07FC" w:rsidRDefault="00762C3E" w:rsidP="00F96022">
            <w:pPr>
              <w:spacing w:line="0" w:lineRule="atLeast"/>
              <w:rPr>
                <w:rFonts w:ascii="Arial" w:eastAsia="Times New Roman" w:hAnsi="Arial"/>
                <w:sz w:val="18"/>
                <w:szCs w:val="18"/>
              </w:rPr>
            </w:pPr>
          </w:p>
        </w:tc>
      </w:tr>
      <w:tr w:rsidR="00762C3E" w:rsidRPr="002C1D48" w14:paraId="0A15A003" w14:textId="77777777" w:rsidTr="00F96022">
        <w:trPr>
          <w:trHeight w:val="282"/>
        </w:trPr>
        <w:tc>
          <w:tcPr>
            <w:tcW w:w="2679" w:type="dxa"/>
            <w:shd w:val="clear" w:color="auto" w:fill="auto"/>
            <w:vAlign w:val="bottom"/>
          </w:tcPr>
          <w:p w14:paraId="6B313374" w14:textId="77777777" w:rsidR="00762C3E" w:rsidRPr="00CE07FC" w:rsidRDefault="00762C3E" w:rsidP="00F96022">
            <w:pPr>
              <w:spacing w:line="281" w:lineRule="exact"/>
              <w:ind w:left="120"/>
              <w:rPr>
                <w:rFonts w:ascii="Arial" w:hAnsi="Arial"/>
                <w:sz w:val="18"/>
                <w:szCs w:val="18"/>
              </w:rPr>
            </w:pPr>
            <w:r w:rsidRPr="00CE07FC">
              <w:rPr>
                <w:rFonts w:ascii="Arial" w:hAnsi="Arial"/>
                <w:sz w:val="18"/>
                <w:szCs w:val="18"/>
              </w:rPr>
              <w:t>deșeuri biodegradabile verzi/ recepție</w:t>
            </w:r>
          </w:p>
        </w:tc>
        <w:tc>
          <w:tcPr>
            <w:tcW w:w="1541" w:type="dxa"/>
            <w:shd w:val="clear" w:color="auto" w:fill="auto"/>
            <w:vAlign w:val="bottom"/>
          </w:tcPr>
          <w:p w14:paraId="598FCA2C" w14:textId="77777777" w:rsidR="00762C3E" w:rsidRPr="00CE07FC" w:rsidRDefault="00762C3E" w:rsidP="00F96022">
            <w:pPr>
              <w:spacing w:line="281" w:lineRule="exact"/>
              <w:ind w:left="100"/>
              <w:rPr>
                <w:rFonts w:ascii="Arial" w:hAnsi="Arial"/>
                <w:sz w:val="18"/>
                <w:szCs w:val="18"/>
              </w:rPr>
            </w:pPr>
            <w:r w:rsidRPr="00CE07FC">
              <w:rPr>
                <w:rFonts w:ascii="Arial" w:hAnsi="Arial"/>
                <w:sz w:val="18"/>
                <w:szCs w:val="18"/>
              </w:rPr>
              <w:t>3 105</w:t>
            </w:r>
          </w:p>
        </w:tc>
        <w:tc>
          <w:tcPr>
            <w:tcW w:w="2720" w:type="dxa"/>
            <w:shd w:val="clear" w:color="auto" w:fill="auto"/>
            <w:vAlign w:val="bottom"/>
          </w:tcPr>
          <w:p w14:paraId="7C4BDC83" w14:textId="77777777" w:rsidR="00762C3E" w:rsidRPr="00CE07FC" w:rsidRDefault="00762C3E" w:rsidP="00F96022">
            <w:pPr>
              <w:spacing w:line="281" w:lineRule="exact"/>
              <w:ind w:left="80"/>
              <w:rPr>
                <w:rFonts w:ascii="Arial" w:hAnsi="Arial"/>
                <w:sz w:val="18"/>
                <w:szCs w:val="18"/>
              </w:rPr>
            </w:pPr>
            <w:r w:rsidRPr="00CE07FC">
              <w:rPr>
                <w:rFonts w:ascii="Arial" w:hAnsi="Arial"/>
                <w:sz w:val="18"/>
                <w:szCs w:val="18"/>
              </w:rPr>
              <w:t>3 105</w:t>
            </w:r>
          </w:p>
        </w:tc>
        <w:tc>
          <w:tcPr>
            <w:tcW w:w="2700" w:type="dxa"/>
            <w:shd w:val="clear" w:color="auto" w:fill="auto"/>
            <w:vAlign w:val="bottom"/>
          </w:tcPr>
          <w:p w14:paraId="05578854" w14:textId="77777777" w:rsidR="00762C3E" w:rsidRPr="00CE07FC" w:rsidRDefault="00762C3E" w:rsidP="00F96022">
            <w:pPr>
              <w:spacing w:line="281" w:lineRule="exact"/>
              <w:ind w:left="100"/>
              <w:rPr>
                <w:rFonts w:ascii="Arial" w:hAnsi="Arial"/>
                <w:sz w:val="18"/>
                <w:szCs w:val="18"/>
              </w:rPr>
            </w:pPr>
            <w:r w:rsidRPr="00CE07FC">
              <w:rPr>
                <w:rFonts w:ascii="Arial" w:hAnsi="Arial"/>
                <w:sz w:val="18"/>
                <w:szCs w:val="18"/>
              </w:rPr>
              <w:t>tratare mecanica</w:t>
            </w:r>
          </w:p>
        </w:tc>
      </w:tr>
      <w:tr w:rsidR="00762C3E" w:rsidRPr="002C1D48" w14:paraId="2933F580" w14:textId="77777777" w:rsidTr="00F96022">
        <w:trPr>
          <w:trHeight w:val="280"/>
        </w:trPr>
        <w:tc>
          <w:tcPr>
            <w:tcW w:w="2679" w:type="dxa"/>
            <w:shd w:val="clear" w:color="auto" w:fill="auto"/>
            <w:vAlign w:val="bottom"/>
          </w:tcPr>
          <w:p w14:paraId="7AA84DFB" w14:textId="77777777" w:rsidR="00762C3E" w:rsidRPr="00CE07FC" w:rsidRDefault="00762C3E" w:rsidP="00F96022">
            <w:pPr>
              <w:spacing w:line="280" w:lineRule="exact"/>
              <w:ind w:left="120"/>
              <w:rPr>
                <w:rFonts w:ascii="Arial" w:hAnsi="Arial"/>
                <w:sz w:val="18"/>
                <w:szCs w:val="18"/>
              </w:rPr>
            </w:pPr>
            <w:r w:rsidRPr="00CE07FC">
              <w:rPr>
                <w:rFonts w:ascii="Arial" w:hAnsi="Arial"/>
                <w:sz w:val="18"/>
                <w:szCs w:val="18"/>
              </w:rPr>
              <w:t>deșeuri biodegradabile verzi</w:t>
            </w:r>
          </w:p>
        </w:tc>
        <w:tc>
          <w:tcPr>
            <w:tcW w:w="1541" w:type="dxa"/>
            <w:shd w:val="clear" w:color="auto" w:fill="auto"/>
            <w:vAlign w:val="bottom"/>
          </w:tcPr>
          <w:p w14:paraId="25C48D8C" w14:textId="77777777" w:rsidR="00762C3E" w:rsidRPr="00CE07FC" w:rsidRDefault="00762C3E" w:rsidP="00F96022">
            <w:pPr>
              <w:spacing w:line="280" w:lineRule="exact"/>
              <w:ind w:left="100"/>
              <w:rPr>
                <w:rFonts w:ascii="Arial" w:hAnsi="Arial"/>
                <w:sz w:val="18"/>
                <w:szCs w:val="18"/>
              </w:rPr>
            </w:pPr>
            <w:r w:rsidRPr="00CE07FC">
              <w:rPr>
                <w:rFonts w:ascii="Arial" w:hAnsi="Arial"/>
                <w:sz w:val="18"/>
                <w:szCs w:val="18"/>
              </w:rPr>
              <w:t>3105</w:t>
            </w:r>
          </w:p>
        </w:tc>
        <w:tc>
          <w:tcPr>
            <w:tcW w:w="2720" w:type="dxa"/>
            <w:shd w:val="clear" w:color="auto" w:fill="auto"/>
            <w:vAlign w:val="bottom"/>
          </w:tcPr>
          <w:p w14:paraId="0076F4FA" w14:textId="77777777" w:rsidR="00762C3E" w:rsidRPr="00CE07FC" w:rsidRDefault="00762C3E" w:rsidP="00F96022">
            <w:pPr>
              <w:spacing w:line="280" w:lineRule="exact"/>
              <w:ind w:left="80"/>
              <w:rPr>
                <w:rFonts w:ascii="Arial" w:hAnsi="Arial"/>
                <w:sz w:val="18"/>
                <w:szCs w:val="18"/>
              </w:rPr>
            </w:pPr>
            <w:r w:rsidRPr="00CE07FC">
              <w:rPr>
                <w:rFonts w:ascii="Arial" w:hAnsi="Arial"/>
                <w:sz w:val="18"/>
                <w:szCs w:val="18"/>
              </w:rPr>
              <w:t>2950- fracție &lt;80mm</w:t>
            </w:r>
          </w:p>
        </w:tc>
        <w:tc>
          <w:tcPr>
            <w:tcW w:w="2700" w:type="dxa"/>
            <w:shd w:val="clear" w:color="auto" w:fill="auto"/>
            <w:vAlign w:val="bottom"/>
          </w:tcPr>
          <w:p w14:paraId="6EA0C860" w14:textId="77777777" w:rsidR="00762C3E" w:rsidRPr="00CE07FC" w:rsidRDefault="00762C3E" w:rsidP="00F96022">
            <w:pPr>
              <w:spacing w:line="280" w:lineRule="exact"/>
              <w:ind w:left="100"/>
              <w:rPr>
                <w:rFonts w:ascii="Arial" w:hAnsi="Arial"/>
                <w:sz w:val="18"/>
                <w:szCs w:val="18"/>
              </w:rPr>
            </w:pPr>
            <w:r w:rsidRPr="00CE07FC">
              <w:rPr>
                <w:rFonts w:ascii="Arial" w:hAnsi="Arial"/>
                <w:sz w:val="18"/>
                <w:szCs w:val="18"/>
              </w:rPr>
              <w:t>tratare biologica</w:t>
            </w:r>
          </w:p>
        </w:tc>
      </w:tr>
      <w:tr w:rsidR="00762C3E" w:rsidRPr="002C1D48" w14:paraId="669C07CF" w14:textId="77777777" w:rsidTr="00F96022">
        <w:trPr>
          <w:trHeight w:val="281"/>
        </w:trPr>
        <w:tc>
          <w:tcPr>
            <w:tcW w:w="2679" w:type="dxa"/>
            <w:shd w:val="clear" w:color="auto" w:fill="auto"/>
            <w:vAlign w:val="bottom"/>
          </w:tcPr>
          <w:p w14:paraId="495E00CC" w14:textId="77777777" w:rsidR="00762C3E" w:rsidRPr="00CE07FC" w:rsidRDefault="00762C3E" w:rsidP="00F96022">
            <w:pPr>
              <w:spacing w:line="0" w:lineRule="atLeast"/>
              <w:rPr>
                <w:rFonts w:ascii="Arial" w:eastAsia="Times New Roman" w:hAnsi="Arial"/>
                <w:sz w:val="18"/>
                <w:szCs w:val="18"/>
              </w:rPr>
            </w:pPr>
          </w:p>
        </w:tc>
        <w:tc>
          <w:tcPr>
            <w:tcW w:w="1541" w:type="dxa"/>
            <w:shd w:val="clear" w:color="auto" w:fill="auto"/>
            <w:vAlign w:val="bottom"/>
          </w:tcPr>
          <w:p w14:paraId="36516F05" w14:textId="77777777" w:rsidR="00762C3E" w:rsidRPr="00CE07FC"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6D1CF5A5" w14:textId="77777777" w:rsidR="00762C3E" w:rsidRPr="00CE07FC" w:rsidRDefault="00762C3E" w:rsidP="00F96022">
            <w:pPr>
              <w:spacing w:line="280" w:lineRule="exact"/>
              <w:ind w:left="80"/>
              <w:rPr>
                <w:rFonts w:ascii="Arial" w:hAnsi="Arial"/>
                <w:sz w:val="18"/>
                <w:szCs w:val="18"/>
              </w:rPr>
            </w:pPr>
            <w:r w:rsidRPr="00CE07FC">
              <w:rPr>
                <w:rFonts w:ascii="Arial" w:hAnsi="Arial"/>
                <w:sz w:val="18"/>
                <w:szCs w:val="18"/>
              </w:rPr>
              <w:t>155 – refuz de ciur (fracție &gt;80m)</w:t>
            </w:r>
          </w:p>
        </w:tc>
        <w:tc>
          <w:tcPr>
            <w:tcW w:w="2700" w:type="dxa"/>
            <w:shd w:val="clear" w:color="auto" w:fill="auto"/>
            <w:vAlign w:val="bottom"/>
          </w:tcPr>
          <w:p w14:paraId="4C0D0090" w14:textId="29DB60E4" w:rsidR="00762C3E" w:rsidRPr="00CE07FC" w:rsidRDefault="00745688" w:rsidP="00F96022">
            <w:pPr>
              <w:spacing w:line="280" w:lineRule="exact"/>
              <w:ind w:left="100"/>
              <w:rPr>
                <w:rFonts w:ascii="Arial" w:hAnsi="Arial"/>
                <w:sz w:val="18"/>
                <w:szCs w:val="18"/>
              </w:rPr>
            </w:pPr>
            <w:r w:rsidRPr="00CE07FC">
              <w:rPr>
                <w:rFonts w:ascii="Arial" w:hAnsi="Arial"/>
                <w:sz w:val="18"/>
                <w:szCs w:val="18"/>
              </w:rPr>
              <w:t>-</w:t>
            </w:r>
            <w:r w:rsidR="00762C3E" w:rsidRPr="00CE07FC">
              <w:rPr>
                <w:rFonts w:ascii="Arial" w:hAnsi="Arial"/>
                <w:sz w:val="18"/>
                <w:szCs w:val="18"/>
              </w:rPr>
              <w:t>transport refuz către depozit conform</w:t>
            </w:r>
          </w:p>
          <w:p w14:paraId="0B08AB30" w14:textId="120CE63E" w:rsidR="00745688" w:rsidRPr="00CE07FC" w:rsidRDefault="00745688" w:rsidP="00F96022">
            <w:pPr>
              <w:spacing w:line="280" w:lineRule="exact"/>
              <w:ind w:left="100"/>
              <w:rPr>
                <w:rFonts w:ascii="Arial" w:hAnsi="Arial"/>
                <w:sz w:val="18"/>
                <w:szCs w:val="18"/>
              </w:rPr>
            </w:pPr>
            <w:r w:rsidRPr="00CE07FC">
              <w:rPr>
                <w:rFonts w:ascii="Arial" w:hAnsi="Arial"/>
                <w:sz w:val="18"/>
                <w:szCs w:val="18"/>
              </w:rPr>
              <w:t>-valorificat prin societati autorizate.</w:t>
            </w:r>
          </w:p>
        </w:tc>
      </w:tr>
      <w:tr w:rsidR="00762C3E" w:rsidRPr="002C1D48" w14:paraId="367D03C6" w14:textId="77777777" w:rsidTr="00F96022">
        <w:trPr>
          <w:trHeight w:val="278"/>
        </w:trPr>
        <w:tc>
          <w:tcPr>
            <w:tcW w:w="2679" w:type="dxa"/>
            <w:shd w:val="clear" w:color="auto" w:fill="auto"/>
            <w:vAlign w:val="bottom"/>
          </w:tcPr>
          <w:p w14:paraId="0AE472F5" w14:textId="77777777" w:rsidR="00762C3E" w:rsidRPr="00CE07FC" w:rsidRDefault="00762C3E" w:rsidP="00F96022">
            <w:pPr>
              <w:spacing w:line="278" w:lineRule="exact"/>
              <w:ind w:left="120"/>
              <w:rPr>
                <w:rFonts w:ascii="Arial" w:hAnsi="Arial"/>
                <w:sz w:val="18"/>
                <w:szCs w:val="18"/>
              </w:rPr>
            </w:pPr>
            <w:r w:rsidRPr="00CE07FC">
              <w:rPr>
                <w:rFonts w:ascii="Arial" w:hAnsi="Arial"/>
                <w:sz w:val="18"/>
                <w:szCs w:val="18"/>
              </w:rPr>
              <w:t>deșeu mărunțit –/ tratare biologica  (compostare)</w:t>
            </w:r>
          </w:p>
        </w:tc>
        <w:tc>
          <w:tcPr>
            <w:tcW w:w="1541" w:type="dxa"/>
            <w:shd w:val="clear" w:color="auto" w:fill="auto"/>
            <w:vAlign w:val="bottom"/>
          </w:tcPr>
          <w:p w14:paraId="791AE3E9" w14:textId="77777777" w:rsidR="00762C3E" w:rsidRPr="00CE07FC" w:rsidRDefault="00762C3E" w:rsidP="00F96022">
            <w:pPr>
              <w:spacing w:line="278" w:lineRule="exact"/>
              <w:ind w:left="100"/>
              <w:rPr>
                <w:rFonts w:ascii="Arial" w:hAnsi="Arial"/>
                <w:sz w:val="18"/>
                <w:szCs w:val="18"/>
              </w:rPr>
            </w:pPr>
            <w:r w:rsidRPr="00CE07FC">
              <w:rPr>
                <w:rFonts w:ascii="Arial" w:hAnsi="Arial"/>
                <w:sz w:val="18"/>
                <w:szCs w:val="18"/>
              </w:rPr>
              <w:t>2 950</w:t>
            </w:r>
          </w:p>
        </w:tc>
        <w:tc>
          <w:tcPr>
            <w:tcW w:w="2720" w:type="dxa"/>
            <w:shd w:val="clear" w:color="auto" w:fill="auto"/>
            <w:vAlign w:val="bottom"/>
          </w:tcPr>
          <w:p w14:paraId="17A669B8" w14:textId="77777777" w:rsidR="00762C3E" w:rsidRPr="00CE07FC" w:rsidRDefault="00762C3E" w:rsidP="00F96022">
            <w:pPr>
              <w:spacing w:line="278" w:lineRule="exact"/>
              <w:ind w:left="80"/>
              <w:rPr>
                <w:rFonts w:ascii="Arial" w:hAnsi="Arial"/>
                <w:sz w:val="18"/>
                <w:szCs w:val="18"/>
              </w:rPr>
            </w:pPr>
            <w:r w:rsidRPr="00CE07FC">
              <w:rPr>
                <w:rFonts w:ascii="Arial" w:hAnsi="Arial"/>
                <w:sz w:val="18"/>
                <w:szCs w:val="18"/>
              </w:rPr>
              <w:t>1 475 – reducere masa ( substanțe volatile si H</w:t>
            </w:r>
            <w:r w:rsidRPr="00CE07FC">
              <w:rPr>
                <w:rFonts w:ascii="Arial" w:hAnsi="Arial"/>
                <w:sz w:val="18"/>
                <w:szCs w:val="18"/>
                <w:vertAlign w:val="subscript"/>
              </w:rPr>
              <w:t>2</w:t>
            </w:r>
            <w:r w:rsidRPr="00CE07FC">
              <w:rPr>
                <w:rFonts w:ascii="Arial" w:hAnsi="Arial"/>
                <w:sz w:val="18"/>
                <w:szCs w:val="18"/>
              </w:rPr>
              <w:t>O)</w:t>
            </w:r>
          </w:p>
        </w:tc>
        <w:tc>
          <w:tcPr>
            <w:tcW w:w="2700" w:type="dxa"/>
            <w:shd w:val="clear" w:color="auto" w:fill="auto"/>
            <w:vAlign w:val="bottom"/>
          </w:tcPr>
          <w:p w14:paraId="663265EC" w14:textId="77777777" w:rsidR="00762C3E" w:rsidRPr="00CE07FC" w:rsidRDefault="00762C3E" w:rsidP="00F96022">
            <w:pPr>
              <w:spacing w:line="0" w:lineRule="atLeast"/>
              <w:rPr>
                <w:rFonts w:ascii="Arial" w:eastAsia="Times New Roman" w:hAnsi="Arial"/>
                <w:sz w:val="18"/>
                <w:szCs w:val="18"/>
              </w:rPr>
            </w:pPr>
          </w:p>
        </w:tc>
      </w:tr>
      <w:tr w:rsidR="00762C3E" w:rsidRPr="002C1D48" w14:paraId="19B61823" w14:textId="77777777" w:rsidTr="00F96022">
        <w:trPr>
          <w:trHeight w:val="280"/>
        </w:trPr>
        <w:tc>
          <w:tcPr>
            <w:tcW w:w="2679" w:type="dxa"/>
            <w:shd w:val="clear" w:color="auto" w:fill="auto"/>
            <w:vAlign w:val="bottom"/>
          </w:tcPr>
          <w:p w14:paraId="75069220" w14:textId="77777777" w:rsidR="00762C3E" w:rsidRPr="00CE07FC" w:rsidRDefault="00762C3E" w:rsidP="00F96022">
            <w:pPr>
              <w:spacing w:line="0" w:lineRule="atLeast"/>
              <w:rPr>
                <w:rFonts w:ascii="Arial" w:eastAsia="Times New Roman" w:hAnsi="Arial"/>
                <w:sz w:val="18"/>
                <w:szCs w:val="18"/>
              </w:rPr>
            </w:pPr>
          </w:p>
        </w:tc>
        <w:tc>
          <w:tcPr>
            <w:tcW w:w="1541" w:type="dxa"/>
            <w:shd w:val="clear" w:color="auto" w:fill="auto"/>
            <w:vAlign w:val="bottom"/>
          </w:tcPr>
          <w:p w14:paraId="1820D59B" w14:textId="77777777" w:rsidR="00762C3E" w:rsidRPr="00CE07FC"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3EAF5813" w14:textId="77777777" w:rsidR="00762C3E" w:rsidRPr="00CE07FC" w:rsidRDefault="00762C3E" w:rsidP="00F96022">
            <w:pPr>
              <w:spacing w:line="280" w:lineRule="exact"/>
              <w:ind w:left="80"/>
              <w:rPr>
                <w:rFonts w:ascii="Arial" w:hAnsi="Arial"/>
                <w:sz w:val="18"/>
                <w:szCs w:val="18"/>
              </w:rPr>
            </w:pPr>
            <w:r w:rsidRPr="00CE07FC">
              <w:rPr>
                <w:rFonts w:ascii="Arial" w:hAnsi="Arial"/>
                <w:sz w:val="18"/>
                <w:szCs w:val="18"/>
              </w:rPr>
              <w:t>1 475- compost rezultat in urma biostabilizare</w:t>
            </w:r>
          </w:p>
        </w:tc>
        <w:tc>
          <w:tcPr>
            <w:tcW w:w="2700" w:type="dxa"/>
            <w:shd w:val="clear" w:color="auto" w:fill="auto"/>
            <w:vAlign w:val="bottom"/>
          </w:tcPr>
          <w:p w14:paraId="67D2B6A7" w14:textId="77777777" w:rsidR="00762C3E" w:rsidRPr="00CE07FC" w:rsidRDefault="00762C3E" w:rsidP="00F96022">
            <w:pPr>
              <w:spacing w:line="280" w:lineRule="exact"/>
              <w:ind w:left="100"/>
              <w:rPr>
                <w:rFonts w:ascii="Arial" w:hAnsi="Arial"/>
                <w:sz w:val="18"/>
                <w:szCs w:val="18"/>
              </w:rPr>
            </w:pPr>
            <w:r w:rsidRPr="00CE07FC">
              <w:rPr>
                <w:rFonts w:ascii="Arial" w:hAnsi="Arial"/>
                <w:sz w:val="18"/>
                <w:szCs w:val="18"/>
              </w:rPr>
              <w:t>etapa maturare</w:t>
            </w:r>
          </w:p>
        </w:tc>
      </w:tr>
      <w:tr w:rsidR="00762C3E" w:rsidRPr="002C1D48" w14:paraId="76FFD73F" w14:textId="77777777" w:rsidTr="00F96022">
        <w:trPr>
          <w:trHeight w:val="280"/>
        </w:trPr>
        <w:tc>
          <w:tcPr>
            <w:tcW w:w="2679" w:type="dxa"/>
            <w:shd w:val="clear" w:color="auto" w:fill="auto"/>
            <w:vAlign w:val="bottom"/>
          </w:tcPr>
          <w:p w14:paraId="79C8A6AA" w14:textId="77777777" w:rsidR="00762C3E" w:rsidRPr="00CE07FC" w:rsidRDefault="00762C3E" w:rsidP="00F96022">
            <w:pPr>
              <w:spacing w:line="280" w:lineRule="exact"/>
              <w:ind w:left="120"/>
              <w:rPr>
                <w:rFonts w:ascii="Arial" w:hAnsi="Arial"/>
                <w:sz w:val="18"/>
                <w:szCs w:val="18"/>
              </w:rPr>
            </w:pPr>
            <w:r w:rsidRPr="00CE07FC">
              <w:rPr>
                <w:rFonts w:ascii="Arial" w:hAnsi="Arial"/>
                <w:sz w:val="18"/>
                <w:szCs w:val="18"/>
              </w:rPr>
              <w:t>compost rezultat in urma biostabilizare/ etapa de maturare</w:t>
            </w:r>
          </w:p>
        </w:tc>
        <w:tc>
          <w:tcPr>
            <w:tcW w:w="1541" w:type="dxa"/>
            <w:shd w:val="clear" w:color="auto" w:fill="auto"/>
            <w:vAlign w:val="bottom"/>
          </w:tcPr>
          <w:p w14:paraId="21AED18E" w14:textId="77777777" w:rsidR="00762C3E" w:rsidRPr="00CE07FC" w:rsidRDefault="00762C3E" w:rsidP="00F96022">
            <w:pPr>
              <w:spacing w:line="280" w:lineRule="exact"/>
              <w:ind w:left="100"/>
              <w:rPr>
                <w:rFonts w:ascii="Arial" w:hAnsi="Arial"/>
                <w:sz w:val="18"/>
                <w:szCs w:val="18"/>
              </w:rPr>
            </w:pPr>
            <w:r w:rsidRPr="00CE07FC">
              <w:rPr>
                <w:rFonts w:ascii="Arial" w:hAnsi="Arial"/>
                <w:sz w:val="18"/>
                <w:szCs w:val="18"/>
              </w:rPr>
              <w:t>1 475</w:t>
            </w:r>
          </w:p>
        </w:tc>
        <w:tc>
          <w:tcPr>
            <w:tcW w:w="2720" w:type="dxa"/>
            <w:shd w:val="clear" w:color="auto" w:fill="auto"/>
            <w:vAlign w:val="bottom"/>
          </w:tcPr>
          <w:p w14:paraId="4AA9E98F" w14:textId="77777777" w:rsidR="00762C3E" w:rsidRPr="00CE07FC" w:rsidRDefault="00762C3E" w:rsidP="00F96022">
            <w:pPr>
              <w:spacing w:line="280" w:lineRule="exact"/>
              <w:ind w:left="80"/>
              <w:rPr>
                <w:rFonts w:ascii="Arial" w:hAnsi="Arial"/>
                <w:sz w:val="18"/>
                <w:szCs w:val="18"/>
              </w:rPr>
            </w:pPr>
            <w:r w:rsidRPr="00CE07FC">
              <w:rPr>
                <w:rFonts w:ascii="Arial" w:hAnsi="Arial"/>
                <w:sz w:val="18"/>
                <w:szCs w:val="18"/>
              </w:rPr>
              <w:t>74- reducere masa (substanțe volatile si H</w:t>
            </w:r>
            <w:r w:rsidRPr="00CE07FC">
              <w:rPr>
                <w:rFonts w:ascii="Arial" w:hAnsi="Arial"/>
                <w:sz w:val="18"/>
                <w:szCs w:val="18"/>
                <w:vertAlign w:val="subscript"/>
              </w:rPr>
              <w:t>2</w:t>
            </w:r>
            <w:r w:rsidRPr="00CE07FC">
              <w:rPr>
                <w:rFonts w:ascii="Arial" w:hAnsi="Arial"/>
                <w:sz w:val="18"/>
                <w:szCs w:val="18"/>
              </w:rPr>
              <w:t>O)</w:t>
            </w:r>
          </w:p>
        </w:tc>
        <w:tc>
          <w:tcPr>
            <w:tcW w:w="2700" w:type="dxa"/>
            <w:shd w:val="clear" w:color="auto" w:fill="auto"/>
            <w:vAlign w:val="bottom"/>
          </w:tcPr>
          <w:p w14:paraId="7371FCE5" w14:textId="77777777" w:rsidR="00762C3E" w:rsidRPr="00CE07FC" w:rsidRDefault="00762C3E" w:rsidP="00F96022">
            <w:pPr>
              <w:spacing w:line="0" w:lineRule="atLeast"/>
              <w:rPr>
                <w:rFonts w:ascii="Arial" w:eastAsia="Times New Roman" w:hAnsi="Arial"/>
                <w:sz w:val="18"/>
                <w:szCs w:val="18"/>
              </w:rPr>
            </w:pPr>
          </w:p>
        </w:tc>
      </w:tr>
      <w:tr w:rsidR="00762C3E" w:rsidRPr="002C1D48" w14:paraId="67A3D0C0" w14:textId="77777777" w:rsidTr="00F96022">
        <w:trPr>
          <w:trHeight w:val="282"/>
        </w:trPr>
        <w:tc>
          <w:tcPr>
            <w:tcW w:w="2679" w:type="dxa"/>
            <w:shd w:val="clear" w:color="auto" w:fill="auto"/>
            <w:vAlign w:val="bottom"/>
          </w:tcPr>
          <w:p w14:paraId="4FF1880B" w14:textId="77777777" w:rsidR="00762C3E" w:rsidRPr="00CE07FC" w:rsidRDefault="00762C3E" w:rsidP="00F96022">
            <w:pPr>
              <w:spacing w:line="273" w:lineRule="exact"/>
              <w:ind w:left="120"/>
              <w:rPr>
                <w:rFonts w:ascii="Arial" w:hAnsi="Arial"/>
                <w:sz w:val="18"/>
                <w:szCs w:val="18"/>
              </w:rPr>
            </w:pPr>
          </w:p>
        </w:tc>
        <w:tc>
          <w:tcPr>
            <w:tcW w:w="1541" w:type="dxa"/>
            <w:shd w:val="clear" w:color="auto" w:fill="auto"/>
            <w:vAlign w:val="bottom"/>
          </w:tcPr>
          <w:p w14:paraId="7FFCE715" w14:textId="77777777" w:rsidR="00762C3E" w:rsidRPr="00CE07FC" w:rsidRDefault="00762C3E" w:rsidP="00F96022">
            <w:pPr>
              <w:spacing w:line="0" w:lineRule="atLeast"/>
              <w:rPr>
                <w:rFonts w:ascii="Arial" w:eastAsia="Times New Roman" w:hAnsi="Arial"/>
                <w:sz w:val="18"/>
                <w:szCs w:val="18"/>
              </w:rPr>
            </w:pPr>
          </w:p>
        </w:tc>
        <w:tc>
          <w:tcPr>
            <w:tcW w:w="2720" w:type="dxa"/>
            <w:shd w:val="clear" w:color="auto" w:fill="auto"/>
            <w:vAlign w:val="bottom"/>
          </w:tcPr>
          <w:p w14:paraId="243A0FB6" w14:textId="77777777" w:rsidR="00762C3E" w:rsidRPr="00CE07FC" w:rsidRDefault="00762C3E" w:rsidP="00F96022">
            <w:pPr>
              <w:spacing w:line="282" w:lineRule="exact"/>
              <w:ind w:left="80"/>
              <w:rPr>
                <w:rFonts w:ascii="Arial" w:hAnsi="Arial"/>
                <w:color w:val="191919"/>
                <w:sz w:val="18"/>
                <w:szCs w:val="18"/>
              </w:rPr>
            </w:pPr>
            <w:r w:rsidRPr="00CE07FC">
              <w:rPr>
                <w:rFonts w:ascii="Arial" w:hAnsi="Arial"/>
                <w:color w:val="191919"/>
                <w:sz w:val="18"/>
                <w:szCs w:val="18"/>
              </w:rPr>
              <w:t>1 401 compost rezultat</w:t>
            </w:r>
          </w:p>
        </w:tc>
        <w:tc>
          <w:tcPr>
            <w:tcW w:w="2700" w:type="dxa"/>
            <w:shd w:val="clear" w:color="auto" w:fill="auto"/>
            <w:vAlign w:val="bottom"/>
          </w:tcPr>
          <w:p w14:paraId="62796EFD" w14:textId="77777777" w:rsidR="00762C3E" w:rsidRPr="00CE07FC" w:rsidRDefault="00762C3E" w:rsidP="00F96022">
            <w:pPr>
              <w:spacing w:line="282" w:lineRule="exact"/>
              <w:ind w:left="100"/>
              <w:rPr>
                <w:rFonts w:ascii="Arial" w:hAnsi="Arial"/>
                <w:color w:val="191919"/>
                <w:sz w:val="18"/>
                <w:szCs w:val="18"/>
              </w:rPr>
            </w:pPr>
            <w:r w:rsidRPr="00CE07FC">
              <w:rPr>
                <w:rFonts w:ascii="Arial" w:hAnsi="Arial"/>
                <w:color w:val="191919"/>
                <w:sz w:val="18"/>
                <w:szCs w:val="18"/>
              </w:rPr>
              <w:t>valorificat</w:t>
            </w:r>
          </w:p>
        </w:tc>
      </w:tr>
    </w:tbl>
    <w:p w14:paraId="6EF25B21" w14:textId="77777777" w:rsidR="00762C3E" w:rsidRPr="00C334AA" w:rsidRDefault="00762C3E" w:rsidP="004D7E6F">
      <w:pPr>
        <w:spacing w:line="313" w:lineRule="exact"/>
        <w:rPr>
          <w:rFonts w:ascii="Arial" w:eastAsia="Times New Roman" w:hAnsi="Arial"/>
        </w:rPr>
      </w:pPr>
    </w:p>
    <w:p w14:paraId="250AC794" w14:textId="6DDF2103" w:rsidR="004D7E6F" w:rsidRPr="00F10709" w:rsidRDefault="004D7E6F" w:rsidP="000339A6">
      <w:pPr>
        <w:pStyle w:val="Heading2"/>
        <w:rPr>
          <w:b/>
          <w:bCs/>
          <w:color w:val="auto"/>
          <w:sz w:val="22"/>
          <w:szCs w:val="22"/>
          <w:u w:val="single"/>
        </w:rPr>
      </w:pPr>
      <w:r w:rsidRPr="00F10709">
        <w:rPr>
          <w:b/>
          <w:bCs/>
          <w:color w:val="auto"/>
          <w:sz w:val="22"/>
          <w:szCs w:val="22"/>
          <w:u w:val="single"/>
        </w:rPr>
        <w:t xml:space="preserve">Alimentarea si </w:t>
      </w:r>
      <w:r w:rsidR="000339A6" w:rsidRPr="00F10709">
        <w:rPr>
          <w:b/>
          <w:bCs/>
          <w:color w:val="auto"/>
          <w:sz w:val="22"/>
          <w:szCs w:val="22"/>
          <w:u w:val="single"/>
        </w:rPr>
        <w:t>distribuția</w:t>
      </w:r>
      <w:r w:rsidRPr="00F10709">
        <w:rPr>
          <w:b/>
          <w:bCs/>
          <w:color w:val="auto"/>
          <w:sz w:val="22"/>
          <w:szCs w:val="22"/>
          <w:u w:val="single"/>
        </w:rPr>
        <w:t xml:space="preserve"> apei potabile, apei pentru </w:t>
      </w:r>
      <w:r w:rsidR="000339A6" w:rsidRPr="00F10709">
        <w:rPr>
          <w:b/>
          <w:bCs/>
          <w:color w:val="auto"/>
          <w:sz w:val="22"/>
          <w:szCs w:val="22"/>
          <w:u w:val="single"/>
        </w:rPr>
        <w:t>incendii</w:t>
      </w:r>
      <w:r w:rsidRPr="00F10709">
        <w:rPr>
          <w:b/>
          <w:bCs/>
          <w:color w:val="auto"/>
          <w:sz w:val="22"/>
          <w:szCs w:val="22"/>
          <w:u w:val="single"/>
        </w:rPr>
        <w:t xml:space="preserve"> si apa tehnologica</w:t>
      </w:r>
    </w:p>
    <w:p w14:paraId="299748DE" w14:textId="77777777" w:rsidR="004D7E6F" w:rsidRPr="00C334AA" w:rsidRDefault="004D7E6F" w:rsidP="004D7E6F">
      <w:pPr>
        <w:spacing w:line="245" w:lineRule="exact"/>
        <w:rPr>
          <w:rFonts w:ascii="Arial" w:eastAsia="Times New Roman" w:hAnsi="Arial"/>
        </w:rPr>
      </w:pPr>
    </w:p>
    <w:p w14:paraId="2BD326CB" w14:textId="3E29AC20" w:rsidR="004D7E6F" w:rsidRPr="000339A6" w:rsidRDefault="00CE1CBD" w:rsidP="000339A6">
      <w:pPr>
        <w:spacing w:line="0" w:lineRule="atLeast"/>
        <w:ind w:left="120"/>
        <w:jc w:val="both"/>
        <w:rPr>
          <w:rFonts w:ascii="Arial" w:hAnsi="Arial"/>
        </w:rPr>
      </w:pPr>
      <w:r w:rsidRPr="000339A6">
        <w:rPr>
          <w:rFonts w:ascii="Arial" w:hAnsi="Arial"/>
        </w:rPr>
        <w:t>Gospodăria</w:t>
      </w:r>
      <w:r w:rsidR="004D7E6F" w:rsidRPr="000339A6">
        <w:rPr>
          <w:rFonts w:ascii="Arial" w:hAnsi="Arial"/>
        </w:rPr>
        <w:t xml:space="preserve"> de apa este compusa din:</w:t>
      </w:r>
    </w:p>
    <w:p w14:paraId="5E8411C9" w14:textId="77777777" w:rsidR="004D7E6F" w:rsidRPr="000339A6" w:rsidRDefault="004D7E6F" w:rsidP="000339A6">
      <w:pPr>
        <w:spacing w:line="242" w:lineRule="exact"/>
        <w:jc w:val="both"/>
        <w:rPr>
          <w:rFonts w:ascii="Arial" w:eastAsia="Times New Roman" w:hAnsi="Arial"/>
        </w:rPr>
      </w:pPr>
    </w:p>
    <w:p w14:paraId="0BAB3645" w14:textId="5EE2BA6E" w:rsidR="004D7E6F" w:rsidRPr="000339A6" w:rsidRDefault="004D7E6F">
      <w:pPr>
        <w:numPr>
          <w:ilvl w:val="0"/>
          <w:numId w:val="60"/>
        </w:numPr>
        <w:tabs>
          <w:tab w:val="left" w:pos="1180"/>
        </w:tabs>
        <w:spacing w:line="0" w:lineRule="atLeast"/>
        <w:jc w:val="both"/>
        <w:rPr>
          <w:rFonts w:ascii="Arial" w:hAnsi="Arial"/>
        </w:rPr>
      </w:pPr>
      <w:r w:rsidRPr="000339A6">
        <w:rPr>
          <w:rFonts w:ascii="Arial" w:hAnsi="Arial"/>
        </w:rPr>
        <w:t xml:space="preserve">sursa proprie de apa subterana- put forat de medie </w:t>
      </w:r>
      <w:r w:rsidR="00CE1CBD" w:rsidRPr="000339A6">
        <w:rPr>
          <w:rFonts w:ascii="Arial" w:hAnsi="Arial"/>
        </w:rPr>
        <w:t>adâncime</w:t>
      </w:r>
      <w:r w:rsidRPr="000339A6">
        <w:rPr>
          <w:rFonts w:ascii="Arial" w:hAnsi="Arial"/>
        </w:rPr>
        <w:t>;</w:t>
      </w:r>
    </w:p>
    <w:p w14:paraId="3B8948AA" w14:textId="4AD413B2" w:rsidR="004D7E6F" w:rsidRPr="000339A6" w:rsidRDefault="00CE1CBD">
      <w:pPr>
        <w:numPr>
          <w:ilvl w:val="0"/>
          <w:numId w:val="60"/>
        </w:numPr>
        <w:tabs>
          <w:tab w:val="left" w:pos="1180"/>
        </w:tabs>
        <w:spacing w:line="0" w:lineRule="atLeast"/>
        <w:jc w:val="both"/>
        <w:rPr>
          <w:rFonts w:ascii="Arial" w:hAnsi="Arial"/>
        </w:rPr>
      </w:pPr>
      <w:r w:rsidRPr="000339A6">
        <w:rPr>
          <w:rFonts w:ascii="Arial" w:hAnsi="Arial"/>
        </w:rPr>
        <w:t>stație</w:t>
      </w:r>
      <w:r w:rsidR="004D7E6F" w:rsidRPr="000339A6">
        <w:rPr>
          <w:rFonts w:ascii="Arial" w:hAnsi="Arial"/>
        </w:rPr>
        <w:t xml:space="preserve"> de tratare apa in vederea </w:t>
      </w:r>
      <w:r w:rsidRPr="000339A6">
        <w:rPr>
          <w:rFonts w:ascii="Arial" w:hAnsi="Arial"/>
        </w:rPr>
        <w:t>potabilizării</w:t>
      </w:r>
      <w:r w:rsidR="004D7E6F" w:rsidRPr="000339A6">
        <w:rPr>
          <w:rFonts w:ascii="Arial" w:hAnsi="Arial"/>
        </w:rPr>
        <w:t>;</w:t>
      </w:r>
    </w:p>
    <w:p w14:paraId="7861F91D" w14:textId="045CABA7" w:rsidR="004D7E6F" w:rsidRPr="000339A6" w:rsidRDefault="00CE1CBD">
      <w:pPr>
        <w:numPr>
          <w:ilvl w:val="0"/>
          <w:numId w:val="60"/>
        </w:numPr>
        <w:tabs>
          <w:tab w:val="left" w:pos="1180"/>
        </w:tabs>
        <w:spacing w:line="0" w:lineRule="atLeast"/>
        <w:jc w:val="both"/>
        <w:rPr>
          <w:rFonts w:ascii="Arial" w:hAnsi="Arial"/>
        </w:rPr>
      </w:pPr>
      <w:r w:rsidRPr="000339A6">
        <w:rPr>
          <w:rFonts w:ascii="Arial" w:hAnsi="Arial"/>
        </w:rPr>
        <w:t>instalație</w:t>
      </w:r>
      <w:r w:rsidR="004D7E6F" w:rsidRPr="000339A6">
        <w:rPr>
          <w:rFonts w:ascii="Arial" w:hAnsi="Arial"/>
        </w:rPr>
        <w:t xml:space="preserve"> de </w:t>
      </w:r>
      <w:r w:rsidRPr="000339A6">
        <w:rPr>
          <w:rFonts w:ascii="Arial" w:hAnsi="Arial"/>
        </w:rPr>
        <w:t>dezinfecție</w:t>
      </w:r>
      <w:r w:rsidR="004D7E6F" w:rsidRPr="000339A6">
        <w:rPr>
          <w:rFonts w:ascii="Arial" w:hAnsi="Arial"/>
        </w:rPr>
        <w:t xml:space="preserve"> cu hipoclorit de sodiu;</w:t>
      </w:r>
    </w:p>
    <w:p w14:paraId="2458DCA2" w14:textId="77777777" w:rsidR="004D7E6F" w:rsidRPr="000339A6" w:rsidRDefault="004D7E6F">
      <w:pPr>
        <w:numPr>
          <w:ilvl w:val="0"/>
          <w:numId w:val="60"/>
        </w:numPr>
        <w:tabs>
          <w:tab w:val="left" w:pos="1060"/>
        </w:tabs>
        <w:spacing w:line="0" w:lineRule="atLeast"/>
        <w:jc w:val="both"/>
        <w:rPr>
          <w:rFonts w:ascii="Arial" w:hAnsi="Arial"/>
        </w:rPr>
      </w:pPr>
      <w:bookmarkStart w:id="67" w:name="page72"/>
      <w:bookmarkEnd w:id="67"/>
      <w:r w:rsidRPr="000339A6">
        <w:rPr>
          <w:rFonts w:ascii="Arial" w:hAnsi="Arial"/>
        </w:rPr>
        <w:t>rezervoare de apa potabila;</w:t>
      </w:r>
    </w:p>
    <w:p w14:paraId="3FDA3366" w14:textId="7ACF0FDB" w:rsidR="004D7E6F" w:rsidRPr="000339A6" w:rsidRDefault="00CE1CBD">
      <w:pPr>
        <w:numPr>
          <w:ilvl w:val="0"/>
          <w:numId w:val="60"/>
        </w:numPr>
        <w:tabs>
          <w:tab w:val="left" w:pos="1060"/>
        </w:tabs>
        <w:spacing w:line="0" w:lineRule="atLeast"/>
        <w:jc w:val="both"/>
        <w:rPr>
          <w:rFonts w:ascii="Arial" w:hAnsi="Arial"/>
        </w:rPr>
      </w:pPr>
      <w:r w:rsidRPr="000339A6">
        <w:rPr>
          <w:rFonts w:ascii="Arial" w:hAnsi="Arial"/>
        </w:rPr>
        <w:t>stație</w:t>
      </w:r>
      <w:r w:rsidR="004D7E6F" w:rsidRPr="000339A6">
        <w:rPr>
          <w:rFonts w:ascii="Arial" w:hAnsi="Arial"/>
        </w:rPr>
        <w:t xml:space="preserve"> pompe apa potabila;</w:t>
      </w:r>
    </w:p>
    <w:p w14:paraId="68F3AF6B" w14:textId="29BEC9D4" w:rsidR="004D7E6F" w:rsidRPr="000339A6" w:rsidRDefault="004D7E6F">
      <w:pPr>
        <w:numPr>
          <w:ilvl w:val="0"/>
          <w:numId w:val="60"/>
        </w:numPr>
        <w:tabs>
          <w:tab w:val="left" w:pos="1060"/>
        </w:tabs>
        <w:spacing w:line="0" w:lineRule="atLeast"/>
        <w:jc w:val="both"/>
        <w:rPr>
          <w:rFonts w:ascii="Arial" w:hAnsi="Arial"/>
        </w:rPr>
      </w:pPr>
      <w:r w:rsidRPr="000339A6">
        <w:rPr>
          <w:rFonts w:ascii="Arial" w:hAnsi="Arial"/>
        </w:rPr>
        <w:t>Rezervor de apa p</w:t>
      </w:r>
      <w:r w:rsidR="00CE1CBD">
        <w:rPr>
          <w:rFonts w:ascii="Arial" w:hAnsi="Arial"/>
        </w:rPr>
        <w:t>entru</w:t>
      </w:r>
      <w:r w:rsidRPr="000339A6">
        <w:rPr>
          <w:rFonts w:ascii="Arial" w:hAnsi="Arial"/>
        </w:rPr>
        <w:t xml:space="preserve"> stins incendii si apa tehnologica</w:t>
      </w:r>
    </w:p>
    <w:p w14:paraId="247676B5" w14:textId="53420A99" w:rsidR="004D7E6F" w:rsidRPr="000339A6" w:rsidRDefault="00CE1CBD">
      <w:pPr>
        <w:numPr>
          <w:ilvl w:val="0"/>
          <w:numId w:val="60"/>
        </w:numPr>
        <w:tabs>
          <w:tab w:val="left" w:pos="1068"/>
          <w:tab w:val="left" w:pos="5670"/>
        </w:tabs>
        <w:spacing w:line="235" w:lineRule="auto"/>
        <w:ind w:right="-1"/>
        <w:jc w:val="both"/>
        <w:rPr>
          <w:rFonts w:ascii="Arial" w:hAnsi="Arial"/>
        </w:rPr>
      </w:pPr>
      <w:r w:rsidRPr="000339A6">
        <w:rPr>
          <w:rFonts w:ascii="Arial" w:hAnsi="Arial"/>
        </w:rPr>
        <w:t>Stație</w:t>
      </w:r>
      <w:r w:rsidR="004D7E6F" w:rsidRPr="000339A6">
        <w:rPr>
          <w:rFonts w:ascii="Arial" w:hAnsi="Arial"/>
        </w:rPr>
        <w:t xml:space="preserve"> de pompe apa stins incendii si apa tehnologica </w:t>
      </w:r>
      <w:r w:rsidRPr="000339A6">
        <w:rPr>
          <w:rFonts w:ascii="Arial" w:hAnsi="Arial"/>
        </w:rPr>
        <w:t>Puțul</w:t>
      </w:r>
      <w:r w:rsidR="004D7E6F" w:rsidRPr="000339A6">
        <w:rPr>
          <w:rFonts w:ascii="Arial" w:hAnsi="Arial"/>
        </w:rPr>
        <w:t xml:space="preserve"> este</w:t>
      </w:r>
      <w:r w:rsidR="00762C3E">
        <w:rPr>
          <w:rFonts w:ascii="Arial" w:hAnsi="Arial"/>
        </w:rPr>
        <w:t xml:space="preserve"> </w:t>
      </w:r>
      <w:r w:rsidR="004D7E6F" w:rsidRPr="000339A6">
        <w:rPr>
          <w:rFonts w:ascii="Arial" w:hAnsi="Arial"/>
        </w:rPr>
        <w:t xml:space="preserve">forat la o </w:t>
      </w:r>
      <w:r w:rsidRPr="000339A6">
        <w:rPr>
          <w:rFonts w:ascii="Arial" w:hAnsi="Arial"/>
        </w:rPr>
        <w:t>adâncime</w:t>
      </w:r>
      <w:r w:rsidR="004D7E6F" w:rsidRPr="000339A6">
        <w:rPr>
          <w:rFonts w:ascii="Arial" w:hAnsi="Arial"/>
        </w:rPr>
        <w:t xml:space="preserve"> de 100 m.</w:t>
      </w:r>
    </w:p>
    <w:p w14:paraId="6FB4B4E6" w14:textId="77777777" w:rsidR="004D7E6F" w:rsidRPr="000339A6" w:rsidRDefault="004D7E6F" w:rsidP="000339A6">
      <w:pPr>
        <w:spacing w:line="300" w:lineRule="exact"/>
        <w:jc w:val="both"/>
        <w:rPr>
          <w:rFonts w:ascii="Arial" w:eastAsia="Times New Roman" w:hAnsi="Arial"/>
        </w:rPr>
      </w:pPr>
    </w:p>
    <w:p w14:paraId="028CCFC6" w14:textId="65BF3CA7" w:rsidR="004D7E6F" w:rsidRPr="000339A6" w:rsidRDefault="00CE1CBD" w:rsidP="000339A6">
      <w:pPr>
        <w:spacing w:line="261" w:lineRule="auto"/>
        <w:ind w:right="100"/>
        <w:jc w:val="both"/>
        <w:rPr>
          <w:rFonts w:ascii="Arial" w:hAnsi="Arial"/>
          <w:color w:val="191919"/>
        </w:rPr>
      </w:pPr>
      <w:r w:rsidRPr="000339A6">
        <w:rPr>
          <w:rFonts w:ascii="Arial" w:hAnsi="Arial"/>
          <w:b/>
          <w:color w:val="191919"/>
        </w:rPr>
        <w:t>Distribuția</w:t>
      </w:r>
      <w:r w:rsidR="004D7E6F" w:rsidRPr="000339A6">
        <w:rPr>
          <w:rFonts w:ascii="Arial" w:hAnsi="Arial"/>
          <w:b/>
          <w:color w:val="191919"/>
        </w:rPr>
        <w:t xml:space="preserve"> apei potabile </w:t>
      </w:r>
      <w:r w:rsidR="004D7E6F" w:rsidRPr="000339A6">
        <w:rPr>
          <w:rFonts w:ascii="Arial" w:hAnsi="Arial"/>
          <w:color w:val="191919"/>
        </w:rPr>
        <w:t xml:space="preserve">la consumatorii din incinta se </w:t>
      </w:r>
      <w:r w:rsidRPr="000339A6">
        <w:rPr>
          <w:rFonts w:ascii="Arial" w:hAnsi="Arial"/>
          <w:color w:val="191919"/>
        </w:rPr>
        <w:t>realizează</w:t>
      </w:r>
      <w:r w:rsidR="004D7E6F" w:rsidRPr="000339A6">
        <w:rPr>
          <w:rFonts w:ascii="Arial" w:hAnsi="Arial"/>
          <w:color w:val="191919"/>
        </w:rPr>
        <w:t xml:space="preserve"> printr-o </w:t>
      </w:r>
      <w:r w:rsidRPr="000339A6">
        <w:rPr>
          <w:rFonts w:ascii="Arial" w:hAnsi="Arial"/>
          <w:color w:val="191919"/>
        </w:rPr>
        <w:t>rețea</w:t>
      </w:r>
      <w:r w:rsidR="004D7E6F" w:rsidRPr="000339A6">
        <w:rPr>
          <w:rFonts w:ascii="Arial" w:hAnsi="Arial"/>
          <w:color w:val="191919"/>
        </w:rPr>
        <w:t xml:space="preserve"> de</w:t>
      </w:r>
      <w:r w:rsidR="004D7E6F" w:rsidRPr="000339A6">
        <w:rPr>
          <w:rFonts w:ascii="Arial" w:hAnsi="Arial"/>
          <w:b/>
          <w:color w:val="191919"/>
        </w:rPr>
        <w:t xml:space="preserve"> </w:t>
      </w:r>
      <w:r w:rsidRPr="000339A6">
        <w:rPr>
          <w:rFonts w:ascii="Arial" w:hAnsi="Arial"/>
          <w:color w:val="191919"/>
        </w:rPr>
        <w:t>distribuție</w:t>
      </w:r>
      <w:r w:rsidR="004D7E6F" w:rsidRPr="000339A6">
        <w:rPr>
          <w:rFonts w:ascii="Arial" w:hAnsi="Arial"/>
          <w:color w:val="191919"/>
        </w:rPr>
        <w:t xml:space="preserve"> </w:t>
      </w:r>
      <w:r w:rsidRPr="000339A6">
        <w:rPr>
          <w:rFonts w:ascii="Arial" w:hAnsi="Arial"/>
          <w:color w:val="191919"/>
        </w:rPr>
        <w:t>ramificata. Rețeaua</w:t>
      </w:r>
      <w:r w:rsidR="004D7E6F" w:rsidRPr="000339A6">
        <w:rPr>
          <w:rFonts w:ascii="Arial" w:hAnsi="Arial"/>
          <w:color w:val="191919"/>
        </w:rPr>
        <w:t xml:space="preserve"> exterioara de alimentare cu apa potabila se executa din </w:t>
      </w:r>
      <w:r w:rsidRPr="000339A6">
        <w:rPr>
          <w:rFonts w:ascii="Arial" w:hAnsi="Arial"/>
          <w:color w:val="191919"/>
        </w:rPr>
        <w:t>țeavă</w:t>
      </w:r>
      <w:r w:rsidR="004D7E6F" w:rsidRPr="000339A6">
        <w:rPr>
          <w:rFonts w:ascii="Arial" w:hAnsi="Arial"/>
          <w:color w:val="191919"/>
        </w:rPr>
        <w:t xml:space="preserve"> si fitinguri de polietilena de </w:t>
      </w:r>
      <w:r w:rsidRPr="000339A6">
        <w:rPr>
          <w:rFonts w:ascii="Arial" w:hAnsi="Arial"/>
          <w:color w:val="191919"/>
        </w:rPr>
        <w:t>înalta</w:t>
      </w:r>
      <w:r w:rsidR="004D7E6F" w:rsidRPr="000339A6">
        <w:rPr>
          <w:rFonts w:ascii="Arial" w:hAnsi="Arial"/>
          <w:color w:val="191919"/>
        </w:rPr>
        <w:t xml:space="preserve"> densitate tip PEHD PE 100 SDR 17 PN10, </w:t>
      </w:r>
      <w:r w:rsidRPr="000339A6">
        <w:rPr>
          <w:rFonts w:ascii="Arial" w:hAnsi="Arial"/>
          <w:color w:val="191919"/>
        </w:rPr>
        <w:t>îmbinate</w:t>
      </w:r>
      <w:r w:rsidR="004D7E6F" w:rsidRPr="000339A6">
        <w:rPr>
          <w:rFonts w:ascii="Arial" w:hAnsi="Arial"/>
          <w:color w:val="191919"/>
        </w:rPr>
        <w:t xml:space="preserve"> prin sudura, </w:t>
      </w:r>
      <w:r w:rsidRPr="000339A6">
        <w:rPr>
          <w:rFonts w:ascii="Arial" w:hAnsi="Arial"/>
          <w:color w:val="191919"/>
        </w:rPr>
        <w:t>având</w:t>
      </w:r>
      <w:r w:rsidR="004D7E6F" w:rsidRPr="000339A6">
        <w:rPr>
          <w:rFonts w:ascii="Arial" w:hAnsi="Arial"/>
          <w:color w:val="191919"/>
        </w:rPr>
        <w:t xml:space="preserve"> diametrul De63x3,8 mm.</w:t>
      </w:r>
    </w:p>
    <w:p w14:paraId="6F0B87EA" w14:textId="77777777" w:rsidR="004D7E6F" w:rsidRPr="000339A6" w:rsidRDefault="004D7E6F" w:rsidP="000339A6">
      <w:pPr>
        <w:spacing w:line="274" w:lineRule="exact"/>
        <w:jc w:val="both"/>
        <w:rPr>
          <w:rFonts w:ascii="Arial" w:eastAsia="Times New Roman" w:hAnsi="Arial"/>
        </w:rPr>
      </w:pPr>
    </w:p>
    <w:p w14:paraId="286A0390" w14:textId="291215F9" w:rsidR="004D7E6F" w:rsidRPr="000339A6" w:rsidRDefault="00CE1CBD" w:rsidP="000339A6">
      <w:pPr>
        <w:spacing w:line="271" w:lineRule="auto"/>
        <w:ind w:right="80"/>
        <w:jc w:val="both"/>
        <w:rPr>
          <w:rFonts w:ascii="Arial" w:hAnsi="Arial"/>
          <w:color w:val="191919"/>
        </w:rPr>
      </w:pPr>
      <w:r w:rsidRPr="000339A6">
        <w:rPr>
          <w:rFonts w:ascii="Arial" w:hAnsi="Arial"/>
          <w:b/>
          <w:color w:val="191919"/>
        </w:rPr>
        <w:t>Distribuția</w:t>
      </w:r>
      <w:r w:rsidR="004D7E6F" w:rsidRPr="000339A6">
        <w:rPr>
          <w:rFonts w:ascii="Arial" w:hAnsi="Arial"/>
          <w:b/>
          <w:color w:val="191919"/>
        </w:rPr>
        <w:t xml:space="preserve"> apei pentru </w:t>
      </w:r>
      <w:r w:rsidRPr="000339A6">
        <w:rPr>
          <w:rFonts w:ascii="Arial" w:hAnsi="Arial"/>
          <w:b/>
          <w:color w:val="191919"/>
        </w:rPr>
        <w:t>incendii</w:t>
      </w:r>
      <w:r w:rsidR="004D7E6F" w:rsidRPr="000339A6">
        <w:rPr>
          <w:rFonts w:ascii="Arial" w:hAnsi="Arial"/>
          <w:b/>
          <w:color w:val="191919"/>
        </w:rPr>
        <w:t xml:space="preserve"> si apei tehnologice </w:t>
      </w:r>
      <w:r w:rsidR="004D7E6F" w:rsidRPr="000339A6">
        <w:rPr>
          <w:rFonts w:ascii="Arial" w:hAnsi="Arial"/>
          <w:color w:val="191919"/>
        </w:rPr>
        <w:t xml:space="preserve">se </w:t>
      </w:r>
      <w:r w:rsidRPr="000339A6">
        <w:rPr>
          <w:rFonts w:ascii="Arial" w:hAnsi="Arial"/>
          <w:color w:val="191919"/>
        </w:rPr>
        <w:t>realizează</w:t>
      </w:r>
      <w:r w:rsidR="004D7E6F" w:rsidRPr="000339A6">
        <w:rPr>
          <w:rFonts w:ascii="Arial" w:hAnsi="Arial"/>
          <w:color w:val="191919"/>
        </w:rPr>
        <w:t xml:space="preserve"> prin </w:t>
      </w:r>
      <w:r w:rsidRPr="000339A6">
        <w:rPr>
          <w:rFonts w:ascii="Arial" w:hAnsi="Arial"/>
          <w:color w:val="191919"/>
        </w:rPr>
        <w:t>rețele</w:t>
      </w:r>
      <w:r w:rsidR="004D7E6F" w:rsidRPr="000339A6">
        <w:rPr>
          <w:rFonts w:ascii="Arial" w:hAnsi="Arial"/>
          <w:color w:val="191919"/>
        </w:rPr>
        <w:t xml:space="preserve"> ( sub presiune</w:t>
      </w:r>
      <w:r w:rsidR="004D7E6F" w:rsidRPr="000339A6">
        <w:rPr>
          <w:rFonts w:ascii="Arial" w:hAnsi="Arial"/>
          <w:b/>
          <w:color w:val="191919"/>
        </w:rPr>
        <w:t xml:space="preserve"> </w:t>
      </w:r>
      <w:r w:rsidR="004D7E6F" w:rsidRPr="000339A6">
        <w:rPr>
          <w:rFonts w:ascii="Arial" w:hAnsi="Arial"/>
          <w:color w:val="191919"/>
        </w:rPr>
        <w:t xml:space="preserve">prin intermediul </w:t>
      </w:r>
      <w:r w:rsidRPr="000339A6">
        <w:rPr>
          <w:rFonts w:ascii="Arial" w:hAnsi="Arial"/>
          <w:color w:val="191919"/>
        </w:rPr>
        <w:t>stației</w:t>
      </w:r>
      <w:r w:rsidR="004D7E6F" w:rsidRPr="000339A6">
        <w:rPr>
          <w:rFonts w:ascii="Arial" w:hAnsi="Arial"/>
          <w:color w:val="191919"/>
        </w:rPr>
        <w:t xml:space="preserve"> de ridicare a presiunii pentru stins incendiu cu </w:t>
      </w:r>
      <w:r w:rsidRPr="000339A6">
        <w:rPr>
          <w:rFonts w:ascii="Arial" w:hAnsi="Arial"/>
          <w:color w:val="191919"/>
        </w:rPr>
        <w:t>hidranți</w:t>
      </w:r>
      <w:r w:rsidR="004D7E6F" w:rsidRPr="000339A6">
        <w:rPr>
          <w:rFonts w:ascii="Arial" w:hAnsi="Arial"/>
          <w:color w:val="191919"/>
        </w:rPr>
        <w:t xml:space="preserve"> si apa tehnologica) care vor asigura debitul si presiunea necesara, direct de la hidranti.Alimentarea cu apa se face printr-o </w:t>
      </w:r>
      <w:r w:rsidRPr="000339A6">
        <w:rPr>
          <w:rFonts w:ascii="Arial" w:hAnsi="Arial"/>
          <w:color w:val="191919"/>
        </w:rPr>
        <w:t>rețea</w:t>
      </w:r>
      <w:r w:rsidR="004D7E6F" w:rsidRPr="000339A6">
        <w:rPr>
          <w:rFonts w:ascii="Arial" w:hAnsi="Arial"/>
          <w:color w:val="191919"/>
        </w:rPr>
        <w:t xml:space="preserve"> de </w:t>
      </w:r>
      <w:r w:rsidRPr="000339A6">
        <w:rPr>
          <w:rFonts w:ascii="Arial" w:hAnsi="Arial"/>
          <w:color w:val="191919"/>
        </w:rPr>
        <w:t>distribuție</w:t>
      </w:r>
      <w:r w:rsidR="004D7E6F" w:rsidRPr="000339A6">
        <w:rPr>
          <w:rFonts w:ascii="Arial" w:hAnsi="Arial"/>
          <w:color w:val="191919"/>
        </w:rPr>
        <w:t xml:space="preserve"> inelara, comuna pentru </w:t>
      </w:r>
      <w:r w:rsidRPr="000339A6">
        <w:rPr>
          <w:rFonts w:ascii="Arial" w:hAnsi="Arial"/>
          <w:color w:val="191919"/>
        </w:rPr>
        <w:t>hidranți</w:t>
      </w:r>
      <w:r w:rsidR="004D7E6F" w:rsidRPr="000339A6">
        <w:rPr>
          <w:rFonts w:ascii="Arial" w:hAnsi="Arial"/>
          <w:color w:val="191919"/>
        </w:rPr>
        <w:t xml:space="preserve"> exteriori si apa tehnologica ( </w:t>
      </w:r>
      <w:r w:rsidRPr="000339A6">
        <w:rPr>
          <w:rFonts w:ascii="Arial" w:hAnsi="Arial"/>
          <w:color w:val="191919"/>
        </w:rPr>
        <w:t>hidranți</w:t>
      </w:r>
      <w:r w:rsidR="004D7E6F" w:rsidRPr="000339A6">
        <w:rPr>
          <w:rFonts w:ascii="Arial" w:hAnsi="Arial"/>
          <w:color w:val="191919"/>
        </w:rPr>
        <w:t xml:space="preserve"> de gradina </w:t>
      </w:r>
      <w:r w:rsidRPr="000339A6">
        <w:rPr>
          <w:rFonts w:ascii="Arial" w:hAnsi="Arial"/>
          <w:color w:val="191919"/>
        </w:rPr>
        <w:t>amplasați</w:t>
      </w:r>
      <w:r w:rsidR="004D7E6F" w:rsidRPr="000339A6">
        <w:rPr>
          <w:rFonts w:ascii="Arial" w:hAnsi="Arial"/>
          <w:color w:val="191919"/>
        </w:rPr>
        <w:t xml:space="preserve"> </w:t>
      </w:r>
      <w:r w:rsidRPr="000339A6">
        <w:rPr>
          <w:rFonts w:ascii="Arial" w:hAnsi="Arial"/>
          <w:color w:val="191919"/>
        </w:rPr>
        <w:t>lângă</w:t>
      </w:r>
      <w:r w:rsidR="004D7E6F" w:rsidRPr="000339A6">
        <w:rPr>
          <w:rFonts w:ascii="Arial" w:hAnsi="Arial"/>
          <w:color w:val="191919"/>
        </w:rPr>
        <w:t xml:space="preserve"> obiectele tehnologice).</w:t>
      </w:r>
      <w:r w:rsidRPr="000339A6">
        <w:rPr>
          <w:rFonts w:ascii="Arial" w:hAnsi="Arial"/>
          <w:color w:val="191919"/>
        </w:rPr>
        <w:t>Rețeaua</w:t>
      </w:r>
      <w:r w:rsidR="004D7E6F" w:rsidRPr="000339A6">
        <w:rPr>
          <w:rFonts w:ascii="Arial" w:hAnsi="Arial"/>
          <w:color w:val="191919"/>
        </w:rPr>
        <w:t xml:space="preserve"> este </w:t>
      </w:r>
      <w:r w:rsidRPr="000339A6">
        <w:rPr>
          <w:rFonts w:ascii="Arial" w:hAnsi="Arial"/>
          <w:color w:val="191919"/>
        </w:rPr>
        <w:t>împărțita</w:t>
      </w:r>
      <w:r w:rsidR="004D7E6F" w:rsidRPr="000339A6">
        <w:rPr>
          <w:rFonts w:ascii="Arial" w:hAnsi="Arial"/>
          <w:color w:val="191919"/>
        </w:rPr>
        <w:t xml:space="preserve"> in sectoare prin vane de sectorizare, astfel </w:t>
      </w:r>
      <w:r w:rsidRPr="000339A6">
        <w:rPr>
          <w:rFonts w:ascii="Arial" w:hAnsi="Arial"/>
          <w:color w:val="191919"/>
        </w:rPr>
        <w:t>încât</w:t>
      </w:r>
      <w:r w:rsidR="004D7E6F" w:rsidRPr="000339A6">
        <w:rPr>
          <w:rFonts w:ascii="Arial" w:hAnsi="Arial"/>
          <w:color w:val="191919"/>
        </w:rPr>
        <w:t xml:space="preserve"> sa se </w:t>
      </w:r>
      <w:r w:rsidRPr="000339A6">
        <w:rPr>
          <w:rFonts w:ascii="Arial" w:hAnsi="Arial"/>
          <w:color w:val="191919"/>
        </w:rPr>
        <w:t>poată</w:t>
      </w:r>
      <w:r w:rsidR="004D7E6F" w:rsidRPr="000339A6">
        <w:rPr>
          <w:rFonts w:ascii="Arial" w:hAnsi="Arial"/>
          <w:color w:val="191919"/>
        </w:rPr>
        <w:t xml:space="preserve"> izola in caz de </w:t>
      </w:r>
      <w:r w:rsidRPr="000339A6">
        <w:rPr>
          <w:rFonts w:ascii="Arial" w:hAnsi="Arial"/>
          <w:color w:val="191919"/>
        </w:rPr>
        <w:t>avarie. Pentru</w:t>
      </w:r>
      <w:r w:rsidR="004D7E6F" w:rsidRPr="000339A6">
        <w:rPr>
          <w:rFonts w:ascii="Arial" w:hAnsi="Arial"/>
          <w:color w:val="191919"/>
        </w:rPr>
        <w:t xml:space="preserve"> stingerea incendiilor din exterior s-a </w:t>
      </w:r>
      <w:r w:rsidRPr="000339A6">
        <w:rPr>
          <w:rFonts w:ascii="Arial" w:hAnsi="Arial"/>
          <w:color w:val="191919"/>
        </w:rPr>
        <w:t>prevăzut</w:t>
      </w:r>
      <w:r w:rsidR="004D7E6F" w:rsidRPr="000339A6">
        <w:rPr>
          <w:rFonts w:ascii="Arial" w:hAnsi="Arial"/>
          <w:color w:val="191919"/>
        </w:rPr>
        <w:t xml:space="preserve"> un </w:t>
      </w:r>
      <w:r w:rsidRPr="000339A6">
        <w:rPr>
          <w:rFonts w:ascii="Arial" w:hAnsi="Arial"/>
          <w:color w:val="191919"/>
        </w:rPr>
        <w:t>număr</w:t>
      </w:r>
      <w:r w:rsidR="004D7E6F" w:rsidRPr="000339A6">
        <w:rPr>
          <w:rFonts w:ascii="Arial" w:hAnsi="Arial"/>
          <w:color w:val="191919"/>
        </w:rPr>
        <w:t xml:space="preserve"> de 11 </w:t>
      </w:r>
      <w:r w:rsidRPr="000339A6">
        <w:rPr>
          <w:rFonts w:ascii="Arial" w:hAnsi="Arial"/>
          <w:color w:val="191919"/>
        </w:rPr>
        <w:t>hidranți</w:t>
      </w:r>
      <w:r w:rsidR="004D7E6F" w:rsidRPr="000339A6">
        <w:rPr>
          <w:rFonts w:ascii="Arial" w:hAnsi="Arial"/>
          <w:color w:val="191919"/>
        </w:rPr>
        <w:t xml:space="preserve"> supraterani, 4 fiind in </w:t>
      </w:r>
      <w:r w:rsidRPr="000339A6">
        <w:rPr>
          <w:rFonts w:ascii="Arial" w:hAnsi="Arial"/>
          <w:color w:val="191919"/>
        </w:rPr>
        <w:t>funcțiune</w:t>
      </w:r>
      <w:r w:rsidR="004D7E6F" w:rsidRPr="000339A6">
        <w:rPr>
          <w:rFonts w:ascii="Arial" w:hAnsi="Arial"/>
          <w:color w:val="191919"/>
        </w:rPr>
        <w:t xml:space="preserve"> simultana </w:t>
      </w:r>
      <w:r w:rsidRPr="000339A6">
        <w:rPr>
          <w:rFonts w:ascii="Arial" w:hAnsi="Arial"/>
          <w:color w:val="191919"/>
        </w:rPr>
        <w:t>asigurând</w:t>
      </w:r>
      <w:r w:rsidR="004D7E6F" w:rsidRPr="000339A6">
        <w:rPr>
          <w:rFonts w:ascii="Arial" w:hAnsi="Arial"/>
          <w:color w:val="191919"/>
        </w:rPr>
        <w:t xml:space="preserve"> un debit de calcul de 20 l/s.</w:t>
      </w:r>
    </w:p>
    <w:p w14:paraId="061776EB" w14:textId="77777777" w:rsidR="004D7E6F" w:rsidRPr="000339A6" w:rsidRDefault="004D7E6F" w:rsidP="000339A6">
      <w:pPr>
        <w:spacing w:line="200" w:lineRule="exact"/>
        <w:jc w:val="both"/>
        <w:rPr>
          <w:rFonts w:ascii="Arial" w:eastAsia="Times New Roman" w:hAnsi="Arial"/>
        </w:rPr>
      </w:pPr>
    </w:p>
    <w:p w14:paraId="4D39D369" w14:textId="77777777" w:rsidR="004D7E6F" w:rsidRPr="000339A6" w:rsidRDefault="004D7E6F" w:rsidP="000339A6">
      <w:pPr>
        <w:spacing w:line="385" w:lineRule="exact"/>
        <w:jc w:val="both"/>
        <w:rPr>
          <w:rFonts w:ascii="Arial" w:eastAsia="Times New Roman" w:hAnsi="Arial"/>
        </w:rPr>
      </w:pPr>
    </w:p>
    <w:p w14:paraId="3E704C45" w14:textId="6784D528" w:rsidR="004D7E6F" w:rsidRPr="000339A6" w:rsidRDefault="00CE1CBD" w:rsidP="000339A6">
      <w:pPr>
        <w:spacing w:line="264" w:lineRule="auto"/>
        <w:ind w:right="100"/>
        <w:jc w:val="both"/>
        <w:rPr>
          <w:rFonts w:ascii="Arial" w:hAnsi="Arial"/>
          <w:color w:val="191919"/>
        </w:rPr>
      </w:pPr>
      <w:r w:rsidRPr="000339A6">
        <w:rPr>
          <w:rFonts w:ascii="Arial" w:hAnsi="Arial"/>
          <w:color w:val="191919"/>
        </w:rPr>
        <w:t>Hidranții</w:t>
      </w:r>
      <w:r w:rsidR="004D7E6F" w:rsidRPr="000339A6">
        <w:rPr>
          <w:rFonts w:ascii="Arial" w:hAnsi="Arial"/>
          <w:color w:val="191919"/>
        </w:rPr>
        <w:t xml:space="preserve"> exteriori </w:t>
      </w:r>
      <w:r w:rsidRPr="000339A6">
        <w:rPr>
          <w:rFonts w:ascii="Arial" w:hAnsi="Arial"/>
          <w:color w:val="191919"/>
        </w:rPr>
        <w:t>permit</w:t>
      </w:r>
      <w:r w:rsidR="004D7E6F" w:rsidRPr="000339A6">
        <w:rPr>
          <w:rFonts w:ascii="Arial" w:hAnsi="Arial"/>
          <w:color w:val="191919"/>
        </w:rPr>
        <w:t xml:space="preserve"> servirea tuturor punctelor sau obiectelor ce trebuie protejate, </w:t>
      </w:r>
      <w:r w:rsidRPr="000339A6">
        <w:rPr>
          <w:rFonts w:ascii="Arial" w:hAnsi="Arial"/>
          <w:color w:val="191919"/>
        </w:rPr>
        <w:t>considerând</w:t>
      </w:r>
      <w:r w:rsidR="004D7E6F" w:rsidRPr="000339A6">
        <w:rPr>
          <w:rFonts w:ascii="Arial" w:hAnsi="Arial"/>
          <w:color w:val="191919"/>
        </w:rPr>
        <w:t xml:space="preserve"> raza de </w:t>
      </w:r>
      <w:r w:rsidRPr="000339A6">
        <w:rPr>
          <w:rFonts w:ascii="Arial" w:hAnsi="Arial"/>
          <w:color w:val="191919"/>
        </w:rPr>
        <w:t>acțiune</w:t>
      </w:r>
      <w:r w:rsidR="004D7E6F" w:rsidRPr="000339A6">
        <w:rPr>
          <w:rFonts w:ascii="Arial" w:hAnsi="Arial"/>
          <w:color w:val="191919"/>
        </w:rPr>
        <w:t xml:space="preserve"> a </w:t>
      </w:r>
      <w:r w:rsidRPr="000339A6">
        <w:rPr>
          <w:rFonts w:ascii="Arial" w:hAnsi="Arial"/>
          <w:color w:val="191919"/>
        </w:rPr>
        <w:t>hidranților</w:t>
      </w:r>
      <w:r w:rsidR="004D7E6F" w:rsidRPr="000339A6">
        <w:rPr>
          <w:rFonts w:ascii="Arial" w:hAnsi="Arial"/>
          <w:color w:val="191919"/>
        </w:rPr>
        <w:t xml:space="preserve"> in raport cu lungimea furtunului de maximum 120m. </w:t>
      </w:r>
      <w:r w:rsidRPr="000339A6">
        <w:rPr>
          <w:rFonts w:ascii="Arial" w:hAnsi="Arial"/>
          <w:color w:val="191919"/>
        </w:rPr>
        <w:t>Hidranții</w:t>
      </w:r>
      <w:r w:rsidR="004D7E6F" w:rsidRPr="000339A6">
        <w:rPr>
          <w:rFonts w:ascii="Arial" w:hAnsi="Arial"/>
          <w:color w:val="191919"/>
        </w:rPr>
        <w:t xml:space="preserve"> sunt </w:t>
      </w:r>
      <w:r w:rsidRPr="000339A6">
        <w:rPr>
          <w:rFonts w:ascii="Arial" w:hAnsi="Arial"/>
          <w:color w:val="191919"/>
        </w:rPr>
        <w:t>amplasați</w:t>
      </w:r>
      <w:r w:rsidR="004D7E6F" w:rsidRPr="000339A6">
        <w:rPr>
          <w:rFonts w:ascii="Arial" w:hAnsi="Arial"/>
          <w:color w:val="191919"/>
        </w:rPr>
        <w:t xml:space="preserve"> la o distanta de minimum 5 m de zidul </w:t>
      </w:r>
      <w:r w:rsidRPr="000339A6">
        <w:rPr>
          <w:rFonts w:ascii="Arial" w:hAnsi="Arial"/>
          <w:color w:val="191919"/>
        </w:rPr>
        <w:t>clădirilor</w:t>
      </w:r>
      <w:r w:rsidR="004D7E6F" w:rsidRPr="000339A6">
        <w:rPr>
          <w:rFonts w:ascii="Arial" w:hAnsi="Arial"/>
          <w:color w:val="191919"/>
        </w:rPr>
        <w:t xml:space="preserve"> pe care le deservesc.</w:t>
      </w:r>
    </w:p>
    <w:p w14:paraId="752AC6D5" w14:textId="77777777" w:rsidR="004D7E6F" w:rsidRPr="000339A6" w:rsidRDefault="004D7E6F" w:rsidP="000339A6">
      <w:pPr>
        <w:spacing w:line="200" w:lineRule="exact"/>
        <w:jc w:val="both"/>
        <w:rPr>
          <w:rFonts w:ascii="Arial" w:eastAsia="Times New Roman" w:hAnsi="Arial"/>
        </w:rPr>
      </w:pPr>
    </w:p>
    <w:p w14:paraId="728735F5" w14:textId="743EBACB" w:rsidR="004D7E6F" w:rsidRPr="000339A6" w:rsidRDefault="00CE1CBD" w:rsidP="000339A6">
      <w:pPr>
        <w:spacing w:line="254" w:lineRule="auto"/>
        <w:ind w:right="120"/>
        <w:jc w:val="both"/>
        <w:rPr>
          <w:rFonts w:ascii="Arial" w:hAnsi="Arial"/>
          <w:color w:val="191919"/>
        </w:rPr>
      </w:pPr>
      <w:r w:rsidRPr="000339A6">
        <w:rPr>
          <w:rFonts w:ascii="Arial" w:hAnsi="Arial"/>
          <w:color w:val="191919"/>
        </w:rPr>
        <w:lastRenderedPageBreak/>
        <w:t>Rețeaua</w:t>
      </w:r>
      <w:r w:rsidR="004D7E6F" w:rsidRPr="000339A6">
        <w:rPr>
          <w:rFonts w:ascii="Arial" w:hAnsi="Arial"/>
          <w:color w:val="191919"/>
        </w:rPr>
        <w:t xml:space="preserve"> exterioara de apa de </w:t>
      </w:r>
      <w:r w:rsidRPr="000339A6">
        <w:rPr>
          <w:rFonts w:ascii="Arial" w:hAnsi="Arial"/>
          <w:color w:val="191919"/>
        </w:rPr>
        <w:t>incendiu</w:t>
      </w:r>
      <w:r w:rsidR="004D7E6F" w:rsidRPr="000339A6">
        <w:rPr>
          <w:rFonts w:ascii="Arial" w:hAnsi="Arial"/>
          <w:color w:val="191919"/>
        </w:rPr>
        <w:t xml:space="preserve">( </w:t>
      </w:r>
      <w:r w:rsidRPr="000339A6">
        <w:rPr>
          <w:rFonts w:ascii="Arial" w:hAnsi="Arial"/>
          <w:color w:val="191919"/>
        </w:rPr>
        <w:t>hidranți</w:t>
      </w:r>
      <w:r w:rsidR="004D7E6F" w:rsidRPr="000339A6">
        <w:rPr>
          <w:rFonts w:ascii="Arial" w:hAnsi="Arial"/>
          <w:color w:val="191919"/>
        </w:rPr>
        <w:t xml:space="preserve"> interiori si exteriori) este executata din </w:t>
      </w:r>
      <w:r w:rsidRPr="000339A6">
        <w:rPr>
          <w:rFonts w:ascii="Arial" w:hAnsi="Arial"/>
          <w:color w:val="191919"/>
        </w:rPr>
        <w:t>țevi</w:t>
      </w:r>
      <w:r w:rsidR="004D7E6F" w:rsidRPr="000339A6">
        <w:rPr>
          <w:rFonts w:ascii="Arial" w:hAnsi="Arial"/>
          <w:color w:val="191919"/>
        </w:rPr>
        <w:t xml:space="preserve"> si fitinguri din polietilena de </w:t>
      </w:r>
      <w:r w:rsidRPr="000339A6">
        <w:rPr>
          <w:rFonts w:ascii="Arial" w:hAnsi="Arial"/>
          <w:color w:val="191919"/>
        </w:rPr>
        <w:t>înalta</w:t>
      </w:r>
      <w:r w:rsidR="004D7E6F" w:rsidRPr="000339A6">
        <w:rPr>
          <w:rFonts w:ascii="Arial" w:hAnsi="Arial"/>
          <w:color w:val="191919"/>
        </w:rPr>
        <w:t xml:space="preserve"> densitate PEHD PE 100 SDR 11 Pn16, </w:t>
      </w:r>
      <w:r w:rsidRPr="000339A6">
        <w:rPr>
          <w:rFonts w:ascii="Arial" w:hAnsi="Arial"/>
          <w:color w:val="191919"/>
        </w:rPr>
        <w:t>îmbinate</w:t>
      </w:r>
      <w:r w:rsidR="004D7E6F" w:rsidRPr="000339A6">
        <w:rPr>
          <w:rFonts w:ascii="Arial" w:hAnsi="Arial"/>
          <w:color w:val="191919"/>
        </w:rPr>
        <w:t xml:space="preserve"> prin sudura </w:t>
      </w:r>
      <w:r w:rsidRPr="000339A6">
        <w:rPr>
          <w:rFonts w:ascii="Arial" w:hAnsi="Arial"/>
          <w:color w:val="191919"/>
        </w:rPr>
        <w:t>având</w:t>
      </w:r>
      <w:r w:rsidR="004D7E6F" w:rsidRPr="000339A6">
        <w:rPr>
          <w:rFonts w:ascii="Arial" w:hAnsi="Arial"/>
          <w:color w:val="191919"/>
        </w:rPr>
        <w:t xml:space="preserve"> </w:t>
      </w:r>
      <w:r w:rsidRPr="000339A6">
        <w:rPr>
          <w:rFonts w:ascii="Arial" w:hAnsi="Arial"/>
          <w:color w:val="191919"/>
        </w:rPr>
        <w:t>diametrul</w:t>
      </w:r>
      <w:r w:rsidR="004D7E6F" w:rsidRPr="000339A6">
        <w:rPr>
          <w:rFonts w:ascii="Arial" w:hAnsi="Arial"/>
          <w:color w:val="191919"/>
        </w:rPr>
        <w:t xml:space="preserve"> De 180x16,4m.</w:t>
      </w:r>
    </w:p>
    <w:p w14:paraId="482DFB94" w14:textId="77777777" w:rsidR="004D7E6F" w:rsidRPr="000339A6" w:rsidRDefault="004D7E6F" w:rsidP="000339A6">
      <w:pPr>
        <w:spacing w:line="282" w:lineRule="exact"/>
        <w:jc w:val="both"/>
        <w:rPr>
          <w:rFonts w:ascii="Arial" w:eastAsia="Times New Roman" w:hAnsi="Arial"/>
        </w:rPr>
      </w:pPr>
    </w:p>
    <w:p w14:paraId="501F2092" w14:textId="3DA39854" w:rsidR="004D7E6F" w:rsidRPr="00CE07FC" w:rsidRDefault="004D7E6F" w:rsidP="00CE07FC">
      <w:pPr>
        <w:spacing w:line="253" w:lineRule="auto"/>
        <w:ind w:right="60"/>
        <w:jc w:val="both"/>
        <w:rPr>
          <w:rFonts w:ascii="Arial" w:hAnsi="Arial"/>
          <w:color w:val="191919"/>
        </w:rPr>
      </w:pPr>
      <w:r w:rsidRPr="000339A6">
        <w:rPr>
          <w:rFonts w:ascii="Arial" w:hAnsi="Arial"/>
          <w:color w:val="191919"/>
        </w:rPr>
        <w:t xml:space="preserve">Pentru alimentarea celor 3 </w:t>
      </w:r>
      <w:r w:rsidR="00CE1CBD" w:rsidRPr="000339A6">
        <w:rPr>
          <w:rFonts w:ascii="Arial" w:hAnsi="Arial"/>
          <w:color w:val="191919"/>
        </w:rPr>
        <w:t>hidranții</w:t>
      </w:r>
      <w:r w:rsidRPr="000339A6">
        <w:rPr>
          <w:rFonts w:ascii="Arial" w:hAnsi="Arial"/>
          <w:color w:val="191919"/>
        </w:rPr>
        <w:t xml:space="preserve"> de gradina s-a utilizat </w:t>
      </w:r>
      <w:r w:rsidR="00CE1CBD" w:rsidRPr="000339A6">
        <w:rPr>
          <w:rFonts w:ascii="Arial" w:hAnsi="Arial"/>
          <w:color w:val="191919"/>
        </w:rPr>
        <w:t>țeavă</w:t>
      </w:r>
      <w:r w:rsidRPr="000339A6">
        <w:rPr>
          <w:rFonts w:ascii="Arial" w:hAnsi="Arial"/>
          <w:color w:val="191919"/>
        </w:rPr>
        <w:t xml:space="preserve"> si fitinguri din polietilena de </w:t>
      </w:r>
      <w:r w:rsidR="00CE1CBD" w:rsidRPr="000339A6">
        <w:rPr>
          <w:rFonts w:ascii="Arial" w:hAnsi="Arial"/>
          <w:color w:val="191919"/>
        </w:rPr>
        <w:t>înalta</w:t>
      </w:r>
      <w:r w:rsidRPr="000339A6">
        <w:rPr>
          <w:rFonts w:ascii="Arial" w:hAnsi="Arial"/>
          <w:color w:val="191919"/>
        </w:rPr>
        <w:t xml:space="preserve"> densitate PEHD PE 100 SDR 11 Pn16, </w:t>
      </w:r>
      <w:r w:rsidR="00CE1CBD" w:rsidRPr="000339A6">
        <w:rPr>
          <w:rFonts w:ascii="Arial" w:hAnsi="Arial"/>
          <w:color w:val="191919"/>
        </w:rPr>
        <w:t>îmbinate</w:t>
      </w:r>
      <w:r w:rsidRPr="000339A6">
        <w:rPr>
          <w:rFonts w:ascii="Arial" w:hAnsi="Arial"/>
          <w:color w:val="191919"/>
        </w:rPr>
        <w:t xml:space="preserve"> prin sudura </w:t>
      </w:r>
      <w:r w:rsidR="00CE1CBD" w:rsidRPr="000339A6">
        <w:rPr>
          <w:rFonts w:ascii="Arial" w:hAnsi="Arial"/>
          <w:color w:val="191919"/>
        </w:rPr>
        <w:t>având</w:t>
      </w:r>
      <w:r w:rsidRPr="000339A6">
        <w:rPr>
          <w:rFonts w:ascii="Arial" w:hAnsi="Arial"/>
          <w:color w:val="191919"/>
        </w:rPr>
        <w:t xml:space="preserve"> </w:t>
      </w:r>
      <w:r w:rsidR="00CE1CBD" w:rsidRPr="000339A6">
        <w:rPr>
          <w:rFonts w:ascii="Arial" w:hAnsi="Arial"/>
          <w:color w:val="191919"/>
        </w:rPr>
        <w:t>diametrul</w:t>
      </w:r>
      <w:r w:rsidRPr="000339A6">
        <w:rPr>
          <w:rFonts w:ascii="Arial" w:hAnsi="Arial"/>
          <w:color w:val="191919"/>
        </w:rPr>
        <w:t xml:space="preserve"> De 32 x 3.0m.</w:t>
      </w:r>
    </w:p>
    <w:p w14:paraId="55316CDC" w14:textId="116F79D7" w:rsidR="004D7E6F" w:rsidRPr="00FA294C" w:rsidRDefault="000339A6" w:rsidP="000339A6">
      <w:pPr>
        <w:pStyle w:val="Heading2"/>
        <w:rPr>
          <w:b/>
          <w:bCs/>
          <w:color w:val="auto"/>
          <w:sz w:val="22"/>
          <w:szCs w:val="22"/>
          <w:u w:val="single"/>
        </w:rPr>
      </w:pPr>
      <w:r w:rsidRPr="00FA294C">
        <w:rPr>
          <w:b/>
          <w:bCs/>
          <w:color w:val="auto"/>
          <w:sz w:val="22"/>
          <w:szCs w:val="22"/>
          <w:u w:val="single"/>
        </w:rPr>
        <w:t>Rețea</w:t>
      </w:r>
      <w:r w:rsidR="004D7E6F" w:rsidRPr="00FA294C">
        <w:rPr>
          <w:b/>
          <w:bCs/>
          <w:color w:val="auto"/>
          <w:sz w:val="22"/>
          <w:szCs w:val="22"/>
          <w:u w:val="single"/>
        </w:rPr>
        <w:t xml:space="preserve"> exterioara de canalizare ape menajere, ape pluviale si levigat</w:t>
      </w:r>
    </w:p>
    <w:p w14:paraId="642A1C5F" w14:textId="77777777" w:rsidR="004D7E6F" w:rsidRPr="00C334AA" w:rsidRDefault="004D7E6F" w:rsidP="004D7E6F">
      <w:pPr>
        <w:spacing w:line="298" w:lineRule="exact"/>
        <w:rPr>
          <w:rFonts w:ascii="Arial" w:eastAsia="Times New Roman" w:hAnsi="Arial"/>
        </w:rPr>
      </w:pPr>
    </w:p>
    <w:p w14:paraId="3E8F4A4B" w14:textId="0876DCEC" w:rsidR="004D7E6F" w:rsidRPr="000339A6" w:rsidRDefault="004D7E6F" w:rsidP="004D7E6F">
      <w:pPr>
        <w:spacing w:line="235" w:lineRule="auto"/>
        <w:ind w:right="160"/>
        <w:rPr>
          <w:rFonts w:ascii="Arial" w:hAnsi="Arial"/>
          <w:color w:val="191919"/>
        </w:rPr>
      </w:pPr>
      <w:r w:rsidRPr="000339A6">
        <w:rPr>
          <w:rFonts w:ascii="Arial" w:hAnsi="Arial"/>
          <w:color w:val="191919"/>
        </w:rPr>
        <w:t xml:space="preserve">In vederea </w:t>
      </w:r>
      <w:r w:rsidR="00CE1CBD" w:rsidRPr="000339A6">
        <w:rPr>
          <w:rFonts w:ascii="Arial" w:hAnsi="Arial"/>
          <w:color w:val="191919"/>
        </w:rPr>
        <w:t>colectării</w:t>
      </w:r>
      <w:r w:rsidRPr="000339A6">
        <w:rPr>
          <w:rFonts w:ascii="Arial" w:hAnsi="Arial"/>
          <w:color w:val="191919"/>
        </w:rPr>
        <w:t xml:space="preserve"> apelor uzate menajere, apelor pluviale si a legatului rezultat in urma procesului de tratare a </w:t>
      </w:r>
      <w:r w:rsidR="00CE1CBD" w:rsidRPr="000339A6">
        <w:rPr>
          <w:rFonts w:ascii="Arial" w:hAnsi="Arial"/>
          <w:color w:val="191919"/>
        </w:rPr>
        <w:t>deșeurilor</w:t>
      </w:r>
      <w:r w:rsidRPr="000339A6">
        <w:rPr>
          <w:rFonts w:ascii="Arial" w:hAnsi="Arial"/>
          <w:color w:val="191919"/>
        </w:rPr>
        <w:t xml:space="preserve"> in STMB, pe amplasament exista </w:t>
      </w:r>
      <w:r w:rsidR="00CE1CBD" w:rsidRPr="000339A6">
        <w:rPr>
          <w:rFonts w:ascii="Arial" w:hAnsi="Arial"/>
          <w:color w:val="191919"/>
        </w:rPr>
        <w:t>următoarele</w:t>
      </w:r>
      <w:r w:rsidRPr="000339A6">
        <w:rPr>
          <w:rFonts w:ascii="Arial" w:hAnsi="Arial"/>
          <w:color w:val="191919"/>
        </w:rPr>
        <w:t xml:space="preserve"> </w:t>
      </w:r>
      <w:r w:rsidR="00CE1CBD" w:rsidRPr="000339A6">
        <w:rPr>
          <w:rFonts w:ascii="Arial" w:hAnsi="Arial"/>
          <w:color w:val="191919"/>
        </w:rPr>
        <w:t>rețele</w:t>
      </w:r>
      <w:r w:rsidRPr="000339A6">
        <w:rPr>
          <w:rFonts w:ascii="Arial" w:hAnsi="Arial"/>
          <w:color w:val="191919"/>
        </w:rPr>
        <w:t>:</w:t>
      </w:r>
    </w:p>
    <w:p w14:paraId="1A21FAA9" w14:textId="77777777" w:rsidR="004D7E6F" w:rsidRPr="000339A6" w:rsidRDefault="004D7E6F" w:rsidP="004D7E6F">
      <w:pPr>
        <w:spacing w:line="247" w:lineRule="exact"/>
        <w:rPr>
          <w:rFonts w:ascii="Arial" w:eastAsia="Times New Roman" w:hAnsi="Arial"/>
        </w:rPr>
      </w:pPr>
    </w:p>
    <w:p w14:paraId="2499EFF3" w14:textId="2962402F" w:rsidR="004D7E6F" w:rsidRPr="000339A6" w:rsidRDefault="00CE1CBD">
      <w:pPr>
        <w:numPr>
          <w:ilvl w:val="0"/>
          <w:numId w:val="48"/>
        </w:numPr>
        <w:tabs>
          <w:tab w:val="left" w:pos="1060"/>
        </w:tabs>
        <w:spacing w:line="0" w:lineRule="atLeast"/>
        <w:ind w:left="1060" w:hanging="352"/>
        <w:rPr>
          <w:rFonts w:ascii="Arial" w:hAnsi="Arial"/>
          <w:color w:val="191919"/>
        </w:rPr>
      </w:pPr>
      <w:r w:rsidRPr="000339A6">
        <w:rPr>
          <w:rFonts w:ascii="Arial" w:hAnsi="Arial"/>
          <w:color w:val="191919"/>
        </w:rPr>
        <w:t>rețea</w:t>
      </w:r>
      <w:r w:rsidR="004D7E6F" w:rsidRPr="000339A6">
        <w:rPr>
          <w:rFonts w:ascii="Arial" w:hAnsi="Arial"/>
          <w:color w:val="191919"/>
        </w:rPr>
        <w:t xml:space="preserve"> exterioara de canalizare ape uzate menajere</w:t>
      </w:r>
    </w:p>
    <w:p w14:paraId="7DD4DD49" w14:textId="2C5B3A0B" w:rsidR="004D7E6F" w:rsidRPr="000339A6" w:rsidRDefault="00CE1CBD">
      <w:pPr>
        <w:numPr>
          <w:ilvl w:val="0"/>
          <w:numId w:val="48"/>
        </w:numPr>
        <w:tabs>
          <w:tab w:val="left" w:pos="1060"/>
        </w:tabs>
        <w:spacing w:line="0" w:lineRule="atLeast"/>
        <w:ind w:left="1060" w:hanging="352"/>
        <w:rPr>
          <w:rFonts w:ascii="Arial" w:hAnsi="Arial"/>
          <w:color w:val="191919"/>
        </w:rPr>
      </w:pPr>
      <w:r w:rsidRPr="000339A6">
        <w:rPr>
          <w:rFonts w:ascii="Arial" w:hAnsi="Arial"/>
          <w:color w:val="191919"/>
        </w:rPr>
        <w:t>rețea</w:t>
      </w:r>
      <w:r w:rsidR="004D7E6F" w:rsidRPr="000339A6">
        <w:rPr>
          <w:rFonts w:ascii="Arial" w:hAnsi="Arial"/>
          <w:color w:val="191919"/>
        </w:rPr>
        <w:t xml:space="preserve"> exterioara de canalizare ape pluviale;</w:t>
      </w:r>
    </w:p>
    <w:p w14:paraId="55133368" w14:textId="087B9EE7" w:rsidR="004D7E6F" w:rsidRPr="000339A6" w:rsidRDefault="00CE1CBD">
      <w:pPr>
        <w:numPr>
          <w:ilvl w:val="0"/>
          <w:numId w:val="48"/>
        </w:numPr>
        <w:tabs>
          <w:tab w:val="left" w:pos="1060"/>
        </w:tabs>
        <w:spacing w:line="0" w:lineRule="atLeast"/>
        <w:ind w:left="1060" w:hanging="352"/>
        <w:rPr>
          <w:rFonts w:ascii="Arial" w:hAnsi="Arial"/>
          <w:color w:val="191919"/>
        </w:rPr>
      </w:pPr>
      <w:r w:rsidRPr="000339A6">
        <w:rPr>
          <w:rFonts w:ascii="Arial" w:hAnsi="Arial"/>
          <w:color w:val="191919"/>
        </w:rPr>
        <w:t>rețea</w:t>
      </w:r>
      <w:r w:rsidR="004D7E6F" w:rsidRPr="000339A6">
        <w:rPr>
          <w:rFonts w:ascii="Arial" w:hAnsi="Arial"/>
          <w:color w:val="191919"/>
        </w:rPr>
        <w:t xml:space="preserve"> exterioara de canalizare levigat</w:t>
      </w:r>
    </w:p>
    <w:p w14:paraId="373E3265" w14:textId="77777777" w:rsidR="00762C3E" w:rsidRDefault="00762C3E" w:rsidP="00762C3E">
      <w:pPr>
        <w:spacing w:line="0" w:lineRule="atLeast"/>
        <w:rPr>
          <w:rFonts w:ascii="Arial" w:hAnsi="Arial"/>
          <w:color w:val="191919"/>
          <w:u w:val="single"/>
        </w:rPr>
      </w:pPr>
    </w:p>
    <w:p w14:paraId="49D7D504" w14:textId="69713654" w:rsidR="004D7E6F" w:rsidRPr="000339A6" w:rsidRDefault="004D7E6F" w:rsidP="00762C3E">
      <w:pPr>
        <w:spacing w:line="0" w:lineRule="atLeast"/>
        <w:rPr>
          <w:rFonts w:ascii="Arial" w:hAnsi="Arial"/>
          <w:color w:val="191919"/>
        </w:rPr>
      </w:pPr>
      <w:r w:rsidRPr="00FA294C">
        <w:rPr>
          <w:rFonts w:ascii="Arial" w:hAnsi="Arial"/>
          <w:b/>
          <w:bCs/>
          <w:color w:val="191919"/>
          <w:u w:val="single"/>
        </w:rPr>
        <w:t>Apele uzate menajere</w:t>
      </w:r>
      <w:r w:rsidRPr="000339A6">
        <w:rPr>
          <w:rFonts w:ascii="Arial" w:hAnsi="Arial"/>
          <w:color w:val="191919"/>
        </w:rPr>
        <w:t xml:space="preserve"> sunt colectate in tuburi de PVC –KG, cu diametrul de De 200 x 4,9</w:t>
      </w:r>
      <w:r w:rsidR="00762C3E">
        <w:rPr>
          <w:rFonts w:ascii="Arial" w:hAnsi="Arial"/>
          <w:color w:val="191919"/>
        </w:rPr>
        <w:t xml:space="preserve"> </w:t>
      </w:r>
      <w:r w:rsidRPr="000339A6">
        <w:rPr>
          <w:rFonts w:ascii="Arial" w:hAnsi="Arial"/>
          <w:color w:val="191919"/>
        </w:rPr>
        <w:t xml:space="preserve">Traseul acestor conducte este scurt, cu evacuare in bazinul vidanjabil amplasat in apropierea </w:t>
      </w:r>
      <w:r w:rsidR="00CE1CBD" w:rsidRPr="000339A6">
        <w:rPr>
          <w:rFonts w:ascii="Arial" w:hAnsi="Arial"/>
          <w:color w:val="191919"/>
        </w:rPr>
        <w:t>porții</w:t>
      </w:r>
      <w:r w:rsidRPr="000339A6">
        <w:rPr>
          <w:rFonts w:ascii="Arial" w:hAnsi="Arial"/>
          <w:color w:val="191919"/>
        </w:rPr>
        <w:t xml:space="preserve"> de acces in incinta, </w:t>
      </w:r>
      <w:r w:rsidR="00CE1CBD" w:rsidRPr="000339A6">
        <w:rPr>
          <w:rFonts w:ascii="Arial" w:hAnsi="Arial"/>
          <w:color w:val="191919"/>
        </w:rPr>
        <w:t>având</w:t>
      </w:r>
      <w:r w:rsidRPr="000339A6">
        <w:rPr>
          <w:rFonts w:ascii="Arial" w:hAnsi="Arial"/>
          <w:color w:val="191919"/>
        </w:rPr>
        <w:t xml:space="preserve"> volumul util de 20 mc.</w:t>
      </w:r>
    </w:p>
    <w:p w14:paraId="2A48A3FE" w14:textId="77777777" w:rsidR="004D7E6F" w:rsidRPr="000339A6" w:rsidRDefault="004D7E6F" w:rsidP="004D7E6F">
      <w:pPr>
        <w:spacing w:line="235" w:lineRule="auto"/>
        <w:ind w:right="20"/>
        <w:jc w:val="both"/>
        <w:rPr>
          <w:rFonts w:ascii="Arial" w:hAnsi="Arial"/>
        </w:rPr>
      </w:pPr>
      <w:r w:rsidRPr="000339A6">
        <w:rPr>
          <w:rFonts w:ascii="Arial" w:hAnsi="Arial"/>
        </w:rPr>
        <w:t>Bazinul vidanjabil Ecosat este din material compozit ( polyester armat cu fibra de sticla) si are un capac de vizitare, diametrul de 2,25 m , lungimea de 5,5m</w:t>
      </w:r>
    </w:p>
    <w:p w14:paraId="76E85E0A" w14:textId="0E1B2500" w:rsidR="004D7E6F" w:rsidRPr="000339A6" w:rsidRDefault="004D7E6F" w:rsidP="004D7E6F">
      <w:pPr>
        <w:spacing w:line="235" w:lineRule="auto"/>
        <w:ind w:right="320"/>
        <w:rPr>
          <w:rFonts w:ascii="Arial" w:hAnsi="Arial"/>
          <w:color w:val="191919"/>
        </w:rPr>
      </w:pPr>
      <w:r w:rsidRPr="000339A6">
        <w:rPr>
          <w:rFonts w:ascii="Arial" w:hAnsi="Arial"/>
          <w:color w:val="191919"/>
        </w:rPr>
        <w:t xml:space="preserve">Vidanjarea bazinului se face periodic, cu auto vidanja la </w:t>
      </w:r>
      <w:r w:rsidR="00CE1CBD" w:rsidRPr="000339A6">
        <w:rPr>
          <w:rFonts w:ascii="Arial" w:hAnsi="Arial"/>
          <w:color w:val="191919"/>
        </w:rPr>
        <w:t>stația</w:t>
      </w:r>
      <w:r w:rsidRPr="000339A6">
        <w:rPr>
          <w:rFonts w:ascii="Arial" w:hAnsi="Arial"/>
          <w:color w:val="191919"/>
        </w:rPr>
        <w:t xml:space="preserve"> de epurare a municipiului </w:t>
      </w:r>
      <w:r w:rsidR="00CE1CBD" w:rsidRPr="000339A6">
        <w:rPr>
          <w:rFonts w:ascii="Arial" w:hAnsi="Arial"/>
          <w:color w:val="191919"/>
        </w:rPr>
        <w:t>Ploiești</w:t>
      </w:r>
      <w:r w:rsidRPr="000339A6">
        <w:rPr>
          <w:rFonts w:ascii="Arial" w:hAnsi="Arial"/>
          <w:color w:val="191919"/>
        </w:rPr>
        <w:t>.</w:t>
      </w:r>
    </w:p>
    <w:p w14:paraId="4B6C9400" w14:textId="77777777" w:rsidR="004D7E6F" w:rsidRPr="000339A6" w:rsidRDefault="004D7E6F" w:rsidP="004D7E6F">
      <w:pPr>
        <w:spacing w:line="300" w:lineRule="exact"/>
        <w:rPr>
          <w:rFonts w:ascii="Arial" w:eastAsia="Times New Roman" w:hAnsi="Arial"/>
        </w:rPr>
      </w:pPr>
    </w:p>
    <w:p w14:paraId="1F76B345" w14:textId="0B2E3FA4" w:rsidR="004D7E6F" w:rsidRPr="000339A6" w:rsidRDefault="004D7E6F" w:rsidP="004D7E6F">
      <w:pPr>
        <w:spacing w:line="235" w:lineRule="auto"/>
        <w:ind w:right="40"/>
        <w:jc w:val="both"/>
        <w:rPr>
          <w:rFonts w:ascii="Arial" w:hAnsi="Arial"/>
          <w:color w:val="191919"/>
        </w:rPr>
      </w:pPr>
      <w:r w:rsidRPr="00FA294C">
        <w:rPr>
          <w:rFonts w:ascii="Arial" w:hAnsi="Arial"/>
          <w:b/>
          <w:bCs/>
          <w:color w:val="191919"/>
          <w:u w:val="single"/>
        </w:rPr>
        <w:t>Apele pluviale din incinta</w:t>
      </w:r>
      <w:r w:rsidRPr="000339A6">
        <w:rPr>
          <w:rFonts w:ascii="Arial" w:hAnsi="Arial"/>
          <w:color w:val="191919"/>
        </w:rPr>
        <w:t xml:space="preserve"> ( </w:t>
      </w:r>
      <w:r w:rsidR="00CE1CBD" w:rsidRPr="000339A6">
        <w:rPr>
          <w:rFonts w:ascii="Arial" w:hAnsi="Arial"/>
          <w:color w:val="191919"/>
        </w:rPr>
        <w:t>acoperișuri</w:t>
      </w:r>
      <w:r w:rsidRPr="000339A6">
        <w:rPr>
          <w:rFonts w:ascii="Arial" w:hAnsi="Arial"/>
          <w:color w:val="191919"/>
        </w:rPr>
        <w:t>, platforme betonate si drumuri) vor fi colectate prin intermediul unor guri de scurgere amplasate in zonele joase ale terenului.</w:t>
      </w:r>
    </w:p>
    <w:p w14:paraId="45918269" w14:textId="37D0696D" w:rsidR="004D7E6F" w:rsidRPr="000339A6" w:rsidRDefault="004D7E6F" w:rsidP="004D7E6F">
      <w:pPr>
        <w:spacing w:line="254" w:lineRule="auto"/>
        <w:ind w:right="20"/>
        <w:jc w:val="both"/>
        <w:rPr>
          <w:rFonts w:ascii="Arial" w:hAnsi="Arial"/>
          <w:color w:val="191919"/>
        </w:rPr>
      </w:pPr>
      <w:r w:rsidRPr="000339A6">
        <w:rPr>
          <w:rFonts w:ascii="Arial" w:hAnsi="Arial"/>
          <w:color w:val="191919"/>
        </w:rPr>
        <w:t xml:space="preserve">Transportul apei pluviale se va realiza printr-o </w:t>
      </w:r>
      <w:r w:rsidR="00CE1CBD" w:rsidRPr="000339A6">
        <w:rPr>
          <w:rFonts w:ascii="Arial" w:hAnsi="Arial"/>
          <w:color w:val="191919"/>
        </w:rPr>
        <w:t>rețea</w:t>
      </w:r>
      <w:r w:rsidRPr="000339A6">
        <w:rPr>
          <w:rFonts w:ascii="Arial" w:hAnsi="Arial"/>
          <w:color w:val="191919"/>
        </w:rPr>
        <w:t xml:space="preserve"> de canalizare pluviala, realizata din tuburi PVC-KG si dirijate </w:t>
      </w:r>
      <w:r w:rsidR="00CE1CBD" w:rsidRPr="000339A6">
        <w:rPr>
          <w:rFonts w:ascii="Arial" w:hAnsi="Arial"/>
          <w:color w:val="191919"/>
        </w:rPr>
        <w:t>către</w:t>
      </w:r>
      <w:r w:rsidRPr="000339A6">
        <w:rPr>
          <w:rFonts w:ascii="Arial" w:hAnsi="Arial"/>
          <w:color w:val="191919"/>
        </w:rPr>
        <w:t xml:space="preserve"> un separator de hidrocarburi iar apoi sunt evacuate </w:t>
      </w:r>
      <w:r w:rsidR="00CE1CBD" w:rsidRPr="000339A6">
        <w:rPr>
          <w:rFonts w:ascii="Arial" w:hAnsi="Arial"/>
          <w:color w:val="191919"/>
        </w:rPr>
        <w:t>intr</w:t>
      </w:r>
      <w:r w:rsidRPr="000339A6">
        <w:rPr>
          <w:rFonts w:ascii="Arial" w:hAnsi="Arial"/>
          <w:color w:val="191919"/>
        </w:rPr>
        <w:t>-</w:t>
      </w:r>
      <w:r w:rsidR="00762C3E">
        <w:rPr>
          <w:rFonts w:ascii="Arial" w:hAnsi="Arial"/>
          <w:color w:val="191919"/>
        </w:rPr>
        <w:t>u</w:t>
      </w:r>
      <w:r w:rsidRPr="000339A6">
        <w:rPr>
          <w:rFonts w:ascii="Arial" w:hAnsi="Arial"/>
          <w:color w:val="191919"/>
        </w:rPr>
        <w:t xml:space="preserve">n bazin de </w:t>
      </w:r>
      <w:r w:rsidR="00CE1CBD" w:rsidRPr="000339A6">
        <w:rPr>
          <w:rFonts w:ascii="Arial" w:hAnsi="Arial"/>
          <w:color w:val="191919"/>
        </w:rPr>
        <w:t>retenție</w:t>
      </w:r>
      <w:r w:rsidRPr="000339A6">
        <w:rPr>
          <w:rFonts w:ascii="Arial" w:hAnsi="Arial"/>
          <w:color w:val="191919"/>
        </w:rPr>
        <w:t xml:space="preserve"> din </w:t>
      </w:r>
      <w:r w:rsidR="00CE1CBD" w:rsidRPr="000339A6">
        <w:rPr>
          <w:rFonts w:ascii="Arial" w:hAnsi="Arial"/>
          <w:color w:val="191919"/>
        </w:rPr>
        <w:t>având</w:t>
      </w:r>
      <w:r w:rsidRPr="000339A6">
        <w:rPr>
          <w:rFonts w:ascii="Arial" w:hAnsi="Arial"/>
          <w:color w:val="191919"/>
        </w:rPr>
        <w:t xml:space="preserve"> un volum total 1650 mc.</w:t>
      </w:r>
    </w:p>
    <w:p w14:paraId="7A44E2CA" w14:textId="77777777" w:rsidR="004D7E6F" w:rsidRPr="000339A6" w:rsidRDefault="004D7E6F" w:rsidP="004D7E6F">
      <w:pPr>
        <w:spacing w:line="280" w:lineRule="exact"/>
        <w:rPr>
          <w:rFonts w:ascii="Arial" w:eastAsia="Times New Roman" w:hAnsi="Arial"/>
        </w:rPr>
      </w:pPr>
    </w:p>
    <w:p w14:paraId="3FBD47C2" w14:textId="51695808" w:rsidR="004D7E6F" w:rsidRPr="000339A6" w:rsidRDefault="004D7E6F" w:rsidP="004D7E6F">
      <w:pPr>
        <w:spacing w:line="254" w:lineRule="auto"/>
        <w:ind w:right="40"/>
        <w:jc w:val="both"/>
        <w:rPr>
          <w:rFonts w:ascii="Arial" w:hAnsi="Arial"/>
          <w:color w:val="191919"/>
        </w:rPr>
      </w:pPr>
      <w:r w:rsidRPr="000339A6">
        <w:rPr>
          <w:rFonts w:ascii="Arial" w:hAnsi="Arial"/>
          <w:color w:val="191919"/>
        </w:rPr>
        <w:t xml:space="preserve">Separatorul de hidrocarburi cu filtru coalescent, decantor de </w:t>
      </w:r>
      <w:r w:rsidR="00CE1CBD" w:rsidRPr="000339A6">
        <w:rPr>
          <w:rFonts w:ascii="Arial" w:hAnsi="Arial"/>
          <w:color w:val="191919"/>
        </w:rPr>
        <w:t>nămol</w:t>
      </w:r>
      <w:r w:rsidRPr="000339A6">
        <w:rPr>
          <w:rFonts w:ascii="Arial" w:hAnsi="Arial"/>
          <w:color w:val="191919"/>
        </w:rPr>
        <w:t xml:space="preserve"> si by pass este dimensionat pentru un debit maxim de 297 l/s. Separatorul este o </w:t>
      </w:r>
      <w:r w:rsidR="00CE1CBD" w:rsidRPr="000339A6">
        <w:rPr>
          <w:rFonts w:ascii="Arial" w:hAnsi="Arial"/>
          <w:color w:val="191919"/>
        </w:rPr>
        <w:t>construcție</w:t>
      </w:r>
      <w:r w:rsidRPr="000339A6">
        <w:rPr>
          <w:rFonts w:ascii="Arial" w:hAnsi="Arial"/>
          <w:color w:val="191919"/>
        </w:rPr>
        <w:t xml:space="preserve"> compacta, ce este montata subteran si are doua guri de acces acoperite cu capace.</w:t>
      </w:r>
    </w:p>
    <w:p w14:paraId="5B76B85D" w14:textId="77777777" w:rsidR="004D7E6F" w:rsidRPr="000339A6" w:rsidRDefault="004D7E6F" w:rsidP="004D7E6F">
      <w:pPr>
        <w:spacing w:line="282" w:lineRule="exact"/>
        <w:rPr>
          <w:rFonts w:ascii="Arial" w:eastAsia="Times New Roman" w:hAnsi="Arial"/>
        </w:rPr>
      </w:pPr>
    </w:p>
    <w:p w14:paraId="748BAE49" w14:textId="57AE5D4C" w:rsidR="004D7E6F" w:rsidRPr="000339A6" w:rsidRDefault="004D7E6F" w:rsidP="004D7E6F">
      <w:pPr>
        <w:spacing w:line="261" w:lineRule="auto"/>
        <w:ind w:right="40"/>
        <w:jc w:val="both"/>
        <w:rPr>
          <w:rFonts w:ascii="Arial" w:hAnsi="Arial"/>
          <w:color w:val="191919"/>
        </w:rPr>
      </w:pPr>
      <w:r w:rsidRPr="000339A6">
        <w:rPr>
          <w:rFonts w:ascii="Arial" w:hAnsi="Arial"/>
          <w:color w:val="191919"/>
        </w:rPr>
        <w:t xml:space="preserve">Acest separator are rolul de a </w:t>
      </w:r>
      <w:r w:rsidR="00CE1CBD" w:rsidRPr="000339A6">
        <w:rPr>
          <w:rFonts w:ascii="Arial" w:hAnsi="Arial"/>
          <w:color w:val="191919"/>
        </w:rPr>
        <w:t>îndepărta</w:t>
      </w:r>
      <w:r w:rsidRPr="000339A6">
        <w:rPr>
          <w:rFonts w:ascii="Arial" w:hAnsi="Arial"/>
          <w:color w:val="191919"/>
        </w:rPr>
        <w:t xml:space="preserve"> eventualele </w:t>
      </w:r>
      <w:r w:rsidR="00CE1CBD" w:rsidRPr="000339A6">
        <w:rPr>
          <w:rFonts w:ascii="Arial" w:hAnsi="Arial"/>
          <w:color w:val="191919"/>
        </w:rPr>
        <w:t>poluări</w:t>
      </w:r>
      <w:r w:rsidRPr="000339A6">
        <w:rPr>
          <w:rFonts w:ascii="Arial" w:hAnsi="Arial"/>
          <w:color w:val="191919"/>
        </w:rPr>
        <w:t xml:space="preserve"> accidentabile ale apei de ploaie impurificata cu hidrocarburi provenite de la autovehiculele care circula in incinta. Gradul</w:t>
      </w:r>
      <w:r w:rsidR="00CE1CBD">
        <w:rPr>
          <w:rFonts w:ascii="Arial" w:hAnsi="Arial"/>
          <w:color w:val="191919"/>
        </w:rPr>
        <w:t xml:space="preserve"> </w:t>
      </w:r>
      <w:r w:rsidR="00CE1CBD" w:rsidRPr="000339A6">
        <w:rPr>
          <w:rFonts w:ascii="Arial" w:hAnsi="Arial"/>
          <w:color w:val="191919"/>
        </w:rPr>
        <w:t>înalt</w:t>
      </w:r>
      <w:r w:rsidRPr="000339A6">
        <w:rPr>
          <w:rFonts w:ascii="Arial" w:hAnsi="Arial"/>
          <w:color w:val="191919"/>
        </w:rPr>
        <w:t xml:space="preserve"> de purificare a apei pluviale in separator, </w:t>
      </w:r>
      <w:r w:rsidR="00CE1CBD" w:rsidRPr="000339A6">
        <w:rPr>
          <w:rFonts w:ascii="Arial" w:hAnsi="Arial"/>
          <w:color w:val="191919"/>
        </w:rPr>
        <w:t>garantează</w:t>
      </w:r>
      <w:r w:rsidRPr="000339A6">
        <w:rPr>
          <w:rFonts w:ascii="Arial" w:hAnsi="Arial"/>
          <w:color w:val="191919"/>
        </w:rPr>
        <w:t xml:space="preserve"> reducerea hidrocarburilor pana la valori sub 5 mg/l.</w:t>
      </w:r>
    </w:p>
    <w:p w14:paraId="2DAA12F1" w14:textId="77777777" w:rsidR="004D7E6F" w:rsidRPr="000339A6" w:rsidRDefault="004D7E6F" w:rsidP="004D7E6F">
      <w:pPr>
        <w:spacing w:line="274" w:lineRule="exact"/>
        <w:rPr>
          <w:rFonts w:ascii="Arial" w:eastAsia="Times New Roman" w:hAnsi="Arial"/>
        </w:rPr>
      </w:pPr>
    </w:p>
    <w:p w14:paraId="70A57B18" w14:textId="61A26390" w:rsidR="004D7E6F" w:rsidRPr="000339A6" w:rsidRDefault="004D7E6F" w:rsidP="00762C3E">
      <w:pPr>
        <w:spacing w:line="235" w:lineRule="auto"/>
        <w:ind w:right="-1"/>
        <w:rPr>
          <w:rFonts w:ascii="Arial" w:hAnsi="Arial"/>
          <w:color w:val="191919"/>
        </w:rPr>
      </w:pPr>
      <w:r w:rsidRPr="000339A6">
        <w:rPr>
          <w:rFonts w:ascii="Arial" w:hAnsi="Arial"/>
          <w:color w:val="191919"/>
        </w:rPr>
        <w:t xml:space="preserve">Apa pluviala colectata in bazinul de </w:t>
      </w:r>
      <w:r w:rsidR="00CE1CBD" w:rsidRPr="000339A6">
        <w:rPr>
          <w:rFonts w:ascii="Arial" w:hAnsi="Arial"/>
          <w:color w:val="191919"/>
        </w:rPr>
        <w:t>retenție</w:t>
      </w:r>
      <w:r w:rsidRPr="000339A6">
        <w:rPr>
          <w:rFonts w:ascii="Arial" w:hAnsi="Arial"/>
          <w:color w:val="191919"/>
        </w:rPr>
        <w:t xml:space="preserve"> va fi utilizata in scop tehnologic</w:t>
      </w:r>
      <w:r w:rsidR="00762C3E">
        <w:rPr>
          <w:rFonts w:ascii="Arial" w:hAnsi="Arial"/>
          <w:color w:val="191919"/>
        </w:rPr>
        <w:t xml:space="preserve"> </w:t>
      </w:r>
      <w:r w:rsidRPr="000339A6">
        <w:rPr>
          <w:rFonts w:ascii="Arial" w:hAnsi="Arial"/>
          <w:color w:val="191919"/>
        </w:rPr>
        <w:t xml:space="preserve">(apa de </w:t>
      </w:r>
      <w:r w:rsidR="00CE1CBD" w:rsidRPr="000339A6">
        <w:rPr>
          <w:rFonts w:ascii="Arial" w:hAnsi="Arial"/>
          <w:color w:val="191919"/>
        </w:rPr>
        <w:t>spălare</w:t>
      </w:r>
      <w:r w:rsidRPr="000339A6">
        <w:rPr>
          <w:rFonts w:ascii="Arial" w:hAnsi="Arial"/>
          <w:color w:val="191919"/>
        </w:rPr>
        <w:t xml:space="preserve"> incinta) si apa de stropit spatiile verzi.</w:t>
      </w:r>
    </w:p>
    <w:p w14:paraId="177035DE" w14:textId="77777777" w:rsidR="004D7E6F" w:rsidRPr="000339A6" w:rsidRDefault="004D7E6F" w:rsidP="004D7E6F">
      <w:pPr>
        <w:spacing w:line="300" w:lineRule="exact"/>
        <w:rPr>
          <w:rFonts w:ascii="Arial" w:eastAsia="Times New Roman" w:hAnsi="Arial"/>
        </w:rPr>
      </w:pPr>
    </w:p>
    <w:p w14:paraId="46CF39B9" w14:textId="58529C42" w:rsidR="004D7E6F" w:rsidRPr="000339A6" w:rsidRDefault="004D7E6F" w:rsidP="004D7E6F">
      <w:pPr>
        <w:spacing w:line="261" w:lineRule="auto"/>
        <w:ind w:right="20"/>
        <w:jc w:val="both"/>
        <w:rPr>
          <w:rFonts w:ascii="Arial" w:hAnsi="Arial"/>
          <w:color w:val="191919"/>
        </w:rPr>
      </w:pPr>
      <w:r w:rsidRPr="00FA294C">
        <w:rPr>
          <w:rFonts w:ascii="Arial" w:hAnsi="Arial"/>
          <w:b/>
          <w:bCs/>
          <w:color w:val="191919"/>
          <w:u w:val="single"/>
        </w:rPr>
        <w:t>Levigatul</w:t>
      </w:r>
      <w:r w:rsidRPr="000339A6">
        <w:rPr>
          <w:rFonts w:ascii="Arial" w:hAnsi="Arial"/>
          <w:color w:val="191919"/>
        </w:rPr>
        <w:t xml:space="preserve"> rezultat in urma procesului de tratare mecanica, tratare biologica si levigatul rezultat din </w:t>
      </w:r>
      <w:r w:rsidR="00CE1CBD" w:rsidRPr="000339A6">
        <w:rPr>
          <w:rFonts w:ascii="Arial" w:hAnsi="Arial"/>
          <w:color w:val="191919"/>
        </w:rPr>
        <w:t>spălarea</w:t>
      </w:r>
      <w:r w:rsidRPr="000339A6">
        <w:rPr>
          <w:rFonts w:ascii="Arial" w:hAnsi="Arial"/>
          <w:color w:val="191919"/>
        </w:rPr>
        <w:t xml:space="preserve"> platformelor din </w:t>
      </w:r>
      <w:r w:rsidR="00CE1CBD" w:rsidRPr="000339A6">
        <w:rPr>
          <w:rFonts w:ascii="Arial" w:hAnsi="Arial"/>
          <w:color w:val="191919"/>
        </w:rPr>
        <w:t>șopron</w:t>
      </w:r>
      <w:r w:rsidRPr="000339A6">
        <w:rPr>
          <w:rFonts w:ascii="Arial" w:hAnsi="Arial"/>
          <w:color w:val="191919"/>
        </w:rPr>
        <w:t xml:space="preserve"> de </w:t>
      </w:r>
      <w:r w:rsidR="00CE1CBD" w:rsidRPr="000339A6">
        <w:rPr>
          <w:rFonts w:ascii="Arial" w:hAnsi="Arial"/>
          <w:color w:val="191919"/>
        </w:rPr>
        <w:t>recepție</w:t>
      </w:r>
      <w:r w:rsidRPr="000339A6">
        <w:rPr>
          <w:rFonts w:ascii="Arial" w:hAnsi="Arial"/>
          <w:color w:val="191919"/>
        </w:rPr>
        <w:t xml:space="preserve"> si hala de tratare mecanica este colectat prin intermediul unei </w:t>
      </w:r>
      <w:r w:rsidR="00CE1CBD" w:rsidRPr="000339A6">
        <w:rPr>
          <w:rFonts w:ascii="Arial" w:hAnsi="Arial"/>
          <w:color w:val="191919"/>
        </w:rPr>
        <w:t>rețele</w:t>
      </w:r>
      <w:r w:rsidRPr="000339A6">
        <w:rPr>
          <w:rFonts w:ascii="Arial" w:hAnsi="Arial"/>
          <w:color w:val="191919"/>
        </w:rPr>
        <w:t xml:space="preserve"> de conducte PVC –KG si evacuat </w:t>
      </w:r>
      <w:r w:rsidR="00CE1CBD" w:rsidRPr="000339A6">
        <w:rPr>
          <w:rFonts w:ascii="Arial" w:hAnsi="Arial"/>
          <w:color w:val="191919"/>
        </w:rPr>
        <w:t>intra</w:t>
      </w:r>
      <w:r w:rsidRPr="000339A6">
        <w:rPr>
          <w:rFonts w:ascii="Arial" w:hAnsi="Arial"/>
          <w:color w:val="191919"/>
        </w:rPr>
        <w:t xml:space="preserve">-un bazin de </w:t>
      </w:r>
      <w:r w:rsidR="00CE1CBD" w:rsidRPr="000339A6">
        <w:rPr>
          <w:rFonts w:ascii="Arial" w:hAnsi="Arial"/>
          <w:color w:val="191919"/>
        </w:rPr>
        <w:t>retenție</w:t>
      </w:r>
      <w:r w:rsidRPr="000339A6">
        <w:rPr>
          <w:rFonts w:ascii="Arial" w:hAnsi="Arial"/>
          <w:color w:val="191919"/>
        </w:rPr>
        <w:t xml:space="preserve"> din beton armat cu un volum util de 50mc</w:t>
      </w:r>
    </w:p>
    <w:p w14:paraId="16E65144" w14:textId="77777777" w:rsidR="004D7E6F" w:rsidRPr="000339A6" w:rsidRDefault="004D7E6F" w:rsidP="004D7E6F">
      <w:pPr>
        <w:spacing w:line="274" w:lineRule="exact"/>
        <w:rPr>
          <w:rFonts w:ascii="Arial" w:eastAsia="Times New Roman" w:hAnsi="Arial"/>
        </w:rPr>
      </w:pPr>
    </w:p>
    <w:p w14:paraId="1CC85620" w14:textId="620088E8" w:rsidR="004D7E6F" w:rsidRPr="000339A6" w:rsidRDefault="004D7E6F" w:rsidP="004D7E6F">
      <w:pPr>
        <w:spacing w:line="253" w:lineRule="auto"/>
        <w:ind w:right="40"/>
        <w:jc w:val="both"/>
        <w:rPr>
          <w:rFonts w:ascii="Arial" w:hAnsi="Arial"/>
          <w:color w:val="191919"/>
        </w:rPr>
      </w:pPr>
      <w:r w:rsidRPr="000339A6">
        <w:rPr>
          <w:rFonts w:ascii="Arial" w:hAnsi="Arial"/>
          <w:color w:val="191919"/>
        </w:rPr>
        <w:t xml:space="preserve">Pe platformele aferente zonelor de tratare biologica si maturare </w:t>
      </w:r>
      <w:r w:rsidR="00762C3E">
        <w:rPr>
          <w:rFonts w:ascii="Arial" w:hAnsi="Arial"/>
          <w:color w:val="191919"/>
        </w:rPr>
        <w:t xml:space="preserve">s-au </w:t>
      </w:r>
      <w:r w:rsidRPr="000339A6">
        <w:rPr>
          <w:rFonts w:ascii="Arial" w:hAnsi="Arial"/>
          <w:color w:val="191919"/>
        </w:rPr>
        <w:t>execut</w:t>
      </w:r>
      <w:r w:rsidR="00762C3E">
        <w:rPr>
          <w:rFonts w:ascii="Arial" w:hAnsi="Arial"/>
          <w:color w:val="191919"/>
        </w:rPr>
        <w:t>t</w:t>
      </w:r>
      <w:r w:rsidRPr="000339A6">
        <w:rPr>
          <w:rFonts w:ascii="Arial" w:hAnsi="Arial"/>
          <w:color w:val="191919"/>
        </w:rPr>
        <w:t xml:space="preserve"> rigole pentru colectarea apelor pluviale posibil contaminate care sunt dirijate </w:t>
      </w:r>
      <w:r w:rsidR="00CE1CBD" w:rsidRPr="000339A6">
        <w:rPr>
          <w:rFonts w:ascii="Arial" w:hAnsi="Arial"/>
          <w:color w:val="191919"/>
        </w:rPr>
        <w:t>către</w:t>
      </w:r>
      <w:r w:rsidR="00CE1CBD">
        <w:rPr>
          <w:rFonts w:ascii="Arial" w:hAnsi="Arial"/>
          <w:color w:val="191919"/>
        </w:rPr>
        <w:t xml:space="preserve"> </w:t>
      </w:r>
      <w:r w:rsidR="00CE1CBD" w:rsidRPr="000339A6">
        <w:rPr>
          <w:rFonts w:ascii="Arial" w:hAnsi="Arial"/>
          <w:color w:val="191919"/>
        </w:rPr>
        <w:t>rețeaua</w:t>
      </w:r>
      <w:r w:rsidRPr="000339A6">
        <w:rPr>
          <w:rFonts w:ascii="Arial" w:hAnsi="Arial"/>
          <w:color w:val="191919"/>
        </w:rPr>
        <w:t xml:space="preserve"> de colectare levigat.</w:t>
      </w:r>
    </w:p>
    <w:p w14:paraId="4C9CDAD9" w14:textId="03BB59C1" w:rsidR="004D7E6F" w:rsidRPr="00C334AA" w:rsidRDefault="00CE1CBD" w:rsidP="004D7E6F">
      <w:pPr>
        <w:spacing w:line="231" w:lineRule="exact"/>
        <w:rPr>
          <w:rFonts w:ascii="Arial" w:eastAsia="Times New Roman" w:hAnsi="Arial"/>
        </w:rPr>
      </w:pPr>
      <w:r>
        <w:rPr>
          <w:rFonts w:ascii="Arial" w:eastAsia="Times New Roman" w:hAnsi="Arial"/>
        </w:rPr>
        <w:t xml:space="preserve"> </w:t>
      </w:r>
    </w:p>
    <w:p w14:paraId="50196EE1" w14:textId="44D97921" w:rsidR="004D7E6F" w:rsidRPr="00CE07FC" w:rsidRDefault="004D7E6F" w:rsidP="00CE07FC">
      <w:pPr>
        <w:pStyle w:val="Heading2"/>
        <w:rPr>
          <w:b/>
          <w:bCs/>
          <w:color w:val="auto"/>
          <w:sz w:val="24"/>
          <w:szCs w:val="24"/>
          <w:u w:val="single"/>
        </w:rPr>
      </w:pPr>
      <w:r w:rsidRPr="00FA294C">
        <w:rPr>
          <w:b/>
          <w:bCs/>
          <w:color w:val="auto"/>
          <w:sz w:val="24"/>
          <w:szCs w:val="24"/>
          <w:u w:val="single"/>
        </w:rPr>
        <w:t>Sistem de tratare si recirculare levigat</w:t>
      </w:r>
    </w:p>
    <w:p w14:paraId="7ABF9D9A" w14:textId="2277CB31" w:rsidR="004D7E6F" w:rsidRPr="000339A6" w:rsidRDefault="004D7E6F" w:rsidP="004D7E6F">
      <w:pPr>
        <w:spacing w:line="0" w:lineRule="atLeast"/>
        <w:rPr>
          <w:rFonts w:ascii="Arial" w:hAnsi="Arial"/>
          <w:color w:val="191919"/>
        </w:rPr>
      </w:pPr>
      <w:r w:rsidRPr="000339A6">
        <w:rPr>
          <w:rFonts w:ascii="Arial" w:hAnsi="Arial"/>
          <w:color w:val="191919"/>
        </w:rPr>
        <w:t xml:space="preserve">Sistemul de tratare si recirculare levigat este compus din </w:t>
      </w:r>
      <w:r w:rsidR="00CE1CBD" w:rsidRPr="000339A6">
        <w:rPr>
          <w:rFonts w:ascii="Arial" w:hAnsi="Arial"/>
          <w:color w:val="191919"/>
        </w:rPr>
        <w:t>următoarele</w:t>
      </w:r>
      <w:r w:rsidRPr="000339A6">
        <w:rPr>
          <w:rFonts w:ascii="Arial" w:hAnsi="Arial"/>
          <w:color w:val="191919"/>
        </w:rPr>
        <w:t xml:space="preserve"> </w:t>
      </w:r>
      <w:r w:rsidR="00CE1CBD" w:rsidRPr="000339A6">
        <w:rPr>
          <w:rFonts w:ascii="Arial" w:hAnsi="Arial"/>
          <w:color w:val="191919"/>
        </w:rPr>
        <w:t>instalații</w:t>
      </w:r>
      <w:r w:rsidRPr="000339A6">
        <w:rPr>
          <w:rFonts w:ascii="Arial" w:hAnsi="Arial"/>
          <w:color w:val="191919"/>
        </w:rPr>
        <w:t>:</w:t>
      </w:r>
    </w:p>
    <w:p w14:paraId="4D97DFEE" w14:textId="77777777" w:rsidR="004D7E6F" w:rsidRPr="000339A6" w:rsidRDefault="004D7E6F">
      <w:pPr>
        <w:pStyle w:val="ListParagraph"/>
        <w:numPr>
          <w:ilvl w:val="0"/>
          <w:numId w:val="57"/>
        </w:numPr>
        <w:tabs>
          <w:tab w:val="left" w:pos="700"/>
        </w:tabs>
        <w:spacing w:line="0" w:lineRule="atLeast"/>
        <w:rPr>
          <w:rFonts w:ascii="Arial" w:eastAsia="Symbol" w:hAnsi="Arial"/>
          <w:color w:val="191919"/>
        </w:rPr>
      </w:pPr>
      <w:r w:rsidRPr="000339A6">
        <w:rPr>
          <w:rFonts w:ascii="Arial" w:hAnsi="Arial"/>
          <w:color w:val="191919"/>
        </w:rPr>
        <w:t>Bazin levigat cu trei compartimente;</w:t>
      </w:r>
    </w:p>
    <w:p w14:paraId="1F75E103" w14:textId="41D84668" w:rsidR="004D7E6F" w:rsidRPr="000339A6" w:rsidRDefault="00CE1CBD">
      <w:pPr>
        <w:pStyle w:val="ListParagraph"/>
        <w:numPr>
          <w:ilvl w:val="0"/>
          <w:numId w:val="57"/>
        </w:numPr>
        <w:tabs>
          <w:tab w:val="left" w:pos="700"/>
        </w:tabs>
        <w:spacing w:line="0" w:lineRule="atLeast"/>
        <w:rPr>
          <w:rFonts w:ascii="Arial" w:eastAsia="Symbol" w:hAnsi="Arial"/>
          <w:color w:val="191919"/>
        </w:rPr>
      </w:pPr>
      <w:r w:rsidRPr="000339A6">
        <w:rPr>
          <w:rFonts w:ascii="Arial" w:hAnsi="Arial"/>
          <w:color w:val="191919"/>
        </w:rPr>
        <w:t>Stație</w:t>
      </w:r>
      <w:r w:rsidR="004D7E6F" w:rsidRPr="000339A6">
        <w:rPr>
          <w:rFonts w:ascii="Arial" w:hAnsi="Arial"/>
          <w:color w:val="191919"/>
        </w:rPr>
        <w:t xml:space="preserve"> de tratare levigat;</w:t>
      </w:r>
    </w:p>
    <w:p w14:paraId="0068331D" w14:textId="77777777" w:rsidR="004D7E6F" w:rsidRPr="000339A6" w:rsidRDefault="004D7E6F">
      <w:pPr>
        <w:pStyle w:val="ListParagraph"/>
        <w:numPr>
          <w:ilvl w:val="0"/>
          <w:numId w:val="57"/>
        </w:numPr>
        <w:tabs>
          <w:tab w:val="left" w:pos="700"/>
        </w:tabs>
        <w:spacing w:line="0" w:lineRule="atLeast"/>
        <w:rPr>
          <w:rFonts w:ascii="Arial" w:eastAsia="Symbol" w:hAnsi="Arial"/>
          <w:color w:val="191919"/>
        </w:rPr>
      </w:pPr>
      <w:r w:rsidRPr="000339A6">
        <w:rPr>
          <w:rFonts w:ascii="Arial" w:hAnsi="Arial"/>
          <w:color w:val="191919"/>
        </w:rPr>
        <w:t>Pompe de recirculare concentrat;</w:t>
      </w:r>
    </w:p>
    <w:p w14:paraId="4407D111" w14:textId="528B3E8B" w:rsidR="004D7E6F" w:rsidRPr="000339A6" w:rsidRDefault="004D7E6F">
      <w:pPr>
        <w:pStyle w:val="ListParagraph"/>
        <w:numPr>
          <w:ilvl w:val="0"/>
          <w:numId w:val="57"/>
        </w:numPr>
        <w:tabs>
          <w:tab w:val="left" w:pos="700"/>
        </w:tabs>
        <w:spacing w:line="0" w:lineRule="atLeast"/>
        <w:rPr>
          <w:rFonts w:ascii="Arial" w:eastAsia="Symbol" w:hAnsi="Arial"/>
          <w:color w:val="191919"/>
        </w:rPr>
      </w:pPr>
      <w:r w:rsidRPr="000339A6">
        <w:rPr>
          <w:rFonts w:ascii="Arial" w:hAnsi="Arial"/>
          <w:color w:val="191919"/>
        </w:rPr>
        <w:t>Pompa de recirculare levigat</w:t>
      </w:r>
      <w:r w:rsidR="00762C3E">
        <w:rPr>
          <w:rFonts w:ascii="Arial" w:hAnsi="Arial"/>
          <w:color w:val="191919"/>
        </w:rPr>
        <w:t xml:space="preserve"> epurat</w:t>
      </w:r>
      <w:r w:rsidRPr="000339A6">
        <w:rPr>
          <w:rFonts w:ascii="Arial" w:hAnsi="Arial"/>
          <w:color w:val="191919"/>
        </w:rPr>
        <w:t xml:space="preserve"> (permeat)</w:t>
      </w:r>
    </w:p>
    <w:p w14:paraId="7AEC4A18" w14:textId="77777777" w:rsidR="004D7E6F" w:rsidRPr="000339A6" w:rsidRDefault="004D7E6F" w:rsidP="004D7E6F">
      <w:pPr>
        <w:spacing w:line="109" w:lineRule="exact"/>
        <w:rPr>
          <w:rFonts w:ascii="Arial" w:eastAsia="Times New Roman" w:hAnsi="Arial"/>
        </w:rPr>
      </w:pPr>
    </w:p>
    <w:p w14:paraId="55E38184" w14:textId="63531BEB" w:rsidR="004D7E6F" w:rsidRPr="00FA294C" w:rsidRDefault="004D7E6F">
      <w:pPr>
        <w:pStyle w:val="ListParagraph"/>
        <w:numPr>
          <w:ilvl w:val="0"/>
          <w:numId w:val="57"/>
        </w:numPr>
        <w:spacing w:line="236" w:lineRule="auto"/>
        <w:ind w:right="180"/>
        <w:rPr>
          <w:rFonts w:ascii="Arial" w:hAnsi="Arial"/>
          <w:color w:val="191919"/>
        </w:rPr>
      </w:pPr>
      <w:bookmarkStart w:id="68" w:name="page74"/>
      <w:bookmarkEnd w:id="68"/>
      <w:r w:rsidRPr="00FA294C">
        <w:rPr>
          <w:rFonts w:ascii="Arial" w:hAnsi="Arial"/>
          <w:b/>
          <w:bCs/>
          <w:color w:val="191919"/>
          <w:u w:val="single"/>
        </w:rPr>
        <w:t>Bazinul levigat</w:t>
      </w:r>
      <w:r w:rsidRPr="00FA294C">
        <w:rPr>
          <w:rFonts w:ascii="Arial" w:hAnsi="Arial"/>
          <w:color w:val="191919"/>
        </w:rPr>
        <w:t xml:space="preserve"> este o </w:t>
      </w:r>
      <w:r w:rsidR="00CE1CBD" w:rsidRPr="00FA294C">
        <w:rPr>
          <w:rFonts w:ascii="Arial" w:hAnsi="Arial"/>
          <w:color w:val="191919"/>
        </w:rPr>
        <w:t>construcție</w:t>
      </w:r>
      <w:r w:rsidRPr="00FA294C">
        <w:rPr>
          <w:rFonts w:ascii="Arial" w:hAnsi="Arial"/>
          <w:color w:val="191919"/>
        </w:rPr>
        <w:t xml:space="preserve"> de tip cuva rectangulara subterana din beton armat </w:t>
      </w:r>
      <w:r w:rsidR="00CE1CBD" w:rsidRPr="00FA294C">
        <w:rPr>
          <w:rFonts w:ascii="Arial" w:hAnsi="Arial"/>
          <w:color w:val="191919"/>
        </w:rPr>
        <w:t>împărțita</w:t>
      </w:r>
      <w:r w:rsidRPr="00FA294C">
        <w:rPr>
          <w:rFonts w:ascii="Arial" w:hAnsi="Arial"/>
          <w:color w:val="191919"/>
        </w:rPr>
        <w:t xml:space="preserve"> in trei compartimente si anume:</w:t>
      </w:r>
    </w:p>
    <w:p w14:paraId="13EC761A" w14:textId="77777777" w:rsidR="004D7E6F" w:rsidRPr="000339A6" w:rsidRDefault="004D7E6F" w:rsidP="004D7E6F">
      <w:pPr>
        <w:spacing w:line="246" w:lineRule="exact"/>
        <w:rPr>
          <w:rFonts w:ascii="Arial" w:eastAsia="Times New Roman" w:hAnsi="Arial"/>
        </w:rPr>
      </w:pPr>
    </w:p>
    <w:p w14:paraId="717B926B" w14:textId="77777777" w:rsidR="004D7E6F" w:rsidRPr="000339A6" w:rsidRDefault="004D7E6F">
      <w:pPr>
        <w:pStyle w:val="ListParagraph"/>
        <w:numPr>
          <w:ilvl w:val="0"/>
          <w:numId w:val="90"/>
        </w:numPr>
        <w:tabs>
          <w:tab w:val="left" w:pos="700"/>
        </w:tabs>
        <w:spacing w:line="0" w:lineRule="atLeast"/>
        <w:rPr>
          <w:rFonts w:ascii="Arial" w:eastAsia="Symbol" w:hAnsi="Arial"/>
          <w:color w:val="191919"/>
        </w:rPr>
      </w:pPr>
      <w:r w:rsidRPr="000339A6">
        <w:rPr>
          <w:rFonts w:ascii="Arial" w:hAnsi="Arial"/>
          <w:color w:val="191919"/>
        </w:rPr>
        <w:t>bazin colectare levigat netratat;</w:t>
      </w:r>
    </w:p>
    <w:p w14:paraId="0396F61F" w14:textId="77777777" w:rsidR="004D7E6F" w:rsidRPr="000339A6" w:rsidRDefault="004D7E6F">
      <w:pPr>
        <w:pStyle w:val="ListParagraph"/>
        <w:numPr>
          <w:ilvl w:val="0"/>
          <w:numId w:val="90"/>
        </w:numPr>
        <w:tabs>
          <w:tab w:val="left" w:pos="700"/>
        </w:tabs>
        <w:spacing w:line="0" w:lineRule="atLeast"/>
        <w:rPr>
          <w:rFonts w:ascii="Arial" w:eastAsia="Symbol" w:hAnsi="Arial"/>
          <w:color w:val="191919"/>
        </w:rPr>
      </w:pPr>
      <w:r w:rsidRPr="000339A6">
        <w:rPr>
          <w:rFonts w:ascii="Arial" w:hAnsi="Arial"/>
          <w:color w:val="191919"/>
        </w:rPr>
        <w:t>bazin de colectare concentrat;</w:t>
      </w:r>
    </w:p>
    <w:p w14:paraId="555483AE" w14:textId="77777777" w:rsidR="004D7E6F" w:rsidRPr="000339A6" w:rsidRDefault="004D7E6F">
      <w:pPr>
        <w:pStyle w:val="ListParagraph"/>
        <w:numPr>
          <w:ilvl w:val="0"/>
          <w:numId w:val="90"/>
        </w:numPr>
        <w:tabs>
          <w:tab w:val="left" w:pos="700"/>
        </w:tabs>
        <w:spacing w:line="0" w:lineRule="atLeast"/>
        <w:rPr>
          <w:rFonts w:ascii="Arial" w:eastAsia="Symbol" w:hAnsi="Arial"/>
          <w:color w:val="191919"/>
        </w:rPr>
      </w:pPr>
      <w:r w:rsidRPr="000339A6">
        <w:rPr>
          <w:rFonts w:ascii="Arial" w:hAnsi="Arial"/>
          <w:color w:val="191919"/>
        </w:rPr>
        <w:t>bazin de colectare levigat tratat( permeat)</w:t>
      </w:r>
    </w:p>
    <w:p w14:paraId="264C985B" w14:textId="77777777" w:rsidR="004D7E6F" w:rsidRPr="000339A6" w:rsidRDefault="004D7E6F" w:rsidP="004D7E6F">
      <w:pPr>
        <w:spacing w:line="295" w:lineRule="exact"/>
        <w:rPr>
          <w:rFonts w:ascii="Arial" w:eastAsia="Times New Roman" w:hAnsi="Arial"/>
        </w:rPr>
      </w:pPr>
    </w:p>
    <w:p w14:paraId="637DB558" w14:textId="42EB2CFE" w:rsidR="004D7E6F" w:rsidRPr="000339A6" w:rsidRDefault="004D7E6F" w:rsidP="004D7E6F">
      <w:pPr>
        <w:spacing w:line="254" w:lineRule="auto"/>
        <w:ind w:right="40"/>
        <w:jc w:val="both"/>
        <w:rPr>
          <w:rFonts w:ascii="Arial" w:hAnsi="Arial"/>
          <w:color w:val="191919"/>
        </w:rPr>
      </w:pPr>
      <w:r w:rsidRPr="00FA294C">
        <w:rPr>
          <w:rFonts w:ascii="Arial" w:hAnsi="Arial"/>
          <w:b/>
          <w:bCs/>
          <w:color w:val="191919"/>
          <w:u w:val="single"/>
        </w:rPr>
        <w:t>Bazinul de colectare levigat</w:t>
      </w:r>
      <w:r w:rsidRPr="000339A6">
        <w:rPr>
          <w:rFonts w:ascii="Arial" w:hAnsi="Arial"/>
          <w:color w:val="191919"/>
          <w:u w:val="single"/>
        </w:rPr>
        <w:t xml:space="preserve"> </w:t>
      </w:r>
      <w:r w:rsidRPr="000339A6">
        <w:rPr>
          <w:rFonts w:ascii="Arial" w:hAnsi="Arial"/>
          <w:color w:val="191919"/>
        </w:rPr>
        <w:t xml:space="preserve">este o cuva rectangulara subterana din beton armat de volum 50mc, acoperita, </w:t>
      </w:r>
      <w:r w:rsidR="00CE1CBD" w:rsidRPr="000339A6">
        <w:rPr>
          <w:rFonts w:ascii="Arial" w:hAnsi="Arial"/>
          <w:color w:val="191919"/>
        </w:rPr>
        <w:t>prevăzută</w:t>
      </w:r>
      <w:r w:rsidRPr="000339A6">
        <w:rPr>
          <w:rFonts w:ascii="Arial" w:hAnsi="Arial"/>
          <w:color w:val="191919"/>
        </w:rPr>
        <w:t xml:space="preserve"> cu gol de acces cu scara metalica si goluri tehnologice, acoperite cu capace metalice.</w:t>
      </w:r>
    </w:p>
    <w:p w14:paraId="68A2EC73" w14:textId="77777777" w:rsidR="004D7E6F" w:rsidRPr="000339A6" w:rsidRDefault="004D7E6F" w:rsidP="004D7E6F">
      <w:pPr>
        <w:spacing w:line="282" w:lineRule="exact"/>
        <w:rPr>
          <w:rFonts w:ascii="Arial" w:eastAsia="Times New Roman" w:hAnsi="Arial"/>
        </w:rPr>
      </w:pPr>
    </w:p>
    <w:p w14:paraId="4D55DECE" w14:textId="172A1604" w:rsidR="004D7E6F" w:rsidRPr="000339A6" w:rsidRDefault="004D7E6F" w:rsidP="004D7E6F">
      <w:pPr>
        <w:spacing w:line="235" w:lineRule="auto"/>
        <w:ind w:right="20"/>
        <w:jc w:val="both"/>
        <w:rPr>
          <w:rFonts w:ascii="Arial" w:hAnsi="Arial"/>
          <w:color w:val="191919"/>
        </w:rPr>
      </w:pPr>
      <w:r w:rsidRPr="000339A6">
        <w:rPr>
          <w:rFonts w:ascii="Arial" w:hAnsi="Arial"/>
          <w:color w:val="191919"/>
        </w:rPr>
        <w:t xml:space="preserve">Din </w:t>
      </w:r>
      <w:r w:rsidR="00CE1CBD" w:rsidRPr="000339A6">
        <w:rPr>
          <w:rFonts w:ascii="Arial" w:hAnsi="Arial"/>
          <w:color w:val="191919"/>
        </w:rPr>
        <w:t>rețeaua</w:t>
      </w:r>
      <w:r w:rsidRPr="000339A6">
        <w:rPr>
          <w:rFonts w:ascii="Arial" w:hAnsi="Arial"/>
          <w:color w:val="191919"/>
        </w:rPr>
        <w:t xml:space="preserve"> de colectare, </w:t>
      </w:r>
      <w:r w:rsidR="00CE1CBD" w:rsidRPr="000339A6">
        <w:rPr>
          <w:rFonts w:ascii="Arial" w:hAnsi="Arial"/>
          <w:color w:val="191919"/>
        </w:rPr>
        <w:t>levigatul</w:t>
      </w:r>
      <w:r w:rsidRPr="000339A6">
        <w:rPr>
          <w:rFonts w:ascii="Arial" w:hAnsi="Arial"/>
          <w:color w:val="191919"/>
        </w:rPr>
        <w:t xml:space="preserve"> este evacuat in bazin prin intermediul unei conducte de PVC –KG </w:t>
      </w:r>
      <w:r w:rsidR="00CE1CBD" w:rsidRPr="000339A6">
        <w:rPr>
          <w:rFonts w:ascii="Arial" w:hAnsi="Arial"/>
          <w:color w:val="191919"/>
        </w:rPr>
        <w:t>având</w:t>
      </w:r>
      <w:r w:rsidRPr="000339A6">
        <w:rPr>
          <w:rFonts w:ascii="Arial" w:hAnsi="Arial"/>
          <w:color w:val="191919"/>
        </w:rPr>
        <w:t xml:space="preserve"> diametrul De 200x4,9.</w:t>
      </w:r>
    </w:p>
    <w:p w14:paraId="7251554E" w14:textId="77777777" w:rsidR="004D7E6F" w:rsidRPr="000339A6" w:rsidRDefault="004D7E6F" w:rsidP="004D7E6F">
      <w:pPr>
        <w:spacing w:line="300" w:lineRule="exact"/>
        <w:rPr>
          <w:rFonts w:ascii="Arial" w:eastAsia="Times New Roman" w:hAnsi="Arial"/>
        </w:rPr>
      </w:pPr>
    </w:p>
    <w:p w14:paraId="354294B0" w14:textId="2625B1DA" w:rsidR="004D7E6F" w:rsidRPr="000339A6" w:rsidRDefault="004D7E6F" w:rsidP="004D7E6F">
      <w:pPr>
        <w:spacing w:line="254" w:lineRule="auto"/>
        <w:ind w:right="40"/>
        <w:jc w:val="both"/>
        <w:rPr>
          <w:rFonts w:ascii="Arial" w:hAnsi="Arial"/>
          <w:color w:val="191919"/>
        </w:rPr>
      </w:pPr>
      <w:r w:rsidRPr="000339A6">
        <w:rPr>
          <w:rFonts w:ascii="Arial" w:hAnsi="Arial"/>
          <w:color w:val="191919"/>
        </w:rPr>
        <w:t xml:space="preserve">Bazinul este </w:t>
      </w:r>
      <w:r w:rsidR="00CE1CBD" w:rsidRPr="000339A6">
        <w:rPr>
          <w:rFonts w:ascii="Arial" w:hAnsi="Arial"/>
          <w:color w:val="191919"/>
        </w:rPr>
        <w:t>prevăzut</w:t>
      </w:r>
      <w:r w:rsidRPr="000339A6">
        <w:rPr>
          <w:rFonts w:ascii="Arial" w:hAnsi="Arial"/>
          <w:color w:val="191919"/>
        </w:rPr>
        <w:t xml:space="preserve"> cu o conducta de </w:t>
      </w:r>
      <w:r w:rsidR="00CE1CBD" w:rsidRPr="000339A6">
        <w:rPr>
          <w:rFonts w:ascii="Arial" w:hAnsi="Arial"/>
          <w:color w:val="191919"/>
        </w:rPr>
        <w:t>legătura</w:t>
      </w:r>
      <w:r w:rsidRPr="000339A6">
        <w:rPr>
          <w:rFonts w:ascii="Arial" w:hAnsi="Arial"/>
          <w:color w:val="191919"/>
        </w:rPr>
        <w:t xml:space="preserve"> cu bazinul de colectare concentrat, cu rol de prea plin pentru cazul in care volumul de levigat netratat </w:t>
      </w:r>
      <w:r w:rsidR="00CE1CBD" w:rsidRPr="000339A6">
        <w:rPr>
          <w:rFonts w:ascii="Arial" w:hAnsi="Arial"/>
          <w:color w:val="191919"/>
        </w:rPr>
        <w:t>depășește</w:t>
      </w:r>
      <w:r w:rsidRPr="000339A6">
        <w:rPr>
          <w:rFonts w:ascii="Arial" w:hAnsi="Arial"/>
          <w:color w:val="191919"/>
        </w:rPr>
        <w:t xml:space="preserve"> capacitatea de </w:t>
      </w:r>
      <w:r w:rsidR="00CE1CBD" w:rsidRPr="000339A6">
        <w:rPr>
          <w:rFonts w:ascii="Arial" w:hAnsi="Arial"/>
          <w:color w:val="191919"/>
        </w:rPr>
        <w:t>înmagazinare</w:t>
      </w:r>
      <w:r w:rsidRPr="000339A6">
        <w:rPr>
          <w:rFonts w:ascii="Arial" w:hAnsi="Arial"/>
          <w:color w:val="191919"/>
        </w:rPr>
        <w:t xml:space="preserve"> a bazinului.</w:t>
      </w:r>
    </w:p>
    <w:p w14:paraId="564EE772" w14:textId="77777777" w:rsidR="004D7E6F" w:rsidRPr="000339A6" w:rsidRDefault="004D7E6F" w:rsidP="004D7E6F">
      <w:pPr>
        <w:spacing w:line="279" w:lineRule="exact"/>
        <w:rPr>
          <w:rFonts w:ascii="Arial" w:eastAsia="Times New Roman" w:hAnsi="Arial"/>
        </w:rPr>
      </w:pPr>
    </w:p>
    <w:p w14:paraId="2C11F381" w14:textId="5329E596" w:rsidR="004D7E6F" w:rsidRPr="000339A6" w:rsidRDefault="004D7E6F" w:rsidP="004D7E6F">
      <w:pPr>
        <w:spacing w:line="254" w:lineRule="auto"/>
        <w:ind w:right="40"/>
        <w:jc w:val="both"/>
        <w:rPr>
          <w:rFonts w:ascii="Arial" w:hAnsi="Arial"/>
          <w:color w:val="191919"/>
        </w:rPr>
      </w:pPr>
      <w:r w:rsidRPr="000339A6">
        <w:rPr>
          <w:rFonts w:ascii="Arial" w:hAnsi="Arial"/>
          <w:color w:val="191919"/>
        </w:rPr>
        <w:t xml:space="preserve">In interiorul bazinului este </w:t>
      </w:r>
      <w:r w:rsidR="00CE1CBD" w:rsidRPr="000339A6">
        <w:rPr>
          <w:rFonts w:ascii="Arial" w:hAnsi="Arial"/>
          <w:color w:val="191919"/>
        </w:rPr>
        <w:t>prevăzut</w:t>
      </w:r>
      <w:r w:rsidR="00762C3E">
        <w:rPr>
          <w:rFonts w:ascii="Arial" w:hAnsi="Arial"/>
          <w:color w:val="191919"/>
        </w:rPr>
        <w:t>a</w:t>
      </w:r>
      <w:r w:rsidRPr="000339A6">
        <w:rPr>
          <w:rFonts w:ascii="Arial" w:hAnsi="Arial"/>
          <w:color w:val="191919"/>
        </w:rPr>
        <w:t xml:space="preserve"> o pompa </w:t>
      </w:r>
      <w:r w:rsidR="00CE1CBD" w:rsidRPr="000339A6">
        <w:rPr>
          <w:rFonts w:ascii="Arial" w:hAnsi="Arial"/>
          <w:color w:val="191919"/>
        </w:rPr>
        <w:t>submersibila</w:t>
      </w:r>
      <w:r w:rsidRPr="000339A6">
        <w:rPr>
          <w:rFonts w:ascii="Arial" w:hAnsi="Arial"/>
          <w:color w:val="191919"/>
        </w:rPr>
        <w:t xml:space="preserve"> prin care se </w:t>
      </w:r>
      <w:r w:rsidR="00CE1CBD" w:rsidRPr="000339A6">
        <w:rPr>
          <w:rFonts w:ascii="Arial" w:hAnsi="Arial"/>
          <w:color w:val="191919"/>
        </w:rPr>
        <w:t>alimentează</w:t>
      </w:r>
      <w:r w:rsidRPr="000339A6">
        <w:rPr>
          <w:rFonts w:ascii="Arial" w:hAnsi="Arial"/>
          <w:color w:val="191919"/>
        </w:rPr>
        <w:t xml:space="preserve"> cu levigat, </w:t>
      </w:r>
      <w:r w:rsidR="00CE1CBD" w:rsidRPr="000339A6">
        <w:rPr>
          <w:rFonts w:ascii="Arial" w:hAnsi="Arial"/>
          <w:color w:val="191919"/>
        </w:rPr>
        <w:t>stația</w:t>
      </w:r>
      <w:r w:rsidRPr="000339A6">
        <w:rPr>
          <w:rFonts w:ascii="Arial" w:hAnsi="Arial"/>
          <w:color w:val="191919"/>
        </w:rPr>
        <w:t xml:space="preserve"> de tratare. Pompa de alimentare are debitul Q = 1 mc/h si presiunea de </w:t>
      </w:r>
      <w:r w:rsidR="00CE1CBD" w:rsidRPr="000339A6">
        <w:rPr>
          <w:rFonts w:ascii="Arial" w:hAnsi="Arial"/>
          <w:color w:val="191919"/>
        </w:rPr>
        <w:t>funcționare</w:t>
      </w:r>
      <w:r w:rsidRPr="000339A6">
        <w:rPr>
          <w:rFonts w:ascii="Arial" w:hAnsi="Arial"/>
          <w:color w:val="191919"/>
        </w:rPr>
        <w:t xml:space="preserve"> P= 1,5 -3 bari.</w:t>
      </w:r>
    </w:p>
    <w:p w14:paraId="47B775B4" w14:textId="77777777" w:rsidR="004D7E6F" w:rsidRPr="000339A6" w:rsidRDefault="004D7E6F" w:rsidP="004D7E6F">
      <w:pPr>
        <w:spacing w:line="282" w:lineRule="exact"/>
        <w:rPr>
          <w:rFonts w:ascii="Arial" w:eastAsia="Times New Roman" w:hAnsi="Arial"/>
        </w:rPr>
      </w:pPr>
    </w:p>
    <w:p w14:paraId="642B4C10" w14:textId="3BCE191C" w:rsidR="004D7E6F" w:rsidRPr="000339A6" w:rsidRDefault="004D7E6F" w:rsidP="004D7E6F">
      <w:pPr>
        <w:spacing w:line="259" w:lineRule="auto"/>
        <w:ind w:right="40"/>
        <w:jc w:val="both"/>
        <w:rPr>
          <w:rFonts w:ascii="Arial" w:hAnsi="Arial"/>
          <w:color w:val="191919"/>
        </w:rPr>
      </w:pPr>
      <w:r w:rsidRPr="000339A6">
        <w:rPr>
          <w:rFonts w:ascii="Arial" w:hAnsi="Arial"/>
          <w:color w:val="191919"/>
        </w:rPr>
        <w:t xml:space="preserve">Pentru monitorizarea parametrilor levigatului, in bazinul de levigat netratat sunt </w:t>
      </w:r>
      <w:r w:rsidR="00CE1CBD" w:rsidRPr="000339A6">
        <w:rPr>
          <w:rFonts w:ascii="Arial" w:hAnsi="Arial"/>
          <w:color w:val="191919"/>
        </w:rPr>
        <w:t>montați</w:t>
      </w:r>
      <w:r w:rsidRPr="000339A6">
        <w:rPr>
          <w:rFonts w:ascii="Arial" w:hAnsi="Arial"/>
          <w:color w:val="191919"/>
        </w:rPr>
        <w:t xml:space="preserve"> senzori pentru determinarea suspensiilor solide, NH4, NO3, conductivitate, pH si temperatura.</w:t>
      </w:r>
    </w:p>
    <w:p w14:paraId="6C11DB33" w14:textId="77777777" w:rsidR="004D7E6F" w:rsidRPr="000339A6" w:rsidRDefault="004D7E6F" w:rsidP="004D7E6F">
      <w:pPr>
        <w:spacing w:line="200" w:lineRule="exact"/>
        <w:rPr>
          <w:rFonts w:ascii="Arial" w:eastAsia="Times New Roman" w:hAnsi="Arial"/>
        </w:rPr>
      </w:pPr>
    </w:p>
    <w:p w14:paraId="0413281F" w14:textId="77777777" w:rsidR="004D7E6F" w:rsidRPr="000339A6" w:rsidRDefault="004D7E6F" w:rsidP="004D7E6F">
      <w:pPr>
        <w:spacing w:line="377" w:lineRule="exact"/>
        <w:rPr>
          <w:rFonts w:ascii="Arial" w:eastAsia="Times New Roman" w:hAnsi="Arial"/>
        </w:rPr>
      </w:pPr>
    </w:p>
    <w:p w14:paraId="6DF6D2A6" w14:textId="17494FEC" w:rsidR="004D7E6F" w:rsidRPr="000339A6" w:rsidRDefault="004D7E6F" w:rsidP="004D7E6F">
      <w:pPr>
        <w:spacing w:line="254" w:lineRule="auto"/>
        <w:ind w:right="40"/>
        <w:jc w:val="both"/>
        <w:rPr>
          <w:rFonts w:ascii="Arial" w:hAnsi="Arial"/>
          <w:color w:val="191919"/>
        </w:rPr>
      </w:pPr>
      <w:r w:rsidRPr="00FA294C">
        <w:rPr>
          <w:rFonts w:ascii="Arial" w:hAnsi="Arial"/>
          <w:b/>
          <w:bCs/>
          <w:color w:val="191919"/>
          <w:u w:val="single"/>
        </w:rPr>
        <w:t>Bazinul de colectare concentrat</w:t>
      </w:r>
      <w:r w:rsidRPr="000339A6">
        <w:rPr>
          <w:rFonts w:ascii="Arial" w:hAnsi="Arial"/>
          <w:color w:val="191919"/>
        </w:rPr>
        <w:t xml:space="preserve"> este o cuva rectangulara subterana din beton armat de </w:t>
      </w:r>
      <w:r w:rsidR="00CE1CBD" w:rsidRPr="000339A6">
        <w:rPr>
          <w:rFonts w:ascii="Arial" w:hAnsi="Arial"/>
          <w:color w:val="191919"/>
        </w:rPr>
        <w:t>volum</w:t>
      </w:r>
      <w:r w:rsidRPr="000339A6">
        <w:rPr>
          <w:rFonts w:ascii="Arial" w:hAnsi="Arial"/>
          <w:color w:val="191919"/>
        </w:rPr>
        <w:t xml:space="preserve"> 27,5 mc, acoperita, </w:t>
      </w:r>
      <w:r w:rsidR="00CE1CBD" w:rsidRPr="000339A6">
        <w:rPr>
          <w:rFonts w:ascii="Arial" w:hAnsi="Arial"/>
          <w:color w:val="191919"/>
        </w:rPr>
        <w:t>prevăzută</w:t>
      </w:r>
      <w:r w:rsidRPr="000339A6">
        <w:rPr>
          <w:rFonts w:ascii="Arial" w:hAnsi="Arial"/>
          <w:color w:val="191919"/>
        </w:rPr>
        <w:t xml:space="preserve"> cu gol de acces cu scara metalica si goluri tehnologice, acoperite cu capace metalice.</w:t>
      </w:r>
    </w:p>
    <w:p w14:paraId="30FC1CA6" w14:textId="77777777" w:rsidR="004D7E6F" w:rsidRPr="000339A6" w:rsidRDefault="004D7E6F" w:rsidP="004D7E6F">
      <w:pPr>
        <w:spacing w:line="282" w:lineRule="exact"/>
        <w:rPr>
          <w:rFonts w:ascii="Arial" w:eastAsia="Times New Roman" w:hAnsi="Arial"/>
        </w:rPr>
      </w:pPr>
    </w:p>
    <w:p w14:paraId="52E3C6F9" w14:textId="58ED1AC5" w:rsidR="004D7E6F" w:rsidRPr="000339A6" w:rsidRDefault="004D7E6F" w:rsidP="004D7E6F">
      <w:pPr>
        <w:spacing w:line="261" w:lineRule="auto"/>
        <w:ind w:right="20"/>
        <w:jc w:val="both"/>
        <w:rPr>
          <w:rFonts w:ascii="Arial" w:hAnsi="Arial"/>
          <w:color w:val="191919"/>
        </w:rPr>
      </w:pPr>
      <w:r w:rsidRPr="000339A6">
        <w:rPr>
          <w:rFonts w:ascii="Arial" w:hAnsi="Arial"/>
          <w:color w:val="191919"/>
        </w:rPr>
        <w:t xml:space="preserve">In bazin se </w:t>
      </w:r>
      <w:r w:rsidR="00CE1CBD" w:rsidRPr="000339A6">
        <w:rPr>
          <w:rFonts w:ascii="Arial" w:hAnsi="Arial"/>
          <w:color w:val="191919"/>
        </w:rPr>
        <w:t>colectează</w:t>
      </w:r>
      <w:r w:rsidRPr="000339A6">
        <w:rPr>
          <w:rFonts w:ascii="Arial" w:hAnsi="Arial"/>
          <w:color w:val="191919"/>
        </w:rPr>
        <w:t xml:space="preserve"> concentratul de a </w:t>
      </w:r>
      <w:r w:rsidR="00CE1CBD" w:rsidRPr="000339A6">
        <w:rPr>
          <w:rFonts w:ascii="Arial" w:hAnsi="Arial"/>
          <w:color w:val="191919"/>
        </w:rPr>
        <w:t>stația</w:t>
      </w:r>
      <w:r w:rsidRPr="000339A6">
        <w:rPr>
          <w:rFonts w:ascii="Arial" w:hAnsi="Arial"/>
          <w:color w:val="191919"/>
        </w:rPr>
        <w:t xml:space="preserve"> de tratare levigat, rezultat in urma </w:t>
      </w:r>
      <w:r w:rsidR="00CE1CBD" w:rsidRPr="000339A6">
        <w:rPr>
          <w:rFonts w:ascii="Arial" w:hAnsi="Arial"/>
          <w:color w:val="191919"/>
        </w:rPr>
        <w:t>tratării</w:t>
      </w:r>
      <w:r w:rsidRPr="000339A6">
        <w:rPr>
          <w:rFonts w:ascii="Arial" w:hAnsi="Arial"/>
          <w:color w:val="191919"/>
        </w:rPr>
        <w:t xml:space="preserve">. In interiorul bazinului este </w:t>
      </w:r>
      <w:r w:rsidR="00CE1CBD" w:rsidRPr="000339A6">
        <w:rPr>
          <w:rFonts w:ascii="Arial" w:hAnsi="Arial"/>
          <w:color w:val="191919"/>
        </w:rPr>
        <w:t>prevăzut</w:t>
      </w:r>
      <w:r w:rsidRPr="000339A6">
        <w:rPr>
          <w:rFonts w:ascii="Arial" w:hAnsi="Arial"/>
          <w:color w:val="191919"/>
        </w:rPr>
        <w:t xml:space="preserve"> o pompa </w:t>
      </w:r>
      <w:r w:rsidR="00CE1CBD" w:rsidRPr="000339A6">
        <w:rPr>
          <w:rFonts w:ascii="Arial" w:hAnsi="Arial"/>
          <w:color w:val="191919"/>
        </w:rPr>
        <w:t>submersibila</w:t>
      </w:r>
      <w:r w:rsidRPr="000339A6">
        <w:rPr>
          <w:rFonts w:ascii="Arial" w:hAnsi="Arial"/>
          <w:color w:val="191919"/>
        </w:rPr>
        <w:t xml:space="preserve"> prin care se recircula concentratul la celulele de biostabilizare </w:t>
      </w:r>
      <w:r w:rsidR="00CE1CBD" w:rsidRPr="000339A6">
        <w:rPr>
          <w:rFonts w:ascii="Arial" w:hAnsi="Arial"/>
          <w:color w:val="191919"/>
        </w:rPr>
        <w:t>deșeuri</w:t>
      </w:r>
      <w:r w:rsidRPr="000339A6">
        <w:rPr>
          <w:rFonts w:ascii="Arial" w:hAnsi="Arial"/>
          <w:color w:val="191919"/>
        </w:rPr>
        <w:t xml:space="preserve"> reziduale. Pompa de alimentare are debitul Q = 2,5 l/s si presiunea de </w:t>
      </w:r>
      <w:r w:rsidR="00CE1CBD" w:rsidRPr="000339A6">
        <w:rPr>
          <w:rFonts w:ascii="Arial" w:hAnsi="Arial"/>
          <w:color w:val="191919"/>
        </w:rPr>
        <w:t>funcționare</w:t>
      </w:r>
      <w:r w:rsidRPr="000339A6">
        <w:rPr>
          <w:rFonts w:ascii="Arial" w:hAnsi="Arial"/>
          <w:color w:val="191919"/>
        </w:rPr>
        <w:t xml:space="preserve"> P= 4 bari.</w:t>
      </w:r>
    </w:p>
    <w:p w14:paraId="075520EB" w14:textId="77777777" w:rsidR="004D7E6F" w:rsidRPr="000339A6" w:rsidRDefault="004D7E6F" w:rsidP="004D7E6F">
      <w:pPr>
        <w:spacing w:line="274" w:lineRule="exact"/>
        <w:rPr>
          <w:rFonts w:ascii="Arial" w:eastAsia="Times New Roman" w:hAnsi="Arial"/>
        </w:rPr>
      </w:pPr>
    </w:p>
    <w:p w14:paraId="67DC7E68" w14:textId="5F825571" w:rsidR="004D7E6F" w:rsidRPr="000339A6" w:rsidRDefault="004D7E6F" w:rsidP="004D7E6F">
      <w:pPr>
        <w:spacing w:line="264" w:lineRule="auto"/>
        <w:ind w:right="40"/>
        <w:rPr>
          <w:rFonts w:ascii="Arial" w:hAnsi="Arial"/>
          <w:color w:val="191919"/>
        </w:rPr>
      </w:pPr>
      <w:r w:rsidRPr="000339A6">
        <w:rPr>
          <w:rFonts w:ascii="Arial" w:hAnsi="Arial"/>
          <w:color w:val="191919"/>
        </w:rPr>
        <w:t xml:space="preserve">Conducta de recirculare concentrat este din PEHD PE 100 SDR 26Pn6 </w:t>
      </w:r>
      <w:r w:rsidR="00CE1CBD" w:rsidRPr="000339A6">
        <w:rPr>
          <w:rFonts w:ascii="Arial" w:hAnsi="Arial"/>
          <w:color w:val="191919"/>
        </w:rPr>
        <w:t>îmbinata</w:t>
      </w:r>
      <w:r w:rsidRPr="000339A6">
        <w:rPr>
          <w:rFonts w:ascii="Arial" w:hAnsi="Arial"/>
          <w:color w:val="191919"/>
        </w:rPr>
        <w:t xml:space="preserve"> in </w:t>
      </w:r>
      <w:r w:rsidR="00CE1CBD" w:rsidRPr="000339A6">
        <w:rPr>
          <w:rFonts w:ascii="Arial" w:hAnsi="Arial"/>
          <w:color w:val="191919"/>
        </w:rPr>
        <w:t>fitinguri</w:t>
      </w:r>
      <w:r w:rsidRPr="000339A6">
        <w:rPr>
          <w:rFonts w:ascii="Arial" w:hAnsi="Arial"/>
          <w:color w:val="191919"/>
        </w:rPr>
        <w:t xml:space="preserve">, </w:t>
      </w:r>
      <w:r w:rsidR="00CE1CBD" w:rsidRPr="000339A6">
        <w:rPr>
          <w:rFonts w:ascii="Arial" w:hAnsi="Arial"/>
          <w:color w:val="191919"/>
        </w:rPr>
        <w:t>având</w:t>
      </w:r>
      <w:r w:rsidRPr="000339A6">
        <w:rPr>
          <w:rFonts w:ascii="Arial" w:hAnsi="Arial"/>
          <w:color w:val="191919"/>
        </w:rPr>
        <w:t xml:space="preserve"> diametrul De63x2,5 mm. Pe conducta de recirculare concentrat s-au </w:t>
      </w:r>
      <w:r w:rsidR="00CE1CBD" w:rsidRPr="000339A6">
        <w:rPr>
          <w:rFonts w:ascii="Arial" w:hAnsi="Arial"/>
          <w:color w:val="191919"/>
        </w:rPr>
        <w:t>prevăzut</w:t>
      </w:r>
      <w:r w:rsidRPr="000339A6">
        <w:rPr>
          <w:rFonts w:ascii="Arial" w:hAnsi="Arial"/>
          <w:color w:val="191919"/>
        </w:rPr>
        <w:t xml:space="preserve"> 6 </w:t>
      </w:r>
      <w:r w:rsidR="00CE1CBD" w:rsidRPr="000339A6">
        <w:rPr>
          <w:rFonts w:ascii="Arial" w:hAnsi="Arial"/>
          <w:color w:val="191919"/>
        </w:rPr>
        <w:t>hidranți</w:t>
      </w:r>
      <w:r w:rsidRPr="000339A6">
        <w:rPr>
          <w:rFonts w:ascii="Arial" w:hAnsi="Arial"/>
          <w:color w:val="191919"/>
        </w:rPr>
        <w:t xml:space="preserve"> de gradina, </w:t>
      </w:r>
      <w:r w:rsidR="00CE1CBD" w:rsidRPr="000339A6">
        <w:rPr>
          <w:rFonts w:ascii="Arial" w:hAnsi="Arial"/>
          <w:color w:val="191919"/>
        </w:rPr>
        <w:t>utilizați</w:t>
      </w:r>
      <w:r w:rsidRPr="000339A6">
        <w:rPr>
          <w:rFonts w:ascii="Arial" w:hAnsi="Arial"/>
          <w:color w:val="191919"/>
        </w:rPr>
        <w:t xml:space="preserve"> la </w:t>
      </w:r>
      <w:r w:rsidR="00CE1CBD" w:rsidRPr="000339A6">
        <w:rPr>
          <w:rFonts w:ascii="Arial" w:hAnsi="Arial"/>
          <w:color w:val="191919"/>
        </w:rPr>
        <w:t>stropirea</w:t>
      </w:r>
      <w:r w:rsidRPr="000339A6">
        <w:rPr>
          <w:rFonts w:ascii="Arial" w:hAnsi="Arial"/>
          <w:color w:val="191919"/>
        </w:rPr>
        <w:t xml:space="preserve"> </w:t>
      </w:r>
      <w:r w:rsidR="00CE1CBD" w:rsidRPr="000339A6">
        <w:rPr>
          <w:rFonts w:ascii="Arial" w:hAnsi="Arial"/>
          <w:color w:val="191919"/>
        </w:rPr>
        <w:t>grămezilor</w:t>
      </w:r>
      <w:r w:rsidRPr="000339A6">
        <w:rPr>
          <w:rFonts w:ascii="Arial" w:hAnsi="Arial"/>
          <w:color w:val="191919"/>
        </w:rPr>
        <w:t xml:space="preserve"> din celulele de compostare </w:t>
      </w:r>
      <w:r w:rsidR="00CE1CBD" w:rsidRPr="000339A6">
        <w:rPr>
          <w:rFonts w:ascii="Arial" w:hAnsi="Arial"/>
          <w:color w:val="191919"/>
        </w:rPr>
        <w:t>deșeuri</w:t>
      </w:r>
      <w:r w:rsidRPr="000339A6">
        <w:rPr>
          <w:rFonts w:ascii="Arial" w:hAnsi="Arial"/>
          <w:color w:val="191919"/>
        </w:rPr>
        <w:t xml:space="preserve"> reziduale.</w:t>
      </w:r>
    </w:p>
    <w:p w14:paraId="10EA4DFA" w14:textId="77777777" w:rsidR="004D7E6F" w:rsidRPr="000339A6" w:rsidRDefault="004D7E6F" w:rsidP="004D7E6F">
      <w:pPr>
        <w:spacing w:line="200" w:lineRule="exact"/>
        <w:rPr>
          <w:rFonts w:ascii="Arial" w:eastAsia="Times New Roman" w:hAnsi="Arial"/>
        </w:rPr>
      </w:pPr>
    </w:p>
    <w:p w14:paraId="07BE1C68" w14:textId="77777777" w:rsidR="004D7E6F" w:rsidRPr="000339A6" w:rsidRDefault="004D7E6F" w:rsidP="004D7E6F">
      <w:pPr>
        <w:spacing w:line="381" w:lineRule="exact"/>
        <w:rPr>
          <w:rFonts w:ascii="Arial" w:eastAsia="Times New Roman" w:hAnsi="Arial"/>
        </w:rPr>
      </w:pPr>
    </w:p>
    <w:p w14:paraId="7A93519A" w14:textId="0959991E" w:rsidR="004D7E6F" w:rsidRPr="000339A6" w:rsidRDefault="004D7E6F" w:rsidP="000339A6">
      <w:pPr>
        <w:spacing w:line="253" w:lineRule="auto"/>
        <w:ind w:right="-1" w:firstLine="62"/>
        <w:jc w:val="both"/>
        <w:rPr>
          <w:rFonts w:ascii="Arial" w:hAnsi="Arial"/>
          <w:color w:val="191919"/>
        </w:rPr>
      </w:pPr>
      <w:r w:rsidRPr="00FA294C">
        <w:rPr>
          <w:rFonts w:ascii="Arial" w:hAnsi="Arial"/>
          <w:b/>
          <w:bCs/>
          <w:color w:val="191919"/>
          <w:u w:val="single"/>
        </w:rPr>
        <w:t>Bazinul de colectare levigat tratat</w:t>
      </w:r>
      <w:r w:rsidRPr="000339A6">
        <w:rPr>
          <w:rFonts w:ascii="Arial" w:hAnsi="Arial"/>
          <w:color w:val="191919"/>
          <w:u w:val="single"/>
        </w:rPr>
        <w:t xml:space="preserve"> ( permeat)</w:t>
      </w:r>
      <w:r w:rsidRPr="000339A6">
        <w:rPr>
          <w:rFonts w:ascii="Arial" w:hAnsi="Arial"/>
          <w:color w:val="191919"/>
        </w:rPr>
        <w:t xml:space="preserve"> este o cuva rectangulara subterana din beton armat de </w:t>
      </w:r>
      <w:r w:rsidR="00CE1CBD" w:rsidRPr="000339A6">
        <w:rPr>
          <w:rFonts w:ascii="Arial" w:hAnsi="Arial"/>
          <w:color w:val="191919"/>
        </w:rPr>
        <w:t>volum</w:t>
      </w:r>
      <w:r w:rsidRPr="000339A6">
        <w:rPr>
          <w:rFonts w:ascii="Arial" w:hAnsi="Arial"/>
          <w:color w:val="191919"/>
        </w:rPr>
        <w:t xml:space="preserve"> 50mc, acoperita, </w:t>
      </w:r>
      <w:r w:rsidR="00CE1CBD" w:rsidRPr="000339A6">
        <w:rPr>
          <w:rFonts w:ascii="Arial" w:hAnsi="Arial"/>
          <w:color w:val="191919"/>
        </w:rPr>
        <w:t>prevăzută</w:t>
      </w:r>
      <w:r w:rsidRPr="000339A6">
        <w:rPr>
          <w:rFonts w:ascii="Arial" w:hAnsi="Arial"/>
          <w:color w:val="191919"/>
        </w:rPr>
        <w:t xml:space="preserve"> cu gol de acces cu scara metalica si goluri tehnologice, acoperite cu capace metalice. In bazin se </w:t>
      </w:r>
      <w:r w:rsidR="00CE1CBD" w:rsidRPr="000339A6">
        <w:rPr>
          <w:rFonts w:ascii="Arial" w:hAnsi="Arial"/>
          <w:color w:val="191919"/>
        </w:rPr>
        <w:t>colectează</w:t>
      </w:r>
      <w:r w:rsidRPr="000339A6">
        <w:rPr>
          <w:rFonts w:ascii="Arial" w:hAnsi="Arial"/>
          <w:color w:val="191919"/>
        </w:rPr>
        <w:t xml:space="preserve"> legatul tratat</w:t>
      </w:r>
      <w:bookmarkStart w:id="69" w:name="page75"/>
      <w:bookmarkEnd w:id="69"/>
      <w:r w:rsidR="000339A6">
        <w:rPr>
          <w:rFonts w:ascii="Arial" w:hAnsi="Arial"/>
          <w:color w:val="191919"/>
        </w:rPr>
        <w:t xml:space="preserve"> </w:t>
      </w:r>
      <w:r w:rsidRPr="000339A6">
        <w:rPr>
          <w:rFonts w:ascii="Arial" w:hAnsi="Arial"/>
          <w:color w:val="191919"/>
        </w:rPr>
        <w:t xml:space="preserve">(permeat) rezultat in </w:t>
      </w:r>
      <w:r w:rsidR="00CE1CBD" w:rsidRPr="000339A6">
        <w:rPr>
          <w:rFonts w:ascii="Arial" w:hAnsi="Arial"/>
          <w:color w:val="191919"/>
        </w:rPr>
        <w:t>stația</w:t>
      </w:r>
      <w:r w:rsidRPr="000339A6">
        <w:rPr>
          <w:rFonts w:ascii="Arial" w:hAnsi="Arial"/>
          <w:color w:val="191919"/>
        </w:rPr>
        <w:t xml:space="preserve"> de tratare levigabil.</w:t>
      </w:r>
    </w:p>
    <w:p w14:paraId="00AE796F" w14:textId="77777777" w:rsidR="004D7E6F" w:rsidRPr="000339A6" w:rsidRDefault="004D7E6F" w:rsidP="004D7E6F">
      <w:pPr>
        <w:spacing w:line="98" w:lineRule="exact"/>
        <w:rPr>
          <w:rFonts w:ascii="Arial" w:eastAsia="Times New Roman" w:hAnsi="Arial"/>
        </w:rPr>
      </w:pPr>
    </w:p>
    <w:p w14:paraId="40754DCC" w14:textId="31A56028" w:rsidR="004D7E6F" w:rsidRPr="000339A6" w:rsidRDefault="004D7E6F" w:rsidP="000339A6">
      <w:pPr>
        <w:spacing w:line="254" w:lineRule="auto"/>
        <w:ind w:right="-1"/>
        <w:jc w:val="both"/>
        <w:rPr>
          <w:rFonts w:ascii="Arial" w:hAnsi="Arial"/>
          <w:color w:val="191919"/>
        </w:rPr>
      </w:pPr>
      <w:r w:rsidRPr="000339A6">
        <w:rPr>
          <w:rFonts w:ascii="Arial" w:hAnsi="Arial"/>
          <w:color w:val="191919"/>
        </w:rPr>
        <w:t xml:space="preserve">In interiorul bazinului este </w:t>
      </w:r>
      <w:r w:rsidR="00CE1CBD" w:rsidRPr="000339A6">
        <w:rPr>
          <w:rFonts w:ascii="Arial" w:hAnsi="Arial"/>
          <w:color w:val="191919"/>
        </w:rPr>
        <w:t>prevăzut</w:t>
      </w:r>
      <w:r w:rsidRPr="000339A6">
        <w:rPr>
          <w:rFonts w:ascii="Arial" w:hAnsi="Arial"/>
          <w:color w:val="191919"/>
        </w:rPr>
        <w:t xml:space="preserve"> o pompa </w:t>
      </w:r>
      <w:r w:rsidR="00CE1CBD" w:rsidRPr="000339A6">
        <w:rPr>
          <w:rFonts w:ascii="Arial" w:hAnsi="Arial"/>
          <w:color w:val="191919"/>
        </w:rPr>
        <w:t>submersibila</w:t>
      </w:r>
      <w:r w:rsidRPr="000339A6">
        <w:rPr>
          <w:rFonts w:ascii="Arial" w:hAnsi="Arial"/>
          <w:color w:val="191919"/>
        </w:rPr>
        <w:t xml:space="preserve"> prin care se recircula permeatul la celulele de biostabilizare </w:t>
      </w:r>
      <w:r w:rsidR="00CE1CBD" w:rsidRPr="000339A6">
        <w:rPr>
          <w:rFonts w:ascii="Arial" w:hAnsi="Arial"/>
          <w:color w:val="191919"/>
        </w:rPr>
        <w:t>deșeuri</w:t>
      </w:r>
      <w:r w:rsidRPr="000339A6">
        <w:rPr>
          <w:rFonts w:ascii="Arial" w:hAnsi="Arial"/>
          <w:color w:val="191919"/>
        </w:rPr>
        <w:t xml:space="preserve"> verzi. Pompa de alimentare are debitul Q = 1,5 l/s si presiunea de </w:t>
      </w:r>
      <w:r w:rsidR="00CE1CBD" w:rsidRPr="000339A6">
        <w:rPr>
          <w:rFonts w:ascii="Arial" w:hAnsi="Arial"/>
          <w:color w:val="191919"/>
        </w:rPr>
        <w:t>funcționare</w:t>
      </w:r>
      <w:r w:rsidRPr="000339A6">
        <w:rPr>
          <w:rFonts w:ascii="Arial" w:hAnsi="Arial"/>
          <w:color w:val="191919"/>
        </w:rPr>
        <w:t xml:space="preserve"> P= 4 bar.</w:t>
      </w:r>
    </w:p>
    <w:p w14:paraId="6F3666F8" w14:textId="77777777" w:rsidR="004D7E6F" w:rsidRPr="000339A6" w:rsidRDefault="004D7E6F" w:rsidP="000339A6">
      <w:pPr>
        <w:spacing w:line="81" w:lineRule="exact"/>
        <w:jc w:val="both"/>
        <w:rPr>
          <w:rFonts w:ascii="Arial" w:eastAsia="Times New Roman" w:hAnsi="Arial"/>
        </w:rPr>
      </w:pPr>
    </w:p>
    <w:p w14:paraId="151937ED" w14:textId="70264165" w:rsidR="004D7E6F" w:rsidRPr="000339A6" w:rsidRDefault="004D7E6F" w:rsidP="000339A6">
      <w:pPr>
        <w:spacing w:line="259" w:lineRule="auto"/>
        <w:ind w:right="20"/>
        <w:jc w:val="both"/>
        <w:rPr>
          <w:rFonts w:ascii="Arial" w:hAnsi="Arial"/>
          <w:color w:val="191919"/>
        </w:rPr>
      </w:pPr>
      <w:r w:rsidRPr="000339A6">
        <w:rPr>
          <w:rFonts w:ascii="Arial" w:hAnsi="Arial"/>
          <w:color w:val="191919"/>
        </w:rPr>
        <w:t xml:space="preserve">Pentru monitorizarea parametrilor levigatului, in bazinul de levigat tratat sunt </w:t>
      </w:r>
      <w:r w:rsidR="00CE1CBD" w:rsidRPr="000339A6">
        <w:rPr>
          <w:rFonts w:ascii="Arial" w:hAnsi="Arial"/>
          <w:color w:val="191919"/>
        </w:rPr>
        <w:t>montați</w:t>
      </w:r>
      <w:r w:rsidRPr="000339A6">
        <w:rPr>
          <w:rFonts w:ascii="Arial" w:hAnsi="Arial"/>
          <w:color w:val="191919"/>
        </w:rPr>
        <w:t xml:space="preserve"> senzori pentru determinarea suspensiilor solide, NH4, NO3, conductivitate, pH si temperatura.</w:t>
      </w:r>
    </w:p>
    <w:p w14:paraId="3659F7DA" w14:textId="4D53BD69" w:rsidR="004D7E6F" w:rsidRPr="000339A6" w:rsidRDefault="004D7E6F" w:rsidP="000339A6">
      <w:pPr>
        <w:spacing w:line="262" w:lineRule="auto"/>
        <w:ind w:right="40"/>
        <w:jc w:val="both"/>
        <w:rPr>
          <w:rFonts w:ascii="Arial" w:hAnsi="Arial"/>
          <w:color w:val="191919"/>
        </w:rPr>
      </w:pPr>
      <w:r w:rsidRPr="000339A6">
        <w:rPr>
          <w:rFonts w:ascii="Arial" w:hAnsi="Arial"/>
          <w:color w:val="191919"/>
        </w:rPr>
        <w:t xml:space="preserve">Conducta de recirculare levigat tratat (permeat) este din PEHD PE 100 SDR 26Pn6 </w:t>
      </w:r>
      <w:r w:rsidR="00CE1CBD" w:rsidRPr="000339A6">
        <w:rPr>
          <w:rFonts w:ascii="Arial" w:hAnsi="Arial"/>
          <w:color w:val="191919"/>
        </w:rPr>
        <w:t>îmbinata</w:t>
      </w:r>
      <w:r w:rsidRPr="000339A6">
        <w:rPr>
          <w:rFonts w:ascii="Arial" w:hAnsi="Arial"/>
          <w:color w:val="191919"/>
        </w:rPr>
        <w:t xml:space="preserve"> in fitinguri, </w:t>
      </w:r>
      <w:r w:rsidR="00CE1CBD" w:rsidRPr="000339A6">
        <w:rPr>
          <w:rFonts w:ascii="Arial" w:hAnsi="Arial"/>
          <w:color w:val="191919"/>
        </w:rPr>
        <w:t>având</w:t>
      </w:r>
      <w:r w:rsidRPr="000339A6">
        <w:rPr>
          <w:rFonts w:ascii="Arial" w:hAnsi="Arial"/>
          <w:color w:val="191919"/>
        </w:rPr>
        <w:t xml:space="preserve"> diametrul De 63x2,5 mm. Pe conducta de recirculare permeat concentrat s-au </w:t>
      </w:r>
      <w:r w:rsidR="00CE1CBD" w:rsidRPr="000339A6">
        <w:rPr>
          <w:rFonts w:ascii="Arial" w:hAnsi="Arial"/>
          <w:color w:val="191919"/>
        </w:rPr>
        <w:t>prevăzut</w:t>
      </w:r>
      <w:r w:rsidRPr="000339A6">
        <w:rPr>
          <w:rFonts w:ascii="Arial" w:hAnsi="Arial"/>
          <w:color w:val="191919"/>
        </w:rPr>
        <w:t xml:space="preserve"> 2 </w:t>
      </w:r>
      <w:r w:rsidR="00CE1CBD" w:rsidRPr="000339A6">
        <w:rPr>
          <w:rFonts w:ascii="Arial" w:hAnsi="Arial"/>
          <w:color w:val="191919"/>
        </w:rPr>
        <w:t>hidranți</w:t>
      </w:r>
      <w:r w:rsidRPr="000339A6">
        <w:rPr>
          <w:rFonts w:ascii="Arial" w:hAnsi="Arial"/>
          <w:color w:val="191919"/>
        </w:rPr>
        <w:t xml:space="preserve"> de gradina, </w:t>
      </w:r>
      <w:r w:rsidR="00CE1CBD" w:rsidRPr="000339A6">
        <w:rPr>
          <w:rFonts w:ascii="Arial" w:hAnsi="Arial"/>
          <w:color w:val="191919"/>
        </w:rPr>
        <w:t>utilizați</w:t>
      </w:r>
      <w:r w:rsidRPr="000339A6">
        <w:rPr>
          <w:rFonts w:ascii="Arial" w:hAnsi="Arial"/>
          <w:color w:val="191919"/>
        </w:rPr>
        <w:t xml:space="preserve"> la </w:t>
      </w:r>
      <w:r w:rsidR="00CE1CBD" w:rsidRPr="000339A6">
        <w:rPr>
          <w:rFonts w:ascii="Arial" w:hAnsi="Arial"/>
          <w:color w:val="191919"/>
        </w:rPr>
        <w:t>stropirea</w:t>
      </w:r>
      <w:r w:rsidRPr="000339A6">
        <w:rPr>
          <w:rFonts w:ascii="Arial" w:hAnsi="Arial"/>
          <w:color w:val="191919"/>
        </w:rPr>
        <w:t xml:space="preserve"> </w:t>
      </w:r>
      <w:r w:rsidR="00CE1CBD" w:rsidRPr="000339A6">
        <w:rPr>
          <w:rFonts w:ascii="Arial" w:hAnsi="Arial"/>
          <w:color w:val="191919"/>
        </w:rPr>
        <w:t>grămezilor</w:t>
      </w:r>
      <w:r w:rsidRPr="000339A6">
        <w:rPr>
          <w:rFonts w:ascii="Arial" w:hAnsi="Arial"/>
          <w:color w:val="191919"/>
        </w:rPr>
        <w:t xml:space="preserve"> din celulele de compostare </w:t>
      </w:r>
      <w:r w:rsidR="00CE1CBD" w:rsidRPr="000339A6">
        <w:rPr>
          <w:rFonts w:ascii="Arial" w:hAnsi="Arial"/>
          <w:color w:val="191919"/>
        </w:rPr>
        <w:t>deșeuri</w:t>
      </w:r>
      <w:r w:rsidRPr="000339A6">
        <w:rPr>
          <w:rFonts w:ascii="Arial" w:hAnsi="Arial"/>
          <w:color w:val="191919"/>
        </w:rPr>
        <w:t xml:space="preserve"> biodegradabile verzi.</w:t>
      </w:r>
    </w:p>
    <w:p w14:paraId="3486444E" w14:textId="77777777" w:rsidR="004D7E6F" w:rsidRPr="000339A6" w:rsidRDefault="004D7E6F" w:rsidP="000339A6">
      <w:pPr>
        <w:spacing w:line="269" w:lineRule="exact"/>
        <w:jc w:val="both"/>
        <w:rPr>
          <w:rFonts w:ascii="Arial" w:eastAsia="Times New Roman" w:hAnsi="Arial"/>
        </w:rPr>
      </w:pPr>
    </w:p>
    <w:p w14:paraId="1DF74392" w14:textId="5A437FB3" w:rsidR="004D7E6F" w:rsidRPr="000339A6" w:rsidRDefault="004D7E6F" w:rsidP="000339A6">
      <w:pPr>
        <w:spacing w:line="254" w:lineRule="auto"/>
        <w:ind w:right="20"/>
        <w:jc w:val="both"/>
        <w:rPr>
          <w:rFonts w:ascii="Arial" w:hAnsi="Arial"/>
          <w:color w:val="191919"/>
        </w:rPr>
      </w:pPr>
      <w:r w:rsidRPr="000339A6">
        <w:rPr>
          <w:rFonts w:ascii="Arial" w:hAnsi="Arial"/>
          <w:color w:val="191919"/>
        </w:rPr>
        <w:t xml:space="preserve">Permeatul in exces este transferat periodic prin vidanjare in </w:t>
      </w:r>
      <w:r w:rsidR="00CE1CBD" w:rsidRPr="000339A6">
        <w:rPr>
          <w:rFonts w:ascii="Arial" w:hAnsi="Arial"/>
          <w:color w:val="191919"/>
        </w:rPr>
        <w:t>stația</w:t>
      </w:r>
      <w:r w:rsidRPr="000339A6">
        <w:rPr>
          <w:rFonts w:ascii="Arial" w:hAnsi="Arial"/>
          <w:color w:val="191919"/>
        </w:rPr>
        <w:t xml:space="preserve"> de epurare a municipiului </w:t>
      </w:r>
      <w:r w:rsidR="00CE1CBD" w:rsidRPr="000339A6">
        <w:rPr>
          <w:rFonts w:ascii="Arial" w:hAnsi="Arial"/>
          <w:color w:val="191919"/>
        </w:rPr>
        <w:t>Ploiești</w:t>
      </w:r>
      <w:r w:rsidRPr="000339A6">
        <w:rPr>
          <w:rFonts w:ascii="Arial" w:hAnsi="Arial"/>
          <w:color w:val="191919"/>
        </w:rPr>
        <w:t xml:space="preserve">. Parametri de calitate a levigatului tratat vor respecta </w:t>
      </w:r>
      <w:r w:rsidR="00CE1CBD" w:rsidRPr="000339A6">
        <w:rPr>
          <w:rFonts w:ascii="Arial" w:hAnsi="Arial"/>
          <w:color w:val="191919"/>
        </w:rPr>
        <w:t>cerințele</w:t>
      </w:r>
      <w:r w:rsidRPr="000339A6">
        <w:rPr>
          <w:rFonts w:ascii="Arial" w:hAnsi="Arial"/>
          <w:color w:val="191919"/>
        </w:rPr>
        <w:t xml:space="preserve"> impuse pentru deversarea in </w:t>
      </w:r>
      <w:r w:rsidR="00CE1CBD" w:rsidRPr="000339A6">
        <w:rPr>
          <w:rFonts w:ascii="Arial" w:hAnsi="Arial"/>
          <w:color w:val="191919"/>
        </w:rPr>
        <w:t>rețele</w:t>
      </w:r>
      <w:r w:rsidRPr="000339A6">
        <w:rPr>
          <w:rFonts w:ascii="Arial" w:hAnsi="Arial"/>
          <w:color w:val="191919"/>
        </w:rPr>
        <w:t xml:space="preserve"> de canalizare (conform NTPA-002)</w:t>
      </w:r>
    </w:p>
    <w:p w14:paraId="31E80CB6" w14:textId="77777777" w:rsidR="004D7E6F" w:rsidRPr="00C334AA" w:rsidRDefault="004D7E6F" w:rsidP="004D7E6F">
      <w:pPr>
        <w:spacing w:line="20" w:lineRule="exact"/>
        <w:rPr>
          <w:rFonts w:ascii="Arial" w:eastAsia="Times New Roman" w:hAnsi="Arial"/>
        </w:rPr>
      </w:pPr>
    </w:p>
    <w:p w14:paraId="2E3C5F56" w14:textId="77777777" w:rsidR="004D7E6F" w:rsidRPr="00C334AA" w:rsidRDefault="004D7E6F" w:rsidP="004D7E6F">
      <w:pPr>
        <w:spacing w:line="200" w:lineRule="exact"/>
        <w:rPr>
          <w:rFonts w:ascii="Arial" w:eastAsia="Times New Roman" w:hAnsi="Arial"/>
        </w:rPr>
      </w:pPr>
    </w:p>
    <w:p w14:paraId="5D222914" w14:textId="77777777" w:rsidR="004D7E6F" w:rsidRPr="00C334AA" w:rsidRDefault="004D7E6F" w:rsidP="004D7E6F">
      <w:pPr>
        <w:spacing w:line="227" w:lineRule="exact"/>
        <w:rPr>
          <w:rFonts w:ascii="Arial" w:eastAsia="Times New Roman" w:hAnsi="Arial"/>
        </w:rPr>
      </w:pPr>
    </w:p>
    <w:p w14:paraId="028EBF02" w14:textId="49F9500F" w:rsidR="004D7E6F" w:rsidRPr="00FA294C" w:rsidRDefault="000339A6">
      <w:pPr>
        <w:pStyle w:val="ListParagraph"/>
        <w:numPr>
          <w:ilvl w:val="0"/>
          <w:numId w:val="91"/>
        </w:numPr>
        <w:spacing w:line="0" w:lineRule="atLeast"/>
        <w:rPr>
          <w:rFonts w:ascii="Arial" w:hAnsi="Arial"/>
          <w:b/>
          <w:u w:val="single"/>
        </w:rPr>
      </w:pPr>
      <w:r w:rsidRPr="00FA294C">
        <w:rPr>
          <w:rFonts w:ascii="Arial" w:hAnsi="Arial"/>
          <w:b/>
          <w:u w:val="single"/>
        </w:rPr>
        <w:t>Stația</w:t>
      </w:r>
      <w:r w:rsidR="004D7E6F" w:rsidRPr="00FA294C">
        <w:rPr>
          <w:rFonts w:ascii="Arial" w:hAnsi="Arial"/>
          <w:b/>
          <w:u w:val="single"/>
        </w:rPr>
        <w:t xml:space="preserve"> de tratare levigat</w:t>
      </w:r>
    </w:p>
    <w:p w14:paraId="0350E391" w14:textId="77777777" w:rsidR="004D7E6F" w:rsidRPr="00C334AA" w:rsidRDefault="004D7E6F" w:rsidP="004D7E6F">
      <w:pPr>
        <w:spacing w:line="214" w:lineRule="exact"/>
        <w:rPr>
          <w:rFonts w:ascii="Arial" w:eastAsia="Times New Roman" w:hAnsi="Arial"/>
        </w:rPr>
      </w:pPr>
    </w:p>
    <w:p w14:paraId="67BDCFFC" w14:textId="11233651" w:rsidR="004D7E6F" w:rsidRPr="000339A6" w:rsidRDefault="004D7E6F" w:rsidP="00FA294C">
      <w:pPr>
        <w:spacing w:line="236" w:lineRule="auto"/>
        <w:ind w:right="200"/>
        <w:jc w:val="both"/>
        <w:rPr>
          <w:rFonts w:ascii="Arial" w:hAnsi="Arial"/>
          <w:color w:val="191919"/>
        </w:rPr>
      </w:pPr>
      <w:r w:rsidRPr="000339A6">
        <w:rPr>
          <w:rFonts w:ascii="Arial" w:hAnsi="Arial"/>
          <w:color w:val="191919"/>
        </w:rPr>
        <w:t xml:space="preserve">Pentru </w:t>
      </w:r>
      <w:r w:rsidR="00CE1CBD" w:rsidRPr="000339A6">
        <w:rPr>
          <w:rFonts w:ascii="Arial" w:hAnsi="Arial"/>
          <w:color w:val="191919"/>
        </w:rPr>
        <w:t>încadrarea</w:t>
      </w:r>
      <w:r w:rsidRPr="000339A6">
        <w:rPr>
          <w:rFonts w:ascii="Arial" w:hAnsi="Arial"/>
          <w:color w:val="191919"/>
        </w:rPr>
        <w:t xml:space="preserve"> parametrilor apei uzate ( levigat) in limitele impuse pentru deversarea in </w:t>
      </w:r>
      <w:r w:rsidR="00CE1CBD" w:rsidRPr="000339A6">
        <w:rPr>
          <w:rFonts w:ascii="Arial" w:hAnsi="Arial"/>
          <w:color w:val="191919"/>
        </w:rPr>
        <w:t>canalizare</w:t>
      </w:r>
      <w:r w:rsidRPr="000339A6">
        <w:rPr>
          <w:rFonts w:ascii="Arial" w:hAnsi="Arial"/>
          <w:color w:val="191919"/>
        </w:rPr>
        <w:t xml:space="preserve"> (NTPA -002) s-a optat pentru o </w:t>
      </w:r>
      <w:r w:rsidR="00CE1CBD" w:rsidRPr="000339A6">
        <w:rPr>
          <w:rFonts w:ascii="Arial" w:hAnsi="Arial"/>
          <w:color w:val="191919"/>
        </w:rPr>
        <w:t>stație</w:t>
      </w:r>
      <w:r w:rsidRPr="000339A6">
        <w:rPr>
          <w:rFonts w:ascii="Arial" w:hAnsi="Arial"/>
          <w:color w:val="191919"/>
        </w:rPr>
        <w:t xml:space="preserve"> de tratare a levigatului</w:t>
      </w:r>
      <w:r w:rsidR="00FA294C">
        <w:rPr>
          <w:rFonts w:ascii="Arial" w:hAnsi="Arial"/>
          <w:color w:val="191919"/>
        </w:rPr>
        <w:t xml:space="preserve">. </w:t>
      </w:r>
      <w:r w:rsidRPr="000339A6">
        <w:rPr>
          <w:rFonts w:ascii="Arial" w:hAnsi="Arial"/>
          <w:color w:val="191919"/>
        </w:rPr>
        <w:t xml:space="preserve">Alimentarea </w:t>
      </w:r>
      <w:r w:rsidR="00CE1CBD" w:rsidRPr="000339A6">
        <w:rPr>
          <w:rFonts w:ascii="Arial" w:hAnsi="Arial"/>
          <w:color w:val="191919"/>
        </w:rPr>
        <w:t>stației</w:t>
      </w:r>
      <w:r w:rsidRPr="000339A6">
        <w:rPr>
          <w:rFonts w:ascii="Arial" w:hAnsi="Arial"/>
          <w:color w:val="191919"/>
        </w:rPr>
        <w:t xml:space="preserve"> de tratare levigat se face printr-o pompa de alimentare, amplasata in bazinul de colectare levigat netratat. Pompa </w:t>
      </w:r>
      <w:r w:rsidR="00CE1CBD" w:rsidRPr="000339A6">
        <w:rPr>
          <w:rFonts w:ascii="Arial" w:hAnsi="Arial"/>
          <w:color w:val="191919"/>
        </w:rPr>
        <w:t>funcționează</w:t>
      </w:r>
      <w:r w:rsidRPr="000339A6">
        <w:rPr>
          <w:rFonts w:ascii="Arial" w:hAnsi="Arial"/>
          <w:color w:val="191919"/>
        </w:rPr>
        <w:t xml:space="preserve"> intermitent in </w:t>
      </w:r>
      <w:r w:rsidR="00CE1CBD" w:rsidRPr="000339A6">
        <w:rPr>
          <w:rFonts w:ascii="Arial" w:hAnsi="Arial"/>
          <w:color w:val="191919"/>
        </w:rPr>
        <w:t>funcție</w:t>
      </w:r>
      <w:r w:rsidRPr="000339A6">
        <w:rPr>
          <w:rFonts w:ascii="Arial" w:hAnsi="Arial"/>
          <w:color w:val="191919"/>
        </w:rPr>
        <w:t xml:space="preserve"> de nivelul levigatului netratat in rezervorul tampon al </w:t>
      </w:r>
      <w:r w:rsidR="00CE1CBD" w:rsidRPr="000339A6">
        <w:rPr>
          <w:rFonts w:ascii="Arial" w:hAnsi="Arial"/>
          <w:color w:val="191919"/>
        </w:rPr>
        <w:t>stației</w:t>
      </w:r>
      <w:r w:rsidRPr="000339A6">
        <w:rPr>
          <w:rFonts w:ascii="Arial" w:hAnsi="Arial"/>
          <w:color w:val="191919"/>
        </w:rPr>
        <w:t>.</w:t>
      </w:r>
    </w:p>
    <w:p w14:paraId="77E0F446" w14:textId="77777777" w:rsidR="004D7E6F" w:rsidRPr="000339A6" w:rsidRDefault="004D7E6F" w:rsidP="000339A6">
      <w:pPr>
        <w:spacing w:line="229" w:lineRule="exact"/>
        <w:jc w:val="both"/>
        <w:rPr>
          <w:rFonts w:ascii="Arial" w:eastAsia="Times New Roman" w:hAnsi="Arial"/>
        </w:rPr>
      </w:pPr>
    </w:p>
    <w:p w14:paraId="61C49687" w14:textId="4BEE48D9" w:rsidR="004D7E6F" w:rsidRPr="000339A6" w:rsidRDefault="004D7E6F" w:rsidP="000339A6">
      <w:pPr>
        <w:spacing w:line="0" w:lineRule="atLeast"/>
        <w:jc w:val="both"/>
        <w:rPr>
          <w:rFonts w:ascii="Arial" w:hAnsi="Arial"/>
          <w:color w:val="191919"/>
        </w:rPr>
      </w:pPr>
      <w:r w:rsidRPr="000339A6">
        <w:rPr>
          <w:rFonts w:ascii="Arial" w:hAnsi="Arial"/>
          <w:color w:val="191919"/>
        </w:rPr>
        <w:lastRenderedPageBreak/>
        <w:t xml:space="preserve">Capacitatea </w:t>
      </w:r>
      <w:r w:rsidR="00CE1CBD" w:rsidRPr="000339A6">
        <w:rPr>
          <w:rFonts w:ascii="Arial" w:hAnsi="Arial"/>
          <w:color w:val="191919"/>
        </w:rPr>
        <w:t>stație</w:t>
      </w:r>
      <w:r w:rsidRPr="000339A6">
        <w:rPr>
          <w:rFonts w:ascii="Arial" w:hAnsi="Arial"/>
          <w:color w:val="191919"/>
        </w:rPr>
        <w:t xml:space="preserve"> de tratare levigat este de Q= 12 mc/zi.Tehnologia de </w:t>
      </w:r>
      <w:r w:rsidR="00CE1CBD" w:rsidRPr="000339A6">
        <w:rPr>
          <w:rFonts w:ascii="Arial" w:hAnsi="Arial"/>
          <w:color w:val="191919"/>
        </w:rPr>
        <w:t>pretratare</w:t>
      </w:r>
      <w:r w:rsidRPr="000339A6">
        <w:rPr>
          <w:rFonts w:ascii="Arial" w:hAnsi="Arial"/>
          <w:color w:val="191919"/>
        </w:rPr>
        <w:t xml:space="preserve"> a levigatului are la baza principiul osmozei inverse.</w:t>
      </w:r>
    </w:p>
    <w:p w14:paraId="4DCFA829" w14:textId="77777777" w:rsidR="004D7E6F" w:rsidRPr="000339A6" w:rsidRDefault="004D7E6F" w:rsidP="000339A6">
      <w:pPr>
        <w:spacing w:line="298" w:lineRule="exact"/>
        <w:jc w:val="both"/>
        <w:rPr>
          <w:rFonts w:ascii="Arial" w:eastAsia="Times New Roman" w:hAnsi="Arial"/>
        </w:rPr>
      </w:pPr>
    </w:p>
    <w:p w14:paraId="3273150C" w14:textId="0810C4C4" w:rsidR="004D7E6F" w:rsidRPr="000339A6" w:rsidRDefault="004D7E6F" w:rsidP="00762C3E">
      <w:pPr>
        <w:spacing w:line="236" w:lineRule="auto"/>
        <w:ind w:right="-1"/>
        <w:jc w:val="both"/>
        <w:rPr>
          <w:rFonts w:ascii="Arial" w:hAnsi="Arial"/>
          <w:color w:val="191919"/>
        </w:rPr>
      </w:pPr>
      <w:r w:rsidRPr="000339A6">
        <w:rPr>
          <w:rFonts w:ascii="Arial" w:hAnsi="Arial"/>
          <w:color w:val="191919"/>
        </w:rPr>
        <w:t xml:space="preserve">Tehnologia de tratare cu osmoza inversa tip DT (disc Tube) si-a </w:t>
      </w:r>
      <w:r w:rsidR="00CE1CBD" w:rsidRPr="000339A6">
        <w:rPr>
          <w:rFonts w:ascii="Arial" w:hAnsi="Arial"/>
          <w:color w:val="191919"/>
        </w:rPr>
        <w:t>confirmat</w:t>
      </w:r>
      <w:r w:rsidRPr="000339A6">
        <w:rPr>
          <w:rFonts w:ascii="Arial" w:hAnsi="Arial"/>
          <w:color w:val="191919"/>
        </w:rPr>
        <w:t xml:space="preserve"> fiabilitatea, performanta,</w:t>
      </w:r>
      <w:r w:rsidR="00762C3E">
        <w:rPr>
          <w:rFonts w:ascii="Arial" w:hAnsi="Arial"/>
          <w:color w:val="191919"/>
        </w:rPr>
        <w:t xml:space="preserve"> </w:t>
      </w:r>
      <w:r w:rsidR="00CE1CBD" w:rsidRPr="000339A6">
        <w:rPr>
          <w:rFonts w:ascii="Arial" w:hAnsi="Arial"/>
          <w:color w:val="191919"/>
        </w:rPr>
        <w:t>siguranță</w:t>
      </w:r>
      <w:r w:rsidRPr="000339A6">
        <w:rPr>
          <w:rFonts w:ascii="Arial" w:hAnsi="Arial"/>
          <w:color w:val="191919"/>
        </w:rPr>
        <w:t xml:space="preserve"> si eficienta in tratarea levigatului in multe tari din Europa.</w:t>
      </w:r>
    </w:p>
    <w:p w14:paraId="03FB3345" w14:textId="77777777" w:rsidR="004D7E6F" w:rsidRPr="000339A6" w:rsidRDefault="004D7E6F" w:rsidP="000339A6">
      <w:pPr>
        <w:spacing w:line="298" w:lineRule="exact"/>
        <w:jc w:val="both"/>
        <w:rPr>
          <w:rFonts w:ascii="Arial" w:eastAsia="Times New Roman" w:hAnsi="Arial"/>
        </w:rPr>
      </w:pPr>
    </w:p>
    <w:p w14:paraId="56EAA399" w14:textId="701EFED1" w:rsidR="004D7E6F" w:rsidRPr="000339A6" w:rsidRDefault="004D7E6F" w:rsidP="000339A6">
      <w:pPr>
        <w:spacing w:line="254" w:lineRule="auto"/>
        <w:ind w:right="20"/>
        <w:jc w:val="both"/>
        <w:rPr>
          <w:rFonts w:ascii="Arial" w:hAnsi="Arial"/>
          <w:color w:val="191919"/>
        </w:rPr>
      </w:pPr>
      <w:r w:rsidRPr="000339A6">
        <w:rPr>
          <w:rFonts w:ascii="Arial" w:hAnsi="Arial"/>
          <w:color w:val="191919"/>
        </w:rPr>
        <w:t xml:space="preserve">Modulul DT de </w:t>
      </w:r>
      <w:r w:rsidR="00CE1CBD" w:rsidRPr="000339A6">
        <w:rPr>
          <w:rFonts w:ascii="Arial" w:hAnsi="Arial"/>
          <w:color w:val="191919"/>
        </w:rPr>
        <w:t>pre tratare</w:t>
      </w:r>
      <w:r w:rsidRPr="000339A6">
        <w:rPr>
          <w:rFonts w:ascii="Arial" w:hAnsi="Arial"/>
          <w:color w:val="191919"/>
        </w:rPr>
        <w:t xml:space="preserve"> a levigatului este caracterizat de o mare fiabilitate si </w:t>
      </w:r>
      <w:r w:rsidR="00CE1CBD" w:rsidRPr="000339A6">
        <w:rPr>
          <w:rFonts w:ascii="Arial" w:hAnsi="Arial"/>
          <w:color w:val="191919"/>
        </w:rPr>
        <w:t>flexibilitate</w:t>
      </w:r>
      <w:r w:rsidRPr="000339A6">
        <w:rPr>
          <w:rFonts w:ascii="Arial" w:hAnsi="Arial"/>
          <w:color w:val="191919"/>
        </w:rPr>
        <w:t xml:space="preserve"> e in operare chiar si la </w:t>
      </w:r>
      <w:r w:rsidR="00CE1CBD" w:rsidRPr="000339A6">
        <w:rPr>
          <w:rFonts w:ascii="Arial" w:hAnsi="Arial"/>
          <w:color w:val="191919"/>
        </w:rPr>
        <w:t>schimbări</w:t>
      </w:r>
      <w:r w:rsidRPr="000339A6">
        <w:rPr>
          <w:rFonts w:ascii="Arial" w:hAnsi="Arial"/>
          <w:color w:val="191919"/>
        </w:rPr>
        <w:t xml:space="preserve"> de debit si calitate a levigatului, </w:t>
      </w:r>
      <w:r w:rsidR="00CE1CBD" w:rsidRPr="000339A6">
        <w:rPr>
          <w:rFonts w:ascii="Arial" w:hAnsi="Arial"/>
          <w:color w:val="191919"/>
        </w:rPr>
        <w:t>garantând</w:t>
      </w:r>
      <w:r w:rsidRPr="000339A6">
        <w:rPr>
          <w:rFonts w:ascii="Arial" w:hAnsi="Arial"/>
          <w:color w:val="191919"/>
        </w:rPr>
        <w:t xml:space="preserve"> mereu o calitate constanta a levigatului tratat</w:t>
      </w:r>
    </w:p>
    <w:p w14:paraId="02931401" w14:textId="77777777" w:rsidR="004D7E6F" w:rsidRPr="000339A6" w:rsidRDefault="004D7E6F" w:rsidP="000339A6">
      <w:pPr>
        <w:spacing w:line="229" w:lineRule="exact"/>
        <w:jc w:val="both"/>
        <w:rPr>
          <w:rFonts w:ascii="Arial" w:eastAsia="Times New Roman" w:hAnsi="Arial"/>
        </w:rPr>
      </w:pPr>
    </w:p>
    <w:p w14:paraId="5F7321A9" w14:textId="70A372BF" w:rsidR="004D7E6F" w:rsidRPr="000339A6" w:rsidRDefault="004D7E6F" w:rsidP="000339A6">
      <w:pPr>
        <w:spacing w:line="0" w:lineRule="atLeast"/>
        <w:jc w:val="both"/>
        <w:rPr>
          <w:rFonts w:ascii="Arial" w:hAnsi="Arial"/>
          <w:color w:val="191919"/>
        </w:rPr>
      </w:pPr>
      <w:r w:rsidRPr="000339A6">
        <w:rPr>
          <w:rFonts w:ascii="Arial" w:hAnsi="Arial"/>
          <w:color w:val="191919"/>
        </w:rPr>
        <w:t xml:space="preserve">In urma </w:t>
      </w:r>
      <w:r w:rsidR="00CE1CBD" w:rsidRPr="000339A6">
        <w:rPr>
          <w:rFonts w:ascii="Arial" w:hAnsi="Arial"/>
          <w:color w:val="191919"/>
        </w:rPr>
        <w:t>tratării</w:t>
      </w:r>
      <w:r w:rsidRPr="000339A6">
        <w:rPr>
          <w:rFonts w:ascii="Arial" w:hAnsi="Arial"/>
          <w:color w:val="191919"/>
        </w:rPr>
        <w:t xml:space="preserve"> levigatului, rezulta:</w:t>
      </w:r>
    </w:p>
    <w:p w14:paraId="5EDF2C2F" w14:textId="77777777" w:rsidR="004D7E6F" w:rsidRPr="000339A6" w:rsidRDefault="004D7E6F" w:rsidP="000339A6">
      <w:pPr>
        <w:spacing w:line="242" w:lineRule="exact"/>
        <w:jc w:val="both"/>
        <w:rPr>
          <w:rFonts w:ascii="Arial" w:eastAsia="Times New Roman" w:hAnsi="Arial"/>
        </w:rPr>
      </w:pPr>
    </w:p>
    <w:p w14:paraId="32AEE51C" w14:textId="7AABB64D" w:rsidR="004D7E6F" w:rsidRPr="000339A6" w:rsidRDefault="004D7E6F">
      <w:pPr>
        <w:numPr>
          <w:ilvl w:val="0"/>
          <w:numId w:val="97"/>
        </w:numPr>
        <w:tabs>
          <w:tab w:val="left" w:pos="1060"/>
        </w:tabs>
        <w:spacing w:line="0" w:lineRule="atLeast"/>
        <w:ind w:left="1060" w:hanging="352"/>
        <w:jc w:val="both"/>
        <w:rPr>
          <w:rFonts w:ascii="Arial" w:hAnsi="Arial"/>
          <w:color w:val="191919"/>
        </w:rPr>
      </w:pPr>
      <w:r w:rsidRPr="000339A6">
        <w:rPr>
          <w:rFonts w:ascii="Arial" w:hAnsi="Arial"/>
          <w:color w:val="191919"/>
        </w:rPr>
        <w:t xml:space="preserve">concentrat care se </w:t>
      </w:r>
      <w:r w:rsidR="00CE1CBD" w:rsidRPr="000339A6">
        <w:rPr>
          <w:rFonts w:ascii="Arial" w:hAnsi="Arial"/>
          <w:color w:val="191919"/>
        </w:rPr>
        <w:t>colectează</w:t>
      </w:r>
      <w:r w:rsidRPr="000339A6">
        <w:rPr>
          <w:rFonts w:ascii="Arial" w:hAnsi="Arial"/>
          <w:color w:val="191919"/>
        </w:rPr>
        <w:t xml:space="preserve"> in bazinul de colectare concentrat;</w:t>
      </w:r>
    </w:p>
    <w:p w14:paraId="3D2D107A" w14:textId="798C8EAB" w:rsidR="004D7E6F" w:rsidRPr="000339A6" w:rsidRDefault="00CE07FC">
      <w:pPr>
        <w:numPr>
          <w:ilvl w:val="0"/>
          <w:numId w:val="97"/>
        </w:numPr>
        <w:tabs>
          <w:tab w:val="left" w:pos="1060"/>
        </w:tabs>
        <w:spacing w:line="0" w:lineRule="atLeast"/>
        <w:ind w:left="1060" w:hanging="352"/>
        <w:jc w:val="both"/>
        <w:rPr>
          <w:rFonts w:ascii="Arial" w:hAnsi="Arial"/>
          <w:color w:val="191919"/>
        </w:rPr>
      </w:pPr>
      <w:r>
        <w:rPr>
          <w:rFonts w:ascii="Arial" w:hAnsi="Arial"/>
          <w:color w:val="191919"/>
        </w:rPr>
        <w:t>l</w:t>
      </w:r>
      <w:r w:rsidR="004D7E6F" w:rsidRPr="000339A6">
        <w:rPr>
          <w:rFonts w:ascii="Arial" w:hAnsi="Arial"/>
          <w:color w:val="191919"/>
        </w:rPr>
        <w:t xml:space="preserve">evigat tratat( permeat) care se </w:t>
      </w:r>
      <w:r w:rsidR="00CE1CBD" w:rsidRPr="000339A6">
        <w:rPr>
          <w:rFonts w:ascii="Arial" w:hAnsi="Arial"/>
          <w:color w:val="191919"/>
        </w:rPr>
        <w:t>colectează</w:t>
      </w:r>
      <w:r w:rsidR="004D7E6F" w:rsidRPr="000339A6">
        <w:rPr>
          <w:rFonts w:ascii="Arial" w:hAnsi="Arial"/>
          <w:color w:val="191919"/>
        </w:rPr>
        <w:t xml:space="preserve"> in bazinul de levigat tratat.</w:t>
      </w:r>
    </w:p>
    <w:p w14:paraId="04DDFB9B" w14:textId="77777777" w:rsidR="004D7E6F" w:rsidRPr="000339A6" w:rsidRDefault="004D7E6F" w:rsidP="000339A6">
      <w:pPr>
        <w:spacing w:line="298" w:lineRule="exact"/>
        <w:jc w:val="both"/>
        <w:rPr>
          <w:rFonts w:ascii="Arial" w:eastAsia="Times New Roman" w:hAnsi="Arial"/>
        </w:rPr>
      </w:pPr>
    </w:p>
    <w:p w14:paraId="530A1045" w14:textId="351213A2" w:rsidR="004D7E6F" w:rsidRPr="000339A6" w:rsidRDefault="004D7E6F" w:rsidP="000339A6">
      <w:pPr>
        <w:spacing w:line="254" w:lineRule="auto"/>
        <w:ind w:right="20"/>
        <w:jc w:val="both"/>
        <w:rPr>
          <w:rFonts w:ascii="Arial" w:hAnsi="Arial"/>
          <w:color w:val="191919"/>
        </w:rPr>
      </w:pPr>
      <w:r w:rsidRPr="000339A6">
        <w:rPr>
          <w:rFonts w:ascii="Arial" w:hAnsi="Arial"/>
          <w:color w:val="191919"/>
        </w:rPr>
        <w:t xml:space="preserve">Echipamentele componente ale </w:t>
      </w:r>
      <w:r w:rsidR="00CE1CBD" w:rsidRPr="000339A6">
        <w:rPr>
          <w:rFonts w:ascii="Arial" w:hAnsi="Arial"/>
          <w:color w:val="191919"/>
        </w:rPr>
        <w:t>stației</w:t>
      </w:r>
      <w:r w:rsidRPr="000339A6">
        <w:rPr>
          <w:rFonts w:ascii="Arial" w:hAnsi="Arial"/>
          <w:color w:val="191919"/>
        </w:rPr>
        <w:t xml:space="preserve"> de tratare levigat sunt montate </w:t>
      </w:r>
      <w:r w:rsidR="00CE1CBD" w:rsidRPr="000339A6">
        <w:rPr>
          <w:rFonts w:ascii="Arial" w:hAnsi="Arial"/>
          <w:color w:val="191919"/>
        </w:rPr>
        <w:t>intra</w:t>
      </w:r>
      <w:r w:rsidRPr="000339A6">
        <w:rPr>
          <w:rFonts w:ascii="Arial" w:hAnsi="Arial"/>
          <w:color w:val="191919"/>
        </w:rPr>
        <w:t xml:space="preserve">-un container tehnologic </w:t>
      </w:r>
      <w:r w:rsidR="00CE1CBD" w:rsidRPr="000339A6">
        <w:rPr>
          <w:rFonts w:ascii="Arial" w:hAnsi="Arial"/>
          <w:color w:val="191919"/>
        </w:rPr>
        <w:t>prevăzut</w:t>
      </w:r>
      <w:r w:rsidRPr="000339A6">
        <w:rPr>
          <w:rFonts w:ascii="Arial" w:hAnsi="Arial"/>
          <w:color w:val="191919"/>
        </w:rPr>
        <w:t xml:space="preserve"> cu toate </w:t>
      </w:r>
      <w:r w:rsidR="00CE1CBD" w:rsidRPr="000339A6">
        <w:rPr>
          <w:rFonts w:ascii="Arial" w:hAnsi="Arial"/>
          <w:color w:val="191919"/>
        </w:rPr>
        <w:t>dotările</w:t>
      </w:r>
      <w:r w:rsidRPr="000339A6">
        <w:rPr>
          <w:rFonts w:ascii="Arial" w:hAnsi="Arial"/>
          <w:color w:val="191919"/>
        </w:rPr>
        <w:t xml:space="preserve"> necesare din punct de vedere sanitar, electric, </w:t>
      </w:r>
      <w:r w:rsidR="00CE1CBD" w:rsidRPr="000339A6">
        <w:rPr>
          <w:rFonts w:ascii="Arial" w:hAnsi="Arial"/>
          <w:color w:val="191919"/>
        </w:rPr>
        <w:t>încălzire</w:t>
      </w:r>
      <w:r w:rsidRPr="000339A6">
        <w:rPr>
          <w:rFonts w:ascii="Arial" w:hAnsi="Arial"/>
          <w:color w:val="191919"/>
        </w:rPr>
        <w:t xml:space="preserve">, </w:t>
      </w:r>
      <w:r w:rsidR="00CE1CBD" w:rsidRPr="000339A6">
        <w:rPr>
          <w:rFonts w:ascii="Arial" w:hAnsi="Arial"/>
          <w:color w:val="191919"/>
        </w:rPr>
        <w:t>ventilație</w:t>
      </w:r>
      <w:r w:rsidRPr="000339A6">
        <w:rPr>
          <w:rFonts w:ascii="Arial" w:hAnsi="Arial"/>
          <w:color w:val="191919"/>
        </w:rPr>
        <w:t>.</w:t>
      </w:r>
    </w:p>
    <w:p w14:paraId="441F124A" w14:textId="77777777" w:rsidR="004D7E6F" w:rsidRPr="000339A6" w:rsidRDefault="004D7E6F" w:rsidP="000339A6">
      <w:pPr>
        <w:spacing w:line="203" w:lineRule="exact"/>
        <w:jc w:val="both"/>
        <w:rPr>
          <w:rFonts w:ascii="Arial" w:eastAsia="Times New Roman" w:hAnsi="Arial"/>
        </w:rPr>
      </w:pPr>
    </w:p>
    <w:p w14:paraId="770D77F2" w14:textId="5D633139" w:rsidR="004D7E6F" w:rsidRPr="000339A6" w:rsidRDefault="004D7E6F" w:rsidP="000339A6">
      <w:pPr>
        <w:spacing w:line="0" w:lineRule="atLeast"/>
        <w:jc w:val="both"/>
        <w:rPr>
          <w:rFonts w:ascii="Arial" w:hAnsi="Arial"/>
          <w:color w:val="191919"/>
        </w:rPr>
      </w:pPr>
      <w:r w:rsidRPr="000339A6">
        <w:rPr>
          <w:rFonts w:ascii="Arial" w:hAnsi="Arial"/>
          <w:color w:val="191919"/>
        </w:rPr>
        <w:t>Detalii privind procesul tehnologic de tratare a levigatului este prezentat in capitolul</w:t>
      </w:r>
      <w:r w:rsidR="00762C3E">
        <w:rPr>
          <w:rFonts w:ascii="Arial" w:hAnsi="Arial"/>
          <w:color w:val="191919"/>
        </w:rPr>
        <w:t xml:space="preserve"> </w:t>
      </w:r>
      <w:r w:rsidRPr="000339A6">
        <w:rPr>
          <w:rFonts w:ascii="Arial" w:hAnsi="Arial"/>
          <w:color w:val="191919"/>
        </w:rPr>
        <w:t>4.4</w:t>
      </w:r>
    </w:p>
    <w:p w14:paraId="5ABF81AA" w14:textId="77777777" w:rsidR="004D7E6F" w:rsidRPr="000339A6" w:rsidRDefault="004D7E6F" w:rsidP="000339A6">
      <w:pPr>
        <w:spacing w:line="298" w:lineRule="exact"/>
        <w:jc w:val="both"/>
        <w:rPr>
          <w:rFonts w:ascii="Arial" w:eastAsia="Times New Roman" w:hAnsi="Arial"/>
        </w:rPr>
      </w:pPr>
    </w:p>
    <w:p w14:paraId="435D37F9" w14:textId="5D2CD471" w:rsidR="004D7E6F" w:rsidRPr="00CE07FC" w:rsidRDefault="004D7E6F" w:rsidP="00CE07FC">
      <w:pPr>
        <w:spacing w:line="264" w:lineRule="auto"/>
        <w:ind w:right="20"/>
        <w:jc w:val="both"/>
        <w:rPr>
          <w:rFonts w:ascii="Arial" w:hAnsi="Arial"/>
          <w:color w:val="191919"/>
        </w:rPr>
      </w:pPr>
      <w:r w:rsidRPr="000339A6">
        <w:rPr>
          <w:rFonts w:ascii="Arial" w:hAnsi="Arial"/>
          <w:color w:val="191919"/>
        </w:rPr>
        <w:t xml:space="preserve">Containerul este amplasat pe un </w:t>
      </w:r>
      <w:r w:rsidR="00CE1CBD" w:rsidRPr="000339A6">
        <w:rPr>
          <w:rFonts w:ascii="Arial" w:hAnsi="Arial"/>
          <w:color w:val="191919"/>
        </w:rPr>
        <w:t>planșeu</w:t>
      </w:r>
      <w:r w:rsidRPr="000339A6">
        <w:rPr>
          <w:rFonts w:ascii="Arial" w:hAnsi="Arial"/>
          <w:color w:val="191919"/>
        </w:rPr>
        <w:t xml:space="preserve"> de beton al bazinului de levigat si este </w:t>
      </w:r>
      <w:r w:rsidR="00CE1CBD" w:rsidRPr="000339A6">
        <w:rPr>
          <w:rFonts w:ascii="Arial" w:hAnsi="Arial"/>
          <w:color w:val="191919"/>
        </w:rPr>
        <w:t>prevăzut</w:t>
      </w:r>
      <w:r w:rsidRPr="000339A6">
        <w:rPr>
          <w:rFonts w:ascii="Arial" w:hAnsi="Arial"/>
          <w:color w:val="191919"/>
        </w:rPr>
        <w:t xml:space="preserve"> cu goluri de trecere a conductelor . Pentru facilitarea accesului la container s-a </w:t>
      </w:r>
      <w:r w:rsidR="00CE1CBD" w:rsidRPr="000339A6">
        <w:rPr>
          <w:rFonts w:ascii="Arial" w:hAnsi="Arial"/>
          <w:color w:val="191919"/>
        </w:rPr>
        <w:t>prevăzut</w:t>
      </w:r>
      <w:r w:rsidRPr="000339A6">
        <w:rPr>
          <w:rFonts w:ascii="Arial" w:hAnsi="Arial"/>
          <w:color w:val="191919"/>
        </w:rPr>
        <w:t xml:space="preserve"> o rampa de acces, iar pentru depozitarea reactivilor o platforma betonata de </w:t>
      </w:r>
      <w:r w:rsidR="00CE1CBD" w:rsidRPr="000339A6">
        <w:rPr>
          <w:rFonts w:ascii="Arial" w:hAnsi="Arial"/>
          <w:color w:val="191919"/>
        </w:rPr>
        <w:t>suprafața</w:t>
      </w:r>
      <w:r w:rsidRPr="000339A6">
        <w:rPr>
          <w:rFonts w:ascii="Arial" w:hAnsi="Arial"/>
          <w:color w:val="191919"/>
        </w:rPr>
        <w:t xml:space="preserve"> 3,75 mp( 2.5x 1.5 m).</w:t>
      </w:r>
    </w:p>
    <w:p w14:paraId="2A9865F8" w14:textId="29209659" w:rsidR="004D7E6F" w:rsidRPr="00CE07FC" w:rsidRDefault="004D7E6F" w:rsidP="00CE07FC">
      <w:pPr>
        <w:pStyle w:val="Heading2"/>
        <w:rPr>
          <w:b/>
          <w:bCs/>
          <w:color w:val="auto"/>
          <w:sz w:val="22"/>
          <w:szCs w:val="22"/>
          <w:u w:val="single"/>
        </w:rPr>
      </w:pPr>
      <w:r w:rsidRPr="00FA294C">
        <w:rPr>
          <w:b/>
          <w:bCs/>
          <w:color w:val="auto"/>
          <w:sz w:val="22"/>
          <w:szCs w:val="22"/>
          <w:u w:val="single"/>
        </w:rPr>
        <w:t>Emisii</w:t>
      </w:r>
    </w:p>
    <w:p w14:paraId="338C9A56" w14:textId="77777777" w:rsidR="004D7E6F" w:rsidRPr="00FA294C" w:rsidRDefault="004D7E6F">
      <w:pPr>
        <w:pStyle w:val="ListParagraph"/>
        <w:numPr>
          <w:ilvl w:val="0"/>
          <w:numId w:val="91"/>
        </w:numPr>
        <w:spacing w:line="0" w:lineRule="atLeast"/>
        <w:jc w:val="both"/>
        <w:rPr>
          <w:rFonts w:ascii="Arial" w:hAnsi="Arial"/>
          <w:b/>
          <w:u w:val="single"/>
        </w:rPr>
      </w:pPr>
      <w:r w:rsidRPr="00FA294C">
        <w:rPr>
          <w:rFonts w:ascii="Arial" w:hAnsi="Arial"/>
          <w:b/>
          <w:u w:val="single"/>
        </w:rPr>
        <w:t>Emisii în aer</w:t>
      </w:r>
    </w:p>
    <w:p w14:paraId="34099468" w14:textId="77777777" w:rsidR="004D7E6F" w:rsidRPr="000339A6" w:rsidRDefault="004D7E6F" w:rsidP="000339A6">
      <w:pPr>
        <w:spacing w:line="53" w:lineRule="exact"/>
        <w:jc w:val="both"/>
        <w:rPr>
          <w:rFonts w:ascii="Arial" w:eastAsia="Times New Roman" w:hAnsi="Arial"/>
        </w:rPr>
      </w:pPr>
    </w:p>
    <w:p w14:paraId="6E8F3857" w14:textId="34F75D51" w:rsidR="004D7E6F" w:rsidRPr="000339A6" w:rsidRDefault="00CE1CBD" w:rsidP="000339A6">
      <w:pPr>
        <w:spacing w:line="235" w:lineRule="auto"/>
        <w:ind w:right="20"/>
        <w:jc w:val="both"/>
        <w:rPr>
          <w:rFonts w:ascii="Arial" w:hAnsi="Arial"/>
        </w:rPr>
      </w:pPr>
      <w:r w:rsidRPr="000339A6">
        <w:rPr>
          <w:rFonts w:ascii="Arial" w:hAnsi="Arial"/>
        </w:rPr>
        <w:t>Ținând</w:t>
      </w:r>
      <w:r w:rsidR="004D7E6F" w:rsidRPr="000339A6">
        <w:rPr>
          <w:rFonts w:ascii="Arial" w:hAnsi="Arial"/>
        </w:rPr>
        <w:t xml:space="preserve"> cont de </w:t>
      </w:r>
      <w:r w:rsidRPr="000339A6">
        <w:rPr>
          <w:rFonts w:ascii="Arial" w:hAnsi="Arial"/>
        </w:rPr>
        <w:t>activitățile</w:t>
      </w:r>
      <w:r w:rsidR="004D7E6F" w:rsidRPr="000339A6">
        <w:rPr>
          <w:rFonts w:ascii="Arial" w:hAnsi="Arial"/>
        </w:rPr>
        <w:t xml:space="preserve"> care se vor </w:t>
      </w:r>
      <w:r w:rsidRPr="000339A6">
        <w:rPr>
          <w:rFonts w:ascii="Arial" w:hAnsi="Arial"/>
        </w:rPr>
        <w:t>desfășura</w:t>
      </w:r>
      <w:r w:rsidR="004D7E6F" w:rsidRPr="000339A6">
        <w:rPr>
          <w:rFonts w:ascii="Arial" w:hAnsi="Arial"/>
        </w:rPr>
        <w:t xml:space="preserve"> pe amplasament, principalele emisii datorate </w:t>
      </w:r>
      <w:r w:rsidRPr="000339A6">
        <w:rPr>
          <w:rFonts w:ascii="Arial" w:hAnsi="Arial"/>
        </w:rPr>
        <w:t>funcționarii</w:t>
      </w:r>
      <w:r w:rsidR="004D7E6F" w:rsidRPr="000339A6">
        <w:rPr>
          <w:rFonts w:ascii="Arial" w:hAnsi="Arial"/>
        </w:rPr>
        <w:t xml:space="preserve"> STMB pot fi grupate in :</w:t>
      </w:r>
    </w:p>
    <w:p w14:paraId="0771444A" w14:textId="77777777" w:rsidR="004D7E6F" w:rsidRPr="000339A6" w:rsidRDefault="004D7E6F" w:rsidP="000339A6">
      <w:pPr>
        <w:spacing w:line="248" w:lineRule="exact"/>
        <w:jc w:val="both"/>
        <w:rPr>
          <w:rFonts w:ascii="Arial" w:eastAsia="Times New Roman" w:hAnsi="Arial"/>
        </w:rPr>
      </w:pPr>
    </w:p>
    <w:p w14:paraId="1F5586E7" w14:textId="13EA3884" w:rsidR="004D7E6F" w:rsidRPr="000339A6" w:rsidRDefault="004D7E6F">
      <w:pPr>
        <w:numPr>
          <w:ilvl w:val="0"/>
          <w:numId w:val="49"/>
        </w:numPr>
        <w:tabs>
          <w:tab w:val="left" w:pos="1060"/>
        </w:tabs>
        <w:spacing w:line="0" w:lineRule="atLeast"/>
        <w:ind w:left="1060" w:hanging="352"/>
        <w:jc w:val="both"/>
        <w:rPr>
          <w:rFonts w:ascii="Arial" w:hAnsi="Arial"/>
        </w:rPr>
      </w:pPr>
      <w:r w:rsidRPr="000339A6">
        <w:rPr>
          <w:rFonts w:ascii="Arial" w:hAnsi="Arial"/>
        </w:rPr>
        <w:t xml:space="preserve">emisii de la </w:t>
      </w:r>
      <w:r w:rsidR="00CE1CBD" w:rsidRPr="000339A6">
        <w:rPr>
          <w:rFonts w:ascii="Arial" w:hAnsi="Arial"/>
        </w:rPr>
        <w:t>eșapamentele</w:t>
      </w:r>
      <w:r w:rsidRPr="000339A6">
        <w:rPr>
          <w:rFonts w:ascii="Arial" w:hAnsi="Arial"/>
        </w:rPr>
        <w:t xml:space="preserve"> utilajelor folosite la operarea </w:t>
      </w:r>
      <w:r w:rsidR="00CE1CBD" w:rsidRPr="000339A6">
        <w:rPr>
          <w:rFonts w:ascii="Arial" w:hAnsi="Arial"/>
        </w:rPr>
        <w:t>Stației</w:t>
      </w:r>
      <w:r w:rsidRPr="000339A6">
        <w:rPr>
          <w:rFonts w:ascii="Arial" w:hAnsi="Arial"/>
        </w:rPr>
        <w:t xml:space="preserve"> de tratare;</w:t>
      </w:r>
    </w:p>
    <w:p w14:paraId="2F25125A" w14:textId="212FF4B1" w:rsidR="004D7E6F" w:rsidRPr="000339A6" w:rsidRDefault="004D7E6F">
      <w:pPr>
        <w:numPr>
          <w:ilvl w:val="0"/>
          <w:numId w:val="49"/>
        </w:numPr>
        <w:tabs>
          <w:tab w:val="left" w:pos="1060"/>
        </w:tabs>
        <w:spacing w:line="0" w:lineRule="atLeast"/>
        <w:ind w:left="1060" w:hanging="352"/>
        <w:jc w:val="both"/>
        <w:rPr>
          <w:rFonts w:ascii="Arial" w:hAnsi="Arial"/>
        </w:rPr>
      </w:pPr>
      <w:r w:rsidRPr="000339A6">
        <w:rPr>
          <w:rFonts w:ascii="Arial" w:hAnsi="Arial"/>
        </w:rPr>
        <w:t xml:space="preserve">emisii reduse de </w:t>
      </w:r>
      <w:r w:rsidR="00CE1CBD" w:rsidRPr="000339A6">
        <w:rPr>
          <w:rFonts w:ascii="Arial" w:hAnsi="Arial"/>
        </w:rPr>
        <w:t>compuși</w:t>
      </w:r>
      <w:r w:rsidRPr="000339A6">
        <w:rPr>
          <w:rFonts w:ascii="Arial" w:hAnsi="Arial"/>
        </w:rPr>
        <w:t xml:space="preserve"> organici volatili ce se pot evapora din masa de </w:t>
      </w:r>
      <w:r w:rsidR="00CE1CBD" w:rsidRPr="000339A6">
        <w:rPr>
          <w:rFonts w:ascii="Arial" w:hAnsi="Arial"/>
        </w:rPr>
        <w:t>deșeuri</w:t>
      </w:r>
      <w:r w:rsidRPr="000339A6">
        <w:rPr>
          <w:rFonts w:ascii="Arial" w:hAnsi="Arial"/>
        </w:rPr>
        <w:t>;</w:t>
      </w:r>
    </w:p>
    <w:p w14:paraId="2B604A84" w14:textId="4F48AED5" w:rsidR="004D7E6F" w:rsidRPr="000339A6" w:rsidRDefault="004D7E6F">
      <w:pPr>
        <w:numPr>
          <w:ilvl w:val="0"/>
          <w:numId w:val="49"/>
        </w:numPr>
        <w:tabs>
          <w:tab w:val="left" w:pos="1060"/>
        </w:tabs>
        <w:spacing w:line="218" w:lineRule="auto"/>
        <w:ind w:left="1060" w:right="100" w:hanging="352"/>
        <w:jc w:val="both"/>
        <w:rPr>
          <w:rFonts w:ascii="Arial" w:hAnsi="Arial"/>
        </w:rPr>
      </w:pPr>
      <w:r w:rsidRPr="000339A6">
        <w:rPr>
          <w:rFonts w:ascii="Arial" w:hAnsi="Arial"/>
        </w:rPr>
        <w:t xml:space="preserve">emisii in amplasament de la autocamioanele care transporta </w:t>
      </w:r>
      <w:r w:rsidR="00CE1CBD" w:rsidRPr="000339A6">
        <w:rPr>
          <w:rFonts w:ascii="Arial" w:hAnsi="Arial"/>
        </w:rPr>
        <w:t>deșeurile</w:t>
      </w:r>
      <w:r w:rsidRPr="000339A6">
        <w:rPr>
          <w:rFonts w:ascii="Arial" w:hAnsi="Arial"/>
        </w:rPr>
        <w:t xml:space="preserve"> ce </w:t>
      </w:r>
      <w:r w:rsidR="00CE1CBD" w:rsidRPr="000339A6">
        <w:rPr>
          <w:rFonts w:ascii="Arial" w:hAnsi="Arial"/>
        </w:rPr>
        <w:t>urmează</w:t>
      </w:r>
      <w:r w:rsidRPr="000339A6">
        <w:rPr>
          <w:rFonts w:ascii="Arial" w:hAnsi="Arial"/>
        </w:rPr>
        <w:t xml:space="preserve"> sa fie tratate</w:t>
      </w:r>
    </w:p>
    <w:p w14:paraId="281763E0" w14:textId="77777777" w:rsidR="004D7E6F" w:rsidRPr="000339A6" w:rsidRDefault="004D7E6F" w:rsidP="000339A6">
      <w:pPr>
        <w:spacing w:line="293" w:lineRule="exact"/>
        <w:jc w:val="both"/>
        <w:rPr>
          <w:rFonts w:ascii="Arial" w:eastAsia="Times New Roman" w:hAnsi="Arial"/>
        </w:rPr>
      </w:pPr>
    </w:p>
    <w:p w14:paraId="245F4B83" w14:textId="77777777" w:rsidR="004D7E6F" w:rsidRPr="00FA294C" w:rsidRDefault="004D7E6F">
      <w:pPr>
        <w:pStyle w:val="ListParagraph"/>
        <w:numPr>
          <w:ilvl w:val="0"/>
          <w:numId w:val="91"/>
        </w:numPr>
        <w:spacing w:line="0" w:lineRule="atLeast"/>
        <w:jc w:val="both"/>
        <w:rPr>
          <w:rFonts w:ascii="Arial" w:hAnsi="Arial"/>
          <w:b/>
          <w:u w:val="single"/>
        </w:rPr>
      </w:pPr>
      <w:r w:rsidRPr="00FA294C">
        <w:rPr>
          <w:rFonts w:ascii="Arial" w:hAnsi="Arial"/>
          <w:b/>
          <w:u w:val="single"/>
        </w:rPr>
        <w:t>Emisii în apă</w:t>
      </w:r>
    </w:p>
    <w:p w14:paraId="76E0B0D6" w14:textId="59E107BB" w:rsidR="004D7E6F" w:rsidRPr="000339A6" w:rsidRDefault="004D7E6F" w:rsidP="000339A6">
      <w:pPr>
        <w:spacing w:line="0" w:lineRule="atLeast"/>
        <w:jc w:val="both"/>
        <w:rPr>
          <w:rFonts w:ascii="Arial" w:hAnsi="Arial"/>
        </w:rPr>
      </w:pPr>
      <w:r w:rsidRPr="000339A6">
        <w:rPr>
          <w:rFonts w:ascii="Arial" w:hAnsi="Arial"/>
        </w:rPr>
        <w:t xml:space="preserve">Surse </w:t>
      </w:r>
      <w:r w:rsidR="00CE1CBD" w:rsidRPr="000339A6">
        <w:rPr>
          <w:rFonts w:ascii="Arial" w:hAnsi="Arial"/>
        </w:rPr>
        <w:t>potențiale</w:t>
      </w:r>
      <w:r w:rsidRPr="000339A6">
        <w:rPr>
          <w:rFonts w:ascii="Arial" w:hAnsi="Arial"/>
        </w:rPr>
        <w:t xml:space="preserve"> de poluare a apelor asociate STMB sunt:</w:t>
      </w:r>
    </w:p>
    <w:p w14:paraId="24ECF030" w14:textId="5BDE10C1" w:rsidR="004D7E6F" w:rsidRPr="00762C3E" w:rsidRDefault="004D7E6F">
      <w:pPr>
        <w:pStyle w:val="ListParagraph"/>
        <w:numPr>
          <w:ilvl w:val="0"/>
          <w:numId w:val="61"/>
        </w:numPr>
        <w:spacing w:line="0" w:lineRule="atLeast"/>
        <w:jc w:val="both"/>
        <w:rPr>
          <w:rFonts w:ascii="Arial" w:hAnsi="Arial"/>
        </w:rPr>
      </w:pPr>
      <w:r w:rsidRPr="00762C3E">
        <w:rPr>
          <w:rFonts w:ascii="Arial" w:hAnsi="Arial"/>
        </w:rPr>
        <w:t xml:space="preserve">descompunerea </w:t>
      </w:r>
      <w:r w:rsidR="00CE1CBD" w:rsidRPr="00762C3E">
        <w:rPr>
          <w:rFonts w:ascii="Arial" w:hAnsi="Arial"/>
        </w:rPr>
        <w:t>deșeurilor</w:t>
      </w:r>
      <w:r w:rsidRPr="00762C3E">
        <w:rPr>
          <w:rFonts w:ascii="Arial" w:hAnsi="Arial"/>
        </w:rPr>
        <w:t xml:space="preserve"> din care rezultă levigat;</w:t>
      </w:r>
    </w:p>
    <w:p w14:paraId="30C73163" w14:textId="43376BA4" w:rsidR="004D7E6F" w:rsidRPr="00762C3E" w:rsidRDefault="004D7E6F">
      <w:pPr>
        <w:pStyle w:val="ListParagraph"/>
        <w:numPr>
          <w:ilvl w:val="0"/>
          <w:numId w:val="61"/>
        </w:numPr>
        <w:spacing w:line="0" w:lineRule="atLeast"/>
        <w:jc w:val="both"/>
        <w:rPr>
          <w:rFonts w:ascii="Arial" w:hAnsi="Arial"/>
        </w:rPr>
      </w:pPr>
      <w:r w:rsidRPr="00762C3E">
        <w:rPr>
          <w:rFonts w:ascii="Arial" w:hAnsi="Arial"/>
        </w:rPr>
        <w:t xml:space="preserve">igienizarea </w:t>
      </w:r>
      <w:r w:rsidR="00CE1CBD" w:rsidRPr="00762C3E">
        <w:rPr>
          <w:rFonts w:ascii="Arial" w:hAnsi="Arial"/>
        </w:rPr>
        <w:t>spațiilor</w:t>
      </w:r>
      <w:r w:rsidRPr="00762C3E">
        <w:rPr>
          <w:rFonts w:ascii="Arial" w:hAnsi="Arial"/>
        </w:rPr>
        <w:t xml:space="preserve"> betonate; </w:t>
      </w:r>
    </w:p>
    <w:p w14:paraId="64BE7589" w14:textId="77777777" w:rsidR="004D7E6F" w:rsidRPr="000339A6" w:rsidRDefault="004D7E6F" w:rsidP="00762C3E">
      <w:pPr>
        <w:spacing w:line="2" w:lineRule="exact"/>
        <w:jc w:val="both"/>
        <w:rPr>
          <w:rFonts w:ascii="Arial" w:eastAsia="Times New Roman" w:hAnsi="Arial"/>
        </w:rPr>
      </w:pPr>
    </w:p>
    <w:p w14:paraId="79AFE90D" w14:textId="5987CFCB" w:rsidR="004D7E6F" w:rsidRPr="00762C3E" w:rsidRDefault="00CE1CBD">
      <w:pPr>
        <w:pStyle w:val="ListParagraph"/>
        <w:numPr>
          <w:ilvl w:val="0"/>
          <w:numId w:val="61"/>
        </w:numPr>
        <w:tabs>
          <w:tab w:val="left" w:pos="140"/>
        </w:tabs>
        <w:spacing w:line="0" w:lineRule="atLeast"/>
        <w:jc w:val="both"/>
        <w:rPr>
          <w:rFonts w:ascii="Arial" w:hAnsi="Arial"/>
        </w:rPr>
      </w:pPr>
      <w:r w:rsidRPr="00762C3E">
        <w:rPr>
          <w:rFonts w:ascii="Arial" w:hAnsi="Arial"/>
        </w:rPr>
        <w:t>activitățile</w:t>
      </w:r>
      <w:r w:rsidR="004D7E6F" w:rsidRPr="00762C3E">
        <w:rPr>
          <w:rFonts w:ascii="Arial" w:hAnsi="Arial"/>
        </w:rPr>
        <w:t xml:space="preserve"> </w:t>
      </w:r>
      <w:r w:rsidRPr="00762C3E">
        <w:rPr>
          <w:rFonts w:ascii="Arial" w:hAnsi="Arial"/>
        </w:rPr>
        <w:t>igienic</w:t>
      </w:r>
      <w:r w:rsidR="00762C3E" w:rsidRPr="00762C3E">
        <w:rPr>
          <w:rFonts w:ascii="Arial" w:hAnsi="Arial"/>
        </w:rPr>
        <w:t>o</w:t>
      </w:r>
      <w:r w:rsidR="004D7E6F" w:rsidRPr="00762C3E">
        <w:rPr>
          <w:rFonts w:ascii="Arial" w:hAnsi="Arial"/>
        </w:rPr>
        <w:t xml:space="preserve">-sanitare ale </w:t>
      </w:r>
      <w:r w:rsidRPr="00762C3E">
        <w:rPr>
          <w:rFonts w:ascii="Arial" w:hAnsi="Arial"/>
        </w:rPr>
        <w:t>angajaților</w:t>
      </w:r>
      <w:r w:rsidR="004D7E6F" w:rsidRPr="00762C3E">
        <w:rPr>
          <w:rFonts w:ascii="Arial" w:hAnsi="Arial"/>
        </w:rPr>
        <w:t>.</w:t>
      </w:r>
    </w:p>
    <w:p w14:paraId="6C8C8138" w14:textId="77777777" w:rsidR="004D7E6F" w:rsidRPr="000339A6" w:rsidRDefault="004D7E6F" w:rsidP="000339A6">
      <w:pPr>
        <w:spacing w:line="346" w:lineRule="exact"/>
        <w:jc w:val="both"/>
        <w:rPr>
          <w:rFonts w:ascii="Arial" w:eastAsia="Times New Roman" w:hAnsi="Arial"/>
        </w:rPr>
      </w:pPr>
    </w:p>
    <w:p w14:paraId="654637F4" w14:textId="306DDBDF" w:rsidR="004D7E6F" w:rsidRPr="000339A6" w:rsidRDefault="004D7E6F" w:rsidP="00762C3E">
      <w:pPr>
        <w:spacing w:line="218" w:lineRule="auto"/>
        <w:ind w:right="-1"/>
        <w:jc w:val="both"/>
        <w:rPr>
          <w:rFonts w:ascii="Arial" w:hAnsi="Arial"/>
        </w:rPr>
      </w:pPr>
      <w:r w:rsidRPr="000339A6">
        <w:rPr>
          <w:rFonts w:ascii="Arial" w:hAnsi="Arial"/>
        </w:rPr>
        <w:t xml:space="preserve">Apele uzate rezultate în cadrul amplasamentului nu sunt evacuate în ape de </w:t>
      </w:r>
      <w:r w:rsidR="00CE1CBD" w:rsidRPr="000339A6">
        <w:rPr>
          <w:rFonts w:ascii="Arial" w:hAnsi="Arial"/>
        </w:rPr>
        <w:t>suprafață</w:t>
      </w:r>
      <w:r w:rsidRPr="000339A6">
        <w:rPr>
          <w:rFonts w:ascii="Arial" w:hAnsi="Arial"/>
        </w:rPr>
        <w:t xml:space="preserve"> sau în </w:t>
      </w:r>
      <w:r w:rsidR="00CE1CBD" w:rsidRPr="000339A6">
        <w:rPr>
          <w:rFonts w:ascii="Arial" w:hAnsi="Arial"/>
        </w:rPr>
        <w:t>rețele</w:t>
      </w:r>
      <w:r w:rsidRPr="000339A6">
        <w:rPr>
          <w:rFonts w:ascii="Arial" w:hAnsi="Arial"/>
        </w:rPr>
        <w:t xml:space="preserve"> de canalizare publică.</w:t>
      </w:r>
    </w:p>
    <w:p w14:paraId="51DD7A29" w14:textId="77777777" w:rsidR="004D7E6F" w:rsidRPr="000339A6" w:rsidRDefault="004D7E6F" w:rsidP="000339A6">
      <w:pPr>
        <w:spacing w:line="53" w:lineRule="exact"/>
        <w:jc w:val="both"/>
        <w:rPr>
          <w:rFonts w:ascii="Arial" w:eastAsia="Times New Roman" w:hAnsi="Arial"/>
        </w:rPr>
      </w:pPr>
    </w:p>
    <w:p w14:paraId="38A44DAA" w14:textId="5AA3164E" w:rsidR="004D7E6F" w:rsidRPr="000339A6" w:rsidRDefault="004D7E6F" w:rsidP="000339A6">
      <w:pPr>
        <w:spacing w:line="225" w:lineRule="auto"/>
        <w:ind w:right="300"/>
        <w:jc w:val="both"/>
        <w:rPr>
          <w:rFonts w:ascii="Arial" w:hAnsi="Arial"/>
        </w:rPr>
      </w:pPr>
      <w:r w:rsidRPr="000339A6">
        <w:rPr>
          <w:rFonts w:ascii="Arial" w:hAnsi="Arial"/>
        </w:rPr>
        <w:t xml:space="preserve">Pentru reducerea </w:t>
      </w:r>
      <w:r w:rsidR="00CE1CBD" w:rsidRPr="000339A6">
        <w:rPr>
          <w:rFonts w:ascii="Arial" w:hAnsi="Arial"/>
        </w:rPr>
        <w:t>poluanților</w:t>
      </w:r>
      <w:r w:rsidRPr="000339A6">
        <w:rPr>
          <w:rFonts w:ascii="Arial" w:hAnsi="Arial"/>
        </w:rPr>
        <w:t xml:space="preserve"> din apele pluviale s-a prevăzut un separator de hidrocarburi prin intermediul căruia sunt preepurate apele pluviale colectate de platforma care ulterior sunt deversate în bazinele de </w:t>
      </w:r>
      <w:r w:rsidR="00CE1CBD" w:rsidRPr="000339A6">
        <w:rPr>
          <w:rFonts w:ascii="Arial" w:hAnsi="Arial"/>
        </w:rPr>
        <w:t>retenție</w:t>
      </w:r>
      <w:r w:rsidRPr="000339A6">
        <w:rPr>
          <w:rFonts w:ascii="Arial" w:hAnsi="Arial"/>
        </w:rPr>
        <w:t>.</w:t>
      </w:r>
    </w:p>
    <w:p w14:paraId="12443346" w14:textId="77777777" w:rsidR="004D7E6F" w:rsidRPr="000339A6" w:rsidRDefault="004D7E6F" w:rsidP="000339A6">
      <w:pPr>
        <w:spacing w:line="54" w:lineRule="exact"/>
        <w:jc w:val="both"/>
        <w:rPr>
          <w:rFonts w:ascii="Arial" w:eastAsia="Times New Roman" w:hAnsi="Arial"/>
        </w:rPr>
      </w:pPr>
    </w:p>
    <w:p w14:paraId="5D6FC6F7" w14:textId="12178B3F" w:rsidR="004D7E6F" w:rsidRPr="000339A6" w:rsidRDefault="004D7E6F" w:rsidP="000339A6">
      <w:pPr>
        <w:spacing w:line="218" w:lineRule="auto"/>
        <w:ind w:right="20"/>
        <w:jc w:val="both"/>
        <w:rPr>
          <w:rFonts w:ascii="Arial" w:hAnsi="Arial"/>
        </w:rPr>
      </w:pPr>
      <w:r w:rsidRPr="000339A6">
        <w:rPr>
          <w:rFonts w:ascii="Arial" w:hAnsi="Arial"/>
        </w:rPr>
        <w:t xml:space="preserve">Levigatul colectat este trat in </w:t>
      </w:r>
      <w:r w:rsidR="00CE1CBD" w:rsidRPr="000339A6">
        <w:rPr>
          <w:rFonts w:ascii="Arial" w:hAnsi="Arial"/>
        </w:rPr>
        <w:t>stația</w:t>
      </w:r>
      <w:r w:rsidRPr="000339A6">
        <w:rPr>
          <w:rFonts w:ascii="Arial" w:hAnsi="Arial"/>
        </w:rPr>
        <w:t xml:space="preserve"> de </w:t>
      </w:r>
      <w:r w:rsidR="00CE1CBD" w:rsidRPr="000339A6">
        <w:rPr>
          <w:rFonts w:ascii="Arial" w:hAnsi="Arial"/>
        </w:rPr>
        <w:t>tratare</w:t>
      </w:r>
      <w:r w:rsidRPr="000339A6">
        <w:rPr>
          <w:rFonts w:ascii="Arial" w:hAnsi="Arial"/>
        </w:rPr>
        <w:t xml:space="preserve"> a levigatului de unde rezulta concentrat si permeat care sunt utilizate in procesul de compostare .</w:t>
      </w:r>
    </w:p>
    <w:p w14:paraId="791563A6" w14:textId="77777777" w:rsidR="00762C3E" w:rsidRDefault="00762C3E" w:rsidP="000339A6">
      <w:pPr>
        <w:spacing w:line="0" w:lineRule="atLeast"/>
        <w:jc w:val="both"/>
        <w:rPr>
          <w:rFonts w:ascii="Arial" w:hAnsi="Arial"/>
          <w:b/>
        </w:rPr>
      </w:pPr>
    </w:p>
    <w:p w14:paraId="2430D6F6" w14:textId="4DF2DD02" w:rsidR="004D7E6F" w:rsidRPr="00FA294C" w:rsidRDefault="004D7E6F">
      <w:pPr>
        <w:pStyle w:val="ListParagraph"/>
        <w:numPr>
          <w:ilvl w:val="0"/>
          <w:numId w:val="91"/>
        </w:numPr>
        <w:spacing w:line="0" w:lineRule="atLeast"/>
        <w:jc w:val="both"/>
        <w:rPr>
          <w:rFonts w:ascii="Arial" w:hAnsi="Arial"/>
          <w:b/>
          <w:u w:val="single"/>
        </w:rPr>
      </w:pPr>
      <w:r w:rsidRPr="00FA294C">
        <w:rPr>
          <w:rFonts w:ascii="Arial" w:hAnsi="Arial"/>
          <w:b/>
          <w:u w:val="single"/>
        </w:rPr>
        <w:t>Emisii în sol</w:t>
      </w:r>
    </w:p>
    <w:p w14:paraId="00B35E0F" w14:textId="77777777" w:rsidR="004D7E6F" w:rsidRPr="000339A6" w:rsidRDefault="004D7E6F" w:rsidP="000339A6">
      <w:pPr>
        <w:spacing w:line="53" w:lineRule="exact"/>
        <w:jc w:val="both"/>
        <w:rPr>
          <w:rFonts w:ascii="Arial" w:eastAsia="Times New Roman" w:hAnsi="Arial"/>
        </w:rPr>
      </w:pPr>
    </w:p>
    <w:p w14:paraId="7C2C0BE2" w14:textId="243772C3" w:rsidR="004D7E6F" w:rsidRPr="000339A6" w:rsidRDefault="004D7E6F" w:rsidP="000339A6">
      <w:pPr>
        <w:spacing w:line="267" w:lineRule="auto"/>
        <w:ind w:right="100"/>
        <w:jc w:val="both"/>
        <w:rPr>
          <w:rFonts w:ascii="Arial" w:hAnsi="Arial"/>
        </w:rPr>
      </w:pPr>
      <w:r w:rsidRPr="000339A6">
        <w:rPr>
          <w:rFonts w:ascii="Arial" w:hAnsi="Arial"/>
        </w:rPr>
        <w:t xml:space="preserve">Principalele surse </w:t>
      </w:r>
      <w:r w:rsidR="00CE1CBD" w:rsidRPr="000339A6">
        <w:rPr>
          <w:rFonts w:ascii="Arial" w:hAnsi="Arial"/>
        </w:rPr>
        <w:t>potențiale</w:t>
      </w:r>
      <w:r w:rsidRPr="000339A6">
        <w:rPr>
          <w:rFonts w:ascii="Arial" w:hAnsi="Arial"/>
        </w:rPr>
        <w:t xml:space="preserve"> de poluare a solului/subsolului in perioada de </w:t>
      </w:r>
      <w:r w:rsidR="00CE1CBD" w:rsidRPr="000339A6">
        <w:rPr>
          <w:rFonts w:ascii="Arial" w:hAnsi="Arial"/>
        </w:rPr>
        <w:t>funcționare</w:t>
      </w:r>
      <w:r w:rsidRPr="000339A6">
        <w:rPr>
          <w:rFonts w:ascii="Arial" w:hAnsi="Arial"/>
        </w:rPr>
        <w:t xml:space="preserve"> sunt reprezentate de scurgeri accidentale de combustibili de la utilajele care vor deservi depozitul de </w:t>
      </w:r>
      <w:r w:rsidR="00CE1CBD" w:rsidRPr="000339A6">
        <w:rPr>
          <w:rFonts w:ascii="Arial" w:hAnsi="Arial"/>
        </w:rPr>
        <w:t>deșeuri</w:t>
      </w:r>
      <w:r w:rsidRPr="000339A6">
        <w:rPr>
          <w:rFonts w:ascii="Arial" w:hAnsi="Arial"/>
        </w:rPr>
        <w:t xml:space="preserve"> nepericuloase, de </w:t>
      </w:r>
      <w:r w:rsidR="00CE1CBD" w:rsidRPr="000339A6">
        <w:rPr>
          <w:rFonts w:ascii="Arial" w:hAnsi="Arial"/>
        </w:rPr>
        <w:t>deversări</w:t>
      </w:r>
      <w:r w:rsidRPr="000339A6">
        <w:rPr>
          <w:rFonts w:ascii="Arial" w:hAnsi="Arial"/>
        </w:rPr>
        <w:t xml:space="preserve"> accidentale ale apelor uzate in </w:t>
      </w:r>
      <w:r w:rsidR="00CE1CBD" w:rsidRPr="000339A6">
        <w:rPr>
          <w:rFonts w:ascii="Arial" w:hAnsi="Arial"/>
        </w:rPr>
        <w:t>situații</w:t>
      </w:r>
      <w:r w:rsidRPr="000339A6">
        <w:rPr>
          <w:rFonts w:ascii="Arial" w:hAnsi="Arial"/>
        </w:rPr>
        <w:t xml:space="preserve"> de </w:t>
      </w:r>
      <w:r w:rsidR="00CE1CBD" w:rsidRPr="000339A6">
        <w:rPr>
          <w:rFonts w:ascii="Arial" w:hAnsi="Arial"/>
        </w:rPr>
        <w:t>precipitații</w:t>
      </w:r>
      <w:r w:rsidRPr="000339A6">
        <w:rPr>
          <w:rFonts w:ascii="Arial" w:hAnsi="Arial"/>
        </w:rPr>
        <w:t xml:space="preserve"> </w:t>
      </w:r>
      <w:r w:rsidR="00CE1CBD" w:rsidRPr="000339A6">
        <w:rPr>
          <w:rFonts w:ascii="Arial" w:hAnsi="Arial"/>
        </w:rPr>
        <w:t>excepționale</w:t>
      </w:r>
      <w:r w:rsidRPr="000339A6">
        <w:rPr>
          <w:rFonts w:ascii="Arial" w:hAnsi="Arial"/>
        </w:rPr>
        <w:t xml:space="preserve">, de </w:t>
      </w:r>
      <w:r w:rsidR="00CE1CBD" w:rsidRPr="000339A6">
        <w:rPr>
          <w:rFonts w:ascii="Arial" w:hAnsi="Arial"/>
        </w:rPr>
        <w:t>infiltrații</w:t>
      </w:r>
      <w:r w:rsidRPr="000339A6">
        <w:rPr>
          <w:rFonts w:ascii="Arial" w:hAnsi="Arial"/>
        </w:rPr>
        <w:t xml:space="preserve"> in </w:t>
      </w:r>
      <w:r w:rsidR="00CE1CBD" w:rsidRPr="000339A6">
        <w:rPr>
          <w:rFonts w:ascii="Arial" w:hAnsi="Arial"/>
        </w:rPr>
        <w:t>situații</w:t>
      </w:r>
      <w:r w:rsidRPr="000339A6">
        <w:rPr>
          <w:rFonts w:ascii="Arial" w:hAnsi="Arial"/>
        </w:rPr>
        <w:t xml:space="preserve"> accidentale de avarii ale sistemelor de drenaj, colectare si apelor din amplasament sau de o </w:t>
      </w:r>
      <w:r w:rsidR="00CE1CBD" w:rsidRPr="000339A6">
        <w:rPr>
          <w:rFonts w:ascii="Arial" w:hAnsi="Arial"/>
        </w:rPr>
        <w:t>potențiala</w:t>
      </w:r>
      <w:r w:rsidRPr="000339A6">
        <w:rPr>
          <w:rFonts w:ascii="Arial" w:hAnsi="Arial"/>
        </w:rPr>
        <w:t xml:space="preserve"> manevrare </w:t>
      </w:r>
      <w:r w:rsidR="00CE1CBD" w:rsidRPr="000339A6">
        <w:rPr>
          <w:rFonts w:ascii="Arial" w:hAnsi="Arial"/>
        </w:rPr>
        <w:t>necorespunzătoare</w:t>
      </w:r>
      <w:r w:rsidRPr="000339A6">
        <w:rPr>
          <w:rFonts w:ascii="Arial" w:hAnsi="Arial"/>
        </w:rPr>
        <w:t xml:space="preserve"> a </w:t>
      </w:r>
      <w:r w:rsidR="00CE1CBD" w:rsidRPr="000339A6">
        <w:rPr>
          <w:rFonts w:ascii="Arial" w:hAnsi="Arial"/>
        </w:rPr>
        <w:t>deșeurilor</w:t>
      </w:r>
      <w:r w:rsidRPr="000339A6">
        <w:rPr>
          <w:rFonts w:ascii="Arial" w:hAnsi="Arial"/>
        </w:rPr>
        <w:t xml:space="preserve"> in urma </w:t>
      </w:r>
      <w:r w:rsidR="00CE1CBD" w:rsidRPr="000339A6">
        <w:rPr>
          <w:rFonts w:ascii="Arial" w:hAnsi="Arial"/>
        </w:rPr>
        <w:t>căreia</w:t>
      </w:r>
      <w:r w:rsidRPr="000339A6">
        <w:rPr>
          <w:rFonts w:ascii="Arial" w:hAnsi="Arial"/>
        </w:rPr>
        <w:t xml:space="preserve"> acestea pot </w:t>
      </w:r>
      <w:r w:rsidR="00CE1CBD" w:rsidRPr="000339A6">
        <w:rPr>
          <w:rFonts w:ascii="Arial" w:hAnsi="Arial"/>
        </w:rPr>
        <w:t>cădea</w:t>
      </w:r>
      <w:r w:rsidRPr="000339A6">
        <w:rPr>
          <w:rFonts w:ascii="Arial" w:hAnsi="Arial"/>
        </w:rPr>
        <w:t xml:space="preserve"> direct pe sol.</w:t>
      </w:r>
    </w:p>
    <w:p w14:paraId="28D22A85" w14:textId="3DB8614C" w:rsidR="004D7E6F" w:rsidRPr="000339A6" w:rsidRDefault="004D7E6F" w:rsidP="00762C3E">
      <w:pPr>
        <w:spacing w:line="267" w:lineRule="auto"/>
        <w:ind w:right="100"/>
        <w:jc w:val="both"/>
        <w:rPr>
          <w:rFonts w:ascii="Arial" w:hAnsi="Arial"/>
        </w:rPr>
      </w:pPr>
      <w:r w:rsidRPr="000339A6">
        <w:rPr>
          <w:rFonts w:ascii="Arial" w:hAnsi="Arial"/>
        </w:rPr>
        <w:t xml:space="preserve">Modul de amenajare a </w:t>
      </w:r>
      <w:r w:rsidR="00CE1CBD" w:rsidRPr="000339A6">
        <w:rPr>
          <w:rFonts w:ascii="Arial" w:hAnsi="Arial"/>
        </w:rPr>
        <w:t>stației</w:t>
      </w:r>
      <w:r w:rsidRPr="000339A6">
        <w:rPr>
          <w:rFonts w:ascii="Arial" w:hAnsi="Arial"/>
        </w:rPr>
        <w:t xml:space="preserve"> in ce </w:t>
      </w:r>
      <w:r w:rsidR="00CE1CBD" w:rsidRPr="000339A6">
        <w:rPr>
          <w:rFonts w:ascii="Arial" w:hAnsi="Arial"/>
        </w:rPr>
        <w:t>privește</w:t>
      </w:r>
      <w:r w:rsidRPr="000339A6">
        <w:rPr>
          <w:rFonts w:ascii="Arial" w:hAnsi="Arial"/>
        </w:rPr>
        <w:t xml:space="preserve"> betonarea </w:t>
      </w:r>
      <w:r w:rsidR="00CE1CBD" w:rsidRPr="000339A6">
        <w:rPr>
          <w:rFonts w:ascii="Arial" w:hAnsi="Arial"/>
        </w:rPr>
        <w:t>suprafețelor</w:t>
      </w:r>
      <w:r w:rsidRPr="000339A6">
        <w:rPr>
          <w:rFonts w:ascii="Arial" w:hAnsi="Arial"/>
        </w:rPr>
        <w:t xml:space="preserve"> care ar putea fi surse de poluare, colectarea leviga</w:t>
      </w:r>
      <w:r w:rsidR="00762C3E">
        <w:rPr>
          <w:rFonts w:ascii="Arial" w:hAnsi="Arial"/>
        </w:rPr>
        <w:t>t</w:t>
      </w:r>
      <w:r w:rsidRPr="000339A6">
        <w:rPr>
          <w:rFonts w:ascii="Arial" w:hAnsi="Arial"/>
        </w:rPr>
        <w:t xml:space="preserve">ului, colectarea apelor uzate, in </w:t>
      </w:r>
      <w:r w:rsidR="00CE1CBD" w:rsidRPr="000339A6">
        <w:rPr>
          <w:rFonts w:ascii="Arial" w:hAnsi="Arial"/>
        </w:rPr>
        <w:t>condiții</w:t>
      </w:r>
      <w:r w:rsidRPr="000339A6">
        <w:rPr>
          <w:rFonts w:ascii="Arial" w:hAnsi="Arial"/>
        </w:rPr>
        <w:t xml:space="preserve"> normale de </w:t>
      </w:r>
      <w:r w:rsidR="00CE1CBD" w:rsidRPr="000339A6">
        <w:rPr>
          <w:rFonts w:ascii="Arial" w:hAnsi="Arial"/>
        </w:rPr>
        <w:t>funcționare</w:t>
      </w:r>
      <w:r w:rsidRPr="000339A6">
        <w:rPr>
          <w:rFonts w:ascii="Arial" w:hAnsi="Arial"/>
        </w:rPr>
        <w:t xml:space="preserve">, scad riscul de infiltrare in sol a </w:t>
      </w:r>
      <w:r w:rsidR="00CE1CBD" w:rsidRPr="000339A6">
        <w:rPr>
          <w:rFonts w:ascii="Arial" w:hAnsi="Arial"/>
        </w:rPr>
        <w:t>oricăror</w:t>
      </w:r>
      <w:r w:rsidRPr="000339A6">
        <w:rPr>
          <w:rFonts w:ascii="Arial" w:hAnsi="Arial"/>
        </w:rPr>
        <w:t xml:space="preserve"> </w:t>
      </w:r>
      <w:r w:rsidR="00CE1CBD" w:rsidRPr="000339A6">
        <w:rPr>
          <w:rFonts w:ascii="Arial" w:hAnsi="Arial"/>
        </w:rPr>
        <w:t>contaminanți</w:t>
      </w:r>
      <w:r w:rsidRPr="000339A6">
        <w:rPr>
          <w:rFonts w:ascii="Arial" w:hAnsi="Arial"/>
        </w:rPr>
        <w:t>.</w:t>
      </w:r>
    </w:p>
    <w:p w14:paraId="21B60909" w14:textId="77777777" w:rsidR="004D7E6F" w:rsidRPr="000339A6" w:rsidRDefault="004D7E6F" w:rsidP="000339A6">
      <w:pPr>
        <w:spacing w:line="83" w:lineRule="exact"/>
        <w:jc w:val="both"/>
        <w:rPr>
          <w:rFonts w:ascii="Arial" w:eastAsia="Times New Roman" w:hAnsi="Arial"/>
        </w:rPr>
      </w:pPr>
    </w:p>
    <w:p w14:paraId="5F855424" w14:textId="3A27A6B5" w:rsidR="004D7E6F" w:rsidRPr="000339A6" w:rsidRDefault="004D7E6F" w:rsidP="000339A6">
      <w:pPr>
        <w:spacing w:line="253" w:lineRule="auto"/>
        <w:ind w:right="140"/>
        <w:jc w:val="both"/>
        <w:rPr>
          <w:rFonts w:ascii="Arial" w:hAnsi="Arial"/>
        </w:rPr>
      </w:pPr>
      <w:r w:rsidRPr="000339A6">
        <w:rPr>
          <w:rFonts w:ascii="Arial" w:hAnsi="Arial"/>
        </w:rPr>
        <w:lastRenderedPageBreak/>
        <w:t xml:space="preserve">Bazinele din incinta au fost dimensionate astfel </w:t>
      </w:r>
      <w:r w:rsidR="00CE1CBD" w:rsidRPr="000339A6">
        <w:rPr>
          <w:rFonts w:ascii="Arial" w:hAnsi="Arial"/>
        </w:rPr>
        <w:t>încât</w:t>
      </w:r>
      <w:r w:rsidRPr="000339A6">
        <w:rPr>
          <w:rFonts w:ascii="Arial" w:hAnsi="Arial"/>
        </w:rPr>
        <w:t xml:space="preserve"> sa asigure o capacitate suficienta pentru colectarea debitului ploilor maxime, iar in cazul unor </w:t>
      </w:r>
      <w:r w:rsidR="00CE1CBD" w:rsidRPr="000339A6">
        <w:rPr>
          <w:rFonts w:ascii="Arial" w:hAnsi="Arial"/>
        </w:rPr>
        <w:t>precipitații</w:t>
      </w:r>
      <w:r w:rsidRPr="000339A6">
        <w:rPr>
          <w:rFonts w:ascii="Arial" w:hAnsi="Arial"/>
        </w:rPr>
        <w:t xml:space="preserve"> extreme pe termen </w:t>
      </w:r>
      <w:r w:rsidR="00CE1CBD" w:rsidRPr="000339A6">
        <w:rPr>
          <w:rFonts w:ascii="Arial" w:hAnsi="Arial"/>
        </w:rPr>
        <w:t>îndelungat</w:t>
      </w:r>
      <w:r w:rsidRPr="000339A6">
        <w:rPr>
          <w:rFonts w:ascii="Arial" w:hAnsi="Arial"/>
        </w:rPr>
        <w:t xml:space="preserve">, este </w:t>
      </w:r>
      <w:r w:rsidR="00CE1CBD" w:rsidRPr="000339A6">
        <w:rPr>
          <w:rFonts w:ascii="Arial" w:hAnsi="Arial"/>
        </w:rPr>
        <w:t>prevăzută</w:t>
      </w:r>
      <w:r w:rsidRPr="000339A6">
        <w:rPr>
          <w:rFonts w:ascii="Arial" w:hAnsi="Arial"/>
        </w:rPr>
        <w:t xml:space="preserve"> golirea acestora cu autovidanje, riscul de deversare fiind redus.</w:t>
      </w:r>
    </w:p>
    <w:p w14:paraId="18F9D9EC" w14:textId="77777777" w:rsidR="004D7E6F" w:rsidRPr="000339A6" w:rsidRDefault="004D7E6F" w:rsidP="000339A6">
      <w:pPr>
        <w:spacing w:line="84" w:lineRule="exact"/>
        <w:jc w:val="both"/>
        <w:rPr>
          <w:rFonts w:ascii="Arial" w:eastAsia="Times New Roman" w:hAnsi="Arial"/>
        </w:rPr>
      </w:pPr>
    </w:p>
    <w:p w14:paraId="4429FB57" w14:textId="3107A8CF" w:rsidR="004D7E6F" w:rsidRPr="000339A6" w:rsidRDefault="004D7E6F" w:rsidP="00762C3E">
      <w:pPr>
        <w:spacing w:line="236" w:lineRule="auto"/>
        <w:ind w:right="-1"/>
        <w:jc w:val="both"/>
        <w:rPr>
          <w:rFonts w:ascii="Arial" w:hAnsi="Arial"/>
        </w:rPr>
      </w:pPr>
      <w:r w:rsidRPr="000339A6">
        <w:rPr>
          <w:rFonts w:ascii="Arial" w:hAnsi="Arial"/>
        </w:rPr>
        <w:t xml:space="preserve">Bazinele sunt </w:t>
      </w:r>
      <w:r w:rsidR="00CE1CBD" w:rsidRPr="000339A6">
        <w:rPr>
          <w:rFonts w:ascii="Arial" w:hAnsi="Arial"/>
        </w:rPr>
        <w:t>prevăzute</w:t>
      </w:r>
      <w:r w:rsidRPr="000339A6">
        <w:rPr>
          <w:rFonts w:ascii="Arial" w:hAnsi="Arial"/>
        </w:rPr>
        <w:t xml:space="preserve"> cu senzori de nivel care vor </w:t>
      </w:r>
      <w:r w:rsidR="00CE1CBD" w:rsidRPr="000339A6">
        <w:rPr>
          <w:rFonts w:ascii="Arial" w:hAnsi="Arial"/>
        </w:rPr>
        <w:t>atenționa</w:t>
      </w:r>
      <w:r w:rsidRPr="000339A6">
        <w:rPr>
          <w:rFonts w:ascii="Arial" w:hAnsi="Arial"/>
        </w:rPr>
        <w:t xml:space="preserve"> operatorul la atingerea nivelului maxim de exploatare, acesta </w:t>
      </w:r>
      <w:r w:rsidR="00CE1CBD" w:rsidRPr="000339A6">
        <w:rPr>
          <w:rFonts w:ascii="Arial" w:hAnsi="Arial"/>
        </w:rPr>
        <w:t>putând</w:t>
      </w:r>
      <w:r w:rsidRPr="000339A6">
        <w:rPr>
          <w:rFonts w:ascii="Arial" w:hAnsi="Arial"/>
        </w:rPr>
        <w:t xml:space="preserve"> interveni pentru in vederea golirii bazinelor.</w:t>
      </w:r>
    </w:p>
    <w:p w14:paraId="1E9127E4" w14:textId="77777777" w:rsidR="00762C3E" w:rsidRDefault="00762C3E" w:rsidP="000339A6">
      <w:pPr>
        <w:spacing w:line="0" w:lineRule="atLeast"/>
        <w:jc w:val="both"/>
        <w:rPr>
          <w:rFonts w:ascii="Arial" w:hAnsi="Arial"/>
          <w:b/>
        </w:rPr>
      </w:pPr>
      <w:bookmarkStart w:id="70" w:name="page77"/>
      <w:bookmarkEnd w:id="70"/>
    </w:p>
    <w:p w14:paraId="199C12D2" w14:textId="32CDDC82" w:rsidR="004D7E6F" w:rsidRPr="00FA294C" w:rsidRDefault="004D7E6F">
      <w:pPr>
        <w:pStyle w:val="ListParagraph"/>
        <w:numPr>
          <w:ilvl w:val="0"/>
          <w:numId w:val="91"/>
        </w:numPr>
        <w:spacing w:line="0" w:lineRule="atLeast"/>
        <w:jc w:val="both"/>
        <w:rPr>
          <w:rFonts w:ascii="Arial" w:hAnsi="Arial"/>
          <w:b/>
          <w:u w:val="single"/>
        </w:rPr>
      </w:pPr>
      <w:r w:rsidRPr="00FA294C">
        <w:rPr>
          <w:rFonts w:ascii="Arial" w:hAnsi="Arial"/>
          <w:b/>
          <w:u w:val="single"/>
        </w:rPr>
        <w:t>Mirosuri</w:t>
      </w:r>
    </w:p>
    <w:p w14:paraId="138AD071" w14:textId="77777777" w:rsidR="004D7E6F" w:rsidRPr="000339A6" w:rsidRDefault="004D7E6F" w:rsidP="000339A6">
      <w:pPr>
        <w:spacing w:line="53" w:lineRule="exact"/>
        <w:jc w:val="both"/>
        <w:rPr>
          <w:rFonts w:ascii="Arial" w:eastAsia="Times New Roman" w:hAnsi="Arial"/>
        </w:rPr>
      </w:pPr>
    </w:p>
    <w:p w14:paraId="4F6B43D6" w14:textId="38F238BC" w:rsidR="004D7E6F" w:rsidRPr="000339A6" w:rsidRDefault="004D7E6F" w:rsidP="00762C3E">
      <w:pPr>
        <w:spacing w:line="219" w:lineRule="auto"/>
        <w:ind w:right="-1"/>
        <w:jc w:val="both"/>
        <w:rPr>
          <w:rFonts w:ascii="Arial" w:hAnsi="Arial"/>
        </w:rPr>
      </w:pPr>
      <w:r w:rsidRPr="000339A6">
        <w:rPr>
          <w:rFonts w:ascii="Arial" w:hAnsi="Arial"/>
        </w:rPr>
        <w:t xml:space="preserve">O problemă deosebit de importantă pentru zona învecinată este reprezentată de </w:t>
      </w:r>
      <w:r w:rsidR="00762C3E">
        <w:rPr>
          <w:rFonts w:ascii="Arial" w:hAnsi="Arial"/>
        </w:rPr>
        <w:t xml:space="preserve">disconfortul olfactiv </w:t>
      </w:r>
      <w:r w:rsidRPr="000339A6">
        <w:rPr>
          <w:rFonts w:ascii="Arial" w:hAnsi="Arial"/>
        </w:rPr>
        <w:t>. Principalele surse de mirosuri neplăcute asociate STMB sunt</w:t>
      </w:r>
    </w:p>
    <w:p w14:paraId="611638D7" w14:textId="77777777" w:rsidR="004D7E6F" w:rsidRPr="000339A6" w:rsidRDefault="004D7E6F" w:rsidP="000339A6">
      <w:pPr>
        <w:spacing w:line="1" w:lineRule="exact"/>
        <w:jc w:val="both"/>
        <w:rPr>
          <w:rFonts w:ascii="Arial" w:eastAsia="Times New Roman" w:hAnsi="Arial"/>
        </w:rPr>
      </w:pPr>
    </w:p>
    <w:p w14:paraId="2C8F709D" w14:textId="675E0901" w:rsidR="004D7E6F" w:rsidRPr="0026707F" w:rsidRDefault="004D7E6F">
      <w:pPr>
        <w:pStyle w:val="ListParagraph"/>
        <w:numPr>
          <w:ilvl w:val="0"/>
          <w:numId w:val="58"/>
        </w:numPr>
        <w:spacing w:line="0" w:lineRule="atLeast"/>
        <w:jc w:val="both"/>
        <w:rPr>
          <w:rFonts w:ascii="Arial" w:hAnsi="Arial"/>
        </w:rPr>
      </w:pPr>
      <w:r w:rsidRPr="0026707F">
        <w:rPr>
          <w:rFonts w:ascii="Arial" w:hAnsi="Arial"/>
        </w:rPr>
        <w:t>bazinele de levigat;</w:t>
      </w:r>
    </w:p>
    <w:p w14:paraId="15E00F14" w14:textId="1D8C61E7" w:rsidR="004D7E6F" w:rsidRPr="0026707F" w:rsidRDefault="004D7E6F">
      <w:pPr>
        <w:pStyle w:val="ListParagraph"/>
        <w:numPr>
          <w:ilvl w:val="0"/>
          <w:numId w:val="58"/>
        </w:numPr>
        <w:spacing w:line="0" w:lineRule="atLeast"/>
        <w:jc w:val="both"/>
        <w:rPr>
          <w:rFonts w:ascii="Arial" w:hAnsi="Arial"/>
        </w:rPr>
      </w:pPr>
      <w:r w:rsidRPr="0026707F">
        <w:rPr>
          <w:rFonts w:ascii="Arial" w:hAnsi="Arial"/>
        </w:rPr>
        <w:t>miros din zona de compostare</w:t>
      </w:r>
    </w:p>
    <w:p w14:paraId="4FAF3626" w14:textId="2D949C08" w:rsidR="004D7E6F" w:rsidRPr="0026707F" w:rsidRDefault="004D7E6F">
      <w:pPr>
        <w:pStyle w:val="ListParagraph"/>
        <w:numPr>
          <w:ilvl w:val="0"/>
          <w:numId w:val="58"/>
        </w:numPr>
        <w:spacing w:line="0" w:lineRule="atLeast"/>
        <w:jc w:val="both"/>
        <w:rPr>
          <w:rFonts w:ascii="Arial" w:hAnsi="Arial"/>
        </w:rPr>
      </w:pPr>
      <w:r w:rsidRPr="0026707F">
        <w:rPr>
          <w:rFonts w:ascii="Arial" w:hAnsi="Arial"/>
        </w:rPr>
        <w:t xml:space="preserve">miros din zona de depozitare temporara a </w:t>
      </w:r>
      <w:r w:rsidR="00CE1CBD" w:rsidRPr="0026707F">
        <w:rPr>
          <w:rFonts w:ascii="Arial" w:hAnsi="Arial"/>
        </w:rPr>
        <w:t>deșeurilor</w:t>
      </w:r>
      <w:r w:rsidRPr="0026707F">
        <w:rPr>
          <w:rFonts w:ascii="Arial" w:hAnsi="Arial"/>
        </w:rPr>
        <w:t>.</w:t>
      </w:r>
    </w:p>
    <w:p w14:paraId="0FBD3F60" w14:textId="77777777" w:rsidR="004D7E6F" w:rsidRPr="000339A6" w:rsidRDefault="004D7E6F" w:rsidP="000339A6">
      <w:pPr>
        <w:spacing w:line="52" w:lineRule="exact"/>
        <w:jc w:val="both"/>
        <w:rPr>
          <w:rFonts w:ascii="Arial" w:eastAsia="Times New Roman" w:hAnsi="Arial"/>
        </w:rPr>
      </w:pPr>
    </w:p>
    <w:p w14:paraId="6A350B1B" w14:textId="34B874EB" w:rsidR="004D7E6F" w:rsidRPr="000339A6" w:rsidRDefault="004D7E6F" w:rsidP="000339A6">
      <w:pPr>
        <w:spacing w:line="235" w:lineRule="auto"/>
        <w:ind w:right="20"/>
        <w:jc w:val="both"/>
        <w:rPr>
          <w:rFonts w:ascii="Arial" w:hAnsi="Arial"/>
        </w:rPr>
      </w:pPr>
      <w:r w:rsidRPr="000339A6">
        <w:rPr>
          <w:rFonts w:ascii="Arial" w:hAnsi="Arial"/>
        </w:rPr>
        <w:t xml:space="preserve">Pentru reducerea mirosului s-au luat masuri de acoperire a bazinelor de levigabil, utilizarea biofiltrelor </w:t>
      </w:r>
      <w:r w:rsidR="00762C3E">
        <w:rPr>
          <w:rFonts w:ascii="Arial" w:hAnsi="Arial"/>
        </w:rPr>
        <w:t xml:space="preserve">care </w:t>
      </w:r>
      <w:r w:rsidRPr="000339A6">
        <w:rPr>
          <w:rFonts w:ascii="Arial" w:hAnsi="Arial"/>
        </w:rPr>
        <w:t xml:space="preserve">reduc mirosul de la celulele de compostare, </w:t>
      </w:r>
      <w:r w:rsidR="00CE1CBD" w:rsidRPr="000339A6">
        <w:rPr>
          <w:rFonts w:ascii="Arial" w:hAnsi="Arial"/>
        </w:rPr>
        <w:t>spălarea</w:t>
      </w:r>
      <w:r w:rsidRPr="000339A6">
        <w:rPr>
          <w:rFonts w:ascii="Arial" w:hAnsi="Arial"/>
        </w:rPr>
        <w:t xml:space="preserve"> periodica a platformelor.</w:t>
      </w:r>
    </w:p>
    <w:p w14:paraId="0FF804B8" w14:textId="77777777" w:rsidR="004D7E6F" w:rsidRPr="000339A6" w:rsidRDefault="004D7E6F" w:rsidP="000339A6">
      <w:pPr>
        <w:spacing w:line="247" w:lineRule="exact"/>
        <w:jc w:val="both"/>
        <w:rPr>
          <w:rFonts w:ascii="Arial" w:eastAsia="Times New Roman" w:hAnsi="Arial"/>
        </w:rPr>
      </w:pPr>
    </w:p>
    <w:p w14:paraId="38D9CEA0" w14:textId="7A5165BE" w:rsidR="004D7E6F" w:rsidRPr="00FA294C" w:rsidRDefault="004D7E6F">
      <w:pPr>
        <w:pStyle w:val="ListParagraph"/>
        <w:numPr>
          <w:ilvl w:val="0"/>
          <w:numId w:val="91"/>
        </w:numPr>
        <w:spacing w:line="0" w:lineRule="atLeast"/>
        <w:jc w:val="both"/>
        <w:rPr>
          <w:rFonts w:ascii="Arial" w:hAnsi="Arial"/>
          <w:b/>
          <w:color w:val="191919"/>
          <w:u w:val="single"/>
        </w:rPr>
      </w:pPr>
      <w:r w:rsidRPr="00FA294C">
        <w:rPr>
          <w:rFonts w:ascii="Arial" w:hAnsi="Arial"/>
          <w:b/>
          <w:color w:val="191919"/>
          <w:u w:val="single"/>
        </w:rPr>
        <w:t xml:space="preserve">Zgomot si </w:t>
      </w:r>
      <w:r w:rsidR="00CE1CBD" w:rsidRPr="00FA294C">
        <w:rPr>
          <w:rFonts w:ascii="Arial" w:hAnsi="Arial"/>
          <w:b/>
          <w:color w:val="191919"/>
          <w:u w:val="single"/>
        </w:rPr>
        <w:t>vibrații</w:t>
      </w:r>
    </w:p>
    <w:p w14:paraId="16D8AA6B" w14:textId="77777777" w:rsidR="004D7E6F" w:rsidRPr="000339A6" w:rsidRDefault="004D7E6F" w:rsidP="000339A6">
      <w:pPr>
        <w:spacing w:line="298" w:lineRule="exact"/>
        <w:jc w:val="both"/>
        <w:rPr>
          <w:rFonts w:ascii="Arial" w:eastAsia="Times New Roman" w:hAnsi="Arial"/>
        </w:rPr>
      </w:pPr>
    </w:p>
    <w:p w14:paraId="110E79A1" w14:textId="59217CDB" w:rsidR="004D7E6F" w:rsidRPr="000339A6" w:rsidRDefault="004D7E6F" w:rsidP="000339A6">
      <w:pPr>
        <w:spacing w:line="253" w:lineRule="auto"/>
        <w:ind w:right="240"/>
        <w:jc w:val="both"/>
        <w:rPr>
          <w:rFonts w:ascii="Arial" w:hAnsi="Arial"/>
        </w:rPr>
      </w:pPr>
      <w:r w:rsidRPr="000339A6">
        <w:rPr>
          <w:rFonts w:ascii="Arial" w:hAnsi="Arial"/>
        </w:rPr>
        <w:t xml:space="preserve">Activitatea </w:t>
      </w:r>
      <w:r w:rsidR="00CE1CBD" w:rsidRPr="000339A6">
        <w:rPr>
          <w:rFonts w:ascii="Arial" w:hAnsi="Arial"/>
        </w:rPr>
        <w:t>desfășurată</w:t>
      </w:r>
      <w:r w:rsidRPr="000339A6">
        <w:rPr>
          <w:rFonts w:ascii="Arial" w:hAnsi="Arial"/>
        </w:rPr>
        <w:t xml:space="preserve"> în cadrul obiectivului nu constituie o sursă de poluare fonică zonală, nivelul de zgomot generat se vor </w:t>
      </w:r>
      <w:r w:rsidR="00CE1CBD" w:rsidRPr="000339A6">
        <w:rPr>
          <w:rFonts w:ascii="Arial" w:hAnsi="Arial"/>
        </w:rPr>
        <w:t>încadra</w:t>
      </w:r>
      <w:r w:rsidRPr="000339A6">
        <w:rPr>
          <w:rFonts w:ascii="Arial" w:hAnsi="Arial"/>
        </w:rPr>
        <w:t xml:space="preserve"> in limitele legale stabilite pentru nivelul de zgomot la limita </w:t>
      </w:r>
      <w:r w:rsidR="00CE1CBD" w:rsidRPr="000339A6">
        <w:rPr>
          <w:rFonts w:ascii="Arial" w:hAnsi="Arial"/>
        </w:rPr>
        <w:t>funcțională</w:t>
      </w:r>
      <w:r w:rsidRPr="000339A6">
        <w:rPr>
          <w:rFonts w:ascii="Arial" w:hAnsi="Arial"/>
        </w:rPr>
        <w:t xml:space="preserve"> a unei incinte industriale.</w:t>
      </w:r>
    </w:p>
    <w:p w14:paraId="735CD626" w14:textId="77777777" w:rsidR="004D7E6F" w:rsidRPr="000339A6" w:rsidRDefault="004D7E6F" w:rsidP="000339A6">
      <w:pPr>
        <w:spacing w:line="284" w:lineRule="exact"/>
        <w:jc w:val="both"/>
        <w:rPr>
          <w:rFonts w:ascii="Arial" w:eastAsia="Times New Roman" w:hAnsi="Arial"/>
        </w:rPr>
      </w:pPr>
    </w:p>
    <w:p w14:paraId="199B7D28" w14:textId="1A527C6D" w:rsidR="004D7E6F" w:rsidRPr="00CE07FC" w:rsidRDefault="004D7E6F" w:rsidP="00CE07FC">
      <w:pPr>
        <w:spacing w:line="265" w:lineRule="auto"/>
        <w:ind w:right="100"/>
        <w:jc w:val="both"/>
        <w:rPr>
          <w:rFonts w:ascii="Arial" w:hAnsi="Arial"/>
        </w:rPr>
      </w:pPr>
      <w:r w:rsidRPr="000339A6">
        <w:rPr>
          <w:rFonts w:ascii="Arial" w:hAnsi="Arial"/>
        </w:rPr>
        <w:t xml:space="preserve">În apropierea STMB nu există </w:t>
      </w:r>
      <w:r w:rsidR="00CE1CBD" w:rsidRPr="000339A6">
        <w:rPr>
          <w:rFonts w:ascii="Arial" w:hAnsi="Arial"/>
        </w:rPr>
        <w:t>construcții</w:t>
      </w:r>
      <w:r w:rsidRPr="000339A6">
        <w:rPr>
          <w:rFonts w:ascii="Arial" w:hAnsi="Arial"/>
        </w:rPr>
        <w:t xml:space="preserve"> sau alte obiective care să poată fi </w:t>
      </w:r>
      <w:r w:rsidR="00CE1CBD" w:rsidRPr="000339A6">
        <w:rPr>
          <w:rFonts w:ascii="Arial" w:hAnsi="Arial"/>
        </w:rPr>
        <w:t>influențate</w:t>
      </w:r>
      <w:r w:rsidRPr="000339A6">
        <w:rPr>
          <w:rFonts w:ascii="Arial" w:hAnsi="Arial"/>
        </w:rPr>
        <w:t xml:space="preserve"> de nivelul </w:t>
      </w:r>
      <w:r w:rsidR="00CE1CBD" w:rsidRPr="000339A6">
        <w:rPr>
          <w:rFonts w:ascii="Arial" w:hAnsi="Arial"/>
        </w:rPr>
        <w:t>vibrațiilor</w:t>
      </w:r>
      <w:r w:rsidRPr="000339A6">
        <w:rPr>
          <w:rFonts w:ascii="Arial" w:hAnsi="Arial"/>
        </w:rPr>
        <w:t xml:space="preserve">. </w:t>
      </w:r>
      <w:r w:rsidR="00CE1CBD" w:rsidRPr="000339A6">
        <w:rPr>
          <w:rFonts w:ascii="Arial" w:hAnsi="Arial"/>
        </w:rPr>
        <w:t>Vibrațiile</w:t>
      </w:r>
      <w:r w:rsidRPr="000339A6">
        <w:rPr>
          <w:rFonts w:ascii="Arial" w:hAnsi="Arial"/>
        </w:rPr>
        <w:t xml:space="preserve"> generate de utilajele/</w:t>
      </w:r>
      <w:r w:rsidR="00CE1CBD" w:rsidRPr="000339A6">
        <w:rPr>
          <w:rFonts w:ascii="Arial" w:hAnsi="Arial"/>
        </w:rPr>
        <w:t>instalațiile</w:t>
      </w:r>
      <w:r w:rsidRPr="000339A6">
        <w:rPr>
          <w:rFonts w:ascii="Arial" w:hAnsi="Arial"/>
        </w:rPr>
        <w:t xml:space="preserve"> ce </w:t>
      </w:r>
      <w:r w:rsidR="00CE1CBD" w:rsidRPr="000339A6">
        <w:rPr>
          <w:rFonts w:ascii="Arial" w:hAnsi="Arial"/>
        </w:rPr>
        <w:t>funcționează</w:t>
      </w:r>
      <w:r w:rsidRPr="000339A6">
        <w:rPr>
          <w:rFonts w:ascii="Arial" w:hAnsi="Arial"/>
        </w:rPr>
        <w:t xml:space="preserve"> pe amplasament sunt de intensitate mică. Zgomotul/</w:t>
      </w:r>
      <w:r w:rsidR="00CE1CBD" w:rsidRPr="000339A6">
        <w:rPr>
          <w:rFonts w:ascii="Arial" w:hAnsi="Arial"/>
        </w:rPr>
        <w:t>vibrațiile</w:t>
      </w:r>
      <w:r w:rsidRPr="000339A6">
        <w:rPr>
          <w:rFonts w:ascii="Arial" w:hAnsi="Arial"/>
        </w:rPr>
        <w:t xml:space="preserve"> nu sunt </w:t>
      </w:r>
      <w:r w:rsidR="00CE1CBD" w:rsidRPr="000339A6">
        <w:rPr>
          <w:rFonts w:ascii="Arial" w:hAnsi="Arial"/>
        </w:rPr>
        <w:t>resimțite</w:t>
      </w:r>
      <w:r w:rsidRPr="000339A6">
        <w:rPr>
          <w:rFonts w:ascii="Arial" w:hAnsi="Arial"/>
        </w:rPr>
        <w:t xml:space="preserve"> în zonele</w:t>
      </w:r>
      <w:r w:rsidR="00CE1CBD">
        <w:rPr>
          <w:rFonts w:ascii="Arial" w:hAnsi="Arial"/>
        </w:rPr>
        <w:t xml:space="preserve"> </w:t>
      </w:r>
      <w:r w:rsidR="00CE1CBD" w:rsidRPr="000339A6">
        <w:rPr>
          <w:rFonts w:ascii="Arial" w:hAnsi="Arial"/>
        </w:rPr>
        <w:t>rezidențiale</w:t>
      </w:r>
      <w:r w:rsidRPr="000339A6">
        <w:rPr>
          <w:rFonts w:ascii="Arial" w:hAnsi="Arial"/>
        </w:rPr>
        <w:t xml:space="preserve">, datorită </w:t>
      </w:r>
      <w:r w:rsidR="00CE1CBD" w:rsidRPr="000339A6">
        <w:rPr>
          <w:rFonts w:ascii="Arial" w:hAnsi="Arial"/>
        </w:rPr>
        <w:t>distanței</w:t>
      </w:r>
      <w:r w:rsidRPr="000339A6">
        <w:rPr>
          <w:rFonts w:ascii="Arial" w:hAnsi="Arial"/>
        </w:rPr>
        <w:t xml:space="preserve"> mari dintre sursă </w:t>
      </w:r>
      <w:r w:rsidR="00CE1CBD" w:rsidRPr="000339A6">
        <w:rPr>
          <w:rFonts w:ascii="Arial" w:hAnsi="Arial"/>
        </w:rPr>
        <w:t>și</w:t>
      </w:r>
      <w:r w:rsidRPr="000339A6">
        <w:rPr>
          <w:rFonts w:ascii="Arial" w:hAnsi="Arial"/>
        </w:rPr>
        <w:t xml:space="preserve"> receptor. Localitatea cea mai apropiată este comuna Bucov, cea mai apropiată gospodărie fiind situată la cca. 1000 m </w:t>
      </w:r>
      <w:r w:rsidR="00CE1CBD" w:rsidRPr="000339A6">
        <w:rPr>
          <w:rFonts w:ascii="Arial" w:hAnsi="Arial"/>
        </w:rPr>
        <w:t>distanta</w:t>
      </w:r>
      <w:r w:rsidRPr="000339A6">
        <w:rPr>
          <w:rFonts w:ascii="Arial" w:hAnsi="Arial"/>
        </w:rPr>
        <w:t xml:space="preserve"> de </w:t>
      </w:r>
      <w:r w:rsidR="00CE1CBD" w:rsidRPr="000339A6">
        <w:rPr>
          <w:rFonts w:ascii="Arial" w:hAnsi="Arial"/>
        </w:rPr>
        <w:t>stație</w:t>
      </w:r>
      <w:r w:rsidR="00CE07FC">
        <w:rPr>
          <w:rFonts w:ascii="Arial" w:hAnsi="Arial"/>
        </w:rPr>
        <w:t>.</w:t>
      </w:r>
      <w:r>
        <w:rPr>
          <w:lang w:eastAsia="en-US"/>
        </w:rPr>
        <w:br w:type="page"/>
      </w:r>
    </w:p>
    <w:p w14:paraId="04A51A05" w14:textId="1C96F838" w:rsidR="00E613F9" w:rsidRPr="00FA294C" w:rsidRDefault="00A71BA3" w:rsidP="00FA294C">
      <w:pPr>
        <w:pStyle w:val="Heading1"/>
        <w:rPr>
          <w:sz w:val="22"/>
          <w:szCs w:val="22"/>
          <w:u w:val="single"/>
        </w:rPr>
      </w:pPr>
      <w:bookmarkStart w:id="71" w:name="_Toc389115602"/>
      <w:bookmarkStart w:id="72" w:name="_Toc437529798"/>
      <w:r w:rsidRPr="00FA294C">
        <w:rPr>
          <w:sz w:val="22"/>
          <w:szCs w:val="22"/>
          <w:u w:val="single"/>
        </w:rPr>
        <w:lastRenderedPageBreak/>
        <w:t>Interpretarea Rezultatelor Şi Recomand</w:t>
      </w:r>
      <w:r w:rsidR="001F7A9F">
        <w:rPr>
          <w:sz w:val="22"/>
          <w:szCs w:val="22"/>
          <w:u w:val="single"/>
        </w:rPr>
        <w:t>A</w:t>
      </w:r>
      <w:r w:rsidRPr="00FA294C">
        <w:rPr>
          <w:sz w:val="22"/>
          <w:szCs w:val="22"/>
          <w:u w:val="single"/>
        </w:rPr>
        <w:t>ri</w:t>
      </w:r>
      <w:bookmarkEnd w:id="71"/>
      <w:bookmarkEnd w:id="72"/>
    </w:p>
    <w:p w14:paraId="4CE3E7D7" w14:textId="27700816" w:rsidR="00E613F9" w:rsidRPr="00E613F9" w:rsidRDefault="00E613F9" w:rsidP="00E613F9">
      <w:pPr>
        <w:spacing w:line="236" w:lineRule="auto"/>
        <w:jc w:val="both"/>
        <w:rPr>
          <w:rFonts w:ascii="Arial" w:hAnsi="Arial"/>
        </w:rPr>
      </w:pPr>
      <w:r w:rsidRPr="00E613F9">
        <w:rPr>
          <w:rFonts w:ascii="Arial" w:hAnsi="Arial"/>
        </w:rPr>
        <w:t>In urma analizei tuturor informațiilor cu privire l</w:t>
      </w:r>
      <w:r w:rsidR="00AB37C8">
        <w:rPr>
          <w:rFonts w:ascii="Arial" w:hAnsi="Arial"/>
        </w:rPr>
        <w:t>a</w:t>
      </w:r>
      <w:r w:rsidRPr="00E613F9">
        <w:rPr>
          <w:rFonts w:ascii="Arial" w:hAnsi="Arial"/>
        </w:rPr>
        <w:t xml:space="preserve"> activitatea desfășurata in cadrul amplasamentului putem concluziona următoarele :</w:t>
      </w:r>
    </w:p>
    <w:p w14:paraId="5E41FB85" w14:textId="77777777" w:rsidR="00E613F9" w:rsidRPr="00E613F9" w:rsidRDefault="00E613F9" w:rsidP="00E613F9">
      <w:pPr>
        <w:spacing w:line="312" w:lineRule="exact"/>
        <w:jc w:val="both"/>
        <w:rPr>
          <w:rFonts w:ascii="Arial" w:eastAsia="Times New Roman" w:hAnsi="Arial"/>
        </w:rPr>
      </w:pPr>
    </w:p>
    <w:p w14:paraId="245B040C" w14:textId="35C5D2EB" w:rsidR="00E613F9" w:rsidRPr="00170484" w:rsidRDefault="00E613F9">
      <w:pPr>
        <w:pStyle w:val="ListParagraph"/>
        <w:numPr>
          <w:ilvl w:val="0"/>
          <w:numId w:val="92"/>
        </w:numPr>
        <w:tabs>
          <w:tab w:val="left" w:pos="708"/>
        </w:tabs>
        <w:spacing w:line="230" w:lineRule="auto"/>
        <w:jc w:val="both"/>
        <w:rPr>
          <w:rFonts w:ascii="Arial" w:eastAsia="Symbol" w:hAnsi="Arial"/>
        </w:rPr>
      </w:pPr>
      <w:r w:rsidRPr="00170484">
        <w:rPr>
          <w:rFonts w:ascii="Arial" w:hAnsi="Arial"/>
        </w:rPr>
        <w:t>Scopul stației este acela de a trata deșeurile biodegradabile municipale, din gospodari, din parcuri si grădini</w:t>
      </w:r>
      <w:r w:rsidR="00170484">
        <w:rPr>
          <w:rFonts w:ascii="Arial" w:hAnsi="Arial"/>
        </w:rPr>
        <w:t>;</w:t>
      </w:r>
    </w:p>
    <w:p w14:paraId="4FE04879" w14:textId="013961BC" w:rsidR="00E613F9" w:rsidRPr="00170484" w:rsidRDefault="00E613F9">
      <w:pPr>
        <w:pStyle w:val="ListParagraph"/>
        <w:numPr>
          <w:ilvl w:val="0"/>
          <w:numId w:val="92"/>
        </w:numPr>
        <w:tabs>
          <w:tab w:val="left" w:pos="760"/>
        </w:tabs>
        <w:spacing w:line="0" w:lineRule="atLeast"/>
        <w:jc w:val="both"/>
        <w:rPr>
          <w:rFonts w:ascii="Arial" w:eastAsia="Symbol" w:hAnsi="Arial"/>
        </w:rPr>
      </w:pPr>
      <w:r w:rsidRPr="00170484">
        <w:rPr>
          <w:rFonts w:ascii="Arial" w:hAnsi="Arial"/>
        </w:rPr>
        <w:t>Metoda de tratare biologica este de compostare aeroba a deșeurilor biodegradabile</w:t>
      </w:r>
      <w:r w:rsidR="00170484">
        <w:rPr>
          <w:rFonts w:ascii="Arial" w:hAnsi="Arial"/>
        </w:rPr>
        <w:t>;</w:t>
      </w:r>
    </w:p>
    <w:p w14:paraId="1519E1D3" w14:textId="798EDFBF" w:rsidR="00E613F9" w:rsidRPr="00170484" w:rsidRDefault="00E613F9">
      <w:pPr>
        <w:pStyle w:val="ListParagraph"/>
        <w:numPr>
          <w:ilvl w:val="0"/>
          <w:numId w:val="92"/>
        </w:numPr>
        <w:tabs>
          <w:tab w:val="left" w:pos="708"/>
        </w:tabs>
        <w:spacing w:line="257" w:lineRule="auto"/>
        <w:jc w:val="both"/>
        <w:rPr>
          <w:rFonts w:ascii="Arial" w:eastAsia="Symbol" w:hAnsi="Arial"/>
        </w:rPr>
      </w:pPr>
      <w:r w:rsidRPr="00170484">
        <w:rPr>
          <w:rFonts w:ascii="Arial" w:hAnsi="Arial"/>
        </w:rPr>
        <w:t>Levigatul generat in stație este colectat si tratat in stația de tratare levigabil care utilizeaza metoda de osmoza inversa</w:t>
      </w:r>
      <w:r w:rsidR="00712CE4" w:rsidRPr="00170484">
        <w:rPr>
          <w:rFonts w:ascii="Arial" w:hAnsi="Arial"/>
        </w:rPr>
        <w:t xml:space="preserve"> si</w:t>
      </w:r>
      <w:r w:rsidRPr="00170484">
        <w:rPr>
          <w:rFonts w:ascii="Arial" w:hAnsi="Arial"/>
        </w:rPr>
        <w:t xml:space="preserve"> este cea mai eficienta metoda de tratare a leviga</w:t>
      </w:r>
      <w:r w:rsidR="00AB37C8">
        <w:rPr>
          <w:rFonts w:ascii="Arial" w:hAnsi="Arial"/>
        </w:rPr>
        <w:t>t</w:t>
      </w:r>
      <w:r w:rsidRPr="00170484">
        <w:rPr>
          <w:rFonts w:ascii="Arial" w:hAnsi="Arial"/>
        </w:rPr>
        <w:t>ilului . Din tratare rezulta concentrat si permeat care sunt colectate in bazine si apoi recirculate in celulele de compostare in vederea umidificării</w:t>
      </w:r>
      <w:r w:rsidR="00170484">
        <w:rPr>
          <w:rFonts w:ascii="Arial" w:hAnsi="Arial"/>
        </w:rPr>
        <w:t>;</w:t>
      </w:r>
    </w:p>
    <w:p w14:paraId="1B3EC5B9" w14:textId="7FFF80CB" w:rsidR="00E613F9" w:rsidRPr="00170484" w:rsidRDefault="00E613F9">
      <w:pPr>
        <w:pStyle w:val="ListParagraph"/>
        <w:numPr>
          <w:ilvl w:val="0"/>
          <w:numId w:val="92"/>
        </w:numPr>
        <w:tabs>
          <w:tab w:val="left" w:pos="708"/>
        </w:tabs>
        <w:spacing w:line="231" w:lineRule="auto"/>
        <w:jc w:val="both"/>
        <w:rPr>
          <w:rFonts w:ascii="Arial" w:eastAsia="Symbol" w:hAnsi="Arial"/>
        </w:rPr>
      </w:pPr>
      <w:r w:rsidRPr="00170484">
        <w:rPr>
          <w:rFonts w:ascii="Arial" w:hAnsi="Arial"/>
        </w:rPr>
        <w:t>Apele pluviale convențional curate colectate in bazinul de retenție sunt utilizate pentru spălarea platformelor si pentru a uda spațiul verde</w:t>
      </w:r>
      <w:r w:rsidR="00170484">
        <w:rPr>
          <w:rFonts w:ascii="Arial" w:hAnsi="Arial"/>
        </w:rPr>
        <w:t>;</w:t>
      </w:r>
    </w:p>
    <w:p w14:paraId="2F1C59CF" w14:textId="12A4F407" w:rsidR="00E613F9" w:rsidRPr="00170484" w:rsidRDefault="00170484">
      <w:pPr>
        <w:pStyle w:val="ListParagraph"/>
        <w:numPr>
          <w:ilvl w:val="0"/>
          <w:numId w:val="92"/>
        </w:numPr>
        <w:tabs>
          <w:tab w:val="left" w:pos="708"/>
        </w:tabs>
        <w:spacing w:line="231" w:lineRule="auto"/>
        <w:jc w:val="both"/>
        <w:rPr>
          <w:rFonts w:ascii="Arial" w:eastAsia="Symbol" w:hAnsi="Arial"/>
        </w:rPr>
      </w:pPr>
      <w:r>
        <w:rPr>
          <w:rFonts w:ascii="Arial" w:hAnsi="Arial"/>
        </w:rPr>
        <w:t>U</w:t>
      </w:r>
      <w:r w:rsidR="00E613F9" w:rsidRPr="00170484">
        <w:rPr>
          <w:rFonts w:ascii="Arial" w:hAnsi="Arial"/>
        </w:rPr>
        <w:t>tilizarea biofiltrelor</w:t>
      </w:r>
      <w:r>
        <w:rPr>
          <w:rFonts w:ascii="Arial" w:hAnsi="Arial"/>
        </w:rPr>
        <w:t>,</w:t>
      </w:r>
      <w:r w:rsidR="00E613F9" w:rsidRPr="00170484">
        <w:rPr>
          <w:rFonts w:ascii="Arial" w:hAnsi="Arial"/>
        </w:rPr>
        <w:t xml:space="preserve"> pentru filtrarea aerului din celule de compostare</w:t>
      </w:r>
      <w:r>
        <w:rPr>
          <w:rFonts w:ascii="Arial" w:hAnsi="Arial"/>
        </w:rPr>
        <w:t>,</w:t>
      </w:r>
      <w:r w:rsidR="00E613F9" w:rsidRPr="00170484">
        <w:rPr>
          <w:rFonts w:ascii="Arial" w:hAnsi="Arial"/>
        </w:rPr>
        <w:t xml:space="preserve"> este o metoda eficienta pentru diminuarea mirosurilor si a emisiilor</w:t>
      </w:r>
      <w:r>
        <w:rPr>
          <w:rFonts w:ascii="Arial" w:hAnsi="Arial"/>
        </w:rPr>
        <w:t>;</w:t>
      </w:r>
    </w:p>
    <w:p w14:paraId="4CCD6F4C" w14:textId="67E90A02" w:rsidR="00E613F9" w:rsidRPr="00170484" w:rsidRDefault="00E613F9">
      <w:pPr>
        <w:pStyle w:val="ListParagraph"/>
        <w:numPr>
          <w:ilvl w:val="0"/>
          <w:numId w:val="92"/>
        </w:numPr>
        <w:tabs>
          <w:tab w:val="left" w:pos="708"/>
        </w:tabs>
        <w:spacing w:line="249" w:lineRule="auto"/>
        <w:jc w:val="both"/>
        <w:rPr>
          <w:rFonts w:ascii="Arial" w:eastAsia="Symbol" w:hAnsi="Arial"/>
        </w:rPr>
      </w:pPr>
      <w:r w:rsidRPr="00170484">
        <w:rPr>
          <w:rFonts w:ascii="Arial" w:hAnsi="Arial"/>
        </w:rPr>
        <w:t>Evaluarea calității solului înainte de începerea activității a indicat faptul ca solul nu este poluat</w:t>
      </w:r>
      <w:r w:rsidR="00170484">
        <w:rPr>
          <w:rFonts w:ascii="Arial" w:hAnsi="Arial"/>
        </w:rPr>
        <w:t>,</w:t>
      </w:r>
      <w:r w:rsidRPr="00170484">
        <w:rPr>
          <w:rFonts w:ascii="Arial" w:hAnsi="Arial"/>
        </w:rPr>
        <w:t xml:space="preserve"> cu o singura excepție in cazul mercurului </w:t>
      </w:r>
      <w:r w:rsidR="00170484">
        <w:rPr>
          <w:rFonts w:ascii="Arial" w:hAnsi="Arial"/>
        </w:rPr>
        <w:t>care</w:t>
      </w:r>
      <w:r w:rsidRPr="00170484">
        <w:rPr>
          <w:rFonts w:ascii="Arial" w:hAnsi="Arial"/>
        </w:rPr>
        <w:t xml:space="preserve"> a depășit valoarea normala</w:t>
      </w:r>
      <w:r w:rsidR="00170484">
        <w:rPr>
          <w:rFonts w:ascii="Arial" w:hAnsi="Arial"/>
        </w:rPr>
        <w:t>,</w:t>
      </w:r>
      <w:r w:rsidRPr="00170484">
        <w:rPr>
          <w:rFonts w:ascii="Arial" w:hAnsi="Arial"/>
        </w:rPr>
        <w:t xml:space="preserve"> dar nu si nivelurile prag</w:t>
      </w:r>
      <w:r w:rsidR="00170484">
        <w:rPr>
          <w:rFonts w:ascii="Arial" w:hAnsi="Arial"/>
        </w:rPr>
        <w:t xml:space="preserve">ului de alerta </w:t>
      </w:r>
      <w:r w:rsidRPr="00170484">
        <w:rPr>
          <w:rFonts w:ascii="Arial" w:hAnsi="Arial"/>
        </w:rPr>
        <w:t xml:space="preserve"> si intervenție</w:t>
      </w:r>
      <w:r w:rsidR="00170484">
        <w:rPr>
          <w:rFonts w:ascii="Arial" w:hAnsi="Arial"/>
        </w:rPr>
        <w:t>;</w:t>
      </w:r>
    </w:p>
    <w:p w14:paraId="5891F6E9" w14:textId="7B30111C" w:rsidR="00E613F9" w:rsidRPr="00170484" w:rsidRDefault="00E613F9">
      <w:pPr>
        <w:pStyle w:val="ListParagraph"/>
        <w:numPr>
          <w:ilvl w:val="0"/>
          <w:numId w:val="92"/>
        </w:numPr>
        <w:tabs>
          <w:tab w:val="left" w:pos="708"/>
        </w:tabs>
        <w:spacing w:line="249" w:lineRule="auto"/>
        <w:jc w:val="both"/>
        <w:rPr>
          <w:rFonts w:ascii="Arial" w:eastAsia="Symbol" w:hAnsi="Arial"/>
        </w:rPr>
      </w:pPr>
      <w:r w:rsidRPr="00170484">
        <w:rPr>
          <w:rFonts w:ascii="Arial" w:hAnsi="Arial"/>
        </w:rPr>
        <w:t>Analiza indicatorilor de calitate ai apei din foraj indica faptul ca apa nu este poluata</w:t>
      </w:r>
      <w:r w:rsidR="00170484">
        <w:rPr>
          <w:rFonts w:ascii="Arial" w:hAnsi="Arial"/>
        </w:rPr>
        <w:t>,</w:t>
      </w:r>
      <w:r w:rsidRPr="00170484">
        <w:rPr>
          <w:rFonts w:ascii="Arial" w:hAnsi="Arial"/>
        </w:rPr>
        <w:t xml:space="preserve"> având in vedere ca in proximitatea amplasamentului a exista un depozit de deșeuri care a fost închis si ecologizat</w:t>
      </w:r>
      <w:r w:rsidR="00170484">
        <w:rPr>
          <w:rFonts w:ascii="Arial" w:hAnsi="Arial"/>
        </w:rPr>
        <w:t>;</w:t>
      </w:r>
    </w:p>
    <w:p w14:paraId="69A750A8" w14:textId="4C7CE879" w:rsidR="00E613F9" w:rsidRPr="00170484" w:rsidRDefault="00E613F9">
      <w:pPr>
        <w:pStyle w:val="ListParagraph"/>
        <w:numPr>
          <w:ilvl w:val="0"/>
          <w:numId w:val="92"/>
        </w:numPr>
        <w:tabs>
          <w:tab w:val="left" w:pos="700"/>
        </w:tabs>
        <w:spacing w:line="0" w:lineRule="atLeast"/>
        <w:jc w:val="both"/>
        <w:rPr>
          <w:rFonts w:ascii="Arial" w:eastAsia="Symbol" w:hAnsi="Arial"/>
        </w:rPr>
      </w:pPr>
      <w:r w:rsidRPr="00170484">
        <w:rPr>
          <w:rFonts w:ascii="Arial" w:hAnsi="Arial"/>
        </w:rPr>
        <w:t>Cele mai apropiate locuințe sunt situate la aproximativ 1 km de amplasament ;</w:t>
      </w:r>
    </w:p>
    <w:p w14:paraId="48363056" w14:textId="14A3646D" w:rsidR="00E613F9" w:rsidRPr="00170484" w:rsidRDefault="00E613F9">
      <w:pPr>
        <w:pStyle w:val="ListParagraph"/>
        <w:numPr>
          <w:ilvl w:val="0"/>
          <w:numId w:val="92"/>
        </w:numPr>
        <w:tabs>
          <w:tab w:val="left" w:pos="708"/>
        </w:tabs>
        <w:spacing w:line="230" w:lineRule="auto"/>
        <w:jc w:val="both"/>
        <w:rPr>
          <w:rFonts w:ascii="Arial" w:eastAsia="Symbol" w:hAnsi="Arial"/>
        </w:rPr>
      </w:pPr>
      <w:r w:rsidRPr="00170484">
        <w:rPr>
          <w:rFonts w:ascii="Arial" w:hAnsi="Arial"/>
        </w:rPr>
        <w:t xml:space="preserve">Cea mai apropiata apa de suprafața este râul Teleajen, situat la cca 200 m de amplasament. Stația de tratare mecano-biologica nu evacuează ape uzate in acest </w:t>
      </w:r>
      <w:r w:rsidR="00170484">
        <w:rPr>
          <w:rFonts w:ascii="Arial" w:hAnsi="Arial"/>
        </w:rPr>
        <w:t>curs de apa;</w:t>
      </w:r>
    </w:p>
    <w:p w14:paraId="2B51AB54" w14:textId="3F5608E5" w:rsidR="00E613F9" w:rsidRPr="00170484" w:rsidRDefault="00E613F9">
      <w:pPr>
        <w:pStyle w:val="ListParagraph"/>
        <w:numPr>
          <w:ilvl w:val="0"/>
          <w:numId w:val="92"/>
        </w:numPr>
        <w:tabs>
          <w:tab w:val="left" w:pos="708"/>
        </w:tabs>
        <w:spacing w:line="230" w:lineRule="auto"/>
        <w:jc w:val="both"/>
        <w:rPr>
          <w:rFonts w:ascii="Arial" w:eastAsia="Symbol" w:hAnsi="Arial"/>
        </w:rPr>
      </w:pPr>
      <w:r w:rsidRPr="00170484">
        <w:rPr>
          <w:rFonts w:ascii="Arial" w:eastAsia="Symbol" w:hAnsi="Arial"/>
        </w:rPr>
        <w:t>Analizele efectuate pe parcursul operararii</w:t>
      </w:r>
      <w:r w:rsidR="00170484">
        <w:rPr>
          <w:rFonts w:ascii="Arial" w:eastAsia="Symbol" w:hAnsi="Arial"/>
        </w:rPr>
        <w:t xml:space="preserve"> instalatiei, cu exceptia indicatorului : concentratia de miros,</w:t>
      </w:r>
      <w:r w:rsidRPr="00170484">
        <w:rPr>
          <w:rFonts w:ascii="Arial" w:eastAsia="Symbol" w:hAnsi="Arial"/>
        </w:rPr>
        <w:t xml:space="preserve"> nu indica depășiri ale valorilor limita impuse de normativele in vigoare</w:t>
      </w:r>
      <w:r w:rsidR="00170484">
        <w:rPr>
          <w:rFonts w:ascii="Arial" w:eastAsia="Symbol" w:hAnsi="Arial"/>
        </w:rPr>
        <w:t>.</w:t>
      </w:r>
    </w:p>
    <w:p w14:paraId="749A8D0D" w14:textId="77777777" w:rsidR="00E613F9" w:rsidRPr="00E613F9" w:rsidRDefault="00E613F9" w:rsidP="00E613F9">
      <w:pPr>
        <w:spacing w:line="236" w:lineRule="auto"/>
        <w:jc w:val="both"/>
        <w:rPr>
          <w:rFonts w:ascii="Arial" w:hAnsi="Arial"/>
        </w:rPr>
      </w:pPr>
    </w:p>
    <w:p w14:paraId="68222E05" w14:textId="054257C7" w:rsidR="00E613F9" w:rsidRPr="00E613F9" w:rsidRDefault="00E613F9" w:rsidP="00E613F9">
      <w:pPr>
        <w:spacing w:line="236" w:lineRule="auto"/>
        <w:jc w:val="both"/>
        <w:rPr>
          <w:rFonts w:ascii="Arial" w:hAnsi="Arial"/>
        </w:rPr>
      </w:pPr>
      <w:r w:rsidRPr="00E613F9">
        <w:rPr>
          <w:rFonts w:ascii="Arial" w:hAnsi="Arial"/>
        </w:rPr>
        <w:t xml:space="preserve">Analiza documentelor şi rezultatele </w:t>
      </w:r>
      <w:r w:rsidR="009D565A" w:rsidRPr="00E613F9">
        <w:rPr>
          <w:rFonts w:ascii="Arial" w:hAnsi="Arial"/>
        </w:rPr>
        <w:t>investigațiilor</w:t>
      </w:r>
      <w:r w:rsidRPr="00E613F9">
        <w:rPr>
          <w:rFonts w:ascii="Arial" w:hAnsi="Arial"/>
        </w:rPr>
        <w:t xml:space="preserve"> efectuate pe amplasament a condus la justificarea următoarelor recomandări:</w:t>
      </w:r>
    </w:p>
    <w:p w14:paraId="024C713A" w14:textId="77777777" w:rsidR="00E613F9" w:rsidRPr="00E613F9" w:rsidRDefault="00E613F9" w:rsidP="00E613F9">
      <w:pPr>
        <w:spacing w:line="236" w:lineRule="auto"/>
        <w:jc w:val="both"/>
        <w:rPr>
          <w:rFonts w:ascii="Arial" w:hAnsi="Arial"/>
        </w:rPr>
      </w:pPr>
    </w:p>
    <w:p w14:paraId="49A077C4" w14:textId="3864E8C0" w:rsidR="00E613F9" w:rsidRPr="00E613F9" w:rsidRDefault="001C68B2" w:rsidP="001C68B2">
      <w:pPr>
        <w:pStyle w:val="ListParagraph"/>
        <w:numPr>
          <w:ilvl w:val="0"/>
          <w:numId w:val="98"/>
        </w:numPr>
        <w:spacing w:line="236" w:lineRule="auto"/>
        <w:jc w:val="both"/>
        <w:rPr>
          <w:rFonts w:ascii="Arial" w:hAnsi="Arial"/>
        </w:rPr>
      </w:pPr>
      <w:r>
        <w:rPr>
          <w:rFonts w:ascii="Arial" w:hAnsi="Arial"/>
        </w:rPr>
        <w:t>i</w:t>
      </w:r>
      <w:r w:rsidR="00E613F9" w:rsidRPr="00E613F9">
        <w:rPr>
          <w:rFonts w:ascii="Arial" w:hAnsi="Arial"/>
        </w:rPr>
        <w:t xml:space="preserve">n stație vor fi acceptate doar deșeuri </w:t>
      </w:r>
      <w:r w:rsidR="00E613F9">
        <w:rPr>
          <w:rFonts w:ascii="Arial" w:hAnsi="Arial"/>
        </w:rPr>
        <w:t>municipale si similare</w:t>
      </w:r>
      <w:r w:rsidR="00E613F9" w:rsidRPr="00E613F9">
        <w:rPr>
          <w:rFonts w:ascii="Arial" w:hAnsi="Arial"/>
        </w:rPr>
        <w:t>;</w:t>
      </w:r>
    </w:p>
    <w:p w14:paraId="4CEA7BB9" w14:textId="4E0FCFA1" w:rsidR="00E613F9" w:rsidRPr="00E613F9" w:rsidRDefault="00E613F9" w:rsidP="001C68B2">
      <w:pPr>
        <w:pStyle w:val="ListParagraph"/>
        <w:numPr>
          <w:ilvl w:val="0"/>
          <w:numId w:val="98"/>
        </w:numPr>
        <w:spacing w:line="236" w:lineRule="auto"/>
        <w:jc w:val="both"/>
        <w:rPr>
          <w:rFonts w:ascii="Arial" w:hAnsi="Arial"/>
        </w:rPr>
      </w:pPr>
      <w:r w:rsidRPr="00E613F9">
        <w:rPr>
          <w:rFonts w:ascii="Arial" w:hAnsi="Arial"/>
        </w:rPr>
        <w:t xml:space="preserve">pentru a evita mirosurile produse de descompunere deșeurilor din zona de recepție se </w:t>
      </w:r>
      <w:r>
        <w:rPr>
          <w:rFonts w:ascii="Arial" w:hAnsi="Arial"/>
        </w:rPr>
        <w:t xml:space="preserve">va </w:t>
      </w:r>
      <w:r w:rsidRPr="00E613F9">
        <w:rPr>
          <w:rFonts w:ascii="Arial" w:hAnsi="Arial"/>
        </w:rPr>
        <w:t>urmări ca timpul de stocare sa fie de durata scurta</w:t>
      </w:r>
    </w:p>
    <w:p w14:paraId="4617260E" w14:textId="1B1F207A" w:rsidR="00E613F9" w:rsidRPr="001C68B2" w:rsidRDefault="001C68B2" w:rsidP="001C68B2">
      <w:pPr>
        <w:pStyle w:val="ListParagraph"/>
        <w:numPr>
          <w:ilvl w:val="0"/>
          <w:numId w:val="98"/>
        </w:numPr>
        <w:spacing w:line="236" w:lineRule="auto"/>
        <w:jc w:val="both"/>
        <w:rPr>
          <w:rFonts w:ascii="Arial" w:hAnsi="Arial"/>
        </w:rPr>
      </w:pPr>
      <w:r>
        <w:rPr>
          <w:rFonts w:ascii="Arial" w:hAnsi="Arial"/>
        </w:rPr>
        <w:t>i</w:t>
      </w:r>
      <w:r w:rsidR="00E613F9" w:rsidRPr="001C68B2">
        <w:rPr>
          <w:rFonts w:ascii="Arial" w:hAnsi="Arial"/>
        </w:rPr>
        <w:t>ntreținerea stațiilor de tratare a levigabilului în vederea menținerii în parametrii optimi de funcționare;</w:t>
      </w:r>
    </w:p>
    <w:p w14:paraId="21187205" w14:textId="71ECFE4C" w:rsidR="00E613F9" w:rsidRPr="00E613F9" w:rsidRDefault="00E613F9" w:rsidP="001C68B2">
      <w:pPr>
        <w:pStyle w:val="ListParagraph"/>
        <w:numPr>
          <w:ilvl w:val="0"/>
          <w:numId w:val="98"/>
        </w:numPr>
        <w:spacing w:line="236" w:lineRule="auto"/>
        <w:jc w:val="both"/>
        <w:rPr>
          <w:rFonts w:ascii="Arial" w:hAnsi="Arial"/>
        </w:rPr>
      </w:pPr>
      <w:r w:rsidRPr="00E613F9">
        <w:rPr>
          <w:rFonts w:ascii="Arial" w:hAnsi="Arial"/>
        </w:rPr>
        <w:t>se va respecta programul de mentenanța elaborat conform cu prevederilor Manualului de operare al stației.</w:t>
      </w:r>
    </w:p>
    <w:p w14:paraId="200E707F" w14:textId="77777777" w:rsidR="00E613F9" w:rsidRDefault="00E613F9" w:rsidP="00E613F9">
      <w:pPr>
        <w:ind w:left="-142" w:firstLine="131"/>
        <w:rPr>
          <w:rFonts w:ascii="Arial" w:hAnsi="Arial"/>
        </w:rPr>
      </w:pPr>
    </w:p>
    <w:p w14:paraId="080A07E8" w14:textId="656F060B" w:rsidR="00E613F9" w:rsidRDefault="00E613F9" w:rsidP="001C68B2">
      <w:pPr>
        <w:jc w:val="both"/>
        <w:rPr>
          <w:rFonts w:ascii="Arial" w:hAnsi="Arial"/>
        </w:rPr>
      </w:pPr>
      <w:r w:rsidRPr="00E613F9">
        <w:rPr>
          <w:rFonts w:ascii="Arial" w:hAnsi="Arial"/>
        </w:rPr>
        <w:t xml:space="preserve">Fată de cele arătate în prezentul Raport de amplasament considerăm că </w:t>
      </w:r>
      <w:r>
        <w:rPr>
          <w:rFonts w:ascii="Arial" w:hAnsi="Arial"/>
        </w:rPr>
        <w:t>STMB Ploiești</w:t>
      </w:r>
      <w:r w:rsidRPr="00E613F9">
        <w:rPr>
          <w:rFonts w:ascii="Arial" w:hAnsi="Arial"/>
        </w:rPr>
        <w:t xml:space="preserve"> îndeplinește condițiile de </w:t>
      </w:r>
      <w:r>
        <w:rPr>
          <w:rFonts w:ascii="Arial" w:hAnsi="Arial"/>
        </w:rPr>
        <w:t>revizuire</w:t>
      </w:r>
      <w:r w:rsidRPr="00E613F9">
        <w:rPr>
          <w:rFonts w:ascii="Arial" w:hAnsi="Arial"/>
        </w:rPr>
        <w:t xml:space="preserve"> a autorizației integrate de mediu.</w:t>
      </w:r>
    </w:p>
    <w:p w14:paraId="21597839" w14:textId="77777777" w:rsidR="001C68B2" w:rsidRDefault="001C68B2" w:rsidP="00E613F9">
      <w:pPr>
        <w:ind w:left="-142" w:firstLine="131"/>
        <w:jc w:val="both"/>
        <w:rPr>
          <w:rFonts w:ascii="Arial" w:hAnsi="Arial"/>
        </w:rPr>
      </w:pPr>
    </w:p>
    <w:p w14:paraId="6F47B926" w14:textId="792AA44F" w:rsidR="00E613F9" w:rsidRDefault="00E613F9" w:rsidP="001C68B2">
      <w:pPr>
        <w:jc w:val="both"/>
        <w:rPr>
          <w:rFonts w:ascii="Arial" w:hAnsi="Arial"/>
        </w:rPr>
      </w:pPr>
      <w:r>
        <w:rPr>
          <w:rFonts w:ascii="Arial" w:hAnsi="Arial"/>
        </w:rPr>
        <w:t>Modificările propuse autorizației inițiale sunt de natura formala menite sa asigure un management integrat al deșeurilor la nivelul Județului Ploiești si respectarea prevederilor planului județean de gestiune a deșeurilor si respectării țintelor privind reducerea la depozitare a deșeurilor.</w:t>
      </w:r>
    </w:p>
    <w:p w14:paraId="1E046350" w14:textId="2962A3CB" w:rsidR="00E613F9" w:rsidRDefault="00E613F9" w:rsidP="00E613F9">
      <w:pPr>
        <w:jc w:val="both"/>
        <w:rPr>
          <w:rFonts w:ascii="Arial" w:hAnsi="Arial"/>
        </w:rPr>
      </w:pPr>
    </w:p>
    <w:p w14:paraId="48327145" w14:textId="77777777" w:rsidR="00E613F9" w:rsidRPr="00E613F9" w:rsidRDefault="00E613F9" w:rsidP="00E613F9">
      <w:pPr>
        <w:jc w:val="both"/>
        <w:rPr>
          <w:rFonts w:ascii="Arial" w:hAnsi="Arial"/>
        </w:rPr>
      </w:pPr>
    </w:p>
    <w:p w14:paraId="54344AFD" w14:textId="72E64C4D" w:rsidR="00E613F9" w:rsidRDefault="00E613F9" w:rsidP="00E613F9">
      <w:pPr>
        <w:spacing w:after="160" w:line="259" w:lineRule="auto"/>
        <w:jc w:val="both"/>
        <w:rPr>
          <w:lang w:eastAsia="en-US"/>
        </w:rPr>
      </w:pPr>
    </w:p>
    <w:p w14:paraId="27B60801" w14:textId="57DC8CB6" w:rsidR="00E613F9" w:rsidRDefault="00E613F9">
      <w:pPr>
        <w:spacing w:after="160" w:line="259" w:lineRule="auto"/>
        <w:rPr>
          <w:lang w:eastAsia="en-US"/>
        </w:rPr>
      </w:pPr>
      <w:r>
        <w:rPr>
          <w:lang w:eastAsia="en-US"/>
        </w:rPr>
        <w:br w:type="page"/>
      </w:r>
    </w:p>
    <w:p w14:paraId="430EFA3C" w14:textId="77777777" w:rsidR="00E613F9" w:rsidRPr="00E613F9" w:rsidRDefault="00E613F9" w:rsidP="00E613F9">
      <w:pPr>
        <w:spacing w:after="160" w:line="259" w:lineRule="auto"/>
        <w:jc w:val="both"/>
        <w:rPr>
          <w:lang w:eastAsia="en-US"/>
        </w:rPr>
      </w:pPr>
    </w:p>
    <w:p w14:paraId="7E6EBADA" w14:textId="77777777" w:rsidR="004D7E6F" w:rsidRPr="004E3FEB" w:rsidRDefault="004E3FEB" w:rsidP="004E3FEB">
      <w:pPr>
        <w:pStyle w:val="Heading1"/>
        <w:rPr>
          <w:sz w:val="24"/>
          <w:szCs w:val="24"/>
        </w:rPr>
      </w:pPr>
      <w:r w:rsidRPr="004E3FEB">
        <w:rPr>
          <w:sz w:val="24"/>
          <w:szCs w:val="24"/>
        </w:rPr>
        <w:t>Bibliografie</w:t>
      </w:r>
    </w:p>
    <w:p w14:paraId="1215313E" w14:textId="520EC8E7" w:rsidR="004E3FEB" w:rsidRDefault="004E3FEB" w:rsidP="004B4A12">
      <w:pPr>
        <w:rPr>
          <w:lang w:eastAsia="en-US"/>
        </w:rPr>
      </w:pPr>
    </w:p>
    <w:p w14:paraId="5A6F32A2" w14:textId="02C0BEB7" w:rsidR="009D565A" w:rsidRPr="009D565A" w:rsidRDefault="009D565A">
      <w:pPr>
        <w:numPr>
          <w:ilvl w:val="0"/>
          <w:numId w:val="93"/>
        </w:numPr>
        <w:tabs>
          <w:tab w:val="left" w:pos="142"/>
        </w:tabs>
        <w:spacing w:line="248" w:lineRule="auto"/>
        <w:jc w:val="both"/>
        <w:rPr>
          <w:rFonts w:ascii="Arial" w:eastAsia="Symbol" w:hAnsi="Arial"/>
        </w:rPr>
      </w:pPr>
      <w:r w:rsidRPr="009D565A">
        <w:rPr>
          <w:rFonts w:ascii="Arial" w:hAnsi="Arial"/>
        </w:rPr>
        <w:t>O.U.G. nr. 195/22.12.2005 privind protecţia mediului, aprobată cu modificări si completări prin Legea nr. 265/29.06.2006, cu modificările si completările ulterioare;</w:t>
      </w:r>
    </w:p>
    <w:p w14:paraId="6440799B" w14:textId="376130F9"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Legea 27</w:t>
      </w:r>
      <w:r w:rsidR="006E08A8">
        <w:rPr>
          <w:rFonts w:ascii="Arial" w:hAnsi="Arial"/>
        </w:rPr>
        <w:t>8</w:t>
      </w:r>
      <w:r w:rsidRPr="009D565A">
        <w:rPr>
          <w:rFonts w:ascii="Arial" w:hAnsi="Arial"/>
        </w:rPr>
        <w:t xml:space="preserve"> /24.10. 2013 privind emisiile industriale</w:t>
      </w:r>
      <w:r w:rsidR="006E08A8">
        <w:rPr>
          <w:rFonts w:ascii="Arial" w:hAnsi="Arial"/>
        </w:rPr>
        <w:t>, cu modificarile si completarile ulterioare;</w:t>
      </w:r>
    </w:p>
    <w:p w14:paraId="12546CCB" w14:textId="26A086AB"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Ordinul M.A.P.A.M. 818/17.10.2003 pentru aprobarea Procedurii de emitere a autorizaţiei integrate de mediu, modificată la anexă prin Ordinul M.M.G.A. nr.1158/15.11.2005;</w:t>
      </w:r>
    </w:p>
    <w:p w14:paraId="2CCBA677" w14:textId="0068C670" w:rsidR="009D565A" w:rsidRDefault="009D565A">
      <w:pPr>
        <w:numPr>
          <w:ilvl w:val="0"/>
          <w:numId w:val="93"/>
        </w:numPr>
        <w:tabs>
          <w:tab w:val="left" w:pos="142"/>
        </w:tabs>
        <w:spacing w:line="248" w:lineRule="auto"/>
        <w:jc w:val="both"/>
        <w:rPr>
          <w:rFonts w:ascii="Arial" w:hAnsi="Arial"/>
        </w:rPr>
      </w:pPr>
      <w:r w:rsidRPr="009D565A">
        <w:rPr>
          <w:rFonts w:ascii="Arial" w:hAnsi="Arial"/>
        </w:rPr>
        <w:t>O</w:t>
      </w:r>
      <w:r w:rsidR="000116C3">
        <w:rPr>
          <w:rFonts w:ascii="Arial" w:hAnsi="Arial"/>
        </w:rPr>
        <w:t>.U.</w:t>
      </w:r>
      <w:r w:rsidRPr="009D565A">
        <w:rPr>
          <w:rFonts w:ascii="Arial" w:hAnsi="Arial"/>
        </w:rPr>
        <w:t>G</w:t>
      </w:r>
      <w:r w:rsidR="000116C3">
        <w:rPr>
          <w:rFonts w:ascii="Arial" w:hAnsi="Arial"/>
        </w:rPr>
        <w:t>.</w:t>
      </w:r>
      <w:r w:rsidRPr="009D565A">
        <w:rPr>
          <w:rFonts w:ascii="Arial" w:hAnsi="Arial"/>
        </w:rPr>
        <w:t xml:space="preserve"> nr. 34/2002 privind prevenirea, reducerea şi controlul integrat al poluării</w:t>
      </w:r>
      <w:r w:rsidR="000116C3">
        <w:rPr>
          <w:rFonts w:ascii="Arial" w:hAnsi="Arial"/>
        </w:rPr>
        <w:t>;</w:t>
      </w:r>
    </w:p>
    <w:p w14:paraId="3D3DAC70" w14:textId="5741EAAF" w:rsidR="000116C3" w:rsidRPr="009D565A" w:rsidRDefault="000116C3">
      <w:pPr>
        <w:numPr>
          <w:ilvl w:val="0"/>
          <w:numId w:val="93"/>
        </w:numPr>
        <w:tabs>
          <w:tab w:val="left" w:pos="142"/>
        </w:tabs>
        <w:spacing w:line="248" w:lineRule="auto"/>
        <w:jc w:val="both"/>
        <w:rPr>
          <w:rFonts w:ascii="Arial" w:hAnsi="Arial"/>
        </w:rPr>
      </w:pPr>
      <w:r>
        <w:rPr>
          <w:rFonts w:ascii="Arial" w:hAnsi="Arial"/>
        </w:rPr>
        <w:t>O.U.G. nr. 68/2007 privind raspunderea de mediu cu referire la prevenirea si repararea prejudiciului asupra mediului , aprobata prin Legea nr. 19/2008;</w:t>
      </w:r>
    </w:p>
    <w:p w14:paraId="6218736B" w14:textId="4F40C4BD"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Ordinul M.M.G.A.. nr. 859/25.09.2005, pentru aprobarea unor ghiduri;</w:t>
      </w:r>
    </w:p>
    <w:p w14:paraId="5F10AF41" w14:textId="499167A4"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Legea nr.104/15.06.2011</w:t>
      </w:r>
      <w:r w:rsidR="006E08A8">
        <w:rPr>
          <w:rFonts w:ascii="Arial" w:hAnsi="Arial"/>
        </w:rPr>
        <w:t xml:space="preserve"> </w:t>
      </w:r>
      <w:r w:rsidRPr="009D565A">
        <w:rPr>
          <w:rFonts w:ascii="Arial" w:hAnsi="Arial"/>
        </w:rPr>
        <w:t>privind calitatea aerului înconjurător</w:t>
      </w:r>
      <w:r w:rsidR="006E08A8">
        <w:rPr>
          <w:rFonts w:ascii="Arial" w:hAnsi="Arial"/>
        </w:rPr>
        <w:t>;</w:t>
      </w:r>
    </w:p>
    <w:p w14:paraId="1327EB2A" w14:textId="62590093"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Ordinul M.A.P.P.M. 462/1993 pentru aprobarea Condiţiilor tehnice privind protecţia atmosferică si Normelor metodologice privind determinarea emisiilor de poluanţi atmosferici produsi de surse staţionare, cu modificările ulterioare;</w:t>
      </w:r>
    </w:p>
    <w:p w14:paraId="19AE1193" w14:textId="0B77F879"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STAS 12574/1987 privind condiţiile de calitate pentru aerul atmosferic si de stabilire a concentraţiilor maxime admisibile ale unor substanţe poluante din aerul zonelor protejate;</w:t>
      </w:r>
    </w:p>
    <w:p w14:paraId="74E05DCC" w14:textId="2FE38A39"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H.G. nr. 140/06.02.2008 privind stabilirea unor măsuri pentru aplicareaprevederilor Regulamentului (CE) al Parlamentului European si al Consiliului nr.</w:t>
      </w:r>
      <w:r>
        <w:rPr>
          <w:rFonts w:ascii="Arial" w:hAnsi="Arial"/>
        </w:rPr>
        <w:t xml:space="preserve"> </w:t>
      </w:r>
      <w:r w:rsidRPr="009D565A">
        <w:rPr>
          <w:rFonts w:ascii="Arial" w:hAnsi="Arial"/>
        </w:rPr>
        <w:t>166/2006privind înfiinţarea Registrului European al Poluanţilor Emisi si Transferaţi si modificareadirectivelor Consiliului 91/689/CEE si 96/61/CE;</w:t>
      </w:r>
    </w:p>
    <w:p w14:paraId="39BEE806" w14:textId="6343338E"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Ordin M.A.P.A.M. nr. 169/02.03. 2004 (M.O. 206/09.03.2004) pentru aprobarea, prin metoda confirmării directe, a Documentelor de referinţă privind cele mai bune tehnici disponibile(BREF), aprobate de Uniunea Europeană;.</w:t>
      </w:r>
    </w:p>
    <w:p w14:paraId="5A6211DB" w14:textId="1BE9C7BA" w:rsidR="009D565A" w:rsidRDefault="009D565A">
      <w:pPr>
        <w:numPr>
          <w:ilvl w:val="0"/>
          <w:numId w:val="93"/>
        </w:numPr>
        <w:tabs>
          <w:tab w:val="left" w:pos="142"/>
        </w:tabs>
        <w:spacing w:line="248" w:lineRule="auto"/>
        <w:jc w:val="both"/>
        <w:rPr>
          <w:rFonts w:ascii="Arial" w:hAnsi="Arial"/>
        </w:rPr>
      </w:pPr>
      <w:r w:rsidRPr="009D565A">
        <w:rPr>
          <w:rFonts w:ascii="Arial" w:hAnsi="Arial"/>
        </w:rPr>
        <w:t>Ordin M.M.G.A. nr. 678/30.06.2006 (M.O 730/25.08.2006) pentru aprobarea Ghidului privind metodele interimare de calcul a indicatorilor de zgomot pentru zgomotul produs de activităţile din zonele industriale, de traficul rutier, feroviar si aerian din vecinătatea aeroporturilor;</w:t>
      </w:r>
    </w:p>
    <w:p w14:paraId="56E887F0" w14:textId="6D02D32E" w:rsidR="00B747D4" w:rsidRPr="009D565A" w:rsidRDefault="00B747D4">
      <w:pPr>
        <w:numPr>
          <w:ilvl w:val="0"/>
          <w:numId w:val="93"/>
        </w:numPr>
        <w:tabs>
          <w:tab w:val="left" w:pos="142"/>
        </w:tabs>
        <w:spacing w:line="248" w:lineRule="auto"/>
        <w:jc w:val="both"/>
        <w:rPr>
          <w:rFonts w:ascii="Arial" w:hAnsi="Arial"/>
        </w:rPr>
      </w:pPr>
      <w:r>
        <w:rPr>
          <w:rFonts w:ascii="Arial" w:hAnsi="Arial"/>
        </w:rPr>
        <w:t>Ordinul nr. 119/201</w:t>
      </w:r>
      <w:r w:rsidR="000233BE">
        <w:rPr>
          <w:rFonts w:ascii="Arial" w:hAnsi="Arial"/>
        </w:rPr>
        <w:t xml:space="preserve">4 pentru aprobarea Normelor de igiena si sanatate publică privind mediul de viata al populatiei, completat si modificat prin Ordinul nr. </w:t>
      </w:r>
      <w:r w:rsidR="000116C3">
        <w:rPr>
          <w:rFonts w:ascii="Arial" w:hAnsi="Arial"/>
        </w:rPr>
        <w:t>994/2018;</w:t>
      </w:r>
    </w:p>
    <w:p w14:paraId="5261A788" w14:textId="322335EF"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STAS 10009/1988 – Acustica în construcţii. Acustica urbană. – Limitele admisibile asupra nivelului de zgomot</w:t>
      </w:r>
    </w:p>
    <w:p w14:paraId="4582C951" w14:textId="33C71739"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H.G. nr. 321/14.04.2005 privind evaluarea si gestionarea zgomotului ambiant</w:t>
      </w:r>
      <w:r w:rsidR="000116C3">
        <w:rPr>
          <w:rFonts w:ascii="Arial" w:hAnsi="Arial"/>
        </w:rPr>
        <w:t>,</w:t>
      </w:r>
      <w:r w:rsidRPr="009D565A">
        <w:rPr>
          <w:rFonts w:ascii="Arial" w:hAnsi="Arial"/>
        </w:rPr>
        <w:t xml:space="preserve"> </w:t>
      </w:r>
      <w:r w:rsidR="000116C3">
        <w:rPr>
          <w:rFonts w:ascii="Arial" w:hAnsi="Arial"/>
        </w:rPr>
        <w:t>r</w:t>
      </w:r>
      <w:r w:rsidRPr="009D565A">
        <w:rPr>
          <w:rFonts w:ascii="Arial" w:hAnsi="Arial"/>
        </w:rPr>
        <w:t>epublicată în 2008;</w:t>
      </w:r>
    </w:p>
    <w:p w14:paraId="41A57E30" w14:textId="11F4D0DE" w:rsidR="009D565A" w:rsidRPr="009D565A" w:rsidRDefault="00B747D4">
      <w:pPr>
        <w:numPr>
          <w:ilvl w:val="0"/>
          <w:numId w:val="93"/>
        </w:numPr>
        <w:tabs>
          <w:tab w:val="left" w:pos="142"/>
        </w:tabs>
        <w:spacing w:line="248" w:lineRule="auto"/>
        <w:jc w:val="both"/>
        <w:rPr>
          <w:rFonts w:ascii="Arial" w:hAnsi="Arial"/>
        </w:rPr>
      </w:pPr>
      <w:r>
        <w:rPr>
          <w:rFonts w:ascii="Arial" w:hAnsi="Arial"/>
        </w:rPr>
        <w:t>O.U.G. nr. 92/2021</w:t>
      </w:r>
      <w:r w:rsidR="009D565A" w:rsidRPr="009D565A">
        <w:rPr>
          <w:rFonts w:ascii="Arial" w:hAnsi="Arial"/>
        </w:rPr>
        <w:t xml:space="preserve"> privind regimul deseurilor</w:t>
      </w:r>
      <w:r>
        <w:rPr>
          <w:rFonts w:ascii="Arial" w:hAnsi="Arial"/>
        </w:rPr>
        <w:t>, aprobata cu modificari si completari prin Legea nr. 17/2023</w:t>
      </w:r>
      <w:r w:rsidR="009D565A" w:rsidRPr="009D565A">
        <w:rPr>
          <w:rFonts w:ascii="Arial" w:hAnsi="Arial"/>
        </w:rPr>
        <w:t>;</w:t>
      </w:r>
    </w:p>
    <w:p w14:paraId="230C0417" w14:textId="5B81D033"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H.G. nr. 235/07.03.2007 privind gestionarea uleiurilor uzate;</w:t>
      </w:r>
    </w:p>
    <w:p w14:paraId="3A325545" w14:textId="4DF7FF74"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H.G. nr. 856/16.08.2002 privind evidenţa gestiunii deseurilor si pentru aprobarea listei cuprinzând deseurile, inclusiv deseurile periculoase, cu modificările ulterioare;</w:t>
      </w:r>
    </w:p>
    <w:p w14:paraId="4208A139" w14:textId="4C4E0181" w:rsidR="009D565A" w:rsidRDefault="009D565A">
      <w:pPr>
        <w:numPr>
          <w:ilvl w:val="0"/>
          <w:numId w:val="93"/>
        </w:numPr>
        <w:tabs>
          <w:tab w:val="left" w:pos="142"/>
        </w:tabs>
        <w:spacing w:line="248" w:lineRule="auto"/>
        <w:jc w:val="both"/>
        <w:rPr>
          <w:rFonts w:ascii="Arial" w:hAnsi="Arial"/>
        </w:rPr>
      </w:pPr>
      <w:r w:rsidRPr="000116C3">
        <w:rPr>
          <w:rFonts w:ascii="Arial" w:hAnsi="Arial"/>
        </w:rPr>
        <w:t>Ordinul M.A.P.P.M. nr. 756/03.11.1997 pentru aprobarea</w:t>
      </w:r>
      <w:r w:rsidR="000116C3">
        <w:rPr>
          <w:rFonts w:ascii="Arial" w:hAnsi="Arial"/>
        </w:rPr>
        <w:t xml:space="preserve"> </w:t>
      </w:r>
      <w:r w:rsidRPr="000116C3">
        <w:rPr>
          <w:rFonts w:ascii="Arial" w:hAnsi="Arial"/>
        </w:rPr>
        <w:t>Reglementării privind evaluarea poluării mediului, cu modificările ulterioare;</w:t>
      </w:r>
    </w:p>
    <w:p w14:paraId="7A9FD5F5" w14:textId="7288F6DB" w:rsidR="000116C3" w:rsidRPr="000116C3" w:rsidRDefault="000116C3">
      <w:pPr>
        <w:numPr>
          <w:ilvl w:val="0"/>
          <w:numId w:val="93"/>
        </w:numPr>
        <w:tabs>
          <w:tab w:val="left" w:pos="142"/>
        </w:tabs>
        <w:spacing w:line="248" w:lineRule="auto"/>
        <w:jc w:val="both"/>
        <w:rPr>
          <w:rFonts w:ascii="Arial" w:hAnsi="Arial"/>
        </w:rPr>
      </w:pPr>
      <w:r>
        <w:rPr>
          <w:rFonts w:ascii="Arial" w:hAnsi="Arial"/>
        </w:rPr>
        <w:t>Ordinul nr. 95/2005 privind stabilirea criteriilor de acceptare si procedurile preliminare de acceptare a deseurilor la depozitare si lista nationala de deseuri acceptate in fiecare clasa de deseuri, cu modificarile si completarile ulterioare;</w:t>
      </w:r>
    </w:p>
    <w:p w14:paraId="601DE6A4" w14:textId="5CDE13C6"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H.G. nr. 188/28.02.2002 privind aprobarea unor norme privind condiţiile de descărcare în mediul acvatic a apelor uzate, cu modificările ulterioare;</w:t>
      </w:r>
    </w:p>
    <w:p w14:paraId="2AF7205D" w14:textId="3EFAEB4A" w:rsidR="009D565A" w:rsidRPr="009D565A" w:rsidRDefault="009D565A">
      <w:pPr>
        <w:numPr>
          <w:ilvl w:val="0"/>
          <w:numId w:val="93"/>
        </w:numPr>
        <w:tabs>
          <w:tab w:val="left" w:pos="142"/>
        </w:tabs>
        <w:spacing w:line="248" w:lineRule="auto"/>
        <w:jc w:val="both"/>
        <w:rPr>
          <w:rFonts w:ascii="Arial" w:hAnsi="Arial"/>
        </w:rPr>
      </w:pPr>
      <w:bookmarkStart w:id="73" w:name="page84"/>
      <w:bookmarkEnd w:id="73"/>
      <w:r w:rsidRPr="009D565A">
        <w:rPr>
          <w:rFonts w:ascii="Arial" w:hAnsi="Arial"/>
        </w:rPr>
        <w:t>Ordinul M.M.G.A. nr. 161/16.02.2006 pentru aprobarea Normativului privind clasificarea calităţii apelor de suprafaţă, în vederea stabilirii stării ecologice a corpurilor de apă;</w:t>
      </w:r>
    </w:p>
    <w:p w14:paraId="78B4DAF4" w14:textId="0C223316"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 xml:space="preserve">H.G. nr. 351/21.04.2005 privind aprobarea Programului de eliminare treptată a evacuărilor, emisiilor si pierderilor de </w:t>
      </w:r>
      <w:r w:rsidR="003109FF" w:rsidRPr="009D565A">
        <w:rPr>
          <w:rFonts w:ascii="Arial" w:hAnsi="Arial"/>
        </w:rPr>
        <w:t>substanțe</w:t>
      </w:r>
      <w:r w:rsidRPr="009D565A">
        <w:rPr>
          <w:rFonts w:ascii="Arial" w:hAnsi="Arial"/>
        </w:rPr>
        <w:t xml:space="preserve"> prioritar periculoase, cu modificările ulterioare;</w:t>
      </w:r>
    </w:p>
    <w:p w14:paraId="488B29B3" w14:textId="5C5F2996" w:rsidR="009D565A" w:rsidRPr="009D565A" w:rsidRDefault="009D565A">
      <w:pPr>
        <w:numPr>
          <w:ilvl w:val="0"/>
          <w:numId w:val="93"/>
        </w:numPr>
        <w:tabs>
          <w:tab w:val="left" w:pos="142"/>
        </w:tabs>
        <w:spacing w:line="248" w:lineRule="auto"/>
        <w:jc w:val="both"/>
        <w:rPr>
          <w:rFonts w:ascii="Arial" w:hAnsi="Arial"/>
        </w:rPr>
      </w:pPr>
      <w:r w:rsidRPr="009D565A">
        <w:rPr>
          <w:rFonts w:ascii="Arial" w:hAnsi="Arial"/>
        </w:rPr>
        <w:t>H.G. nr. 1061/01.09.2008 privind transportul deseurilor periculoase si nepericuloase pe teritoriul României;</w:t>
      </w:r>
    </w:p>
    <w:p w14:paraId="6567F6B8" w14:textId="3AE456A6" w:rsidR="009D565A" w:rsidRDefault="00E052F4">
      <w:pPr>
        <w:numPr>
          <w:ilvl w:val="0"/>
          <w:numId w:val="93"/>
        </w:numPr>
        <w:tabs>
          <w:tab w:val="left" w:pos="142"/>
        </w:tabs>
        <w:spacing w:line="248" w:lineRule="auto"/>
        <w:jc w:val="both"/>
        <w:rPr>
          <w:rFonts w:ascii="Arial" w:hAnsi="Arial"/>
        </w:rPr>
      </w:pPr>
      <w:r>
        <w:rPr>
          <w:rFonts w:ascii="Arial" w:hAnsi="Arial"/>
        </w:rPr>
        <w:t>Legea nr. 59/20</w:t>
      </w:r>
      <w:r w:rsidR="00B747D4">
        <w:rPr>
          <w:rFonts w:ascii="Arial" w:hAnsi="Arial"/>
        </w:rPr>
        <w:t>16 ( Directiva SEVESO)</w:t>
      </w:r>
      <w:r w:rsidR="009D565A" w:rsidRPr="009D565A">
        <w:rPr>
          <w:rFonts w:ascii="Arial" w:hAnsi="Arial"/>
        </w:rPr>
        <w:t xml:space="preserve"> privind controlul asupra pericolelor de</w:t>
      </w:r>
      <w:r w:rsidR="009D565A">
        <w:rPr>
          <w:rFonts w:ascii="Arial" w:hAnsi="Arial"/>
        </w:rPr>
        <w:t xml:space="preserve"> </w:t>
      </w:r>
      <w:r w:rsidR="009D565A" w:rsidRPr="009D565A">
        <w:rPr>
          <w:rFonts w:ascii="Arial" w:hAnsi="Arial"/>
        </w:rPr>
        <w:t xml:space="preserve">accident major în care sunt implicate substanţe periculoase, cu modificările </w:t>
      </w:r>
      <w:r>
        <w:rPr>
          <w:rFonts w:ascii="Arial" w:hAnsi="Arial"/>
        </w:rPr>
        <w:t xml:space="preserve">si completarile </w:t>
      </w:r>
      <w:r w:rsidR="009D565A" w:rsidRPr="009D565A">
        <w:rPr>
          <w:rFonts w:ascii="Arial" w:hAnsi="Arial"/>
        </w:rPr>
        <w:t>ulterioare</w:t>
      </w:r>
      <w:r w:rsidR="00622392">
        <w:rPr>
          <w:rFonts w:ascii="Arial" w:hAnsi="Arial"/>
        </w:rPr>
        <w:t>;</w:t>
      </w:r>
    </w:p>
    <w:p w14:paraId="6A7384E3" w14:textId="3A9E1B4C" w:rsidR="003109FF" w:rsidRDefault="003109FF">
      <w:pPr>
        <w:numPr>
          <w:ilvl w:val="0"/>
          <w:numId w:val="93"/>
        </w:numPr>
        <w:tabs>
          <w:tab w:val="left" w:pos="142"/>
        </w:tabs>
        <w:spacing w:line="248" w:lineRule="auto"/>
        <w:jc w:val="both"/>
        <w:rPr>
          <w:rFonts w:ascii="Arial" w:hAnsi="Arial"/>
        </w:rPr>
      </w:pPr>
      <w:r>
        <w:rPr>
          <w:rFonts w:ascii="Arial" w:hAnsi="Arial"/>
        </w:rPr>
        <w:t>Autorizați</w:t>
      </w:r>
      <w:r w:rsidR="00E052F4">
        <w:rPr>
          <w:rFonts w:ascii="Arial" w:hAnsi="Arial"/>
        </w:rPr>
        <w:t>a</w:t>
      </w:r>
      <w:r>
        <w:rPr>
          <w:rFonts w:ascii="Arial" w:hAnsi="Arial"/>
        </w:rPr>
        <w:t xml:space="preserve"> integrata de mediu nr.35/</w:t>
      </w:r>
      <w:r w:rsidR="00E052F4">
        <w:rPr>
          <w:rFonts w:ascii="Arial" w:hAnsi="Arial"/>
        </w:rPr>
        <w:t>03.12.</w:t>
      </w:r>
      <w:r>
        <w:rPr>
          <w:rFonts w:ascii="Arial" w:hAnsi="Arial"/>
        </w:rPr>
        <w:t>2018</w:t>
      </w:r>
      <w:r w:rsidR="00E052F4">
        <w:rPr>
          <w:rFonts w:ascii="Arial" w:hAnsi="Arial"/>
        </w:rPr>
        <w:t>, revizuita in data de 22.12.2021;</w:t>
      </w:r>
    </w:p>
    <w:p w14:paraId="69CECE57" w14:textId="784782D8" w:rsidR="009D565A" w:rsidRDefault="009D565A">
      <w:pPr>
        <w:numPr>
          <w:ilvl w:val="0"/>
          <w:numId w:val="93"/>
        </w:numPr>
        <w:tabs>
          <w:tab w:val="left" w:pos="142"/>
        </w:tabs>
        <w:spacing w:line="248" w:lineRule="auto"/>
        <w:jc w:val="both"/>
        <w:rPr>
          <w:rFonts w:ascii="Arial" w:hAnsi="Arial"/>
        </w:rPr>
      </w:pPr>
      <w:r>
        <w:rPr>
          <w:rFonts w:ascii="Arial" w:hAnsi="Arial"/>
        </w:rPr>
        <w:t>Raport de amplasament elaborat de SC Blumenfield SRL Constanta – 2018</w:t>
      </w:r>
    </w:p>
    <w:p w14:paraId="7A220812" w14:textId="65BC033D" w:rsidR="009D565A" w:rsidRDefault="009D565A">
      <w:pPr>
        <w:numPr>
          <w:ilvl w:val="0"/>
          <w:numId w:val="93"/>
        </w:numPr>
        <w:tabs>
          <w:tab w:val="left" w:pos="142"/>
        </w:tabs>
        <w:spacing w:line="248" w:lineRule="auto"/>
        <w:jc w:val="both"/>
        <w:rPr>
          <w:rFonts w:ascii="Arial" w:hAnsi="Arial"/>
        </w:rPr>
      </w:pPr>
      <w:r>
        <w:rPr>
          <w:rFonts w:ascii="Arial" w:hAnsi="Arial"/>
        </w:rPr>
        <w:t>Planul Judetean de Gestiune a deseurilor</w:t>
      </w:r>
      <w:r w:rsidR="00E052F4">
        <w:rPr>
          <w:rFonts w:ascii="Arial" w:hAnsi="Arial"/>
        </w:rPr>
        <w:t>;</w:t>
      </w:r>
    </w:p>
    <w:p w14:paraId="4530370B" w14:textId="73643116" w:rsidR="003109FF" w:rsidRDefault="003109FF">
      <w:pPr>
        <w:numPr>
          <w:ilvl w:val="0"/>
          <w:numId w:val="93"/>
        </w:numPr>
        <w:tabs>
          <w:tab w:val="left" w:pos="142"/>
        </w:tabs>
        <w:spacing w:line="248" w:lineRule="auto"/>
        <w:jc w:val="both"/>
        <w:rPr>
          <w:rFonts w:ascii="Arial" w:hAnsi="Arial"/>
        </w:rPr>
      </w:pPr>
      <w:r>
        <w:rPr>
          <w:rFonts w:ascii="Arial" w:hAnsi="Arial"/>
        </w:rPr>
        <w:t>O</w:t>
      </w:r>
      <w:r w:rsidR="00E052F4">
        <w:rPr>
          <w:rFonts w:ascii="Arial" w:hAnsi="Arial"/>
        </w:rPr>
        <w:t>.</w:t>
      </w:r>
      <w:r>
        <w:rPr>
          <w:rFonts w:ascii="Arial" w:hAnsi="Arial"/>
        </w:rPr>
        <w:t>U</w:t>
      </w:r>
      <w:r w:rsidR="00E052F4">
        <w:rPr>
          <w:rFonts w:ascii="Arial" w:hAnsi="Arial"/>
        </w:rPr>
        <w:t>.</w:t>
      </w:r>
      <w:r>
        <w:rPr>
          <w:rFonts w:ascii="Arial" w:hAnsi="Arial"/>
        </w:rPr>
        <w:t>G</w:t>
      </w:r>
      <w:r w:rsidR="00E052F4">
        <w:rPr>
          <w:rFonts w:ascii="Arial" w:hAnsi="Arial"/>
        </w:rPr>
        <w:t>. nr.</w:t>
      </w:r>
      <w:r>
        <w:rPr>
          <w:rFonts w:ascii="Arial" w:hAnsi="Arial"/>
        </w:rPr>
        <w:t xml:space="preserve"> 196/2005 privind fondul de mediu</w:t>
      </w:r>
      <w:r w:rsidR="00E052F4">
        <w:rPr>
          <w:rFonts w:ascii="Arial" w:hAnsi="Arial"/>
        </w:rPr>
        <w:t>, cu modificarile si completarile ulterioare;</w:t>
      </w:r>
    </w:p>
    <w:p w14:paraId="6E99A479" w14:textId="7D37C37E" w:rsidR="002062C6" w:rsidRDefault="002062C6">
      <w:pPr>
        <w:numPr>
          <w:ilvl w:val="0"/>
          <w:numId w:val="93"/>
        </w:numPr>
        <w:tabs>
          <w:tab w:val="left" w:pos="142"/>
        </w:tabs>
        <w:spacing w:line="248" w:lineRule="auto"/>
        <w:jc w:val="both"/>
        <w:rPr>
          <w:rFonts w:ascii="Arial" w:hAnsi="Arial"/>
        </w:rPr>
      </w:pPr>
      <w:r w:rsidRPr="002062C6">
        <w:rPr>
          <w:rFonts w:ascii="Arial" w:hAnsi="Arial"/>
        </w:rPr>
        <w:t>DIRECTIVA 2008/98/CE A PARLAMENTULUI EUROPEAN ȘI A CONSILIULUI din 19 noiembrie 2008 privind deșeurile și de abrogare a anumitor directive</w:t>
      </w:r>
      <w:r>
        <w:rPr>
          <w:rFonts w:ascii="Arial" w:hAnsi="Arial"/>
        </w:rPr>
        <w:t>;</w:t>
      </w:r>
    </w:p>
    <w:p w14:paraId="29176A24" w14:textId="555EC130" w:rsidR="002062C6" w:rsidRDefault="002062C6">
      <w:pPr>
        <w:numPr>
          <w:ilvl w:val="0"/>
          <w:numId w:val="93"/>
        </w:numPr>
        <w:tabs>
          <w:tab w:val="left" w:pos="142"/>
        </w:tabs>
        <w:spacing w:line="248" w:lineRule="auto"/>
        <w:jc w:val="both"/>
        <w:rPr>
          <w:rFonts w:ascii="Arial" w:hAnsi="Arial"/>
        </w:rPr>
      </w:pPr>
      <w:r w:rsidRPr="002062C6">
        <w:rPr>
          <w:rFonts w:ascii="Arial" w:hAnsi="Arial"/>
        </w:rPr>
        <w:t>DECIZIA DE PUNERE ÎN APLICARE (UE) 2018/1147 A COMISIEI din 10 august 2018 de stabilire a concluziilor privind cele mai bune tehnici disponibile (BAT) pentru tratarea deșeurilor, în temeiul Directivei 2010/75/UE a Parlamentului European și a Consiliului</w:t>
      </w:r>
      <w:r>
        <w:rPr>
          <w:rFonts w:ascii="Arial" w:hAnsi="Arial"/>
        </w:rPr>
        <w:t>;</w:t>
      </w:r>
    </w:p>
    <w:p w14:paraId="64ECC896" w14:textId="4369F089" w:rsidR="002062C6" w:rsidRDefault="002062C6">
      <w:pPr>
        <w:numPr>
          <w:ilvl w:val="0"/>
          <w:numId w:val="93"/>
        </w:numPr>
        <w:tabs>
          <w:tab w:val="left" w:pos="142"/>
        </w:tabs>
        <w:spacing w:line="248" w:lineRule="auto"/>
        <w:jc w:val="both"/>
        <w:rPr>
          <w:rFonts w:ascii="Arial" w:hAnsi="Arial"/>
        </w:rPr>
      </w:pPr>
      <w:r w:rsidRPr="002062C6">
        <w:rPr>
          <w:rFonts w:ascii="Arial" w:hAnsi="Arial"/>
        </w:rPr>
        <w:lastRenderedPageBreak/>
        <w:t>Directiva nr. 850/2018 de modificare a Directivei 1999/31/CE privind depozitele de deşeuri</w:t>
      </w:r>
      <w:r>
        <w:rPr>
          <w:rFonts w:ascii="Arial" w:hAnsi="Arial"/>
        </w:rPr>
        <w:t>;</w:t>
      </w:r>
    </w:p>
    <w:p w14:paraId="2C684B7B" w14:textId="017B2508" w:rsidR="00D41810" w:rsidRDefault="00D41810">
      <w:pPr>
        <w:numPr>
          <w:ilvl w:val="0"/>
          <w:numId w:val="93"/>
        </w:numPr>
        <w:tabs>
          <w:tab w:val="left" w:pos="142"/>
        </w:tabs>
        <w:spacing w:line="248" w:lineRule="auto"/>
        <w:jc w:val="both"/>
        <w:rPr>
          <w:rFonts w:ascii="Arial" w:hAnsi="Arial"/>
        </w:rPr>
      </w:pPr>
      <w:r w:rsidRPr="00D41810">
        <w:rPr>
          <w:rFonts w:ascii="Arial" w:hAnsi="Arial"/>
        </w:rPr>
        <w:t>DIRECTIVA CONSILIULUI 1999/31/CEE din 26 aprilie 1999 privind rampele de gunoi</w:t>
      </w:r>
      <w:r>
        <w:rPr>
          <w:rFonts w:ascii="Arial" w:hAnsi="Arial"/>
        </w:rPr>
        <w:t>;</w:t>
      </w:r>
    </w:p>
    <w:p w14:paraId="2B78BCDE" w14:textId="7185E4A0" w:rsidR="00D41810" w:rsidRDefault="00D41810">
      <w:pPr>
        <w:numPr>
          <w:ilvl w:val="0"/>
          <w:numId w:val="93"/>
        </w:numPr>
        <w:tabs>
          <w:tab w:val="left" w:pos="142"/>
        </w:tabs>
        <w:spacing w:line="248" w:lineRule="auto"/>
        <w:jc w:val="both"/>
        <w:rPr>
          <w:rFonts w:ascii="Arial" w:hAnsi="Arial"/>
        </w:rPr>
      </w:pPr>
      <w:r w:rsidRPr="00D41810">
        <w:rPr>
          <w:rFonts w:ascii="Arial" w:hAnsi="Arial"/>
        </w:rPr>
        <w:t>Directiva nr. 98/2008 privind deşeurile şi de abrogare a anumitor directive</w:t>
      </w:r>
      <w:r>
        <w:rPr>
          <w:rFonts w:ascii="Arial" w:hAnsi="Arial"/>
        </w:rPr>
        <w:t>;</w:t>
      </w:r>
    </w:p>
    <w:p w14:paraId="0C20DDF4" w14:textId="2D1E8268" w:rsidR="00D41810" w:rsidRPr="00D41810" w:rsidRDefault="00D41810">
      <w:pPr>
        <w:numPr>
          <w:ilvl w:val="0"/>
          <w:numId w:val="93"/>
        </w:numPr>
        <w:tabs>
          <w:tab w:val="left" w:pos="142"/>
        </w:tabs>
        <w:spacing w:line="248" w:lineRule="auto"/>
        <w:jc w:val="both"/>
        <w:rPr>
          <w:rFonts w:ascii="Arial" w:hAnsi="Arial"/>
        </w:rPr>
      </w:pPr>
      <w:r w:rsidRPr="00D41810">
        <w:rPr>
          <w:rFonts w:ascii="Arial" w:hAnsi="Arial"/>
        </w:rPr>
        <w:t>O.G. nr. 2/2021</w:t>
      </w:r>
      <w:r>
        <w:rPr>
          <w:rFonts w:ascii="Arial" w:hAnsi="Arial"/>
        </w:rPr>
        <w:t xml:space="preserve"> </w:t>
      </w:r>
      <w:r w:rsidRPr="00D41810">
        <w:rPr>
          <w:rFonts w:ascii="Arial" w:hAnsi="Arial"/>
        </w:rPr>
        <w:t>privind depozitarea deșeurilor</w:t>
      </w:r>
      <w:r>
        <w:rPr>
          <w:rFonts w:ascii="Arial" w:hAnsi="Arial"/>
        </w:rPr>
        <w:t>.</w:t>
      </w:r>
    </w:p>
    <w:p w14:paraId="5EC5A6A6" w14:textId="77777777" w:rsidR="00B747D4" w:rsidRDefault="00B747D4" w:rsidP="00B747D4">
      <w:pPr>
        <w:tabs>
          <w:tab w:val="left" w:pos="142"/>
        </w:tabs>
        <w:spacing w:line="248" w:lineRule="auto"/>
        <w:jc w:val="both"/>
        <w:rPr>
          <w:rFonts w:ascii="Arial" w:hAnsi="Arial"/>
        </w:rPr>
      </w:pPr>
    </w:p>
    <w:p w14:paraId="41DAF133" w14:textId="77777777" w:rsidR="00B747D4" w:rsidRPr="009D565A" w:rsidRDefault="00B747D4" w:rsidP="00B747D4">
      <w:pPr>
        <w:tabs>
          <w:tab w:val="left" w:pos="142"/>
        </w:tabs>
        <w:spacing w:line="248" w:lineRule="auto"/>
        <w:jc w:val="both"/>
        <w:rPr>
          <w:rFonts w:ascii="Arial" w:hAnsi="Arial"/>
        </w:rPr>
      </w:pPr>
    </w:p>
    <w:p w14:paraId="36D8A536" w14:textId="155E6E92" w:rsidR="004E3FEB" w:rsidRPr="00812CC4" w:rsidRDefault="00812CC4" w:rsidP="00812CC4">
      <w:pPr>
        <w:pStyle w:val="Heading1"/>
        <w:rPr>
          <w:sz w:val="24"/>
          <w:szCs w:val="24"/>
        </w:rPr>
      </w:pPr>
      <w:r w:rsidRPr="00812CC4">
        <w:rPr>
          <w:sz w:val="24"/>
          <w:szCs w:val="24"/>
        </w:rPr>
        <w:t>Anex</w:t>
      </w:r>
      <w:r>
        <w:rPr>
          <w:sz w:val="24"/>
          <w:szCs w:val="24"/>
        </w:rPr>
        <w:t>e</w:t>
      </w:r>
    </w:p>
    <w:p w14:paraId="6022D949" w14:textId="315073EF" w:rsidR="00812CC4" w:rsidRPr="00812CC4" w:rsidRDefault="00812CC4" w:rsidP="00812CC4">
      <w:pPr>
        <w:jc w:val="center"/>
        <w:rPr>
          <w:rFonts w:ascii="Arial" w:hAnsi="Arial"/>
          <w:lang w:eastAsia="en-US"/>
        </w:rPr>
      </w:pPr>
      <w:r w:rsidRPr="00812CC4">
        <w:rPr>
          <w:rFonts w:ascii="Arial" w:hAnsi="Arial"/>
          <w:lang w:eastAsia="en-US"/>
        </w:rPr>
        <w:t>Anexa 1</w:t>
      </w:r>
    </w:p>
    <w:p w14:paraId="1BF5486D" w14:textId="740DCD03" w:rsidR="00812CC4" w:rsidRDefault="00812CC4" w:rsidP="004B4A12">
      <w:pPr>
        <w:rPr>
          <w:lang w:eastAsia="en-US"/>
        </w:rPr>
      </w:pPr>
    </w:p>
    <w:p w14:paraId="507EE639" w14:textId="62E3DDEF" w:rsidR="00C13505" w:rsidRPr="00A12641" w:rsidRDefault="00A12641" w:rsidP="00A12641">
      <w:pPr>
        <w:jc w:val="center"/>
        <w:rPr>
          <w:rFonts w:ascii="Arial" w:hAnsi="Arial"/>
          <w:sz w:val="22"/>
          <w:szCs w:val="22"/>
          <w:lang w:eastAsia="en-US"/>
        </w:rPr>
      </w:pPr>
      <w:r w:rsidRPr="00A12641">
        <w:rPr>
          <w:rFonts w:ascii="Arial" w:hAnsi="Arial"/>
          <w:sz w:val="22"/>
          <w:szCs w:val="22"/>
          <w:lang w:eastAsia="en-US"/>
        </w:rPr>
        <w:t>Lista deșeurilor acceptate la Stația de tratare mecano-biologica</w:t>
      </w:r>
    </w:p>
    <w:p w14:paraId="1CA2B15C" w14:textId="38615E1F" w:rsidR="00C13505" w:rsidRDefault="00C13505" w:rsidP="004B4A12">
      <w:pPr>
        <w:rPr>
          <w:lang w:eastAsia="en-US"/>
        </w:rPr>
      </w:pPr>
    </w:p>
    <w:tbl>
      <w:tblPr>
        <w:tblW w:w="5000" w:type="pct"/>
        <w:tblLook w:val="04A0" w:firstRow="1" w:lastRow="0" w:firstColumn="1" w:lastColumn="0" w:noHBand="0" w:noVBand="1"/>
      </w:tblPr>
      <w:tblGrid>
        <w:gridCol w:w="7848"/>
        <w:gridCol w:w="1033"/>
        <w:gridCol w:w="1031"/>
      </w:tblGrid>
      <w:tr w:rsidR="00A12641" w:rsidRPr="00A12641" w14:paraId="19BE0CF4" w14:textId="77777777" w:rsidTr="00A12641">
        <w:trPr>
          <w:trHeight w:val="510"/>
        </w:trPr>
        <w:tc>
          <w:tcPr>
            <w:tcW w:w="3959" w:type="pct"/>
            <w:tcBorders>
              <w:top w:val="single" w:sz="4" w:space="0" w:color="auto"/>
              <w:left w:val="single" w:sz="4" w:space="0" w:color="auto"/>
              <w:bottom w:val="single" w:sz="4" w:space="0" w:color="auto"/>
              <w:right w:val="single" w:sz="4" w:space="0" w:color="auto"/>
            </w:tcBorders>
            <w:shd w:val="clear" w:color="000000" w:fill="B8CCE4"/>
            <w:noWrap/>
            <w:hideMark/>
          </w:tcPr>
          <w:p w14:paraId="622A6F94" w14:textId="77777777" w:rsidR="00A12641" w:rsidRPr="00A12641" w:rsidRDefault="00A12641" w:rsidP="00A12641">
            <w:pPr>
              <w:rPr>
                <w:rFonts w:ascii="Arial" w:eastAsia="Times New Roman" w:hAnsi="Arial"/>
                <w:b/>
                <w:bCs/>
              </w:rPr>
            </w:pPr>
            <w:r w:rsidRPr="00A12641">
              <w:rPr>
                <w:rFonts w:ascii="Arial" w:eastAsia="Times New Roman" w:hAnsi="Arial"/>
                <w:b/>
                <w:bCs/>
              </w:rPr>
              <w:t>Denumire conform HG 856/2002</w:t>
            </w:r>
          </w:p>
        </w:tc>
        <w:tc>
          <w:tcPr>
            <w:tcW w:w="521" w:type="pct"/>
            <w:tcBorders>
              <w:top w:val="single" w:sz="4" w:space="0" w:color="auto"/>
              <w:left w:val="nil"/>
              <w:bottom w:val="single" w:sz="4" w:space="0" w:color="auto"/>
              <w:right w:val="single" w:sz="4" w:space="0" w:color="auto"/>
            </w:tcBorders>
            <w:shd w:val="clear" w:color="000000" w:fill="B8CCE4"/>
            <w:hideMark/>
          </w:tcPr>
          <w:p w14:paraId="11075C68" w14:textId="77777777" w:rsidR="00A12641" w:rsidRPr="00A12641" w:rsidRDefault="00A12641" w:rsidP="00A12641">
            <w:pPr>
              <w:rPr>
                <w:rFonts w:ascii="Arial" w:eastAsia="Times New Roman" w:hAnsi="Arial"/>
                <w:b/>
                <w:bCs/>
              </w:rPr>
            </w:pPr>
            <w:r w:rsidRPr="00A12641">
              <w:rPr>
                <w:rFonts w:ascii="Arial" w:eastAsia="Times New Roman" w:hAnsi="Arial"/>
                <w:b/>
                <w:bCs/>
              </w:rPr>
              <w:t>Clasa deseu</w:t>
            </w:r>
          </w:p>
        </w:tc>
        <w:tc>
          <w:tcPr>
            <w:tcW w:w="521" w:type="pct"/>
            <w:tcBorders>
              <w:top w:val="single" w:sz="4" w:space="0" w:color="auto"/>
              <w:left w:val="nil"/>
              <w:bottom w:val="single" w:sz="4" w:space="0" w:color="auto"/>
              <w:right w:val="single" w:sz="4" w:space="0" w:color="auto"/>
            </w:tcBorders>
            <w:shd w:val="clear" w:color="000000" w:fill="B8CCE4"/>
            <w:hideMark/>
          </w:tcPr>
          <w:p w14:paraId="6270BAE0" w14:textId="77777777" w:rsidR="00A12641" w:rsidRPr="00A12641" w:rsidRDefault="00A12641" w:rsidP="00A12641">
            <w:pPr>
              <w:rPr>
                <w:rFonts w:ascii="Arial" w:eastAsia="Times New Roman" w:hAnsi="Arial"/>
                <w:b/>
                <w:bCs/>
              </w:rPr>
            </w:pPr>
            <w:r w:rsidRPr="00A12641">
              <w:rPr>
                <w:rFonts w:ascii="Arial" w:eastAsia="Times New Roman" w:hAnsi="Arial"/>
                <w:b/>
                <w:bCs/>
              </w:rPr>
              <w:t>Cod deseu</w:t>
            </w:r>
          </w:p>
        </w:tc>
      </w:tr>
      <w:tr w:rsidR="00A12641" w:rsidRPr="00A12641" w14:paraId="6FA1D516" w14:textId="77777777" w:rsidTr="00A12641">
        <w:trPr>
          <w:trHeight w:val="720"/>
        </w:trPr>
        <w:tc>
          <w:tcPr>
            <w:tcW w:w="3959" w:type="pct"/>
            <w:tcBorders>
              <w:top w:val="nil"/>
              <w:left w:val="single" w:sz="4" w:space="0" w:color="auto"/>
              <w:bottom w:val="single" w:sz="4" w:space="0" w:color="auto"/>
              <w:right w:val="single" w:sz="4" w:space="0" w:color="auto"/>
            </w:tcBorders>
            <w:shd w:val="clear" w:color="auto" w:fill="auto"/>
            <w:vAlign w:val="bottom"/>
            <w:hideMark/>
          </w:tcPr>
          <w:p w14:paraId="2B039D7F" w14:textId="77777777" w:rsidR="00A12641" w:rsidRPr="00A12641" w:rsidRDefault="00A12641" w:rsidP="00A12641">
            <w:pPr>
              <w:rPr>
                <w:rFonts w:ascii="Arial" w:eastAsia="Times New Roman" w:hAnsi="Arial"/>
                <w:b/>
                <w:bCs/>
              </w:rPr>
            </w:pPr>
            <w:r w:rsidRPr="00A12641">
              <w:rPr>
                <w:rFonts w:ascii="Arial" w:eastAsia="Times New Roman" w:hAnsi="Arial"/>
                <w:b/>
                <w:bCs/>
              </w:rPr>
              <w:t>19 DEŞEURI DE LA INSTALAŢII DE TRATARE A REZIDUURILOR, DE LA STAŢIILE DE EPURARE A APELOR UZATE ŞI DE LA TRATAREA APELOR PENTRU ALIMENTARE CU APĂ ŞI UZ INDUSTRIAL</w:t>
            </w:r>
          </w:p>
        </w:tc>
        <w:tc>
          <w:tcPr>
            <w:tcW w:w="521" w:type="pct"/>
            <w:tcBorders>
              <w:top w:val="nil"/>
              <w:left w:val="nil"/>
              <w:bottom w:val="single" w:sz="4" w:space="0" w:color="auto"/>
              <w:right w:val="single" w:sz="4" w:space="0" w:color="auto"/>
            </w:tcBorders>
            <w:shd w:val="clear" w:color="auto" w:fill="auto"/>
            <w:noWrap/>
            <w:hideMark/>
          </w:tcPr>
          <w:p w14:paraId="44BDD519" w14:textId="77777777" w:rsidR="00A12641" w:rsidRPr="00A12641" w:rsidRDefault="00A12641" w:rsidP="00A12641">
            <w:pPr>
              <w:rPr>
                <w:rFonts w:ascii="Arial" w:eastAsia="Times New Roman" w:hAnsi="Arial"/>
              </w:rPr>
            </w:pPr>
            <w:r w:rsidRPr="00A12641">
              <w:rPr>
                <w:rFonts w:ascii="Arial" w:eastAsia="Times New Roman" w:hAnsi="Arial"/>
              </w:rPr>
              <w:t>19</w:t>
            </w:r>
          </w:p>
        </w:tc>
        <w:tc>
          <w:tcPr>
            <w:tcW w:w="521" w:type="pct"/>
            <w:tcBorders>
              <w:top w:val="nil"/>
              <w:left w:val="nil"/>
              <w:bottom w:val="single" w:sz="4" w:space="0" w:color="auto"/>
              <w:right w:val="single" w:sz="4" w:space="0" w:color="auto"/>
            </w:tcBorders>
            <w:shd w:val="clear" w:color="auto" w:fill="auto"/>
            <w:noWrap/>
            <w:hideMark/>
          </w:tcPr>
          <w:p w14:paraId="41A4F041" w14:textId="77777777" w:rsidR="00A12641" w:rsidRPr="00A12641" w:rsidRDefault="00A12641" w:rsidP="00A12641">
            <w:pPr>
              <w:rPr>
                <w:rFonts w:ascii="Arial" w:eastAsia="Times New Roman" w:hAnsi="Arial"/>
              </w:rPr>
            </w:pPr>
            <w:r w:rsidRPr="00A12641">
              <w:rPr>
                <w:rFonts w:ascii="Arial" w:eastAsia="Times New Roman" w:hAnsi="Arial"/>
              </w:rPr>
              <w:t> </w:t>
            </w:r>
          </w:p>
        </w:tc>
      </w:tr>
      <w:tr w:rsidR="00A12641" w:rsidRPr="00A12641" w14:paraId="1980ED90" w14:textId="77777777" w:rsidTr="00A12641">
        <w:trPr>
          <w:trHeight w:val="720"/>
        </w:trPr>
        <w:tc>
          <w:tcPr>
            <w:tcW w:w="3959" w:type="pct"/>
            <w:tcBorders>
              <w:top w:val="nil"/>
              <w:left w:val="single" w:sz="4" w:space="0" w:color="auto"/>
              <w:bottom w:val="single" w:sz="4" w:space="0" w:color="auto"/>
              <w:right w:val="single" w:sz="4" w:space="0" w:color="auto"/>
            </w:tcBorders>
            <w:shd w:val="clear" w:color="auto" w:fill="auto"/>
            <w:vAlign w:val="bottom"/>
            <w:hideMark/>
          </w:tcPr>
          <w:p w14:paraId="2E78A747" w14:textId="77777777" w:rsidR="00A12641" w:rsidRPr="00A12641" w:rsidRDefault="00A12641" w:rsidP="00A12641">
            <w:pPr>
              <w:rPr>
                <w:rFonts w:ascii="Arial" w:eastAsia="Times New Roman" w:hAnsi="Arial"/>
                <w:b/>
                <w:bCs/>
              </w:rPr>
            </w:pPr>
            <w:r w:rsidRPr="00A12641">
              <w:rPr>
                <w:rFonts w:ascii="Arial" w:eastAsia="Times New Roman" w:hAnsi="Arial"/>
                <w:b/>
                <w:bCs/>
              </w:rPr>
              <w:t>19 12 deşeuri de la tratarea mecanică a deşeurilor (ele ex. sortare, mărunţire, compactare, granulare) nespecificate în altă poziţie a catalogului 19 12 01 hârtie şi carton</w:t>
            </w:r>
          </w:p>
        </w:tc>
        <w:tc>
          <w:tcPr>
            <w:tcW w:w="521" w:type="pct"/>
            <w:tcBorders>
              <w:top w:val="nil"/>
              <w:left w:val="nil"/>
              <w:bottom w:val="single" w:sz="4" w:space="0" w:color="auto"/>
              <w:right w:val="single" w:sz="4" w:space="0" w:color="auto"/>
            </w:tcBorders>
            <w:shd w:val="clear" w:color="auto" w:fill="auto"/>
            <w:noWrap/>
            <w:hideMark/>
          </w:tcPr>
          <w:p w14:paraId="65B6130D" w14:textId="77777777" w:rsidR="00A12641" w:rsidRPr="00A12641" w:rsidRDefault="00A12641" w:rsidP="00A12641">
            <w:pPr>
              <w:rPr>
                <w:rFonts w:ascii="Arial" w:eastAsia="Times New Roman" w:hAnsi="Arial"/>
              </w:rPr>
            </w:pPr>
            <w:r w:rsidRPr="00A12641">
              <w:rPr>
                <w:rFonts w:ascii="Arial" w:eastAsia="Times New Roman" w:hAnsi="Arial"/>
              </w:rPr>
              <w:t>19 12</w:t>
            </w:r>
          </w:p>
        </w:tc>
        <w:tc>
          <w:tcPr>
            <w:tcW w:w="521" w:type="pct"/>
            <w:tcBorders>
              <w:top w:val="nil"/>
              <w:left w:val="nil"/>
              <w:bottom w:val="single" w:sz="4" w:space="0" w:color="auto"/>
              <w:right w:val="single" w:sz="4" w:space="0" w:color="auto"/>
            </w:tcBorders>
            <w:shd w:val="clear" w:color="auto" w:fill="auto"/>
            <w:noWrap/>
            <w:hideMark/>
          </w:tcPr>
          <w:p w14:paraId="1505C5C6" w14:textId="77777777" w:rsidR="00A12641" w:rsidRPr="00A12641" w:rsidRDefault="00A12641" w:rsidP="00A12641">
            <w:pPr>
              <w:rPr>
                <w:rFonts w:ascii="Arial" w:eastAsia="Times New Roman" w:hAnsi="Arial"/>
              </w:rPr>
            </w:pPr>
            <w:r w:rsidRPr="00A12641">
              <w:rPr>
                <w:rFonts w:ascii="Arial" w:eastAsia="Times New Roman" w:hAnsi="Arial"/>
              </w:rPr>
              <w:t> </w:t>
            </w:r>
          </w:p>
        </w:tc>
      </w:tr>
      <w:tr w:rsidR="00A12641" w:rsidRPr="00A12641" w14:paraId="58728A96" w14:textId="77777777" w:rsidTr="00A12641">
        <w:trPr>
          <w:trHeight w:val="480"/>
        </w:trPr>
        <w:tc>
          <w:tcPr>
            <w:tcW w:w="3959" w:type="pct"/>
            <w:tcBorders>
              <w:top w:val="nil"/>
              <w:left w:val="single" w:sz="4" w:space="0" w:color="auto"/>
              <w:bottom w:val="single" w:sz="4" w:space="0" w:color="auto"/>
              <w:right w:val="single" w:sz="4" w:space="0" w:color="auto"/>
            </w:tcBorders>
            <w:shd w:val="clear" w:color="auto" w:fill="auto"/>
            <w:vAlign w:val="bottom"/>
            <w:hideMark/>
          </w:tcPr>
          <w:p w14:paraId="02265C5F" w14:textId="77777777" w:rsidR="00A12641" w:rsidRPr="00A12641" w:rsidRDefault="00A12641" w:rsidP="00A12641">
            <w:pPr>
              <w:rPr>
                <w:rFonts w:ascii="Arial" w:eastAsia="Times New Roman" w:hAnsi="Arial"/>
                <w:b/>
                <w:bCs/>
              </w:rPr>
            </w:pPr>
            <w:r w:rsidRPr="00A12641">
              <w:rPr>
                <w:rFonts w:ascii="Arial" w:eastAsia="Times New Roman" w:hAnsi="Arial"/>
                <w:b/>
                <w:bCs/>
              </w:rPr>
              <w:t>19 12 12 alte deşeuri (inclusiv amestecuri de materiale) de la tratarea mecanică a deşeurilor, altele decât cele specificate la 19 12 11</w:t>
            </w:r>
          </w:p>
        </w:tc>
        <w:tc>
          <w:tcPr>
            <w:tcW w:w="521" w:type="pct"/>
            <w:tcBorders>
              <w:top w:val="nil"/>
              <w:left w:val="nil"/>
              <w:bottom w:val="single" w:sz="4" w:space="0" w:color="auto"/>
              <w:right w:val="single" w:sz="4" w:space="0" w:color="auto"/>
            </w:tcBorders>
            <w:shd w:val="clear" w:color="auto" w:fill="auto"/>
            <w:noWrap/>
            <w:hideMark/>
          </w:tcPr>
          <w:p w14:paraId="14B25EB0"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19E745EE" w14:textId="77777777" w:rsidR="00A12641" w:rsidRPr="00A12641" w:rsidRDefault="00A12641" w:rsidP="00A12641">
            <w:pPr>
              <w:rPr>
                <w:rFonts w:ascii="Arial" w:eastAsia="Times New Roman" w:hAnsi="Arial"/>
              </w:rPr>
            </w:pPr>
            <w:r w:rsidRPr="00A12641">
              <w:rPr>
                <w:rFonts w:ascii="Arial" w:eastAsia="Times New Roman" w:hAnsi="Arial"/>
              </w:rPr>
              <w:t xml:space="preserve">19 12 12 </w:t>
            </w:r>
          </w:p>
        </w:tc>
      </w:tr>
      <w:tr w:rsidR="00A12641" w:rsidRPr="00A12641" w14:paraId="4439DFCB" w14:textId="77777777" w:rsidTr="00A12641">
        <w:trPr>
          <w:trHeight w:val="480"/>
        </w:trPr>
        <w:tc>
          <w:tcPr>
            <w:tcW w:w="3959" w:type="pct"/>
            <w:tcBorders>
              <w:top w:val="nil"/>
              <w:left w:val="single" w:sz="4" w:space="0" w:color="auto"/>
              <w:bottom w:val="single" w:sz="4" w:space="0" w:color="auto"/>
              <w:right w:val="single" w:sz="4" w:space="0" w:color="auto"/>
            </w:tcBorders>
            <w:shd w:val="clear" w:color="auto" w:fill="auto"/>
            <w:vAlign w:val="bottom"/>
            <w:hideMark/>
          </w:tcPr>
          <w:p w14:paraId="3D3B6F23" w14:textId="77777777" w:rsidR="00A12641" w:rsidRPr="00A12641" w:rsidRDefault="00A12641" w:rsidP="00A12641">
            <w:pPr>
              <w:rPr>
                <w:rFonts w:ascii="Arial" w:eastAsia="Times New Roman" w:hAnsi="Arial"/>
                <w:b/>
                <w:bCs/>
              </w:rPr>
            </w:pPr>
            <w:r w:rsidRPr="00A12641">
              <w:rPr>
                <w:rFonts w:ascii="Arial" w:eastAsia="Times New Roman" w:hAnsi="Arial"/>
                <w:b/>
                <w:bCs/>
              </w:rPr>
              <w:t>20 DEŞEURI MUNICIPALE ŞI ASIMILABILE DIN COMERŢ, INDUSTRIE, INSTITUŢII, INCLUSIV FRACŢIUNI COLECTATE SEPARAT</w:t>
            </w:r>
          </w:p>
        </w:tc>
        <w:tc>
          <w:tcPr>
            <w:tcW w:w="521" w:type="pct"/>
            <w:tcBorders>
              <w:top w:val="nil"/>
              <w:left w:val="nil"/>
              <w:bottom w:val="single" w:sz="4" w:space="0" w:color="auto"/>
              <w:right w:val="single" w:sz="4" w:space="0" w:color="auto"/>
            </w:tcBorders>
            <w:shd w:val="clear" w:color="auto" w:fill="auto"/>
            <w:noWrap/>
            <w:hideMark/>
          </w:tcPr>
          <w:p w14:paraId="2C2378F8" w14:textId="77777777" w:rsidR="00A12641" w:rsidRPr="00A12641" w:rsidRDefault="00A12641" w:rsidP="00A12641">
            <w:pPr>
              <w:rPr>
                <w:rFonts w:ascii="Arial" w:eastAsia="Times New Roman" w:hAnsi="Arial"/>
              </w:rPr>
            </w:pPr>
            <w:r w:rsidRPr="00A12641">
              <w:rPr>
                <w:rFonts w:ascii="Arial" w:eastAsia="Times New Roman" w:hAnsi="Arial"/>
              </w:rPr>
              <w:t>20</w:t>
            </w:r>
          </w:p>
        </w:tc>
        <w:tc>
          <w:tcPr>
            <w:tcW w:w="521" w:type="pct"/>
            <w:tcBorders>
              <w:top w:val="nil"/>
              <w:left w:val="nil"/>
              <w:bottom w:val="single" w:sz="4" w:space="0" w:color="auto"/>
              <w:right w:val="single" w:sz="4" w:space="0" w:color="auto"/>
            </w:tcBorders>
            <w:shd w:val="clear" w:color="auto" w:fill="auto"/>
            <w:noWrap/>
            <w:hideMark/>
          </w:tcPr>
          <w:p w14:paraId="67E4811B" w14:textId="77777777" w:rsidR="00A12641" w:rsidRPr="00A12641" w:rsidRDefault="00A12641" w:rsidP="00A12641">
            <w:pPr>
              <w:rPr>
                <w:rFonts w:ascii="Arial" w:eastAsia="Times New Roman" w:hAnsi="Arial"/>
              </w:rPr>
            </w:pPr>
            <w:r w:rsidRPr="00A12641">
              <w:rPr>
                <w:rFonts w:ascii="Arial" w:eastAsia="Times New Roman" w:hAnsi="Arial"/>
              </w:rPr>
              <w:t> </w:t>
            </w:r>
          </w:p>
        </w:tc>
      </w:tr>
      <w:tr w:rsidR="00A12641" w:rsidRPr="00A12641" w14:paraId="5AFA0480"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7B4B59AA" w14:textId="77777777" w:rsidR="00A12641" w:rsidRPr="00A12641" w:rsidRDefault="00A12641" w:rsidP="00A12641">
            <w:pPr>
              <w:rPr>
                <w:rFonts w:ascii="Arial" w:eastAsia="Times New Roman" w:hAnsi="Arial"/>
                <w:b/>
                <w:bCs/>
              </w:rPr>
            </w:pPr>
            <w:r w:rsidRPr="00A12641">
              <w:rPr>
                <w:rFonts w:ascii="Arial" w:eastAsia="Times New Roman" w:hAnsi="Arial"/>
                <w:b/>
                <w:bCs/>
              </w:rPr>
              <w:t>20 01 fracţiuni colectate separat (cu excepţia 15 01)</w:t>
            </w:r>
          </w:p>
        </w:tc>
        <w:tc>
          <w:tcPr>
            <w:tcW w:w="521" w:type="pct"/>
            <w:tcBorders>
              <w:top w:val="nil"/>
              <w:left w:val="nil"/>
              <w:bottom w:val="single" w:sz="4" w:space="0" w:color="auto"/>
              <w:right w:val="single" w:sz="4" w:space="0" w:color="auto"/>
            </w:tcBorders>
            <w:shd w:val="clear" w:color="auto" w:fill="auto"/>
            <w:noWrap/>
            <w:hideMark/>
          </w:tcPr>
          <w:p w14:paraId="14BBD6AE" w14:textId="77777777" w:rsidR="00A12641" w:rsidRPr="00A12641" w:rsidRDefault="00A12641" w:rsidP="00A12641">
            <w:pPr>
              <w:rPr>
                <w:rFonts w:ascii="Arial" w:eastAsia="Times New Roman" w:hAnsi="Arial"/>
              </w:rPr>
            </w:pPr>
            <w:r w:rsidRPr="00A12641">
              <w:rPr>
                <w:rFonts w:ascii="Arial" w:eastAsia="Times New Roman" w:hAnsi="Arial"/>
              </w:rPr>
              <w:t>20 01</w:t>
            </w:r>
          </w:p>
        </w:tc>
        <w:tc>
          <w:tcPr>
            <w:tcW w:w="521" w:type="pct"/>
            <w:tcBorders>
              <w:top w:val="nil"/>
              <w:left w:val="nil"/>
              <w:bottom w:val="single" w:sz="4" w:space="0" w:color="auto"/>
              <w:right w:val="single" w:sz="4" w:space="0" w:color="auto"/>
            </w:tcBorders>
            <w:shd w:val="clear" w:color="auto" w:fill="auto"/>
            <w:noWrap/>
            <w:hideMark/>
          </w:tcPr>
          <w:p w14:paraId="052797DF" w14:textId="77777777" w:rsidR="00A12641" w:rsidRPr="00A12641" w:rsidRDefault="00A12641" w:rsidP="00A12641">
            <w:pPr>
              <w:rPr>
                <w:rFonts w:ascii="Arial" w:eastAsia="Times New Roman" w:hAnsi="Arial"/>
              </w:rPr>
            </w:pPr>
            <w:r w:rsidRPr="00A12641">
              <w:rPr>
                <w:rFonts w:ascii="Arial" w:eastAsia="Times New Roman" w:hAnsi="Arial"/>
              </w:rPr>
              <w:t> </w:t>
            </w:r>
          </w:p>
        </w:tc>
      </w:tr>
      <w:tr w:rsidR="00A12641" w:rsidRPr="00A12641" w14:paraId="6E45F3FD"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448B8F12" w14:textId="77777777" w:rsidR="00A12641" w:rsidRPr="00A12641" w:rsidRDefault="00A12641" w:rsidP="00A12641">
            <w:pPr>
              <w:rPr>
                <w:rFonts w:ascii="Arial" w:eastAsia="Times New Roman" w:hAnsi="Arial"/>
                <w:b/>
                <w:bCs/>
              </w:rPr>
            </w:pPr>
            <w:r w:rsidRPr="00A12641">
              <w:rPr>
                <w:rFonts w:ascii="Arial" w:eastAsia="Times New Roman" w:hAnsi="Arial"/>
                <w:b/>
                <w:bCs/>
              </w:rPr>
              <w:t>20 01 08 deşeuri biodegradabile de la bucătării şi cantine</w:t>
            </w:r>
          </w:p>
        </w:tc>
        <w:tc>
          <w:tcPr>
            <w:tcW w:w="521" w:type="pct"/>
            <w:tcBorders>
              <w:top w:val="nil"/>
              <w:left w:val="nil"/>
              <w:bottom w:val="single" w:sz="4" w:space="0" w:color="auto"/>
              <w:right w:val="single" w:sz="4" w:space="0" w:color="auto"/>
            </w:tcBorders>
            <w:shd w:val="clear" w:color="auto" w:fill="auto"/>
            <w:noWrap/>
            <w:hideMark/>
          </w:tcPr>
          <w:p w14:paraId="38FC86F2"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4AD1D0D9" w14:textId="77777777" w:rsidR="00A12641" w:rsidRPr="00A12641" w:rsidRDefault="00A12641" w:rsidP="00A12641">
            <w:pPr>
              <w:rPr>
                <w:rFonts w:ascii="Arial" w:eastAsia="Times New Roman" w:hAnsi="Arial"/>
              </w:rPr>
            </w:pPr>
            <w:r w:rsidRPr="00A12641">
              <w:rPr>
                <w:rFonts w:ascii="Arial" w:eastAsia="Times New Roman" w:hAnsi="Arial"/>
              </w:rPr>
              <w:t xml:space="preserve">20 01 08 </w:t>
            </w:r>
          </w:p>
        </w:tc>
      </w:tr>
      <w:tr w:rsidR="00A12641" w:rsidRPr="00A12641" w14:paraId="5AD58235"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0CAE24FA" w14:textId="77777777" w:rsidR="00A12641" w:rsidRPr="00A12641" w:rsidRDefault="00A12641" w:rsidP="00A12641">
            <w:pPr>
              <w:rPr>
                <w:rFonts w:ascii="Arial" w:eastAsia="Times New Roman" w:hAnsi="Arial"/>
                <w:b/>
                <w:bCs/>
              </w:rPr>
            </w:pPr>
            <w:r w:rsidRPr="00A12641">
              <w:rPr>
                <w:rFonts w:ascii="Arial" w:eastAsia="Times New Roman" w:hAnsi="Arial"/>
                <w:b/>
                <w:bCs/>
              </w:rPr>
              <w:t>20 02 01 deşeuri biodegradabile</w:t>
            </w:r>
          </w:p>
        </w:tc>
        <w:tc>
          <w:tcPr>
            <w:tcW w:w="521" w:type="pct"/>
            <w:tcBorders>
              <w:top w:val="nil"/>
              <w:left w:val="nil"/>
              <w:bottom w:val="single" w:sz="4" w:space="0" w:color="auto"/>
              <w:right w:val="single" w:sz="4" w:space="0" w:color="auto"/>
            </w:tcBorders>
            <w:shd w:val="clear" w:color="auto" w:fill="auto"/>
            <w:noWrap/>
            <w:hideMark/>
          </w:tcPr>
          <w:p w14:paraId="0FCD4C3C"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51F2633A" w14:textId="77777777" w:rsidR="00A12641" w:rsidRPr="00A12641" w:rsidRDefault="00A12641" w:rsidP="00A12641">
            <w:pPr>
              <w:rPr>
                <w:rFonts w:ascii="Arial" w:eastAsia="Times New Roman" w:hAnsi="Arial"/>
              </w:rPr>
            </w:pPr>
            <w:r w:rsidRPr="00A12641">
              <w:rPr>
                <w:rFonts w:ascii="Arial" w:eastAsia="Times New Roman" w:hAnsi="Arial"/>
              </w:rPr>
              <w:t xml:space="preserve">20 02 01 </w:t>
            </w:r>
          </w:p>
        </w:tc>
      </w:tr>
      <w:tr w:rsidR="00A12641" w:rsidRPr="00A12641" w14:paraId="540B7A65"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4BF118CC" w14:textId="77777777" w:rsidR="00A12641" w:rsidRPr="00A12641" w:rsidRDefault="00A12641" w:rsidP="00A12641">
            <w:pPr>
              <w:rPr>
                <w:rFonts w:ascii="Arial" w:eastAsia="Times New Roman" w:hAnsi="Arial"/>
                <w:b/>
                <w:bCs/>
              </w:rPr>
            </w:pPr>
            <w:r w:rsidRPr="00A12641">
              <w:rPr>
                <w:rFonts w:ascii="Arial" w:eastAsia="Times New Roman" w:hAnsi="Arial"/>
                <w:b/>
                <w:bCs/>
              </w:rPr>
              <w:t>20 02 02 pământ şi pietre</w:t>
            </w:r>
          </w:p>
        </w:tc>
        <w:tc>
          <w:tcPr>
            <w:tcW w:w="521" w:type="pct"/>
            <w:tcBorders>
              <w:top w:val="nil"/>
              <w:left w:val="nil"/>
              <w:bottom w:val="single" w:sz="4" w:space="0" w:color="auto"/>
              <w:right w:val="single" w:sz="4" w:space="0" w:color="auto"/>
            </w:tcBorders>
            <w:shd w:val="clear" w:color="auto" w:fill="auto"/>
            <w:noWrap/>
            <w:hideMark/>
          </w:tcPr>
          <w:p w14:paraId="7B513960"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76130DF6" w14:textId="77777777" w:rsidR="00A12641" w:rsidRPr="00A12641" w:rsidRDefault="00A12641" w:rsidP="00A12641">
            <w:pPr>
              <w:rPr>
                <w:rFonts w:ascii="Arial" w:eastAsia="Times New Roman" w:hAnsi="Arial"/>
              </w:rPr>
            </w:pPr>
            <w:r w:rsidRPr="00A12641">
              <w:rPr>
                <w:rFonts w:ascii="Arial" w:eastAsia="Times New Roman" w:hAnsi="Arial"/>
              </w:rPr>
              <w:t xml:space="preserve">20 02 02 </w:t>
            </w:r>
          </w:p>
        </w:tc>
      </w:tr>
      <w:tr w:rsidR="00A12641" w:rsidRPr="00A12641" w14:paraId="79AEF75A"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57636169" w14:textId="77777777" w:rsidR="00A12641" w:rsidRPr="00A12641" w:rsidRDefault="00A12641" w:rsidP="00A12641">
            <w:pPr>
              <w:rPr>
                <w:rFonts w:ascii="Arial" w:eastAsia="Times New Roman" w:hAnsi="Arial"/>
                <w:b/>
                <w:bCs/>
              </w:rPr>
            </w:pPr>
            <w:r w:rsidRPr="00A12641">
              <w:rPr>
                <w:rFonts w:ascii="Arial" w:eastAsia="Times New Roman" w:hAnsi="Arial"/>
                <w:b/>
                <w:bCs/>
              </w:rPr>
              <w:t>20 03 01 deşeuri municipale amestecate</w:t>
            </w:r>
          </w:p>
        </w:tc>
        <w:tc>
          <w:tcPr>
            <w:tcW w:w="521" w:type="pct"/>
            <w:tcBorders>
              <w:top w:val="nil"/>
              <w:left w:val="nil"/>
              <w:bottom w:val="single" w:sz="4" w:space="0" w:color="auto"/>
              <w:right w:val="single" w:sz="4" w:space="0" w:color="auto"/>
            </w:tcBorders>
            <w:shd w:val="clear" w:color="auto" w:fill="auto"/>
            <w:noWrap/>
            <w:hideMark/>
          </w:tcPr>
          <w:p w14:paraId="1A9CE87E"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108FDA1B" w14:textId="77777777" w:rsidR="00A12641" w:rsidRPr="00A12641" w:rsidRDefault="00A12641" w:rsidP="00A12641">
            <w:pPr>
              <w:rPr>
                <w:rFonts w:ascii="Arial" w:eastAsia="Times New Roman" w:hAnsi="Arial"/>
              </w:rPr>
            </w:pPr>
            <w:r w:rsidRPr="00A12641">
              <w:rPr>
                <w:rFonts w:ascii="Arial" w:eastAsia="Times New Roman" w:hAnsi="Arial"/>
              </w:rPr>
              <w:t xml:space="preserve">20 03 01 </w:t>
            </w:r>
          </w:p>
        </w:tc>
      </w:tr>
      <w:tr w:rsidR="00A12641" w:rsidRPr="00A12641" w14:paraId="08063914"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485424B7" w14:textId="77777777" w:rsidR="00A12641" w:rsidRPr="00A12641" w:rsidRDefault="00A12641" w:rsidP="00A12641">
            <w:pPr>
              <w:rPr>
                <w:rFonts w:ascii="Arial" w:eastAsia="Times New Roman" w:hAnsi="Arial"/>
                <w:b/>
                <w:bCs/>
              </w:rPr>
            </w:pPr>
            <w:r w:rsidRPr="00A12641">
              <w:rPr>
                <w:rFonts w:ascii="Arial" w:eastAsia="Times New Roman" w:hAnsi="Arial"/>
                <w:b/>
                <w:bCs/>
              </w:rPr>
              <w:t>20 03 02 deşeuri din pieţe</w:t>
            </w:r>
          </w:p>
        </w:tc>
        <w:tc>
          <w:tcPr>
            <w:tcW w:w="521" w:type="pct"/>
            <w:tcBorders>
              <w:top w:val="nil"/>
              <w:left w:val="nil"/>
              <w:bottom w:val="single" w:sz="4" w:space="0" w:color="auto"/>
              <w:right w:val="single" w:sz="4" w:space="0" w:color="auto"/>
            </w:tcBorders>
            <w:shd w:val="clear" w:color="auto" w:fill="auto"/>
            <w:noWrap/>
            <w:hideMark/>
          </w:tcPr>
          <w:p w14:paraId="5F116568"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396C3A52" w14:textId="77777777" w:rsidR="00A12641" w:rsidRPr="00A12641" w:rsidRDefault="00A12641" w:rsidP="00A12641">
            <w:pPr>
              <w:rPr>
                <w:rFonts w:ascii="Arial" w:eastAsia="Times New Roman" w:hAnsi="Arial"/>
              </w:rPr>
            </w:pPr>
            <w:r w:rsidRPr="00A12641">
              <w:rPr>
                <w:rFonts w:ascii="Arial" w:eastAsia="Times New Roman" w:hAnsi="Arial"/>
              </w:rPr>
              <w:t xml:space="preserve">20 03 02 </w:t>
            </w:r>
          </w:p>
        </w:tc>
      </w:tr>
      <w:tr w:rsidR="00A12641" w:rsidRPr="00A12641" w14:paraId="7A8370FB"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71C86D35" w14:textId="77777777" w:rsidR="00A12641" w:rsidRPr="00A12641" w:rsidRDefault="00A12641" w:rsidP="00A12641">
            <w:pPr>
              <w:rPr>
                <w:rFonts w:ascii="Arial" w:eastAsia="Times New Roman" w:hAnsi="Arial"/>
                <w:b/>
                <w:bCs/>
              </w:rPr>
            </w:pPr>
            <w:r w:rsidRPr="00A12641">
              <w:rPr>
                <w:rFonts w:ascii="Arial" w:eastAsia="Times New Roman" w:hAnsi="Arial"/>
                <w:b/>
                <w:bCs/>
              </w:rPr>
              <w:t>20 03 03 deşeuri stradale</w:t>
            </w:r>
          </w:p>
        </w:tc>
        <w:tc>
          <w:tcPr>
            <w:tcW w:w="521" w:type="pct"/>
            <w:tcBorders>
              <w:top w:val="nil"/>
              <w:left w:val="nil"/>
              <w:bottom w:val="single" w:sz="4" w:space="0" w:color="auto"/>
              <w:right w:val="single" w:sz="4" w:space="0" w:color="auto"/>
            </w:tcBorders>
            <w:shd w:val="clear" w:color="auto" w:fill="auto"/>
            <w:noWrap/>
            <w:hideMark/>
          </w:tcPr>
          <w:p w14:paraId="31128C41"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2F9B7926" w14:textId="77777777" w:rsidR="00A12641" w:rsidRPr="00A12641" w:rsidRDefault="00A12641" w:rsidP="00A12641">
            <w:pPr>
              <w:rPr>
                <w:rFonts w:ascii="Arial" w:eastAsia="Times New Roman" w:hAnsi="Arial"/>
              </w:rPr>
            </w:pPr>
            <w:r w:rsidRPr="00A12641">
              <w:rPr>
                <w:rFonts w:ascii="Arial" w:eastAsia="Times New Roman" w:hAnsi="Arial"/>
              </w:rPr>
              <w:t xml:space="preserve">20 03 03 </w:t>
            </w:r>
          </w:p>
        </w:tc>
      </w:tr>
      <w:tr w:rsidR="00A12641" w:rsidRPr="00A12641" w14:paraId="72894E2C"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1F9246A5" w14:textId="77777777" w:rsidR="00A12641" w:rsidRPr="00A12641" w:rsidRDefault="00A12641" w:rsidP="00A12641">
            <w:pPr>
              <w:rPr>
                <w:rFonts w:ascii="Arial" w:eastAsia="Times New Roman" w:hAnsi="Arial"/>
                <w:b/>
                <w:bCs/>
              </w:rPr>
            </w:pPr>
            <w:r w:rsidRPr="00A12641">
              <w:rPr>
                <w:rFonts w:ascii="Arial" w:eastAsia="Times New Roman" w:hAnsi="Arial"/>
                <w:b/>
                <w:bCs/>
              </w:rPr>
              <w:t>20 03 07 deşeuri voluminoase</w:t>
            </w:r>
          </w:p>
        </w:tc>
        <w:tc>
          <w:tcPr>
            <w:tcW w:w="521" w:type="pct"/>
            <w:tcBorders>
              <w:top w:val="nil"/>
              <w:left w:val="nil"/>
              <w:bottom w:val="single" w:sz="4" w:space="0" w:color="auto"/>
              <w:right w:val="single" w:sz="4" w:space="0" w:color="auto"/>
            </w:tcBorders>
            <w:shd w:val="clear" w:color="auto" w:fill="auto"/>
            <w:noWrap/>
            <w:hideMark/>
          </w:tcPr>
          <w:p w14:paraId="49ACEC5A"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09F40C52" w14:textId="77777777" w:rsidR="00A12641" w:rsidRPr="00A12641" w:rsidRDefault="00A12641" w:rsidP="00A12641">
            <w:pPr>
              <w:rPr>
                <w:rFonts w:ascii="Arial" w:eastAsia="Times New Roman" w:hAnsi="Arial"/>
              </w:rPr>
            </w:pPr>
            <w:r w:rsidRPr="00A12641">
              <w:rPr>
                <w:rFonts w:ascii="Arial" w:eastAsia="Times New Roman" w:hAnsi="Arial"/>
              </w:rPr>
              <w:t xml:space="preserve">20 03 07 </w:t>
            </w:r>
          </w:p>
        </w:tc>
      </w:tr>
      <w:tr w:rsidR="00A12641" w:rsidRPr="00A12641" w14:paraId="1770DC63" w14:textId="77777777" w:rsidTr="00A12641">
        <w:trPr>
          <w:trHeight w:val="255"/>
        </w:trPr>
        <w:tc>
          <w:tcPr>
            <w:tcW w:w="3959" w:type="pct"/>
            <w:tcBorders>
              <w:top w:val="nil"/>
              <w:left w:val="single" w:sz="4" w:space="0" w:color="auto"/>
              <w:bottom w:val="single" w:sz="4" w:space="0" w:color="auto"/>
              <w:right w:val="single" w:sz="4" w:space="0" w:color="auto"/>
            </w:tcBorders>
            <w:shd w:val="clear" w:color="auto" w:fill="auto"/>
            <w:noWrap/>
            <w:vAlign w:val="bottom"/>
            <w:hideMark/>
          </w:tcPr>
          <w:p w14:paraId="1888EA85" w14:textId="77777777" w:rsidR="00A12641" w:rsidRPr="00A12641" w:rsidRDefault="00A12641" w:rsidP="00A12641">
            <w:pPr>
              <w:rPr>
                <w:rFonts w:ascii="Arial" w:eastAsia="Times New Roman" w:hAnsi="Arial"/>
                <w:b/>
                <w:bCs/>
              </w:rPr>
            </w:pPr>
            <w:r w:rsidRPr="00A12641">
              <w:rPr>
                <w:rFonts w:ascii="Arial" w:eastAsia="Times New Roman" w:hAnsi="Arial"/>
                <w:b/>
                <w:bCs/>
              </w:rPr>
              <w:t>20 03 99 deşeuri municipale, fără alta specificaţie</w:t>
            </w:r>
          </w:p>
        </w:tc>
        <w:tc>
          <w:tcPr>
            <w:tcW w:w="521" w:type="pct"/>
            <w:tcBorders>
              <w:top w:val="nil"/>
              <w:left w:val="nil"/>
              <w:bottom w:val="single" w:sz="4" w:space="0" w:color="auto"/>
              <w:right w:val="single" w:sz="4" w:space="0" w:color="auto"/>
            </w:tcBorders>
            <w:shd w:val="clear" w:color="auto" w:fill="auto"/>
            <w:noWrap/>
            <w:hideMark/>
          </w:tcPr>
          <w:p w14:paraId="57999F98" w14:textId="77777777" w:rsidR="00A12641" w:rsidRPr="00A12641" w:rsidRDefault="00A12641" w:rsidP="00A12641">
            <w:pPr>
              <w:rPr>
                <w:rFonts w:ascii="Arial" w:eastAsia="Times New Roman" w:hAnsi="Arial"/>
              </w:rPr>
            </w:pPr>
            <w:r w:rsidRPr="00A12641">
              <w:rPr>
                <w:rFonts w:ascii="Arial" w:eastAsia="Times New Roman" w:hAnsi="Arial"/>
              </w:rPr>
              <w:t> </w:t>
            </w:r>
          </w:p>
        </w:tc>
        <w:tc>
          <w:tcPr>
            <w:tcW w:w="521" w:type="pct"/>
            <w:tcBorders>
              <w:top w:val="nil"/>
              <w:left w:val="nil"/>
              <w:bottom w:val="single" w:sz="4" w:space="0" w:color="auto"/>
              <w:right w:val="single" w:sz="4" w:space="0" w:color="auto"/>
            </w:tcBorders>
            <w:shd w:val="clear" w:color="auto" w:fill="auto"/>
            <w:noWrap/>
            <w:hideMark/>
          </w:tcPr>
          <w:p w14:paraId="3B8C7BA9" w14:textId="77777777" w:rsidR="00A12641" w:rsidRPr="00A12641" w:rsidRDefault="00A12641" w:rsidP="00A12641">
            <w:pPr>
              <w:rPr>
                <w:rFonts w:ascii="Arial" w:eastAsia="Times New Roman" w:hAnsi="Arial"/>
              </w:rPr>
            </w:pPr>
            <w:r w:rsidRPr="00A12641">
              <w:rPr>
                <w:rFonts w:ascii="Arial" w:eastAsia="Times New Roman" w:hAnsi="Arial"/>
              </w:rPr>
              <w:t>20 03 99</w:t>
            </w:r>
          </w:p>
        </w:tc>
      </w:tr>
    </w:tbl>
    <w:p w14:paraId="0A6496F1" w14:textId="77777777" w:rsidR="00A12641" w:rsidRDefault="00A12641" w:rsidP="004B4A12">
      <w:pPr>
        <w:rPr>
          <w:lang w:eastAsia="en-US"/>
        </w:rPr>
      </w:pPr>
    </w:p>
    <w:sectPr w:rsidR="00A12641" w:rsidSect="00845746">
      <w:pgSz w:w="11907" w:h="16840" w:code="9"/>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A08A9" w14:textId="77777777" w:rsidR="00B11EB7" w:rsidRDefault="00B11EB7" w:rsidP="00845746">
      <w:r>
        <w:separator/>
      </w:r>
    </w:p>
  </w:endnote>
  <w:endnote w:type="continuationSeparator" w:id="0">
    <w:p w14:paraId="43BDE993" w14:textId="77777777" w:rsidR="00B11EB7" w:rsidRDefault="00B11EB7" w:rsidP="0084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UAlbertina">
    <w:altName w:val="Calibri"/>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reekC">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987409"/>
      <w:docPartObj>
        <w:docPartGallery w:val="Page Numbers (Bottom of Page)"/>
        <w:docPartUnique/>
      </w:docPartObj>
    </w:sdtPr>
    <w:sdtEndPr>
      <w:rPr>
        <w:color w:val="808080" w:themeColor="background1" w:themeShade="80"/>
        <w:spacing w:val="60"/>
      </w:rPr>
    </w:sdtEndPr>
    <w:sdtContent>
      <w:p w14:paraId="1DB4F49A" w14:textId="77777777" w:rsidR="00C02C96" w:rsidRDefault="00C02C96" w:rsidP="00845746">
        <w:pPr>
          <w:pStyle w:val="Footer"/>
          <w:pBdr>
            <w:top w:val="single" w:sz="4" w:space="1" w:color="D9D9D9" w:themeColor="background1" w:themeShade="D9"/>
          </w:pBdr>
          <w:jc w:val="right"/>
        </w:pPr>
        <w:r>
          <w:fldChar w:fldCharType="begin"/>
        </w:r>
        <w:r>
          <w:instrText xml:space="preserve"> PAGE   \* MERGEFORMAT </w:instrText>
        </w:r>
        <w:r>
          <w:fldChar w:fldCharType="separate"/>
        </w:r>
        <w:r>
          <w:t>6</w:t>
        </w:r>
        <w:r>
          <w:rPr>
            <w:noProof/>
          </w:rPr>
          <w:fldChar w:fldCharType="end"/>
        </w:r>
        <w:r>
          <w:t xml:space="preserve"> | </w:t>
        </w:r>
      </w:p>
    </w:sdtContent>
  </w:sdt>
  <w:p w14:paraId="738E3223" w14:textId="77777777" w:rsidR="00C02C96" w:rsidRDefault="00C02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22A2B" w14:textId="77777777" w:rsidR="00B11EB7" w:rsidRDefault="00B11EB7" w:rsidP="00845746">
      <w:r>
        <w:separator/>
      </w:r>
    </w:p>
  </w:footnote>
  <w:footnote w:type="continuationSeparator" w:id="0">
    <w:p w14:paraId="3735B95F" w14:textId="77777777" w:rsidR="00B11EB7" w:rsidRDefault="00B11EB7" w:rsidP="00845746">
      <w:r>
        <w:continuationSeparator/>
      </w:r>
    </w:p>
  </w:footnote>
  <w:footnote w:id="1">
    <w:p w14:paraId="13EAEB69" w14:textId="19636296" w:rsidR="00C02C96" w:rsidRPr="004E67D6" w:rsidRDefault="00C02C96" w:rsidP="004977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95D7" w14:textId="0C53C766" w:rsidR="00C02C96" w:rsidRDefault="00C02C96">
    <w:pPr>
      <w:pStyle w:val="Header"/>
    </w:pPr>
    <w:r>
      <w:rPr>
        <w:noProof/>
        <w:lang w:val="en-US"/>
      </w:rPr>
      <mc:AlternateContent>
        <mc:Choice Requires="wps">
          <w:drawing>
            <wp:anchor distT="0" distB="0" distL="114300" distR="114300" simplePos="0" relativeHeight="251659264" behindDoc="0" locked="0" layoutInCell="1" allowOverlap="1" wp14:anchorId="05155BEA" wp14:editId="17CEE7A2">
              <wp:simplePos x="0" y="0"/>
              <wp:positionH relativeFrom="column">
                <wp:posOffset>-142875</wp:posOffset>
              </wp:positionH>
              <wp:positionV relativeFrom="paragraph">
                <wp:posOffset>123825</wp:posOffset>
              </wp:positionV>
              <wp:extent cx="6564573" cy="13648"/>
              <wp:effectExtent l="76200" t="38100" r="46355" b="100965"/>
              <wp:wrapNone/>
              <wp:docPr id="166" name="Straight Connector 166"/>
              <wp:cNvGraphicFramePr/>
              <a:graphic xmlns:a="http://schemas.openxmlformats.org/drawingml/2006/main">
                <a:graphicData uri="http://schemas.microsoft.com/office/word/2010/wordprocessingShape">
                  <wps:wsp>
                    <wps:cNvCnPr/>
                    <wps:spPr>
                      <a:xfrm>
                        <a:off x="0" y="0"/>
                        <a:ext cx="6564573" cy="13648"/>
                      </a:xfrm>
                      <a:prstGeom prst="line">
                        <a:avLst/>
                      </a:prstGeom>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9001D" id="Straight Connector 16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5pt,9.75pt" to="505.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" strokecolor="#4472c4 [3204]" strokeweight=".5pt">
              <v:stroke joinstyle="miter"/>
              <v:shadow on="t" color="black" opacity="26214f" origin=".5,-.5" offset="-.74836mm,.7483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2A487CB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A"/>
    <w:multiLevelType w:val="hybridMultilevel"/>
    <w:tmpl w:val="EE8C065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6F26958A"/>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EF205A8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D"/>
    <w:multiLevelType w:val="hybridMultilevel"/>
    <w:tmpl w:val="3D426D06"/>
    <w:lvl w:ilvl="0" w:tplc="0409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E"/>
    <w:multiLevelType w:val="hybridMultilevel"/>
    <w:tmpl w:val="542289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F"/>
    <w:multiLevelType w:val="hybridMultilevel"/>
    <w:tmpl w:val="B3BE285A"/>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0"/>
    <w:multiLevelType w:val="hybridMultilevel"/>
    <w:tmpl w:val="F2FEA2E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3"/>
    <w:multiLevelType w:val="hybridMultilevel"/>
    <w:tmpl w:val="21E2259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4"/>
    <w:multiLevelType w:val="hybridMultilevel"/>
    <w:tmpl w:val="4EC09B3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5"/>
    <w:multiLevelType w:val="hybridMultilevel"/>
    <w:tmpl w:val="75080EE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6"/>
    <w:multiLevelType w:val="hybridMultilevel"/>
    <w:tmpl w:val="5EB0E6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7"/>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9"/>
    <w:multiLevelType w:val="hybridMultilevel"/>
    <w:tmpl w:val="D722F28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A"/>
    <w:multiLevelType w:val="hybridMultilevel"/>
    <w:tmpl w:val="DD34AE9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B"/>
    <w:multiLevelType w:val="hybridMultilevel"/>
    <w:tmpl w:val="DDA80986"/>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C"/>
    <w:multiLevelType w:val="hybridMultilevel"/>
    <w:tmpl w:val="17F0B3A8"/>
    <w:lvl w:ilvl="0" w:tplc="04090001">
      <w:start w:val="1"/>
      <w:numFmt w:val="bullet"/>
      <w:lvlText w:val=""/>
      <w:lvlJc w:val="left"/>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E"/>
    <w:multiLevelType w:val="hybridMultilevel"/>
    <w:tmpl w:val="621E8DD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F"/>
    <w:multiLevelType w:val="hybridMultilevel"/>
    <w:tmpl w:val="4CC459C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1"/>
    <w:multiLevelType w:val="hybridMultilevel"/>
    <w:tmpl w:val="77EE59B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2"/>
    <w:multiLevelType w:val="hybridMultilevel"/>
    <w:tmpl w:val="962A6840"/>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4"/>
    <w:multiLevelType w:val="hybridMultilevel"/>
    <w:tmpl w:val="8FC4F7B2"/>
    <w:lvl w:ilvl="0" w:tplc="F3721E12">
      <w:start w:val="1"/>
      <w:numFmt w:val="lowerLetter"/>
      <w:lvlText w:val="%1)"/>
      <w:lvlJc w:val="left"/>
      <w:rPr>
        <w:b/>
        <w:bCs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5"/>
    <w:multiLevelType w:val="hybridMultilevel"/>
    <w:tmpl w:val="71D445C6"/>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6"/>
    <w:multiLevelType w:val="hybridMultilevel"/>
    <w:tmpl w:val="CAEC73E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7"/>
    <w:multiLevelType w:val="hybridMultilevel"/>
    <w:tmpl w:val="6F42C0D8"/>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B"/>
    <w:multiLevelType w:val="hybridMultilevel"/>
    <w:tmpl w:val="9B84964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C"/>
    <w:multiLevelType w:val="hybridMultilevel"/>
    <w:tmpl w:val="AC6425F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D"/>
    <w:multiLevelType w:val="hybridMultilevel"/>
    <w:tmpl w:val="5B08972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E"/>
    <w:multiLevelType w:val="hybridMultilevel"/>
    <w:tmpl w:val="62D649B6"/>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F"/>
    <w:multiLevelType w:val="hybridMultilevel"/>
    <w:tmpl w:val="77AE35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30"/>
    <w:multiLevelType w:val="hybridMultilevel"/>
    <w:tmpl w:val="C612434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31"/>
    <w:multiLevelType w:val="hybridMultilevel"/>
    <w:tmpl w:val="51A24DE6"/>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32"/>
    <w:multiLevelType w:val="hybridMultilevel"/>
    <w:tmpl w:val="BC92CBBA"/>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33"/>
    <w:multiLevelType w:val="hybridMultilevel"/>
    <w:tmpl w:val="E74CCF26"/>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35"/>
    <w:multiLevelType w:val="hybridMultilevel"/>
    <w:tmpl w:val="A532F90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36"/>
    <w:multiLevelType w:val="hybridMultilevel"/>
    <w:tmpl w:val="4FEEE73C"/>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7"/>
    <w:multiLevelType w:val="hybridMultilevel"/>
    <w:tmpl w:val="1DF000E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38"/>
    <w:multiLevelType w:val="hybridMultilevel"/>
    <w:tmpl w:val="138182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C"/>
    <w:multiLevelType w:val="hybridMultilevel"/>
    <w:tmpl w:val="F3D614F8"/>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41"/>
    <w:multiLevelType w:val="hybridMultilevel"/>
    <w:tmpl w:val="A7D662B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44"/>
    <w:multiLevelType w:val="hybridMultilevel"/>
    <w:tmpl w:val="7AA6C6B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49"/>
    <w:multiLevelType w:val="hybridMultilevel"/>
    <w:tmpl w:val="5F9E87D6"/>
    <w:lvl w:ilvl="0" w:tplc="0409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2522CEE"/>
    <w:multiLevelType w:val="hybridMultilevel"/>
    <w:tmpl w:val="7032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58B57EB"/>
    <w:multiLevelType w:val="hybridMultilevel"/>
    <w:tmpl w:val="2EFAB68E"/>
    <w:lvl w:ilvl="0" w:tplc="539ACD26">
      <w:start w:val="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085F5F19"/>
    <w:multiLevelType w:val="hybridMultilevel"/>
    <w:tmpl w:val="ED14C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BE929F6"/>
    <w:multiLevelType w:val="hybridMultilevel"/>
    <w:tmpl w:val="D6BA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BFE51A9"/>
    <w:multiLevelType w:val="hybridMultilevel"/>
    <w:tmpl w:val="F2AA02FC"/>
    <w:lvl w:ilvl="0" w:tplc="04090015">
      <w:start w:val="1"/>
      <w:numFmt w:val="upperLetter"/>
      <w:lvlText w:val="%1."/>
      <w:lvlJc w:val="left"/>
      <w:pPr>
        <w:ind w:left="1200" w:hanging="360"/>
      </w:p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48" w15:restartNumberingAfterBreak="0">
    <w:nsid w:val="0F6433CB"/>
    <w:multiLevelType w:val="hybridMultilevel"/>
    <w:tmpl w:val="634270A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10263089"/>
    <w:multiLevelType w:val="hybridMultilevel"/>
    <w:tmpl w:val="7620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9B43D2"/>
    <w:multiLevelType w:val="hybridMultilevel"/>
    <w:tmpl w:val="021077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4511474"/>
    <w:multiLevelType w:val="hybridMultilevel"/>
    <w:tmpl w:val="0B1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352DE6"/>
    <w:multiLevelType w:val="hybridMultilevel"/>
    <w:tmpl w:val="90A8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6B666BC"/>
    <w:multiLevelType w:val="hybridMultilevel"/>
    <w:tmpl w:val="D82457F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182044DB"/>
    <w:multiLevelType w:val="hybridMultilevel"/>
    <w:tmpl w:val="59A22DFE"/>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1A7A68A5"/>
    <w:multiLevelType w:val="hybridMultilevel"/>
    <w:tmpl w:val="C3F2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151F3E"/>
    <w:multiLevelType w:val="hybridMultilevel"/>
    <w:tmpl w:val="220C73A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1C3271D3"/>
    <w:multiLevelType w:val="multilevel"/>
    <w:tmpl w:val="D84A42C0"/>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i/>
        <w:iCs/>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1CE121FA"/>
    <w:multiLevelType w:val="hybridMultilevel"/>
    <w:tmpl w:val="4A70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591890"/>
    <w:multiLevelType w:val="hybridMultilevel"/>
    <w:tmpl w:val="592C3DDE"/>
    <w:lvl w:ilvl="0" w:tplc="04090015">
      <w:start w:val="1"/>
      <w:numFmt w:val="upperLetter"/>
      <w:lvlText w:val="%1."/>
      <w:lvlJc w:val="left"/>
      <w:pPr>
        <w:ind w:left="1068" w:hanging="360"/>
      </w:p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0" w15:restartNumberingAfterBreak="0">
    <w:nsid w:val="1DFB5F38"/>
    <w:multiLevelType w:val="hybridMultilevel"/>
    <w:tmpl w:val="22FC7DC8"/>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215B5F09"/>
    <w:multiLevelType w:val="hybridMultilevel"/>
    <w:tmpl w:val="6BEA871A"/>
    <w:lvl w:ilvl="0" w:tplc="0409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21B01B6A"/>
    <w:multiLevelType w:val="hybridMultilevel"/>
    <w:tmpl w:val="4A309E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4DC3761"/>
    <w:multiLevelType w:val="hybridMultilevel"/>
    <w:tmpl w:val="51CA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2C25C6"/>
    <w:multiLevelType w:val="hybridMultilevel"/>
    <w:tmpl w:val="3188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B41BC7"/>
    <w:multiLevelType w:val="hybridMultilevel"/>
    <w:tmpl w:val="9A56438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 w15:restartNumberingAfterBreak="0">
    <w:nsid w:val="2A8E53BF"/>
    <w:multiLevelType w:val="hybridMultilevel"/>
    <w:tmpl w:val="301C1D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2B3F5910"/>
    <w:multiLevelType w:val="hybridMultilevel"/>
    <w:tmpl w:val="699274E8"/>
    <w:lvl w:ilvl="0" w:tplc="04090001">
      <w:start w:val="1"/>
      <w:numFmt w:val="bullet"/>
      <w:lvlText w:val=""/>
      <w:lvlJc w:val="left"/>
      <w:pPr>
        <w:ind w:left="720" w:hanging="360"/>
      </w:pPr>
      <w:rPr>
        <w:rFonts w:ascii="Symbol" w:hAnsi="Symbol" w:hint="default"/>
      </w:rPr>
    </w:lvl>
    <w:lvl w:ilvl="1" w:tplc="46280362">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5516E1"/>
    <w:multiLevelType w:val="hybridMultilevel"/>
    <w:tmpl w:val="CEB8E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C366031"/>
    <w:multiLevelType w:val="hybridMultilevel"/>
    <w:tmpl w:val="E8D4A33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D1E1968"/>
    <w:multiLevelType w:val="hybridMultilevel"/>
    <w:tmpl w:val="CA22261C"/>
    <w:lvl w:ilvl="0" w:tplc="FFFFFFFF">
      <w:start w:val="1"/>
      <w:numFmt w:val="bullet"/>
      <w:lvlText w:val="-"/>
      <w:lvlJc w:val="left"/>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2EDE46BA"/>
    <w:multiLevelType w:val="hybridMultilevel"/>
    <w:tmpl w:val="234C80E8"/>
    <w:lvl w:ilvl="0" w:tplc="04090009">
      <w:start w:val="1"/>
      <w:numFmt w:val="bullet"/>
      <w:lvlText w:val=""/>
      <w:lvlJc w:val="left"/>
      <w:pPr>
        <w:ind w:left="1060" w:hanging="360"/>
      </w:pPr>
      <w:rPr>
        <w:rFonts w:ascii="Wingdings" w:hAnsi="Wingdings" w:hint="default"/>
      </w:rPr>
    </w:lvl>
    <w:lvl w:ilvl="1" w:tplc="04090003">
      <w:start w:val="1"/>
      <w:numFmt w:val="bullet"/>
      <w:lvlText w:val="o"/>
      <w:lvlJc w:val="left"/>
      <w:pPr>
        <w:ind w:left="1780" w:hanging="360"/>
      </w:pPr>
      <w:rPr>
        <w:rFonts w:ascii="Courier New" w:hAnsi="Courier New" w:cs="Courier New" w:hint="default"/>
      </w:rPr>
    </w:lvl>
    <w:lvl w:ilvl="2" w:tplc="AA8061CE">
      <w:numFmt w:val="bullet"/>
      <w:lvlText w:val="•"/>
      <w:lvlJc w:val="left"/>
      <w:pPr>
        <w:ind w:left="2860" w:hanging="720"/>
      </w:pPr>
      <w:rPr>
        <w:rFonts w:ascii="Arial" w:eastAsia="Calibri" w:hAnsi="Arial" w:cs="Arial"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2" w15:restartNumberingAfterBreak="0">
    <w:nsid w:val="2F546091"/>
    <w:multiLevelType w:val="hybridMultilevel"/>
    <w:tmpl w:val="176A8F8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EEE5FE5"/>
    <w:multiLevelType w:val="hybridMultilevel"/>
    <w:tmpl w:val="357A0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F4200B2"/>
    <w:multiLevelType w:val="hybridMultilevel"/>
    <w:tmpl w:val="A7529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22F356D"/>
    <w:multiLevelType w:val="hybridMultilevel"/>
    <w:tmpl w:val="15F6FFB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424F196A"/>
    <w:multiLevelType w:val="hybridMultilevel"/>
    <w:tmpl w:val="FEA2255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AFB3809"/>
    <w:multiLevelType w:val="hybridMultilevel"/>
    <w:tmpl w:val="6A72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2972C4"/>
    <w:multiLevelType w:val="hybridMultilevel"/>
    <w:tmpl w:val="679EAA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9" w15:restartNumberingAfterBreak="0">
    <w:nsid w:val="515E5770"/>
    <w:multiLevelType w:val="hybridMultilevel"/>
    <w:tmpl w:val="AFBEB0B4"/>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0" w15:restartNumberingAfterBreak="0">
    <w:nsid w:val="53093FB5"/>
    <w:multiLevelType w:val="hybridMultilevel"/>
    <w:tmpl w:val="561AA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4E92670"/>
    <w:multiLevelType w:val="hybridMultilevel"/>
    <w:tmpl w:val="BFAC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51F3D47"/>
    <w:multiLevelType w:val="multilevel"/>
    <w:tmpl w:val="150A5E52"/>
    <w:lvl w:ilvl="0">
      <w:start w:val="1"/>
      <w:numFmt w:val="lowerLetter"/>
      <w:lvlText w:val="%1)"/>
      <w:lvlJc w:val="left"/>
      <w:pPr>
        <w:ind w:left="1080" w:hanging="360"/>
      </w:pPr>
      <w:rPr>
        <w:rFonts w:hint="default"/>
      </w:rPr>
    </w:lvl>
    <w:lvl w:ilvl="1">
      <w:start w:val="1"/>
      <w:numFmt w:val="decimal"/>
      <w:lvlText w:val="b.%2."/>
      <w:lvlJc w:val="left"/>
      <w:pPr>
        <w:ind w:left="171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3" w15:restartNumberingAfterBreak="0">
    <w:nsid w:val="55C36108"/>
    <w:multiLevelType w:val="hybridMultilevel"/>
    <w:tmpl w:val="DCCE54BE"/>
    <w:lvl w:ilvl="0" w:tplc="04090001">
      <w:start w:val="1"/>
      <w:numFmt w:val="bullet"/>
      <w:lvlText w:val=""/>
      <w:lvlJc w:val="left"/>
      <w:rPr>
        <w:rFonts w:ascii="Symbol" w:hAnsi="Symbol" w:hint="default"/>
      </w:rPr>
    </w:lvl>
    <w:lvl w:ilvl="1" w:tplc="FFFFFFFF">
      <w:start w:val="3105"/>
      <w:numFmt w:val="bullet"/>
      <w:lvlText w:val="•"/>
      <w:lvlJc w:val="left"/>
      <w:pPr>
        <w:ind w:left="144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A897FD9"/>
    <w:multiLevelType w:val="hybridMultilevel"/>
    <w:tmpl w:val="1D06F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B4D5187"/>
    <w:multiLevelType w:val="hybridMultilevel"/>
    <w:tmpl w:val="156AEBCE"/>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5D067973"/>
    <w:multiLevelType w:val="hybridMultilevel"/>
    <w:tmpl w:val="0382D9F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7" w15:restartNumberingAfterBreak="0">
    <w:nsid w:val="5E1E6D19"/>
    <w:multiLevelType w:val="hybridMultilevel"/>
    <w:tmpl w:val="592C3DDE"/>
    <w:lvl w:ilvl="0" w:tplc="04090015">
      <w:start w:val="1"/>
      <w:numFmt w:val="upperLetter"/>
      <w:lvlText w:val="%1."/>
      <w:lvlJc w:val="left"/>
      <w:pPr>
        <w:ind w:left="1068" w:hanging="360"/>
      </w:p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88" w15:restartNumberingAfterBreak="0">
    <w:nsid w:val="5EA34DAD"/>
    <w:multiLevelType w:val="hybridMultilevel"/>
    <w:tmpl w:val="3934F012"/>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9" w15:restartNumberingAfterBreak="0">
    <w:nsid w:val="5F56324F"/>
    <w:multiLevelType w:val="hybridMultilevel"/>
    <w:tmpl w:val="BA1E8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404154"/>
    <w:multiLevelType w:val="hybridMultilevel"/>
    <w:tmpl w:val="E85E2666"/>
    <w:lvl w:ilvl="0" w:tplc="5D02ACEE">
      <w:start w:val="2"/>
      <w:numFmt w:val="upperLetter"/>
      <w:lvlText w:val="%1."/>
      <w:lvlJc w:val="left"/>
      <w:pPr>
        <w:ind w:left="1068"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15:restartNumberingAfterBreak="0">
    <w:nsid w:val="66017EF3"/>
    <w:multiLevelType w:val="hybridMultilevel"/>
    <w:tmpl w:val="6652AD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61A3930"/>
    <w:multiLevelType w:val="hybridMultilevel"/>
    <w:tmpl w:val="8FE0F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63D1112"/>
    <w:multiLevelType w:val="hybridMultilevel"/>
    <w:tmpl w:val="0AB4D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BE62B77"/>
    <w:multiLevelType w:val="hybridMultilevel"/>
    <w:tmpl w:val="355C69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A02E45"/>
    <w:multiLevelType w:val="hybridMultilevel"/>
    <w:tmpl w:val="AB1C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D656B0"/>
    <w:multiLevelType w:val="hybridMultilevel"/>
    <w:tmpl w:val="696CE9DA"/>
    <w:lvl w:ilvl="0" w:tplc="0409000B">
      <w:start w:val="1"/>
      <w:numFmt w:val="bullet"/>
      <w:lvlText w:val=""/>
      <w:lvlJc w:val="left"/>
      <w:rPr>
        <w:rFonts w:ascii="Wingdings" w:hAnsi="Wingdings" w:hint="default"/>
      </w:rPr>
    </w:lvl>
    <w:lvl w:ilvl="1" w:tplc="04180003">
      <w:start w:val="1"/>
      <w:numFmt w:val="bullet"/>
      <w:lvlText w:val="o"/>
      <w:lvlJc w:val="left"/>
      <w:pPr>
        <w:ind w:left="0" w:hanging="360"/>
      </w:pPr>
      <w:rPr>
        <w:rFonts w:ascii="Courier New" w:hAnsi="Courier New" w:cs="Courier New" w:hint="default"/>
      </w:rPr>
    </w:lvl>
    <w:lvl w:ilvl="2" w:tplc="04180005" w:tentative="1">
      <w:start w:val="1"/>
      <w:numFmt w:val="bullet"/>
      <w:lvlText w:val=""/>
      <w:lvlJc w:val="left"/>
      <w:pPr>
        <w:ind w:left="720" w:hanging="360"/>
      </w:pPr>
      <w:rPr>
        <w:rFonts w:ascii="Wingdings" w:hAnsi="Wingdings" w:hint="default"/>
      </w:rPr>
    </w:lvl>
    <w:lvl w:ilvl="3" w:tplc="04180001" w:tentative="1">
      <w:start w:val="1"/>
      <w:numFmt w:val="bullet"/>
      <w:lvlText w:val=""/>
      <w:lvlJc w:val="left"/>
      <w:pPr>
        <w:ind w:left="1440" w:hanging="360"/>
      </w:pPr>
      <w:rPr>
        <w:rFonts w:ascii="Symbol" w:hAnsi="Symbol" w:hint="default"/>
      </w:rPr>
    </w:lvl>
    <w:lvl w:ilvl="4" w:tplc="04180003" w:tentative="1">
      <w:start w:val="1"/>
      <w:numFmt w:val="bullet"/>
      <w:lvlText w:val="o"/>
      <w:lvlJc w:val="left"/>
      <w:pPr>
        <w:ind w:left="2160" w:hanging="360"/>
      </w:pPr>
      <w:rPr>
        <w:rFonts w:ascii="Courier New" w:hAnsi="Courier New" w:cs="Courier New" w:hint="default"/>
      </w:rPr>
    </w:lvl>
    <w:lvl w:ilvl="5" w:tplc="04180005" w:tentative="1">
      <w:start w:val="1"/>
      <w:numFmt w:val="bullet"/>
      <w:lvlText w:val=""/>
      <w:lvlJc w:val="left"/>
      <w:pPr>
        <w:ind w:left="2880" w:hanging="360"/>
      </w:pPr>
      <w:rPr>
        <w:rFonts w:ascii="Wingdings" w:hAnsi="Wingdings" w:hint="default"/>
      </w:rPr>
    </w:lvl>
    <w:lvl w:ilvl="6" w:tplc="04180001" w:tentative="1">
      <w:start w:val="1"/>
      <w:numFmt w:val="bullet"/>
      <w:lvlText w:val=""/>
      <w:lvlJc w:val="left"/>
      <w:pPr>
        <w:ind w:left="3600" w:hanging="360"/>
      </w:pPr>
      <w:rPr>
        <w:rFonts w:ascii="Symbol" w:hAnsi="Symbol" w:hint="default"/>
      </w:rPr>
    </w:lvl>
    <w:lvl w:ilvl="7" w:tplc="04180003" w:tentative="1">
      <w:start w:val="1"/>
      <w:numFmt w:val="bullet"/>
      <w:lvlText w:val="o"/>
      <w:lvlJc w:val="left"/>
      <w:pPr>
        <w:ind w:left="4320" w:hanging="360"/>
      </w:pPr>
      <w:rPr>
        <w:rFonts w:ascii="Courier New" w:hAnsi="Courier New" w:cs="Courier New" w:hint="default"/>
      </w:rPr>
    </w:lvl>
    <w:lvl w:ilvl="8" w:tplc="04180005" w:tentative="1">
      <w:start w:val="1"/>
      <w:numFmt w:val="bullet"/>
      <w:lvlText w:val=""/>
      <w:lvlJc w:val="left"/>
      <w:pPr>
        <w:ind w:left="5040" w:hanging="360"/>
      </w:pPr>
      <w:rPr>
        <w:rFonts w:ascii="Wingdings" w:hAnsi="Wingdings" w:hint="default"/>
      </w:rPr>
    </w:lvl>
  </w:abstractNum>
  <w:abstractNum w:abstractNumId="97" w15:restartNumberingAfterBreak="0">
    <w:nsid w:val="7B6E77B5"/>
    <w:multiLevelType w:val="hybridMultilevel"/>
    <w:tmpl w:val="801088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72304602">
    <w:abstractNumId w:val="57"/>
  </w:num>
  <w:num w:numId="2" w16cid:durableId="201942169">
    <w:abstractNumId w:val="66"/>
  </w:num>
  <w:num w:numId="3" w16cid:durableId="967511088">
    <w:abstractNumId w:val="97"/>
  </w:num>
  <w:num w:numId="4" w16cid:durableId="1861309957">
    <w:abstractNumId w:val="50"/>
  </w:num>
  <w:num w:numId="5" w16cid:durableId="1861696784">
    <w:abstractNumId w:val="0"/>
  </w:num>
  <w:num w:numId="6" w16cid:durableId="1388912028">
    <w:abstractNumId w:val="1"/>
  </w:num>
  <w:num w:numId="7" w16cid:durableId="722217701">
    <w:abstractNumId w:val="82"/>
  </w:num>
  <w:num w:numId="8" w16cid:durableId="1158500898">
    <w:abstractNumId w:val="2"/>
  </w:num>
  <w:num w:numId="9" w16cid:durableId="418529630">
    <w:abstractNumId w:val="3"/>
  </w:num>
  <w:num w:numId="10" w16cid:durableId="635530480">
    <w:abstractNumId w:val="4"/>
  </w:num>
  <w:num w:numId="11" w16cid:durableId="219555212">
    <w:abstractNumId w:val="5"/>
  </w:num>
  <w:num w:numId="12" w16cid:durableId="1449471670">
    <w:abstractNumId w:val="87"/>
  </w:num>
  <w:num w:numId="13" w16cid:durableId="1873230515">
    <w:abstractNumId w:val="6"/>
  </w:num>
  <w:num w:numId="14" w16cid:durableId="1228880863">
    <w:abstractNumId w:val="7"/>
  </w:num>
  <w:num w:numId="15" w16cid:durableId="1131704811">
    <w:abstractNumId w:val="8"/>
  </w:num>
  <w:num w:numId="16" w16cid:durableId="1605114922">
    <w:abstractNumId w:val="9"/>
  </w:num>
  <w:num w:numId="17" w16cid:durableId="1966546175">
    <w:abstractNumId w:val="10"/>
  </w:num>
  <w:num w:numId="18" w16cid:durableId="1111827184">
    <w:abstractNumId w:val="11"/>
  </w:num>
  <w:num w:numId="19" w16cid:durableId="1834026205">
    <w:abstractNumId w:val="12"/>
  </w:num>
  <w:num w:numId="20" w16cid:durableId="440226343">
    <w:abstractNumId w:val="13"/>
  </w:num>
  <w:num w:numId="21" w16cid:durableId="813447455">
    <w:abstractNumId w:val="14"/>
  </w:num>
  <w:num w:numId="22" w16cid:durableId="1064840053">
    <w:abstractNumId w:val="15"/>
  </w:num>
  <w:num w:numId="23" w16cid:durableId="746342756">
    <w:abstractNumId w:val="16"/>
  </w:num>
  <w:num w:numId="24" w16cid:durableId="63989463">
    <w:abstractNumId w:val="17"/>
  </w:num>
  <w:num w:numId="25" w16cid:durableId="1297225331">
    <w:abstractNumId w:val="18"/>
  </w:num>
  <w:num w:numId="26" w16cid:durableId="342054203">
    <w:abstractNumId w:val="19"/>
  </w:num>
  <w:num w:numId="27" w16cid:durableId="1038698087">
    <w:abstractNumId w:val="20"/>
  </w:num>
  <w:num w:numId="28" w16cid:durableId="972104036">
    <w:abstractNumId w:val="21"/>
  </w:num>
  <w:num w:numId="29" w16cid:durableId="90518580">
    <w:abstractNumId w:val="22"/>
  </w:num>
  <w:num w:numId="30" w16cid:durableId="516192041">
    <w:abstractNumId w:val="23"/>
  </w:num>
  <w:num w:numId="31" w16cid:durableId="1958874541">
    <w:abstractNumId w:val="24"/>
  </w:num>
  <w:num w:numId="32" w16cid:durableId="331572812">
    <w:abstractNumId w:val="25"/>
  </w:num>
  <w:num w:numId="33" w16cid:durableId="537476422">
    <w:abstractNumId w:val="26"/>
  </w:num>
  <w:num w:numId="34" w16cid:durableId="2007858052">
    <w:abstractNumId w:val="27"/>
  </w:num>
  <w:num w:numId="35" w16cid:durableId="1653362415">
    <w:abstractNumId w:val="28"/>
  </w:num>
  <w:num w:numId="36" w16cid:durableId="546182574">
    <w:abstractNumId w:val="29"/>
  </w:num>
  <w:num w:numId="37" w16cid:durableId="1899169237">
    <w:abstractNumId w:val="30"/>
  </w:num>
  <w:num w:numId="38" w16cid:durableId="1623917531">
    <w:abstractNumId w:val="31"/>
  </w:num>
  <w:num w:numId="39" w16cid:durableId="8991254">
    <w:abstractNumId w:val="32"/>
  </w:num>
  <w:num w:numId="40" w16cid:durableId="461264371">
    <w:abstractNumId w:val="33"/>
  </w:num>
  <w:num w:numId="41" w16cid:durableId="863055809">
    <w:abstractNumId w:val="34"/>
  </w:num>
  <w:num w:numId="42" w16cid:durableId="643966148">
    <w:abstractNumId w:val="35"/>
  </w:num>
  <w:num w:numId="43" w16cid:durableId="350953142">
    <w:abstractNumId w:val="36"/>
  </w:num>
  <w:num w:numId="44" w16cid:durableId="1720863254">
    <w:abstractNumId w:val="37"/>
  </w:num>
  <w:num w:numId="45" w16cid:durableId="1497763182">
    <w:abstractNumId w:val="38"/>
  </w:num>
  <w:num w:numId="46" w16cid:durableId="35395603">
    <w:abstractNumId w:val="39"/>
  </w:num>
  <w:num w:numId="47" w16cid:durableId="426996861">
    <w:abstractNumId w:val="40"/>
  </w:num>
  <w:num w:numId="48" w16cid:durableId="2133284938">
    <w:abstractNumId w:val="41"/>
  </w:num>
  <w:num w:numId="49" w16cid:durableId="230622983">
    <w:abstractNumId w:val="42"/>
  </w:num>
  <w:num w:numId="50" w16cid:durableId="110899851">
    <w:abstractNumId w:val="85"/>
  </w:num>
  <w:num w:numId="51" w16cid:durableId="1724059739">
    <w:abstractNumId w:val="76"/>
  </w:num>
  <w:num w:numId="52" w16cid:durableId="1726756163">
    <w:abstractNumId w:val="48"/>
  </w:num>
  <w:num w:numId="53" w16cid:durableId="1412586392">
    <w:abstractNumId w:val="59"/>
  </w:num>
  <w:num w:numId="54" w16cid:durableId="1764377650">
    <w:abstractNumId w:val="90"/>
  </w:num>
  <w:num w:numId="55" w16cid:durableId="919827811">
    <w:abstractNumId w:val="53"/>
  </w:num>
  <w:num w:numId="56" w16cid:durableId="257719042">
    <w:abstractNumId w:val="47"/>
  </w:num>
  <w:num w:numId="57" w16cid:durableId="1109854913">
    <w:abstractNumId w:val="72"/>
  </w:num>
  <w:num w:numId="58" w16cid:durableId="1494370241">
    <w:abstractNumId w:val="56"/>
  </w:num>
  <w:num w:numId="59" w16cid:durableId="1777601705">
    <w:abstractNumId w:val="75"/>
  </w:num>
  <w:num w:numId="60" w16cid:durableId="95099563">
    <w:abstractNumId w:val="44"/>
  </w:num>
  <w:num w:numId="61" w16cid:durableId="977076458">
    <w:abstractNumId w:val="96"/>
  </w:num>
  <w:num w:numId="62" w16cid:durableId="1468626940">
    <w:abstractNumId w:val="79"/>
  </w:num>
  <w:num w:numId="63" w16cid:durableId="330451123">
    <w:abstractNumId w:val="70"/>
  </w:num>
  <w:num w:numId="64" w16cid:durableId="65077657">
    <w:abstractNumId w:val="93"/>
  </w:num>
  <w:num w:numId="65" w16cid:durableId="944338869">
    <w:abstractNumId w:val="67"/>
  </w:num>
  <w:num w:numId="66" w16cid:durableId="11106393">
    <w:abstractNumId w:val="71"/>
  </w:num>
  <w:num w:numId="67" w16cid:durableId="1192840344">
    <w:abstractNumId w:val="69"/>
  </w:num>
  <w:num w:numId="68" w16cid:durableId="518272719">
    <w:abstractNumId w:val="91"/>
  </w:num>
  <w:num w:numId="69" w16cid:durableId="1194264343">
    <w:abstractNumId w:val="62"/>
  </w:num>
  <w:num w:numId="70" w16cid:durableId="459618316">
    <w:abstractNumId w:val="92"/>
  </w:num>
  <w:num w:numId="71" w16cid:durableId="1987515793">
    <w:abstractNumId w:val="46"/>
  </w:num>
  <w:num w:numId="72" w16cid:durableId="1701318021">
    <w:abstractNumId w:val="89"/>
  </w:num>
  <w:num w:numId="73" w16cid:durableId="1309942976">
    <w:abstractNumId w:val="45"/>
  </w:num>
  <w:num w:numId="74" w16cid:durableId="948318014">
    <w:abstractNumId w:val="63"/>
  </w:num>
  <w:num w:numId="75" w16cid:durableId="222985287">
    <w:abstractNumId w:val="52"/>
  </w:num>
  <w:num w:numId="76" w16cid:durableId="720252864">
    <w:abstractNumId w:val="60"/>
  </w:num>
  <w:num w:numId="77" w16cid:durableId="1101875786">
    <w:abstractNumId w:val="68"/>
  </w:num>
  <w:num w:numId="78" w16cid:durableId="1064183534">
    <w:abstractNumId w:val="74"/>
  </w:num>
  <w:num w:numId="79" w16cid:durableId="779227549">
    <w:abstractNumId w:val="88"/>
  </w:num>
  <w:num w:numId="80" w16cid:durableId="1440298920">
    <w:abstractNumId w:val="95"/>
  </w:num>
  <w:num w:numId="81" w16cid:durableId="90904467">
    <w:abstractNumId w:val="55"/>
  </w:num>
  <w:num w:numId="82" w16cid:durableId="1671369178">
    <w:abstractNumId w:val="51"/>
  </w:num>
  <w:num w:numId="83" w16cid:durableId="1247031059">
    <w:abstractNumId w:val="58"/>
  </w:num>
  <w:num w:numId="84" w16cid:durableId="244152941">
    <w:abstractNumId w:val="43"/>
  </w:num>
  <w:num w:numId="85" w16cid:durableId="126363374">
    <w:abstractNumId w:val="65"/>
  </w:num>
  <w:num w:numId="86" w16cid:durableId="1469283760">
    <w:abstractNumId w:val="64"/>
  </w:num>
  <w:num w:numId="87" w16cid:durableId="1333802079">
    <w:abstractNumId w:val="81"/>
  </w:num>
  <w:num w:numId="88" w16cid:durableId="619845007">
    <w:abstractNumId w:val="77"/>
  </w:num>
  <w:num w:numId="89" w16cid:durableId="865993911">
    <w:abstractNumId w:val="49"/>
  </w:num>
  <w:num w:numId="90" w16cid:durableId="1386223644">
    <w:abstractNumId w:val="54"/>
  </w:num>
  <w:num w:numId="91" w16cid:durableId="1309480355">
    <w:abstractNumId w:val="78"/>
  </w:num>
  <w:num w:numId="92" w16cid:durableId="600456887">
    <w:abstractNumId w:val="73"/>
  </w:num>
  <w:num w:numId="93" w16cid:durableId="1144469940">
    <w:abstractNumId w:val="83"/>
  </w:num>
  <w:num w:numId="94" w16cid:durableId="1596936439">
    <w:abstractNumId w:val="86"/>
  </w:num>
  <w:num w:numId="95" w16cid:durableId="939802380">
    <w:abstractNumId w:val="57"/>
    <w:lvlOverride w:ilvl="0">
      <w:startOverride w:val="2"/>
    </w:lvlOverride>
    <w:lvlOverride w:ilvl="1">
      <w:startOverride w:val="6"/>
    </w:lvlOverride>
  </w:num>
  <w:num w:numId="96" w16cid:durableId="1573270503">
    <w:abstractNumId w:val="94"/>
  </w:num>
  <w:num w:numId="97" w16cid:durableId="516962895">
    <w:abstractNumId w:val="61"/>
  </w:num>
  <w:num w:numId="98" w16cid:durableId="1301959203">
    <w:abstractNumId w:val="80"/>
  </w:num>
  <w:num w:numId="99" w16cid:durableId="660891340">
    <w:abstractNumId w:val="8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46"/>
    <w:rsid w:val="000011F2"/>
    <w:rsid w:val="000035EE"/>
    <w:rsid w:val="00003DDB"/>
    <w:rsid w:val="000051D3"/>
    <w:rsid w:val="000116C3"/>
    <w:rsid w:val="0002152E"/>
    <w:rsid w:val="000233BE"/>
    <w:rsid w:val="0003316F"/>
    <w:rsid w:val="000339A6"/>
    <w:rsid w:val="00041FCF"/>
    <w:rsid w:val="00066B20"/>
    <w:rsid w:val="000A186A"/>
    <w:rsid w:val="000A5F62"/>
    <w:rsid w:val="000B7676"/>
    <w:rsid w:val="000D7096"/>
    <w:rsid w:val="000E0636"/>
    <w:rsid w:val="000E7A61"/>
    <w:rsid w:val="00102709"/>
    <w:rsid w:val="00113754"/>
    <w:rsid w:val="00130528"/>
    <w:rsid w:val="001350DB"/>
    <w:rsid w:val="00146907"/>
    <w:rsid w:val="001503E3"/>
    <w:rsid w:val="00151B5A"/>
    <w:rsid w:val="001657B6"/>
    <w:rsid w:val="00170484"/>
    <w:rsid w:val="00174D8B"/>
    <w:rsid w:val="00185D8E"/>
    <w:rsid w:val="001939AF"/>
    <w:rsid w:val="00197955"/>
    <w:rsid w:val="001A20B9"/>
    <w:rsid w:val="001A2297"/>
    <w:rsid w:val="001A4AAD"/>
    <w:rsid w:val="001C68B2"/>
    <w:rsid w:val="001D04AB"/>
    <w:rsid w:val="001E7DBB"/>
    <w:rsid w:val="001F2C53"/>
    <w:rsid w:val="001F2F0A"/>
    <w:rsid w:val="001F7A9F"/>
    <w:rsid w:val="002062C6"/>
    <w:rsid w:val="00216179"/>
    <w:rsid w:val="00217FBA"/>
    <w:rsid w:val="0022102F"/>
    <w:rsid w:val="0022216D"/>
    <w:rsid w:val="0026707F"/>
    <w:rsid w:val="00284DDA"/>
    <w:rsid w:val="00286A95"/>
    <w:rsid w:val="002870A0"/>
    <w:rsid w:val="002954E1"/>
    <w:rsid w:val="002A0DD4"/>
    <w:rsid w:val="002A3734"/>
    <w:rsid w:val="002A6040"/>
    <w:rsid w:val="002C1D48"/>
    <w:rsid w:val="002C5B12"/>
    <w:rsid w:val="002F6903"/>
    <w:rsid w:val="003109FF"/>
    <w:rsid w:val="00314E4F"/>
    <w:rsid w:val="00330335"/>
    <w:rsid w:val="00333327"/>
    <w:rsid w:val="003569A5"/>
    <w:rsid w:val="00356B3E"/>
    <w:rsid w:val="00394719"/>
    <w:rsid w:val="00397499"/>
    <w:rsid w:val="003A22B1"/>
    <w:rsid w:val="003A5AAA"/>
    <w:rsid w:val="003E30BB"/>
    <w:rsid w:val="004364AA"/>
    <w:rsid w:val="00437001"/>
    <w:rsid w:val="00471B6C"/>
    <w:rsid w:val="004774FB"/>
    <w:rsid w:val="00482C7D"/>
    <w:rsid w:val="00497770"/>
    <w:rsid w:val="004B4A12"/>
    <w:rsid w:val="004C7A9A"/>
    <w:rsid w:val="004D7E6F"/>
    <w:rsid w:val="004E3FEB"/>
    <w:rsid w:val="004E67D6"/>
    <w:rsid w:val="004F3D6D"/>
    <w:rsid w:val="00502622"/>
    <w:rsid w:val="00502A7A"/>
    <w:rsid w:val="005060E8"/>
    <w:rsid w:val="00507EA7"/>
    <w:rsid w:val="005174C8"/>
    <w:rsid w:val="00564928"/>
    <w:rsid w:val="005753A8"/>
    <w:rsid w:val="005770F9"/>
    <w:rsid w:val="005A19D5"/>
    <w:rsid w:val="005A272F"/>
    <w:rsid w:val="005B11F2"/>
    <w:rsid w:val="005E249B"/>
    <w:rsid w:val="005F10B9"/>
    <w:rsid w:val="005F1851"/>
    <w:rsid w:val="005F2AA7"/>
    <w:rsid w:val="00602959"/>
    <w:rsid w:val="00622392"/>
    <w:rsid w:val="00625B1D"/>
    <w:rsid w:val="00632A4B"/>
    <w:rsid w:val="00652BF2"/>
    <w:rsid w:val="00660C61"/>
    <w:rsid w:val="006617E9"/>
    <w:rsid w:val="00666073"/>
    <w:rsid w:val="0067631F"/>
    <w:rsid w:val="0068624B"/>
    <w:rsid w:val="006A4B7D"/>
    <w:rsid w:val="006B1158"/>
    <w:rsid w:val="006B2C9A"/>
    <w:rsid w:val="006B49F1"/>
    <w:rsid w:val="006B7531"/>
    <w:rsid w:val="006C7584"/>
    <w:rsid w:val="006E08A8"/>
    <w:rsid w:val="006F278D"/>
    <w:rsid w:val="007118B5"/>
    <w:rsid w:val="00712CE4"/>
    <w:rsid w:val="00714897"/>
    <w:rsid w:val="00730359"/>
    <w:rsid w:val="00731214"/>
    <w:rsid w:val="00745688"/>
    <w:rsid w:val="00752DC3"/>
    <w:rsid w:val="00760740"/>
    <w:rsid w:val="00762C3E"/>
    <w:rsid w:val="00770CAE"/>
    <w:rsid w:val="00784ABF"/>
    <w:rsid w:val="0079655C"/>
    <w:rsid w:val="00797725"/>
    <w:rsid w:val="007B1933"/>
    <w:rsid w:val="007D7D6B"/>
    <w:rsid w:val="007E4449"/>
    <w:rsid w:val="007F1DA8"/>
    <w:rsid w:val="00801314"/>
    <w:rsid w:val="00803562"/>
    <w:rsid w:val="00812CC4"/>
    <w:rsid w:val="00817BCE"/>
    <w:rsid w:val="0082124D"/>
    <w:rsid w:val="008379D0"/>
    <w:rsid w:val="00845746"/>
    <w:rsid w:val="00853367"/>
    <w:rsid w:val="008639B3"/>
    <w:rsid w:val="00864023"/>
    <w:rsid w:val="00875ED1"/>
    <w:rsid w:val="00876270"/>
    <w:rsid w:val="0089354B"/>
    <w:rsid w:val="008D6F2F"/>
    <w:rsid w:val="008F41C4"/>
    <w:rsid w:val="008F5351"/>
    <w:rsid w:val="00913ECF"/>
    <w:rsid w:val="00916E1A"/>
    <w:rsid w:val="00922960"/>
    <w:rsid w:val="00926AF6"/>
    <w:rsid w:val="00952728"/>
    <w:rsid w:val="00967BB8"/>
    <w:rsid w:val="00970B7B"/>
    <w:rsid w:val="00995DD4"/>
    <w:rsid w:val="009D565A"/>
    <w:rsid w:val="009E7077"/>
    <w:rsid w:val="009F747E"/>
    <w:rsid w:val="00A06D05"/>
    <w:rsid w:val="00A12641"/>
    <w:rsid w:val="00A31ED8"/>
    <w:rsid w:val="00A44BD5"/>
    <w:rsid w:val="00A71BA3"/>
    <w:rsid w:val="00A80BB0"/>
    <w:rsid w:val="00A94D78"/>
    <w:rsid w:val="00AB37C8"/>
    <w:rsid w:val="00AC3A78"/>
    <w:rsid w:val="00AD4406"/>
    <w:rsid w:val="00AD5A23"/>
    <w:rsid w:val="00AF235A"/>
    <w:rsid w:val="00AF2EB1"/>
    <w:rsid w:val="00B03D70"/>
    <w:rsid w:val="00B11EB7"/>
    <w:rsid w:val="00B211A3"/>
    <w:rsid w:val="00B32FE5"/>
    <w:rsid w:val="00B42A88"/>
    <w:rsid w:val="00B43D51"/>
    <w:rsid w:val="00B506C3"/>
    <w:rsid w:val="00B5571B"/>
    <w:rsid w:val="00B55E96"/>
    <w:rsid w:val="00B640A9"/>
    <w:rsid w:val="00B747D4"/>
    <w:rsid w:val="00B751A9"/>
    <w:rsid w:val="00B8141E"/>
    <w:rsid w:val="00B92F6D"/>
    <w:rsid w:val="00B9562C"/>
    <w:rsid w:val="00B97DA8"/>
    <w:rsid w:val="00BA527D"/>
    <w:rsid w:val="00BA6546"/>
    <w:rsid w:val="00BB3ECB"/>
    <w:rsid w:val="00BB457F"/>
    <w:rsid w:val="00BD508A"/>
    <w:rsid w:val="00BE0174"/>
    <w:rsid w:val="00BE3BC7"/>
    <w:rsid w:val="00BF108A"/>
    <w:rsid w:val="00C02C96"/>
    <w:rsid w:val="00C13505"/>
    <w:rsid w:val="00C2737D"/>
    <w:rsid w:val="00C4497D"/>
    <w:rsid w:val="00C5466B"/>
    <w:rsid w:val="00C7327B"/>
    <w:rsid w:val="00C82F5C"/>
    <w:rsid w:val="00CB08B6"/>
    <w:rsid w:val="00CB105B"/>
    <w:rsid w:val="00CB6532"/>
    <w:rsid w:val="00CB70B7"/>
    <w:rsid w:val="00CC0EBF"/>
    <w:rsid w:val="00CC1397"/>
    <w:rsid w:val="00CC4799"/>
    <w:rsid w:val="00CD1F40"/>
    <w:rsid w:val="00CE07FC"/>
    <w:rsid w:val="00CE1CBD"/>
    <w:rsid w:val="00CE2B4B"/>
    <w:rsid w:val="00CE721F"/>
    <w:rsid w:val="00CF047F"/>
    <w:rsid w:val="00CF1559"/>
    <w:rsid w:val="00D031DC"/>
    <w:rsid w:val="00D11F0B"/>
    <w:rsid w:val="00D137D5"/>
    <w:rsid w:val="00D14255"/>
    <w:rsid w:val="00D24457"/>
    <w:rsid w:val="00D304CF"/>
    <w:rsid w:val="00D41810"/>
    <w:rsid w:val="00D45D84"/>
    <w:rsid w:val="00D502F8"/>
    <w:rsid w:val="00D57F71"/>
    <w:rsid w:val="00D60CDE"/>
    <w:rsid w:val="00D63DD9"/>
    <w:rsid w:val="00D820FE"/>
    <w:rsid w:val="00D8693C"/>
    <w:rsid w:val="00DA0675"/>
    <w:rsid w:val="00DA3167"/>
    <w:rsid w:val="00DA4403"/>
    <w:rsid w:val="00DB7992"/>
    <w:rsid w:val="00DB7C9E"/>
    <w:rsid w:val="00DC4E77"/>
    <w:rsid w:val="00DD136C"/>
    <w:rsid w:val="00DD2F8B"/>
    <w:rsid w:val="00DD5A4B"/>
    <w:rsid w:val="00DF5870"/>
    <w:rsid w:val="00DF7C31"/>
    <w:rsid w:val="00DF7E1A"/>
    <w:rsid w:val="00E052F4"/>
    <w:rsid w:val="00E409AB"/>
    <w:rsid w:val="00E412E8"/>
    <w:rsid w:val="00E50996"/>
    <w:rsid w:val="00E613F9"/>
    <w:rsid w:val="00E71FB6"/>
    <w:rsid w:val="00E81D49"/>
    <w:rsid w:val="00E829E1"/>
    <w:rsid w:val="00E82FBC"/>
    <w:rsid w:val="00E86A07"/>
    <w:rsid w:val="00E91DA6"/>
    <w:rsid w:val="00EA381E"/>
    <w:rsid w:val="00EB3F4A"/>
    <w:rsid w:val="00EC0347"/>
    <w:rsid w:val="00EC6965"/>
    <w:rsid w:val="00EE1D0F"/>
    <w:rsid w:val="00EE1D87"/>
    <w:rsid w:val="00F10709"/>
    <w:rsid w:val="00F27FDA"/>
    <w:rsid w:val="00F33597"/>
    <w:rsid w:val="00F54DAC"/>
    <w:rsid w:val="00F841F6"/>
    <w:rsid w:val="00F96022"/>
    <w:rsid w:val="00FA294C"/>
    <w:rsid w:val="00FB18F5"/>
    <w:rsid w:val="00FB6559"/>
    <w:rsid w:val="00FB7674"/>
    <w:rsid w:val="00FC1E6B"/>
    <w:rsid w:val="00FD23A6"/>
    <w:rsid w:val="00FE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C3A7F"/>
  <w15:chartTrackingRefBased/>
  <w15:docId w15:val="{A4DBDFFA-70A1-408E-9E54-411A13C8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746"/>
    <w:pPr>
      <w:spacing w:after="0" w:line="240" w:lineRule="auto"/>
    </w:pPr>
    <w:rPr>
      <w:rFonts w:ascii="Calibri" w:eastAsia="Calibri" w:hAnsi="Calibri" w:cs="Arial"/>
      <w:sz w:val="20"/>
      <w:szCs w:val="20"/>
      <w:lang w:val="ro-RO" w:eastAsia="ro-RO"/>
    </w:rPr>
  </w:style>
  <w:style w:type="paragraph" w:styleId="Heading1">
    <w:name w:val="heading 1"/>
    <w:basedOn w:val="Normal"/>
    <w:next w:val="Normal"/>
    <w:link w:val="Heading1Char"/>
    <w:qFormat/>
    <w:rsid w:val="00845746"/>
    <w:pPr>
      <w:keepNext/>
      <w:keepLines/>
      <w:numPr>
        <w:numId w:val="1"/>
      </w:numPr>
      <w:shd w:val="clear" w:color="auto" w:fill="D9E2F3" w:themeFill="accent1" w:themeFillTint="33"/>
      <w:spacing w:before="120" w:after="120"/>
      <w:jc w:val="both"/>
      <w:outlineLvl w:val="0"/>
    </w:pPr>
    <w:rPr>
      <w:rFonts w:ascii="Arial" w:eastAsiaTheme="majorEastAsia" w:hAnsi="Arial"/>
      <w:b/>
      <w:caps/>
      <w:sz w:val="32"/>
      <w:szCs w:val="32"/>
      <w:lang w:eastAsia="en-US"/>
    </w:rPr>
  </w:style>
  <w:style w:type="paragraph" w:styleId="Heading2">
    <w:name w:val="heading 2"/>
    <w:basedOn w:val="Normal"/>
    <w:next w:val="Normal"/>
    <w:link w:val="Heading2Char"/>
    <w:unhideWhenUsed/>
    <w:qFormat/>
    <w:rsid w:val="00845746"/>
    <w:pPr>
      <w:keepNext/>
      <w:keepLines/>
      <w:numPr>
        <w:ilvl w:val="1"/>
        <w:numId w:val="1"/>
      </w:numPr>
      <w:spacing w:before="240" w:after="240" w:line="288" w:lineRule="auto"/>
      <w:jc w:val="both"/>
      <w:outlineLvl w:val="1"/>
    </w:pPr>
    <w:rPr>
      <w:rFonts w:ascii="Arial" w:eastAsiaTheme="majorEastAsia" w:hAnsi="Arial"/>
      <w:smallCaps/>
      <w:color w:val="1F5E7D"/>
      <w:sz w:val="28"/>
      <w:szCs w:val="28"/>
      <w:lang w:eastAsia="en-US"/>
    </w:rPr>
  </w:style>
  <w:style w:type="paragraph" w:styleId="Heading3">
    <w:name w:val="heading 3"/>
    <w:basedOn w:val="Normal"/>
    <w:next w:val="Normal"/>
    <w:link w:val="Heading3Char"/>
    <w:unhideWhenUsed/>
    <w:qFormat/>
    <w:rsid w:val="00845746"/>
    <w:pPr>
      <w:keepNext/>
      <w:keepLines/>
      <w:numPr>
        <w:ilvl w:val="2"/>
        <w:numId w:val="1"/>
      </w:numPr>
      <w:spacing w:before="120" w:after="120" w:line="288" w:lineRule="auto"/>
      <w:jc w:val="both"/>
      <w:outlineLvl w:val="2"/>
    </w:pPr>
    <w:rPr>
      <w:rFonts w:ascii="Arial" w:eastAsiaTheme="majorEastAsia" w:hAnsi="Arial"/>
      <w:color w:val="1F3763" w:themeColor="accent1" w:themeShade="7F"/>
      <w:sz w:val="28"/>
      <w:szCs w:val="28"/>
      <w:lang w:eastAsia="en-US"/>
    </w:rPr>
  </w:style>
  <w:style w:type="paragraph" w:styleId="Heading4">
    <w:name w:val="heading 4"/>
    <w:aliases w:val="Heading 3 Char1,Char2 Char1,Char1 Char1,Char11, Char1 Char, Char1"/>
    <w:basedOn w:val="Normal"/>
    <w:next w:val="Normal"/>
    <w:link w:val="Heading4Char"/>
    <w:unhideWhenUsed/>
    <w:qFormat/>
    <w:rsid w:val="00845746"/>
    <w:pPr>
      <w:keepNext/>
      <w:keepLines/>
      <w:numPr>
        <w:ilvl w:val="3"/>
        <w:numId w:val="1"/>
      </w:numPr>
      <w:spacing w:before="120" w:after="120" w:line="288" w:lineRule="auto"/>
      <w:jc w:val="both"/>
      <w:outlineLvl w:val="3"/>
    </w:pPr>
    <w:rPr>
      <w:rFonts w:asciiTheme="majorHAnsi" w:eastAsiaTheme="majorEastAsia" w:hAnsiTheme="majorHAnsi" w:cstheme="majorBidi"/>
      <w:i/>
      <w:iCs/>
      <w:color w:val="2F5496" w:themeColor="accent1" w:themeShade="BF"/>
      <w:sz w:val="28"/>
      <w:szCs w:val="24"/>
      <w:lang w:eastAsia="en-US"/>
    </w:rPr>
  </w:style>
  <w:style w:type="paragraph" w:styleId="Heading5">
    <w:name w:val="heading 5"/>
    <w:basedOn w:val="Normal"/>
    <w:next w:val="Normal"/>
    <w:link w:val="Heading5Char"/>
    <w:unhideWhenUsed/>
    <w:qFormat/>
    <w:rsid w:val="00845746"/>
    <w:pPr>
      <w:keepNext/>
      <w:keepLines/>
      <w:numPr>
        <w:ilvl w:val="4"/>
        <w:numId w:val="1"/>
      </w:numPr>
      <w:spacing w:before="40" w:line="288" w:lineRule="auto"/>
      <w:jc w:val="both"/>
      <w:outlineLvl w:val="4"/>
    </w:pPr>
    <w:rPr>
      <w:rFonts w:asciiTheme="majorHAnsi" w:eastAsiaTheme="majorEastAsia" w:hAnsiTheme="majorHAnsi" w:cstheme="majorBidi"/>
      <w:color w:val="2F5496" w:themeColor="accent1" w:themeShade="BF"/>
      <w:sz w:val="24"/>
      <w:szCs w:val="24"/>
      <w:lang w:eastAsia="en-US"/>
    </w:rPr>
  </w:style>
  <w:style w:type="paragraph" w:styleId="Heading6">
    <w:name w:val="heading 6"/>
    <w:basedOn w:val="Normal"/>
    <w:next w:val="Normal"/>
    <w:link w:val="Heading6Char"/>
    <w:unhideWhenUsed/>
    <w:qFormat/>
    <w:rsid w:val="00845746"/>
    <w:pPr>
      <w:keepNext/>
      <w:keepLines/>
      <w:numPr>
        <w:ilvl w:val="5"/>
        <w:numId w:val="1"/>
      </w:numPr>
      <w:spacing w:before="40" w:line="288" w:lineRule="auto"/>
      <w:jc w:val="both"/>
      <w:outlineLvl w:val="5"/>
    </w:pPr>
    <w:rPr>
      <w:rFonts w:asciiTheme="majorHAnsi" w:eastAsiaTheme="majorEastAsia" w:hAnsiTheme="majorHAnsi" w:cstheme="majorBidi"/>
      <w:color w:val="1F3763" w:themeColor="accent1" w:themeShade="7F"/>
      <w:sz w:val="24"/>
      <w:szCs w:val="24"/>
      <w:lang w:eastAsia="en-US"/>
    </w:rPr>
  </w:style>
  <w:style w:type="paragraph" w:styleId="Heading7">
    <w:name w:val="heading 7"/>
    <w:aliases w:val="Char7, Char7"/>
    <w:basedOn w:val="Normal"/>
    <w:next w:val="Normal"/>
    <w:link w:val="Heading7Char"/>
    <w:unhideWhenUsed/>
    <w:qFormat/>
    <w:rsid w:val="00845746"/>
    <w:pPr>
      <w:keepNext/>
      <w:keepLines/>
      <w:numPr>
        <w:ilvl w:val="6"/>
        <w:numId w:val="1"/>
      </w:numPr>
      <w:spacing w:before="40" w:line="288" w:lineRule="auto"/>
      <w:jc w:val="both"/>
      <w:outlineLvl w:val="6"/>
    </w:pPr>
    <w:rPr>
      <w:rFonts w:asciiTheme="majorHAnsi" w:eastAsiaTheme="majorEastAsia" w:hAnsiTheme="majorHAnsi" w:cstheme="majorBidi"/>
      <w:i/>
      <w:iCs/>
      <w:color w:val="1F3763" w:themeColor="accent1" w:themeShade="7F"/>
      <w:sz w:val="24"/>
      <w:szCs w:val="24"/>
      <w:lang w:eastAsia="en-US"/>
    </w:rPr>
  </w:style>
  <w:style w:type="paragraph" w:styleId="Heading8">
    <w:name w:val="heading 8"/>
    <w:basedOn w:val="Normal"/>
    <w:next w:val="Normal"/>
    <w:link w:val="Heading8Char"/>
    <w:unhideWhenUsed/>
    <w:qFormat/>
    <w:rsid w:val="00845746"/>
    <w:pPr>
      <w:keepNext/>
      <w:keepLines/>
      <w:numPr>
        <w:ilvl w:val="7"/>
        <w:numId w:val="1"/>
      </w:numPr>
      <w:spacing w:before="40" w:line="288"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nhideWhenUsed/>
    <w:qFormat/>
    <w:rsid w:val="00845746"/>
    <w:pPr>
      <w:keepNext/>
      <w:keepLines/>
      <w:numPr>
        <w:ilvl w:val="8"/>
        <w:numId w:val="1"/>
      </w:numPr>
      <w:spacing w:before="40" w:line="288"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746"/>
    <w:pPr>
      <w:tabs>
        <w:tab w:val="center" w:pos="4680"/>
        <w:tab w:val="right" w:pos="9360"/>
      </w:tabs>
    </w:pPr>
  </w:style>
  <w:style w:type="character" w:customStyle="1" w:styleId="HeaderChar">
    <w:name w:val="Header Char"/>
    <w:basedOn w:val="DefaultParagraphFont"/>
    <w:link w:val="Header"/>
    <w:uiPriority w:val="99"/>
    <w:rsid w:val="00845746"/>
    <w:rPr>
      <w:lang w:val="ro-RO"/>
    </w:rPr>
  </w:style>
  <w:style w:type="paragraph" w:styleId="Footer">
    <w:name w:val="footer"/>
    <w:basedOn w:val="Normal"/>
    <w:link w:val="FooterChar"/>
    <w:uiPriority w:val="99"/>
    <w:unhideWhenUsed/>
    <w:rsid w:val="00845746"/>
    <w:pPr>
      <w:tabs>
        <w:tab w:val="center" w:pos="4680"/>
        <w:tab w:val="right" w:pos="9360"/>
      </w:tabs>
    </w:pPr>
  </w:style>
  <w:style w:type="character" w:customStyle="1" w:styleId="FooterChar">
    <w:name w:val="Footer Char"/>
    <w:basedOn w:val="DefaultParagraphFont"/>
    <w:link w:val="Footer"/>
    <w:uiPriority w:val="99"/>
    <w:rsid w:val="00845746"/>
    <w:rPr>
      <w:lang w:val="ro-RO"/>
    </w:rPr>
  </w:style>
  <w:style w:type="table" w:styleId="TableGrid">
    <w:name w:val="Table Grid"/>
    <w:basedOn w:val="TableNormal"/>
    <w:uiPriority w:val="39"/>
    <w:rsid w:val="00845746"/>
    <w:pPr>
      <w:spacing w:after="0" w:line="240" w:lineRule="auto"/>
    </w:pPr>
    <w:rPr>
      <w:rFonts w:ascii="Garamond" w:hAnsi="Garamond"/>
      <w:sz w:val="24"/>
      <w:szCs w:val="24"/>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45746"/>
    <w:rPr>
      <w:rFonts w:ascii="Arial" w:eastAsiaTheme="majorEastAsia" w:hAnsi="Arial" w:cs="Arial"/>
      <w:b/>
      <w:caps/>
      <w:sz w:val="32"/>
      <w:szCs w:val="32"/>
      <w:shd w:val="clear" w:color="auto" w:fill="D9E2F3" w:themeFill="accent1" w:themeFillTint="33"/>
      <w:lang w:val="ro-RO"/>
    </w:rPr>
  </w:style>
  <w:style w:type="character" w:customStyle="1" w:styleId="Heading2Char">
    <w:name w:val="Heading 2 Char"/>
    <w:basedOn w:val="DefaultParagraphFont"/>
    <w:link w:val="Heading2"/>
    <w:rsid w:val="00845746"/>
    <w:rPr>
      <w:rFonts w:ascii="Arial" w:eastAsiaTheme="majorEastAsia" w:hAnsi="Arial" w:cs="Arial"/>
      <w:smallCaps/>
      <w:color w:val="1F5E7D"/>
      <w:sz w:val="28"/>
      <w:szCs w:val="28"/>
      <w:lang w:val="ro-RO"/>
    </w:rPr>
  </w:style>
  <w:style w:type="character" w:customStyle="1" w:styleId="Heading3Char">
    <w:name w:val="Heading 3 Char"/>
    <w:basedOn w:val="DefaultParagraphFont"/>
    <w:link w:val="Heading3"/>
    <w:rsid w:val="00845746"/>
    <w:rPr>
      <w:rFonts w:ascii="Arial" w:eastAsiaTheme="majorEastAsia" w:hAnsi="Arial" w:cs="Arial"/>
      <w:color w:val="1F3763" w:themeColor="accent1" w:themeShade="7F"/>
      <w:sz w:val="28"/>
      <w:szCs w:val="28"/>
      <w:lang w:val="ro-RO"/>
    </w:rPr>
  </w:style>
  <w:style w:type="character" w:customStyle="1" w:styleId="Heading4Char">
    <w:name w:val="Heading 4 Char"/>
    <w:aliases w:val="Heading 3 Char1 Char,Char2 Char1 Char,Char1 Char1 Char,Char11 Char, Char1 Char Char, Char1 Char1"/>
    <w:basedOn w:val="DefaultParagraphFont"/>
    <w:link w:val="Heading4"/>
    <w:rsid w:val="00845746"/>
    <w:rPr>
      <w:rFonts w:asciiTheme="majorHAnsi" w:eastAsiaTheme="majorEastAsia" w:hAnsiTheme="majorHAnsi" w:cstheme="majorBidi"/>
      <w:i/>
      <w:iCs/>
      <w:color w:val="2F5496" w:themeColor="accent1" w:themeShade="BF"/>
      <w:sz w:val="28"/>
      <w:szCs w:val="24"/>
      <w:lang w:val="ro-RO"/>
    </w:rPr>
  </w:style>
  <w:style w:type="character" w:customStyle="1" w:styleId="Heading5Char">
    <w:name w:val="Heading 5 Char"/>
    <w:basedOn w:val="DefaultParagraphFont"/>
    <w:link w:val="Heading5"/>
    <w:rsid w:val="00845746"/>
    <w:rPr>
      <w:rFonts w:asciiTheme="majorHAnsi" w:eastAsiaTheme="majorEastAsia" w:hAnsiTheme="majorHAnsi" w:cstheme="majorBidi"/>
      <w:color w:val="2F5496" w:themeColor="accent1" w:themeShade="BF"/>
      <w:sz w:val="24"/>
      <w:szCs w:val="24"/>
      <w:lang w:val="ro-RO"/>
    </w:rPr>
  </w:style>
  <w:style w:type="character" w:customStyle="1" w:styleId="Heading6Char">
    <w:name w:val="Heading 6 Char"/>
    <w:basedOn w:val="DefaultParagraphFont"/>
    <w:link w:val="Heading6"/>
    <w:rsid w:val="00845746"/>
    <w:rPr>
      <w:rFonts w:asciiTheme="majorHAnsi" w:eastAsiaTheme="majorEastAsia" w:hAnsiTheme="majorHAnsi" w:cstheme="majorBidi"/>
      <w:color w:val="1F3763" w:themeColor="accent1" w:themeShade="7F"/>
      <w:sz w:val="24"/>
      <w:szCs w:val="24"/>
      <w:lang w:val="ro-RO"/>
    </w:rPr>
  </w:style>
  <w:style w:type="character" w:customStyle="1" w:styleId="Heading7Char">
    <w:name w:val="Heading 7 Char"/>
    <w:aliases w:val="Char7 Char, Char7 Char"/>
    <w:basedOn w:val="DefaultParagraphFont"/>
    <w:link w:val="Heading7"/>
    <w:rsid w:val="00845746"/>
    <w:rPr>
      <w:rFonts w:asciiTheme="majorHAnsi" w:eastAsiaTheme="majorEastAsia" w:hAnsiTheme="majorHAnsi" w:cstheme="majorBidi"/>
      <w:i/>
      <w:iCs/>
      <w:color w:val="1F3763" w:themeColor="accent1" w:themeShade="7F"/>
      <w:sz w:val="24"/>
      <w:szCs w:val="24"/>
      <w:lang w:val="ro-RO"/>
    </w:rPr>
  </w:style>
  <w:style w:type="character" w:customStyle="1" w:styleId="Heading8Char">
    <w:name w:val="Heading 8 Char"/>
    <w:basedOn w:val="DefaultParagraphFont"/>
    <w:link w:val="Heading8"/>
    <w:rsid w:val="00845746"/>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DefaultParagraphFont"/>
    <w:link w:val="Heading9"/>
    <w:rsid w:val="00845746"/>
    <w:rPr>
      <w:rFonts w:asciiTheme="majorHAnsi" w:eastAsiaTheme="majorEastAsia" w:hAnsiTheme="majorHAnsi" w:cstheme="majorBidi"/>
      <w:i/>
      <w:iCs/>
      <w:color w:val="272727" w:themeColor="text1" w:themeTint="D8"/>
      <w:sz w:val="21"/>
      <w:szCs w:val="21"/>
      <w:lang w:val="ro-RO"/>
    </w:rPr>
  </w:style>
  <w:style w:type="paragraph" w:styleId="ListParagraph">
    <w:name w:val="List Paragraph"/>
    <w:aliases w:val="bullets,Arial,Normal bullet 2,List Paragraph1,body 2,List Paragraph11,Header bold"/>
    <w:basedOn w:val="Normal"/>
    <w:link w:val="ListParagraphChar"/>
    <w:uiPriority w:val="34"/>
    <w:qFormat/>
    <w:rsid w:val="003569A5"/>
    <w:pPr>
      <w:ind w:left="720"/>
      <w:contextualSpacing/>
    </w:pPr>
  </w:style>
  <w:style w:type="paragraph" w:styleId="Caption">
    <w:name w:val="caption"/>
    <w:aliases w:val="Caption Char,Caption Char1 Char,Caption Char Char Char,Char Char Char Char Char Char, Char Char Char Char Char Char,Char Char Char Char1 Char, Char Char Char Char1 Char, Char Char Char Char1 Char Char Char, Char Char Char Char2 Char Char"/>
    <w:basedOn w:val="Normal"/>
    <w:next w:val="Normal"/>
    <w:link w:val="CaptionChar1"/>
    <w:uiPriority w:val="99"/>
    <w:unhideWhenUsed/>
    <w:qFormat/>
    <w:rsid w:val="00DF5870"/>
    <w:pPr>
      <w:spacing w:line="288" w:lineRule="auto"/>
      <w:jc w:val="both"/>
    </w:pPr>
    <w:rPr>
      <w:rFonts w:ascii="Garamond" w:eastAsiaTheme="minorHAnsi" w:hAnsi="Garamond" w:cstheme="minorBidi"/>
      <w:b/>
      <w:bCs/>
      <w:color w:val="1F5E7D"/>
      <w:sz w:val="22"/>
      <w:szCs w:val="18"/>
      <w:lang w:eastAsia="en-US"/>
    </w:rPr>
  </w:style>
  <w:style w:type="character" w:customStyle="1" w:styleId="CaptionChar1">
    <w:name w:val="Caption Char1"/>
    <w:aliases w:val="Caption Char Char,Caption Char1 Char Char,Caption Char Char Char Char,Char Char Char Char Char Char Char, Char Char Char Char Char Char Char,Char Char Char Char1 Char Char, Char Char Char Char1 Char Char"/>
    <w:link w:val="Caption"/>
    <w:uiPriority w:val="99"/>
    <w:rsid w:val="00DF5870"/>
    <w:rPr>
      <w:rFonts w:ascii="Garamond" w:hAnsi="Garamond"/>
      <w:b/>
      <w:bCs/>
      <w:color w:val="1F5E7D"/>
      <w:szCs w:val="18"/>
      <w:lang w:val="ro-RO"/>
    </w:rPr>
  </w:style>
  <w:style w:type="character" w:customStyle="1" w:styleId="ListParagraphChar">
    <w:name w:val="List Paragraph Char"/>
    <w:aliases w:val="bullets Char,Arial Char,Normal bullet 2 Char,List Paragraph1 Char,body 2 Char,List Paragraph11 Char,Header bold Char"/>
    <w:link w:val="ListParagraph"/>
    <w:uiPriority w:val="34"/>
    <w:rsid w:val="00DF5870"/>
    <w:rPr>
      <w:rFonts w:ascii="Calibri" w:eastAsia="Calibri" w:hAnsi="Calibri" w:cs="Arial"/>
      <w:sz w:val="20"/>
      <w:szCs w:val="20"/>
      <w:lang w:val="ro-RO" w:eastAsia="ro-RO"/>
    </w:rPr>
  </w:style>
  <w:style w:type="paragraph" w:styleId="FootnoteText">
    <w:name w:val="footnote text"/>
    <w:basedOn w:val="Normal"/>
    <w:link w:val="FootnoteTextChar"/>
    <w:uiPriority w:val="99"/>
    <w:semiHidden/>
    <w:unhideWhenUsed/>
    <w:rsid w:val="004E67D6"/>
  </w:style>
  <w:style w:type="character" w:customStyle="1" w:styleId="FootnoteTextChar">
    <w:name w:val="Footnote Text Char"/>
    <w:basedOn w:val="DefaultParagraphFont"/>
    <w:link w:val="FootnoteText"/>
    <w:uiPriority w:val="99"/>
    <w:semiHidden/>
    <w:rsid w:val="004E67D6"/>
    <w:rPr>
      <w:rFonts w:ascii="Calibri" w:eastAsia="Calibri" w:hAnsi="Calibri" w:cs="Arial"/>
      <w:sz w:val="20"/>
      <w:szCs w:val="20"/>
      <w:lang w:val="ro-RO" w:eastAsia="ro-RO"/>
    </w:rPr>
  </w:style>
  <w:style w:type="character" w:styleId="FootnoteReference">
    <w:name w:val="footnote reference"/>
    <w:basedOn w:val="DefaultParagraphFont"/>
    <w:uiPriority w:val="99"/>
    <w:semiHidden/>
    <w:unhideWhenUsed/>
    <w:rsid w:val="004E67D6"/>
    <w:rPr>
      <w:vertAlign w:val="superscript"/>
    </w:rPr>
  </w:style>
  <w:style w:type="paragraph" w:customStyle="1" w:styleId="Default">
    <w:name w:val="Default"/>
    <w:rsid w:val="00DF7E1A"/>
    <w:pPr>
      <w:autoSpaceDE w:val="0"/>
      <w:autoSpaceDN w:val="0"/>
      <w:adjustRightInd w:val="0"/>
      <w:spacing w:after="0" w:line="240" w:lineRule="auto"/>
    </w:pPr>
    <w:rPr>
      <w:rFonts w:ascii="EUAlbertina" w:hAnsi="EUAlbertina" w:cs="EUAlbertina"/>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4257">
      <w:bodyDiv w:val="1"/>
      <w:marLeft w:val="0"/>
      <w:marRight w:val="0"/>
      <w:marTop w:val="0"/>
      <w:marBottom w:val="0"/>
      <w:divBdr>
        <w:top w:val="none" w:sz="0" w:space="0" w:color="auto"/>
        <w:left w:val="none" w:sz="0" w:space="0" w:color="auto"/>
        <w:bottom w:val="none" w:sz="0" w:space="0" w:color="auto"/>
        <w:right w:val="none" w:sz="0" w:space="0" w:color="auto"/>
      </w:divBdr>
    </w:div>
    <w:div w:id="502361760">
      <w:bodyDiv w:val="1"/>
      <w:marLeft w:val="0"/>
      <w:marRight w:val="0"/>
      <w:marTop w:val="0"/>
      <w:marBottom w:val="0"/>
      <w:divBdr>
        <w:top w:val="none" w:sz="0" w:space="0" w:color="auto"/>
        <w:left w:val="none" w:sz="0" w:space="0" w:color="auto"/>
        <w:bottom w:val="none" w:sz="0" w:space="0" w:color="auto"/>
        <w:right w:val="none" w:sz="0" w:space="0" w:color="auto"/>
      </w:divBdr>
    </w:div>
    <w:div w:id="873495196">
      <w:bodyDiv w:val="1"/>
      <w:marLeft w:val="0"/>
      <w:marRight w:val="0"/>
      <w:marTop w:val="0"/>
      <w:marBottom w:val="0"/>
      <w:divBdr>
        <w:top w:val="none" w:sz="0" w:space="0" w:color="auto"/>
        <w:left w:val="none" w:sz="0" w:space="0" w:color="auto"/>
        <w:bottom w:val="none" w:sz="0" w:space="0" w:color="auto"/>
        <w:right w:val="none" w:sz="0" w:space="0" w:color="auto"/>
      </w:divBdr>
    </w:div>
    <w:div w:id="113760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1904C-E37A-45B7-B6AA-E39356A4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77</Pages>
  <Words>26794</Words>
  <Characters>152728</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Mircea Popescu</dc:creator>
  <cp:keywords/>
  <dc:description/>
  <cp:lastModifiedBy>Stefan Popescu</cp:lastModifiedBy>
  <cp:revision>2</cp:revision>
  <dcterms:created xsi:type="dcterms:W3CDTF">2023-08-22T06:08:00Z</dcterms:created>
  <dcterms:modified xsi:type="dcterms:W3CDTF">2023-08-22T06:08:00Z</dcterms:modified>
</cp:coreProperties>
</file>